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jpg" ContentType="image/pn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8B8EA" w14:textId="77777777" w:rsidR="00A748BC" w:rsidRDefault="00A748BC" w:rsidP="00B05C5F">
      <w:pPr>
        <w:rPr>
          <w:rFonts w:cs="Tahoma"/>
          <w:sz w:val="48"/>
          <w:szCs w:val="48"/>
        </w:rPr>
      </w:pPr>
    </w:p>
    <w:p w14:paraId="005AA51B" w14:textId="77777777" w:rsidR="00CB0267" w:rsidRPr="00CB0267" w:rsidRDefault="00CB0267" w:rsidP="00CB0267">
      <w:pPr>
        <w:spacing w:line="288" w:lineRule="auto"/>
        <w:ind w:left="-1418" w:right="-851"/>
        <w:jc w:val="center"/>
        <w:rPr>
          <w:rFonts w:ascii="Helvetica" w:hAnsi="Helvetica" w:cs="Helvetica"/>
          <w:color w:val="0070C0"/>
          <w:sz w:val="60"/>
          <w:szCs w:val="60"/>
        </w:rPr>
      </w:pPr>
      <w:r>
        <w:rPr>
          <w:rFonts w:ascii="Helvetica" w:hAnsi="Helvetica" w:cs="Helvetica"/>
          <w:color w:val="0070C0"/>
          <w:sz w:val="60"/>
          <w:szCs w:val="60"/>
        </w:rPr>
        <w:t>Guidance d</w:t>
      </w:r>
      <w:r w:rsidRPr="00CB0267">
        <w:rPr>
          <w:rFonts w:ascii="Helvetica" w:hAnsi="Helvetica" w:cs="Helvetica"/>
          <w:color w:val="0070C0"/>
          <w:sz w:val="60"/>
          <w:szCs w:val="60"/>
        </w:rPr>
        <w:t>ocument for</w:t>
      </w:r>
    </w:p>
    <w:p w14:paraId="307CA3D9" w14:textId="77777777" w:rsidR="00B05C5F" w:rsidRDefault="00CB0267" w:rsidP="00B05C5F">
      <w:pPr>
        <w:spacing w:line="288" w:lineRule="auto"/>
        <w:ind w:left="-1418" w:right="-851"/>
        <w:jc w:val="center"/>
        <w:rPr>
          <w:rFonts w:ascii="Helvetica" w:hAnsi="Helvetica" w:cs="Helvetica"/>
          <w:color w:val="0070C0"/>
          <w:sz w:val="60"/>
          <w:szCs w:val="60"/>
        </w:rPr>
      </w:pPr>
      <w:r w:rsidRPr="00CB0267">
        <w:rPr>
          <w:rFonts w:ascii="Helvetica" w:hAnsi="Helvetica" w:cs="Helvetica"/>
          <w:color w:val="0070C0"/>
          <w:sz w:val="60"/>
          <w:szCs w:val="60"/>
        </w:rPr>
        <w:t>Selection of Fire Protection Systems</w:t>
      </w:r>
    </w:p>
    <w:p w14:paraId="67AF3FB9" w14:textId="040388BD" w:rsidR="00B82E29" w:rsidRDefault="00CB0267" w:rsidP="00B82E29">
      <w:pPr>
        <w:spacing w:line="288" w:lineRule="auto"/>
        <w:ind w:left="-1418" w:right="-851"/>
        <w:jc w:val="center"/>
        <w:rPr>
          <w:rFonts w:ascii="Helvetica" w:hAnsi="Helvetica" w:cs="Helvetica"/>
          <w:b/>
          <w:color w:val="0070C0"/>
          <w:sz w:val="40"/>
          <w:szCs w:val="40"/>
        </w:rPr>
      </w:pPr>
      <w:r>
        <w:rPr>
          <w:rFonts w:ascii="Helvetica" w:hAnsi="Helvetica" w:cs="Helvetica"/>
          <w:b/>
          <w:color w:val="0070C0"/>
          <w:sz w:val="40"/>
          <w:szCs w:val="40"/>
        </w:rPr>
        <w:t xml:space="preserve">CFPA-E Guideline No </w:t>
      </w:r>
      <w:r w:rsidR="001C405A">
        <w:rPr>
          <w:rFonts w:ascii="Helvetica" w:hAnsi="Helvetica" w:cs="Helvetica"/>
          <w:b/>
          <w:color w:val="0070C0"/>
          <w:sz w:val="40"/>
          <w:szCs w:val="40"/>
        </w:rPr>
        <w:t>42</w:t>
      </w:r>
      <w:r w:rsidR="00B82E29" w:rsidRPr="002840DD">
        <w:rPr>
          <w:rFonts w:ascii="Helvetica" w:hAnsi="Helvetica" w:cs="Helvetica"/>
          <w:b/>
          <w:color w:val="0070C0"/>
          <w:sz w:val="40"/>
          <w:szCs w:val="40"/>
        </w:rPr>
        <w:t>:202</w:t>
      </w:r>
      <w:r w:rsidR="001C405A">
        <w:rPr>
          <w:rFonts w:ascii="Helvetica" w:hAnsi="Helvetica" w:cs="Helvetica"/>
          <w:b/>
          <w:color w:val="0070C0"/>
          <w:sz w:val="40"/>
          <w:szCs w:val="40"/>
        </w:rPr>
        <w:t>4</w:t>
      </w:r>
      <w:r w:rsidR="00B82E29" w:rsidRPr="002840DD">
        <w:rPr>
          <w:rFonts w:ascii="Helvetica" w:hAnsi="Helvetica" w:cs="Helvetica"/>
          <w:b/>
          <w:color w:val="0070C0"/>
          <w:sz w:val="40"/>
          <w:szCs w:val="40"/>
        </w:rPr>
        <w:t xml:space="preserve"> F</w:t>
      </w:r>
    </w:p>
    <w:p w14:paraId="492C9A89" w14:textId="77777777" w:rsidR="00B82E29" w:rsidRPr="00B82E29" w:rsidRDefault="00B82E29" w:rsidP="00B82E29">
      <w:pPr>
        <w:spacing w:line="288" w:lineRule="auto"/>
        <w:ind w:left="-1418" w:right="-851"/>
        <w:jc w:val="center"/>
        <w:rPr>
          <w:rFonts w:ascii="Helvetica" w:hAnsi="Helvetica" w:cs="Helvetica"/>
          <w:b/>
          <w:color w:val="0070C0"/>
          <w:sz w:val="40"/>
          <w:szCs w:val="40"/>
        </w:rPr>
      </w:pPr>
    </w:p>
    <w:p w14:paraId="4F315D0D" w14:textId="77777777" w:rsidR="00620E51" w:rsidRDefault="00B82E29" w:rsidP="00F80C25">
      <w:pPr>
        <w:ind w:left="-1418" w:right="-851"/>
        <w:jc w:val="center"/>
        <w:rPr>
          <w:rFonts w:cs="Tahoma"/>
          <w:sz w:val="48"/>
          <w:szCs w:val="48"/>
        </w:rPr>
      </w:pPr>
      <w:r w:rsidRPr="00CB0267">
        <w:rPr>
          <w:rFonts w:cs="Tahoma"/>
          <w:noProof/>
          <w:color w:val="FF0000"/>
          <w:sz w:val="48"/>
          <w:szCs w:val="48"/>
          <w:lang w:val="de-DE" w:eastAsia="de-DE"/>
        </w:rPr>
        <mc:AlternateContent>
          <mc:Choice Requires="wps">
            <w:drawing>
              <wp:anchor distT="0" distB="0" distL="114300" distR="114300" simplePos="0" relativeHeight="251658240" behindDoc="0" locked="0" layoutInCell="1" allowOverlap="1" wp14:anchorId="7F1F0534" wp14:editId="64178C6E">
                <wp:simplePos x="0" y="0"/>
                <wp:positionH relativeFrom="column">
                  <wp:posOffset>-884664</wp:posOffset>
                </wp:positionH>
                <wp:positionV relativeFrom="paragraph">
                  <wp:posOffset>140663</wp:posOffset>
                </wp:positionV>
                <wp:extent cx="7535545" cy="220345"/>
                <wp:effectExtent l="0" t="0" r="8255" b="8255"/>
                <wp:wrapSquare wrapText="bothSides"/>
                <wp:docPr id="37" name="Rectángulo 37"/>
                <wp:cNvGraphicFramePr/>
                <a:graphic xmlns:a="http://schemas.openxmlformats.org/drawingml/2006/main">
                  <a:graphicData uri="http://schemas.microsoft.com/office/word/2010/wordprocessingShape">
                    <wps:wsp>
                      <wps:cNvSpPr/>
                      <wps:spPr>
                        <a:xfrm>
                          <a:off x="0" y="0"/>
                          <a:ext cx="7535545" cy="22034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7FD89F" id="Rectángulo 37" o:spid="_x0000_s1026" style="position:absolute;margin-left:-69.65pt;margin-top:11.1pt;width:593.35pt;height:1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" fillcolor="#0070c0" stroked="f" strokeweight="2pt">
                <w10:wrap type="square"/>
              </v:rect>
            </w:pict>
          </mc:Fallback>
        </mc:AlternateContent>
      </w:r>
      <w:r w:rsidR="00CB0267" w:rsidRPr="00CB0267">
        <w:rPr>
          <w:rFonts w:cs="Tahoma"/>
          <w:color w:val="FF0000"/>
          <w:sz w:val="48"/>
          <w:szCs w:val="48"/>
        </w:rPr>
        <w:t>New image needed!</w:t>
      </w:r>
    </w:p>
    <w:p w14:paraId="33CB890D" w14:textId="77777777" w:rsidR="00B05C5F" w:rsidRPr="000B1DD6" w:rsidRDefault="00B05C5F" w:rsidP="0012709D">
      <w:pPr>
        <w:rPr>
          <w:rFonts w:cs="Tahoma"/>
          <w:sz w:val="48"/>
          <w:szCs w:val="48"/>
        </w:rPr>
      </w:pPr>
    </w:p>
    <w:p w14:paraId="4FD585F1" w14:textId="77777777" w:rsidR="0031428E" w:rsidRPr="00A41716" w:rsidRDefault="00F80C25" w:rsidP="00A41716">
      <w:pPr>
        <w:jc w:val="center"/>
        <w:rPr>
          <w:rFonts w:cs="Tahoma"/>
          <w:sz w:val="48"/>
          <w:szCs w:val="48"/>
        </w:rPr>
        <w:sectPr w:rsidR="0031428E" w:rsidRPr="00A41716" w:rsidSect="00DC11C9">
          <w:headerReference w:type="default" r:id="rId11"/>
          <w:footerReference w:type="default" r:id="rId12"/>
          <w:pgSz w:w="11906" w:h="16838" w:code="9"/>
          <w:pgMar w:top="1276" w:right="851" w:bottom="568" w:left="1418" w:header="851" w:footer="907" w:gutter="0"/>
          <w:cols w:space="708"/>
          <w:titlePg/>
          <w:docGrid w:linePitch="360"/>
        </w:sectPr>
      </w:pPr>
      <w:r>
        <w:rPr>
          <w:rFonts w:cs="Tahoma"/>
          <w:noProof/>
          <w:sz w:val="48"/>
          <w:szCs w:val="48"/>
          <w:lang w:val="de-DE" w:eastAsia="de-DE"/>
        </w:rPr>
        <w:drawing>
          <wp:inline distT="0" distB="0" distL="0" distR="0" wp14:anchorId="76B5D389" wp14:editId="38811413">
            <wp:extent cx="3314700" cy="760486"/>
            <wp:effectExtent l="0" t="0" r="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cfpa.jpg"/>
                    <pic:cNvPicPr/>
                  </pic:nvPicPr>
                  <pic:blipFill>
                    <a:blip r:embed="rId13">
                      <a:extLst>
                        <a:ext uri="{28A0092B-C50C-407E-A947-70E740481C1C}">
                          <a14:useLocalDpi xmlns:a14="http://schemas.microsoft.com/office/drawing/2010/main" val="0"/>
                        </a:ext>
                      </a:extLst>
                    </a:blip>
                    <a:stretch>
                      <a:fillRect/>
                    </a:stretch>
                  </pic:blipFill>
                  <pic:spPr>
                    <a:xfrm>
                      <a:off x="0" y="0"/>
                      <a:ext cx="3375740" cy="774490"/>
                    </a:xfrm>
                    <a:prstGeom prst="rect">
                      <a:avLst/>
                    </a:prstGeom>
                  </pic:spPr>
                </pic:pic>
              </a:graphicData>
            </a:graphic>
          </wp:inline>
        </w:drawing>
      </w:r>
    </w:p>
    <w:p w14:paraId="4D804997" w14:textId="77777777" w:rsidR="00A41716" w:rsidRDefault="00A41716" w:rsidP="00DE0E95">
      <w:pPr>
        <w:ind w:right="1982"/>
        <w:jc w:val="both"/>
        <w:rPr>
          <w:b/>
          <w:color w:val="404040" w:themeColor="text1" w:themeTint="BF"/>
          <w:sz w:val="20"/>
          <w:szCs w:val="20"/>
        </w:rPr>
      </w:pPr>
    </w:p>
    <w:p w14:paraId="4D93F3EE" w14:textId="77777777" w:rsidR="00A41716" w:rsidRDefault="00A41716" w:rsidP="00A41716">
      <w:pPr>
        <w:ind w:left="1134" w:right="1982"/>
        <w:jc w:val="both"/>
        <w:rPr>
          <w:b/>
          <w:color w:val="404040" w:themeColor="text1" w:themeTint="BF"/>
          <w:sz w:val="20"/>
          <w:szCs w:val="20"/>
        </w:rPr>
      </w:pPr>
    </w:p>
    <w:p w14:paraId="4001D5A4" w14:textId="77777777" w:rsidR="00A41716" w:rsidRDefault="00A41716" w:rsidP="00996233">
      <w:pPr>
        <w:ind w:left="567" w:right="1982"/>
        <w:jc w:val="both"/>
        <w:rPr>
          <w:b/>
          <w:color w:val="404040" w:themeColor="text1" w:themeTint="BF"/>
          <w:sz w:val="20"/>
          <w:szCs w:val="20"/>
        </w:rPr>
      </w:pPr>
      <w:r w:rsidRPr="00A41716">
        <w:rPr>
          <w:b/>
          <w:noProof/>
          <w:color w:val="404040" w:themeColor="text1" w:themeTint="BF"/>
          <w:sz w:val="20"/>
          <w:szCs w:val="20"/>
          <w:lang w:val="de-DE" w:eastAsia="de-DE"/>
        </w:rPr>
        <w:drawing>
          <wp:inline distT="0" distB="0" distL="0" distR="0" wp14:anchorId="4AEBE68E" wp14:editId="56F8C4A1">
            <wp:extent cx="5077534" cy="695422"/>
            <wp:effectExtent l="0" t="0" r="8890" b="952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77534" cy="695422"/>
                    </a:xfrm>
                    <a:prstGeom prst="rect">
                      <a:avLst/>
                    </a:prstGeom>
                  </pic:spPr>
                </pic:pic>
              </a:graphicData>
            </a:graphic>
          </wp:inline>
        </w:drawing>
      </w:r>
    </w:p>
    <w:p w14:paraId="216DC8CD" w14:textId="77777777" w:rsidR="00463EB0" w:rsidRPr="00A41716" w:rsidRDefault="00836D5F" w:rsidP="00DD3040">
      <w:pPr>
        <w:ind w:left="1276" w:right="1699"/>
        <w:jc w:val="both"/>
        <w:rPr>
          <w:b/>
          <w:color w:val="404040" w:themeColor="text1" w:themeTint="BF"/>
          <w:sz w:val="20"/>
          <w:szCs w:val="20"/>
        </w:rPr>
      </w:pPr>
      <w:r>
        <w:rPr>
          <w:b/>
          <w:color w:val="404040" w:themeColor="text1" w:themeTint="BF"/>
          <w:sz w:val="20"/>
          <w:szCs w:val="20"/>
        </w:rPr>
        <w:t>The</w:t>
      </w:r>
      <w:r w:rsidR="00463EB0" w:rsidRPr="00A41716">
        <w:rPr>
          <w:b/>
          <w:color w:val="404040" w:themeColor="text1" w:themeTint="BF"/>
          <w:sz w:val="20"/>
          <w:szCs w:val="20"/>
        </w:rPr>
        <w:t xml:space="preserve"> CFPA Europe develops and publishes common guidelines about fire </w:t>
      </w:r>
      <w:r w:rsidR="00A41716" w:rsidRPr="00A41716">
        <w:rPr>
          <w:b/>
          <w:color w:val="404040" w:themeColor="text1" w:themeTint="BF"/>
          <w:sz w:val="20"/>
          <w:szCs w:val="20"/>
        </w:rPr>
        <w:t xml:space="preserve">safety, security, and </w:t>
      </w:r>
      <w:r w:rsidR="00463EB0" w:rsidRPr="00A41716">
        <w:rPr>
          <w:b/>
          <w:color w:val="404040" w:themeColor="text1" w:themeTint="BF"/>
          <w:sz w:val="20"/>
          <w:szCs w:val="20"/>
        </w:rPr>
        <w:t>natural hazards with the aim to achieve similar interpretation and to give ex</w:t>
      </w:r>
      <w:r w:rsidR="00A41716" w:rsidRPr="00A41716">
        <w:rPr>
          <w:b/>
          <w:color w:val="404040" w:themeColor="text1" w:themeTint="BF"/>
          <w:sz w:val="20"/>
          <w:szCs w:val="20"/>
        </w:rPr>
        <w:t xml:space="preserve">amples of acceptable </w:t>
      </w:r>
      <w:r w:rsidR="00463EB0" w:rsidRPr="00A41716">
        <w:rPr>
          <w:b/>
          <w:color w:val="404040" w:themeColor="text1" w:themeTint="BF"/>
          <w:sz w:val="20"/>
          <w:szCs w:val="20"/>
        </w:rPr>
        <w:t>solutions, concepts, and models. The aim is to facilitate and support fire prote</w:t>
      </w:r>
      <w:r w:rsidR="00A41716" w:rsidRPr="00A41716">
        <w:rPr>
          <w:b/>
          <w:color w:val="404040" w:themeColor="text1" w:themeTint="BF"/>
          <w:sz w:val="20"/>
          <w:szCs w:val="20"/>
        </w:rPr>
        <w:t xml:space="preserve">ction, security, and </w:t>
      </w:r>
      <w:r w:rsidR="00463EB0" w:rsidRPr="00A41716">
        <w:rPr>
          <w:b/>
          <w:color w:val="404040" w:themeColor="text1" w:themeTint="BF"/>
          <w:sz w:val="20"/>
          <w:szCs w:val="20"/>
        </w:rPr>
        <w:t>protection against natural hazards across Europe, and the whole world.</w:t>
      </w:r>
    </w:p>
    <w:p w14:paraId="0BBD1A3F" w14:textId="77777777" w:rsidR="00463EB0" w:rsidRPr="00A41716" w:rsidRDefault="00463EB0" w:rsidP="00DD3040">
      <w:pPr>
        <w:ind w:left="1276" w:right="1699"/>
        <w:jc w:val="both"/>
        <w:rPr>
          <w:b/>
          <w:color w:val="404040" w:themeColor="text1" w:themeTint="BF"/>
          <w:sz w:val="20"/>
          <w:szCs w:val="20"/>
        </w:rPr>
      </w:pPr>
    </w:p>
    <w:p w14:paraId="70A49815" w14:textId="77777777" w:rsidR="00463EB0" w:rsidRPr="00A41716" w:rsidRDefault="00463EB0" w:rsidP="00DD3040">
      <w:pPr>
        <w:ind w:left="1276" w:right="1699"/>
        <w:jc w:val="both"/>
        <w:rPr>
          <w:b/>
          <w:color w:val="404040" w:themeColor="text1" w:themeTint="BF"/>
          <w:sz w:val="20"/>
          <w:szCs w:val="20"/>
        </w:rPr>
      </w:pPr>
      <w:r w:rsidRPr="00A41716">
        <w:rPr>
          <w:b/>
          <w:color w:val="404040" w:themeColor="text1" w:themeTint="BF"/>
          <w:sz w:val="20"/>
          <w:szCs w:val="20"/>
        </w:rPr>
        <w:t>Today fire safety, security and protection against natural hazards fo</w:t>
      </w:r>
      <w:r w:rsidR="00A41716" w:rsidRPr="00A41716">
        <w:rPr>
          <w:b/>
          <w:color w:val="404040" w:themeColor="text1" w:themeTint="BF"/>
          <w:sz w:val="20"/>
          <w:szCs w:val="20"/>
        </w:rPr>
        <w:t xml:space="preserve">rm an integral part of a </w:t>
      </w:r>
      <w:r w:rsidRPr="00A41716">
        <w:rPr>
          <w:b/>
          <w:color w:val="404040" w:themeColor="text1" w:themeTint="BF"/>
          <w:sz w:val="20"/>
          <w:szCs w:val="20"/>
        </w:rPr>
        <w:t>modern strategy for survival, sustainability, and competitiveness. Therefore,</w:t>
      </w:r>
      <w:r w:rsidR="00A41716" w:rsidRPr="00A41716">
        <w:rPr>
          <w:b/>
          <w:color w:val="404040" w:themeColor="text1" w:themeTint="BF"/>
          <w:sz w:val="20"/>
          <w:szCs w:val="20"/>
        </w:rPr>
        <w:t xml:space="preserve"> the market imposes </w:t>
      </w:r>
      <w:r w:rsidRPr="00A41716">
        <w:rPr>
          <w:b/>
          <w:color w:val="404040" w:themeColor="text1" w:themeTint="BF"/>
          <w:sz w:val="20"/>
          <w:szCs w:val="20"/>
        </w:rPr>
        <w:t>new demands for quality.</w:t>
      </w:r>
    </w:p>
    <w:p w14:paraId="756B5C7B" w14:textId="77777777" w:rsidR="00463EB0" w:rsidRPr="00A41716" w:rsidRDefault="00463EB0" w:rsidP="00DD3040">
      <w:pPr>
        <w:ind w:left="1276" w:right="1699"/>
        <w:jc w:val="both"/>
        <w:rPr>
          <w:b/>
          <w:color w:val="404040" w:themeColor="text1" w:themeTint="BF"/>
          <w:sz w:val="20"/>
          <w:szCs w:val="20"/>
        </w:rPr>
      </w:pPr>
    </w:p>
    <w:p w14:paraId="32C7C874" w14:textId="77777777" w:rsidR="00463EB0" w:rsidRPr="00A41716" w:rsidRDefault="00463EB0" w:rsidP="00DD3040">
      <w:pPr>
        <w:ind w:left="1276" w:right="1699"/>
        <w:jc w:val="both"/>
        <w:rPr>
          <w:b/>
          <w:color w:val="404040" w:themeColor="text1" w:themeTint="BF"/>
          <w:sz w:val="20"/>
          <w:szCs w:val="20"/>
        </w:rPr>
      </w:pPr>
      <w:r w:rsidRPr="00A41716">
        <w:rPr>
          <w:b/>
          <w:color w:val="404040" w:themeColor="text1" w:themeTint="BF"/>
          <w:sz w:val="20"/>
          <w:szCs w:val="20"/>
        </w:rPr>
        <w:t>These Guidelines are intended for all interested parties and the public. Intereste</w:t>
      </w:r>
      <w:r w:rsidR="00A41716" w:rsidRPr="00A41716">
        <w:rPr>
          <w:b/>
          <w:color w:val="404040" w:themeColor="text1" w:themeTint="BF"/>
          <w:sz w:val="20"/>
          <w:szCs w:val="20"/>
        </w:rPr>
        <w:t xml:space="preserve">d parties includes </w:t>
      </w:r>
      <w:r w:rsidRPr="00A41716">
        <w:rPr>
          <w:b/>
          <w:color w:val="404040" w:themeColor="text1" w:themeTint="BF"/>
          <w:sz w:val="20"/>
          <w:szCs w:val="20"/>
        </w:rPr>
        <w:t>plant owners, insurers, rescue services, consultants, safety compani</w:t>
      </w:r>
      <w:r w:rsidR="00A41716" w:rsidRPr="00A41716">
        <w:rPr>
          <w:b/>
          <w:color w:val="404040" w:themeColor="text1" w:themeTint="BF"/>
          <w:sz w:val="20"/>
          <w:szCs w:val="20"/>
        </w:rPr>
        <w:t xml:space="preserve">es and the like so that, in the </w:t>
      </w:r>
      <w:r w:rsidRPr="00A41716">
        <w:rPr>
          <w:b/>
          <w:color w:val="404040" w:themeColor="text1" w:themeTint="BF"/>
          <w:sz w:val="20"/>
          <w:szCs w:val="20"/>
        </w:rPr>
        <w:t>course of their work, they may be able to help manage risk in society.</w:t>
      </w:r>
    </w:p>
    <w:p w14:paraId="3561E807" w14:textId="77777777" w:rsidR="00463EB0" w:rsidRPr="00A41716" w:rsidRDefault="00463EB0" w:rsidP="00DD3040">
      <w:pPr>
        <w:ind w:left="1276" w:right="1699"/>
        <w:jc w:val="both"/>
        <w:rPr>
          <w:b/>
          <w:color w:val="404040" w:themeColor="text1" w:themeTint="BF"/>
          <w:sz w:val="20"/>
          <w:szCs w:val="20"/>
        </w:rPr>
      </w:pPr>
    </w:p>
    <w:p w14:paraId="080F1EE0" w14:textId="77777777" w:rsidR="00463EB0" w:rsidRPr="00A41716" w:rsidRDefault="00463EB0" w:rsidP="00DD3040">
      <w:pPr>
        <w:ind w:left="1276" w:right="1699"/>
        <w:jc w:val="both"/>
        <w:rPr>
          <w:b/>
          <w:color w:val="404040" w:themeColor="text1" w:themeTint="BF"/>
          <w:sz w:val="20"/>
          <w:szCs w:val="20"/>
        </w:rPr>
      </w:pPr>
      <w:r w:rsidRPr="00A41716">
        <w:rPr>
          <w:b/>
          <w:color w:val="404040" w:themeColor="text1" w:themeTint="BF"/>
          <w:sz w:val="20"/>
          <w:szCs w:val="20"/>
        </w:rPr>
        <w:t>The Guidelines reflect best practice developed by the national mem</w:t>
      </w:r>
      <w:r w:rsidR="00A41716">
        <w:rPr>
          <w:b/>
          <w:color w:val="404040" w:themeColor="text1" w:themeTint="BF"/>
          <w:sz w:val="20"/>
          <w:szCs w:val="20"/>
        </w:rPr>
        <w:t xml:space="preserve">bers of CFPA Europe. Where </w:t>
      </w:r>
      <w:r w:rsidRPr="00A41716">
        <w:rPr>
          <w:b/>
          <w:color w:val="404040" w:themeColor="text1" w:themeTint="BF"/>
          <w:sz w:val="20"/>
          <w:szCs w:val="20"/>
        </w:rPr>
        <w:t>these Guidelines and national requirements conflict, national requirements shall apply.</w:t>
      </w:r>
    </w:p>
    <w:p w14:paraId="4720320B" w14:textId="77777777" w:rsidR="00463EB0" w:rsidRPr="00A41716" w:rsidRDefault="00463EB0" w:rsidP="00DD3040">
      <w:pPr>
        <w:ind w:left="1276" w:right="1699"/>
        <w:jc w:val="both"/>
        <w:rPr>
          <w:b/>
          <w:color w:val="404040" w:themeColor="text1" w:themeTint="BF"/>
          <w:sz w:val="20"/>
          <w:szCs w:val="20"/>
        </w:rPr>
      </w:pPr>
    </w:p>
    <w:p w14:paraId="392CB274" w14:textId="3044AF5E" w:rsidR="001A09E7" w:rsidRPr="00A41716" w:rsidRDefault="00463EB0" w:rsidP="00DD3040">
      <w:pPr>
        <w:ind w:left="1276" w:right="1699"/>
        <w:jc w:val="both"/>
        <w:rPr>
          <w:b/>
          <w:color w:val="404040" w:themeColor="text1" w:themeTint="BF"/>
          <w:sz w:val="20"/>
          <w:szCs w:val="20"/>
        </w:rPr>
      </w:pPr>
      <w:r w:rsidRPr="00A41716">
        <w:rPr>
          <w:b/>
          <w:color w:val="404040" w:themeColor="text1" w:themeTint="BF"/>
          <w:sz w:val="20"/>
          <w:szCs w:val="20"/>
        </w:rPr>
        <w:t xml:space="preserve">This Guideline has been compiled by the </w:t>
      </w:r>
      <w:r w:rsidR="00401CF5">
        <w:rPr>
          <w:b/>
          <w:color w:val="404040" w:themeColor="text1" w:themeTint="BF"/>
          <w:sz w:val="20"/>
          <w:szCs w:val="20"/>
        </w:rPr>
        <w:t>Fire Safety</w:t>
      </w:r>
      <w:r w:rsidRPr="00A41716">
        <w:rPr>
          <w:b/>
          <w:color w:val="404040" w:themeColor="text1" w:themeTint="BF"/>
          <w:sz w:val="20"/>
          <w:szCs w:val="20"/>
        </w:rPr>
        <w:t xml:space="preserve"> Commission and is adopted by the members of CFPA Europe.</w:t>
      </w:r>
    </w:p>
    <w:p w14:paraId="02C6D98C" w14:textId="77777777" w:rsidR="00463EB0" w:rsidRPr="00A41716" w:rsidRDefault="00463EB0" w:rsidP="00DD3040">
      <w:pPr>
        <w:ind w:left="1276" w:right="1699"/>
        <w:jc w:val="both"/>
        <w:rPr>
          <w:b/>
          <w:color w:val="404040" w:themeColor="text1" w:themeTint="BF"/>
          <w:sz w:val="20"/>
          <w:szCs w:val="20"/>
        </w:rPr>
      </w:pPr>
    </w:p>
    <w:p w14:paraId="21947553" w14:textId="77777777" w:rsidR="001A09E7" w:rsidRPr="00DE0E95" w:rsidRDefault="00463EB0" w:rsidP="00DD3040">
      <w:pPr>
        <w:ind w:left="1276" w:right="1699"/>
        <w:jc w:val="both"/>
        <w:rPr>
          <w:b/>
          <w:color w:val="404040" w:themeColor="text1" w:themeTint="BF"/>
          <w:sz w:val="20"/>
          <w:szCs w:val="20"/>
        </w:rPr>
      </w:pPr>
      <w:r w:rsidRPr="00A41716">
        <w:rPr>
          <w:b/>
          <w:color w:val="404040" w:themeColor="text1" w:themeTint="BF"/>
          <w:sz w:val="20"/>
          <w:szCs w:val="20"/>
        </w:rPr>
        <w:t xml:space="preserve">More information: </w:t>
      </w:r>
      <w:hyperlink r:id="rId15" w:history="1">
        <w:r w:rsidRPr="00A41716">
          <w:rPr>
            <w:rStyle w:val="Hyperlink"/>
            <w:b/>
            <w:color w:val="365F91" w:themeColor="accent1" w:themeShade="BF"/>
            <w:sz w:val="20"/>
            <w:szCs w:val="20"/>
            <w:u w:val="none"/>
          </w:rPr>
          <w:t>www.cfpa-e.eu</w:t>
        </w:r>
      </w:hyperlink>
    </w:p>
    <w:p w14:paraId="5765C419" w14:textId="77777777" w:rsidR="00DE0E95" w:rsidRDefault="00836D5F" w:rsidP="00996233">
      <w:pPr>
        <w:ind w:left="709" w:hanging="142"/>
      </w:pPr>
      <w:r>
        <w:rPr>
          <w:noProof/>
          <w:lang w:val="de-DE" w:eastAsia="de-DE"/>
        </w:rPr>
        <w:drawing>
          <wp:inline distT="0" distB="0" distL="0" distR="0" wp14:anchorId="209C35AC" wp14:editId="23C3D184">
            <wp:extent cx="5106035" cy="7061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06035" cy="706120"/>
                    </a:xfrm>
                    <a:prstGeom prst="rect">
                      <a:avLst/>
                    </a:prstGeom>
                    <a:noFill/>
                    <a:ln>
                      <a:noFill/>
                    </a:ln>
                  </pic:spPr>
                </pic:pic>
              </a:graphicData>
            </a:graphic>
          </wp:inline>
        </w:drawing>
      </w:r>
    </w:p>
    <w:p w14:paraId="7620E6D8" w14:textId="77777777" w:rsidR="001A09E7" w:rsidRDefault="001A09E7" w:rsidP="00F00834"/>
    <w:p w14:paraId="6744DEA8" w14:textId="77777777" w:rsidR="0031428E" w:rsidRPr="000B1DD6" w:rsidRDefault="0031428E" w:rsidP="0051402B">
      <w:pPr>
        <w:rPr>
          <w:rFonts w:cs="Tahoma"/>
          <w:szCs w:val="22"/>
        </w:rPr>
      </w:pPr>
    </w:p>
    <w:p w14:paraId="581ECC57" w14:textId="77777777" w:rsidR="00DE0E95" w:rsidRDefault="00DE0E95" w:rsidP="00223B2D">
      <w:pPr>
        <w:tabs>
          <w:tab w:val="left" w:pos="5580"/>
        </w:tabs>
        <w:rPr>
          <w:lang w:val="en-US" w:eastAsia="da-DK"/>
        </w:rPr>
      </w:pPr>
    </w:p>
    <w:p w14:paraId="3092025E" w14:textId="77777777" w:rsidR="00DE0E95" w:rsidRDefault="00DE0E95" w:rsidP="00223B2D">
      <w:pPr>
        <w:tabs>
          <w:tab w:val="left" w:pos="5580"/>
        </w:tabs>
        <w:rPr>
          <w:lang w:val="en-US" w:eastAsia="da-DK"/>
        </w:rPr>
      </w:pPr>
    </w:p>
    <w:p w14:paraId="6C71A50A" w14:textId="77777777" w:rsidR="00DE0E95" w:rsidRDefault="00DE0E95" w:rsidP="00223B2D">
      <w:pPr>
        <w:tabs>
          <w:tab w:val="left" w:pos="5580"/>
        </w:tabs>
        <w:rPr>
          <w:lang w:val="en-US" w:eastAsia="da-DK"/>
        </w:rPr>
      </w:pPr>
    </w:p>
    <w:p w14:paraId="5ED5691E" w14:textId="75CF62D7" w:rsidR="0031428E" w:rsidRPr="00223B2D" w:rsidRDefault="008B1A79" w:rsidP="00996233">
      <w:pPr>
        <w:tabs>
          <w:tab w:val="left" w:pos="6237"/>
        </w:tabs>
        <w:ind w:left="567"/>
        <w:rPr>
          <w:lang w:val="en-US" w:eastAsia="da-DK"/>
        </w:rPr>
      </w:pPr>
      <w:r>
        <w:rPr>
          <w:lang w:val="en-US" w:eastAsia="da-DK"/>
        </w:rPr>
        <w:t>Zurich</w:t>
      </w:r>
      <w:r w:rsidR="001A09E7">
        <w:rPr>
          <w:lang w:val="en-US" w:eastAsia="da-DK"/>
        </w:rPr>
        <w:t>,</w:t>
      </w:r>
      <w:r w:rsidR="004C5941">
        <w:rPr>
          <w:lang w:val="en-US" w:eastAsia="da-DK"/>
        </w:rPr>
        <w:t xml:space="preserve"> </w:t>
      </w:r>
      <w:r w:rsidR="0028133A">
        <w:rPr>
          <w:lang w:val="en-US" w:eastAsia="da-DK"/>
        </w:rPr>
        <w:t>June</w:t>
      </w:r>
      <w:r w:rsidR="001A09E7">
        <w:rPr>
          <w:lang w:val="en-US" w:eastAsia="da-DK"/>
        </w:rPr>
        <w:t xml:space="preserve"> 202</w:t>
      </w:r>
      <w:r w:rsidR="0028133A">
        <w:rPr>
          <w:lang w:val="en-US" w:eastAsia="da-DK"/>
        </w:rPr>
        <w:t>4</w:t>
      </w:r>
      <w:r w:rsidR="0031428E" w:rsidRPr="00223B2D">
        <w:rPr>
          <w:lang w:val="en-US" w:eastAsia="da-DK"/>
        </w:rPr>
        <w:tab/>
      </w:r>
      <w:r w:rsidR="001A09E7">
        <w:rPr>
          <w:lang w:val="en-US" w:eastAsia="da-DK"/>
        </w:rPr>
        <w:t>Cologne,</w:t>
      </w:r>
      <w:r w:rsidR="004C5941">
        <w:rPr>
          <w:lang w:val="en-US" w:eastAsia="da-DK"/>
        </w:rPr>
        <w:t xml:space="preserve"> </w:t>
      </w:r>
      <w:r w:rsidR="0028133A">
        <w:rPr>
          <w:lang w:val="en-US" w:eastAsia="da-DK"/>
        </w:rPr>
        <w:t>June 2024</w:t>
      </w:r>
      <w:r w:rsidR="0031428E" w:rsidRPr="00223B2D">
        <w:rPr>
          <w:lang w:val="en-US" w:eastAsia="da-DK"/>
        </w:rPr>
        <w:br/>
        <w:t>CFPA Europe</w:t>
      </w:r>
      <w:r w:rsidR="0031428E" w:rsidRPr="00223B2D">
        <w:rPr>
          <w:lang w:val="en-US" w:eastAsia="da-DK"/>
        </w:rPr>
        <w:tab/>
      </w:r>
      <w:r w:rsidR="00401CF5">
        <w:rPr>
          <w:lang w:val="en-US" w:eastAsia="da-DK"/>
        </w:rPr>
        <w:t>Fire Safety</w:t>
      </w:r>
      <w:r w:rsidR="0031428E" w:rsidRPr="00223B2D">
        <w:rPr>
          <w:lang w:val="en-US" w:eastAsia="da-DK"/>
        </w:rPr>
        <w:t xml:space="preserve"> Commission</w:t>
      </w:r>
    </w:p>
    <w:p w14:paraId="3C2E80BC" w14:textId="77777777" w:rsidR="0031428E" w:rsidRPr="00223B2D" w:rsidRDefault="0031428E" w:rsidP="008B1A79">
      <w:pPr>
        <w:tabs>
          <w:tab w:val="left" w:pos="5580"/>
        </w:tabs>
        <w:rPr>
          <w:lang w:val="en-US" w:eastAsia="da-DK"/>
        </w:rPr>
      </w:pPr>
    </w:p>
    <w:p w14:paraId="5F0D8828" w14:textId="77777777" w:rsidR="0031428E" w:rsidRPr="00223B2D" w:rsidRDefault="008B1A79" w:rsidP="00996233">
      <w:pPr>
        <w:tabs>
          <w:tab w:val="left" w:pos="6237"/>
        </w:tabs>
        <w:ind w:left="567"/>
        <w:rPr>
          <w:rFonts w:cs="Tahoma"/>
          <w:szCs w:val="22"/>
          <w:lang w:val="da-DK" w:eastAsia="da-DK"/>
        </w:rPr>
      </w:pPr>
      <w:r w:rsidRPr="008B1A79">
        <w:rPr>
          <w:lang w:val="en-US" w:eastAsia="da-DK"/>
        </w:rPr>
        <w:t>Elisabetta Carrea</w:t>
      </w:r>
      <w:r w:rsidR="0031428E" w:rsidRPr="00223B2D">
        <w:rPr>
          <w:lang w:val="en-US" w:eastAsia="da-DK"/>
        </w:rPr>
        <w:tab/>
      </w:r>
      <w:r w:rsidR="001A09E7">
        <w:rPr>
          <w:lang w:val="en-US" w:eastAsia="da-DK"/>
        </w:rPr>
        <w:t>Hardy Rusch</w:t>
      </w:r>
      <w:r w:rsidR="0031428E" w:rsidRPr="00223B2D">
        <w:rPr>
          <w:lang w:val="en-US" w:eastAsia="da-DK"/>
        </w:rPr>
        <w:br/>
        <w:t>Chairman</w:t>
      </w:r>
      <w:r w:rsidR="0031428E" w:rsidRPr="00223B2D">
        <w:rPr>
          <w:lang w:val="en-US" w:eastAsia="da-DK"/>
        </w:rPr>
        <w:tab/>
        <w:t>Chairman</w:t>
      </w:r>
    </w:p>
    <w:p w14:paraId="252D5AE6" w14:textId="77777777" w:rsidR="0031428E" w:rsidRDefault="0031428E" w:rsidP="009E26D1">
      <w:pPr>
        <w:tabs>
          <w:tab w:val="left" w:pos="5400"/>
        </w:tabs>
      </w:pPr>
    </w:p>
    <w:p w14:paraId="5804E067" w14:textId="77777777" w:rsidR="001A09E7" w:rsidRDefault="001A09E7" w:rsidP="009E26D1">
      <w:pPr>
        <w:tabs>
          <w:tab w:val="left" w:pos="5400"/>
        </w:tabs>
      </w:pPr>
    </w:p>
    <w:p w14:paraId="4E21A7C2" w14:textId="77777777" w:rsidR="001A09E7" w:rsidRPr="000B1DD6" w:rsidRDefault="001A09E7" w:rsidP="009E26D1">
      <w:pPr>
        <w:tabs>
          <w:tab w:val="left" w:pos="5400"/>
        </w:tabs>
      </w:pPr>
    </w:p>
    <w:p w14:paraId="7C2D9D3B" w14:textId="77777777" w:rsidR="0031428E" w:rsidRPr="000B1DD6" w:rsidRDefault="0031428E" w:rsidP="009E26D1">
      <w:pPr>
        <w:tabs>
          <w:tab w:val="left" w:pos="5400"/>
        </w:tabs>
      </w:pPr>
    </w:p>
    <w:p w14:paraId="7CF5E5E1" w14:textId="77777777" w:rsidR="0031428E" w:rsidRPr="000B1DD6" w:rsidRDefault="00D5204B" w:rsidP="001B4ED9">
      <w:pPr>
        <w:tabs>
          <w:tab w:val="left" w:pos="5400"/>
        </w:tabs>
        <w:ind w:right="990"/>
        <w:jc w:val="right"/>
      </w:pPr>
      <w:r>
        <w:rPr>
          <w:noProof/>
          <w:lang w:val="de-DE" w:eastAsia="de-DE"/>
        </w:rPr>
        <w:drawing>
          <wp:inline distT="0" distB="0" distL="0" distR="0" wp14:anchorId="2A497A1D" wp14:editId="5FDE771C">
            <wp:extent cx="1889125" cy="276225"/>
            <wp:effectExtent l="0" t="0" r="0" b="0"/>
            <wp:docPr id="5" name="Bild 2" descr="CFPA_cmyk_kompr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CFPA_cmyk_kompr_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89125" cy="276225"/>
                    </a:xfrm>
                    <a:prstGeom prst="rect">
                      <a:avLst/>
                    </a:prstGeom>
                    <a:noFill/>
                    <a:ln>
                      <a:noFill/>
                    </a:ln>
                  </pic:spPr>
                </pic:pic>
              </a:graphicData>
            </a:graphic>
          </wp:inline>
        </w:drawing>
      </w:r>
      <w:r w:rsidR="0031428E" w:rsidRPr="000B1DD6">
        <w:br w:type="page"/>
      </w:r>
    </w:p>
    <w:p w14:paraId="0080D5EA" w14:textId="77777777" w:rsidR="0031428E" w:rsidRPr="00F3362F" w:rsidRDefault="0031428E" w:rsidP="00EF4442">
      <w:pPr>
        <w:tabs>
          <w:tab w:val="left" w:pos="5400"/>
        </w:tabs>
        <w:rPr>
          <w:rFonts w:cs="Tahoma"/>
          <w:b/>
        </w:rPr>
      </w:pPr>
      <w:r w:rsidRPr="00F3362F">
        <w:rPr>
          <w:rFonts w:cs="Tahoma"/>
          <w:b/>
        </w:rPr>
        <w:lastRenderedPageBreak/>
        <w:t>Contents</w:t>
      </w:r>
    </w:p>
    <w:bookmarkStart w:id="0" w:name="_Toc205346643"/>
    <w:p w14:paraId="68BE7D2C" w14:textId="1AB9C634" w:rsidR="00BD2F73" w:rsidRDefault="0031428E">
      <w:pPr>
        <w:pStyle w:val="Verzeichnis1"/>
        <w:tabs>
          <w:tab w:val="left" w:pos="440"/>
          <w:tab w:val="right" w:leader="dot" w:pos="9627"/>
        </w:tabs>
        <w:rPr>
          <w:rFonts w:asciiTheme="minorHAnsi" w:eastAsiaTheme="minorEastAsia" w:hAnsiTheme="minorHAnsi" w:cstheme="minorBidi"/>
          <w:noProof/>
          <w:kern w:val="2"/>
          <w:szCs w:val="22"/>
          <w:lang w:val="de-DE" w:eastAsia="de-DE"/>
          <w14:ligatures w14:val="standardContextual"/>
        </w:rPr>
      </w:pPr>
      <w:r>
        <w:fldChar w:fldCharType="begin"/>
      </w:r>
      <w:r>
        <w:instrText xml:space="preserve"> TOC \o "1-4" \h \z \u </w:instrText>
      </w:r>
      <w:r>
        <w:fldChar w:fldCharType="separate"/>
      </w:r>
      <w:hyperlink w:anchor="_Toc148362259" w:history="1">
        <w:r w:rsidR="00BD2F73" w:rsidRPr="00611714">
          <w:rPr>
            <w:rStyle w:val="Hyperlink"/>
            <w:noProof/>
          </w:rPr>
          <w:t>1</w:t>
        </w:r>
        <w:r w:rsidR="00BD2F73">
          <w:rPr>
            <w:rFonts w:asciiTheme="minorHAnsi" w:eastAsiaTheme="minorEastAsia" w:hAnsiTheme="minorHAnsi" w:cstheme="minorBidi"/>
            <w:noProof/>
            <w:kern w:val="2"/>
            <w:szCs w:val="22"/>
            <w:lang w:val="de-DE" w:eastAsia="de-DE"/>
            <w14:ligatures w14:val="standardContextual"/>
          </w:rPr>
          <w:tab/>
        </w:r>
        <w:r w:rsidR="00BD2F73" w:rsidRPr="00611714">
          <w:rPr>
            <w:rStyle w:val="Hyperlink"/>
            <w:noProof/>
          </w:rPr>
          <w:t>Introduction</w:t>
        </w:r>
        <w:r w:rsidR="00BD2F73">
          <w:rPr>
            <w:noProof/>
            <w:webHidden/>
          </w:rPr>
          <w:tab/>
        </w:r>
        <w:r w:rsidR="00BD2F73">
          <w:rPr>
            <w:noProof/>
            <w:webHidden/>
          </w:rPr>
          <w:fldChar w:fldCharType="begin"/>
        </w:r>
        <w:r w:rsidR="00BD2F73">
          <w:rPr>
            <w:noProof/>
            <w:webHidden/>
          </w:rPr>
          <w:instrText xml:space="preserve"> PAGEREF _Toc148362259 \h </w:instrText>
        </w:r>
        <w:r w:rsidR="00BD2F73">
          <w:rPr>
            <w:noProof/>
            <w:webHidden/>
          </w:rPr>
        </w:r>
        <w:r w:rsidR="00BD2F73">
          <w:rPr>
            <w:noProof/>
            <w:webHidden/>
          </w:rPr>
          <w:fldChar w:fldCharType="separate"/>
        </w:r>
        <w:r w:rsidR="000515D4">
          <w:rPr>
            <w:noProof/>
            <w:webHidden/>
          </w:rPr>
          <w:t>4</w:t>
        </w:r>
        <w:r w:rsidR="00BD2F73">
          <w:rPr>
            <w:noProof/>
            <w:webHidden/>
          </w:rPr>
          <w:fldChar w:fldCharType="end"/>
        </w:r>
      </w:hyperlink>
    </w:p>
    <w:p w14:paraId="6ED4E4F0" w14:textId="0B0054DE" w:rsidR="00BD2F73" w:rsidRDefault="00401CF5">
      <w:pPr>
        <w:pStyle w:val="Verzeichnis1"/>
        <w:tabs>
          <w:tab w:val="left" w:pos="440"/>
          <w:tab w:val="right" w:leader="dot" w:pos="9627"/>
        </w:tabs>
        <w:rPr>
          <w:rFonts w:asciiTheme="minorHAnsi" w:eastAsiaTheme="minorEastAsia" w:hAnsiTheme="minorHAnsi" w:cstheme="minorBidi"/>
          <w:noProof/>
          <w:kern w:val="2"/>
          <w:szCs w:val="22"/>
          <w:lang w:val="de-DE" w:eastAsia="de-DE"/>
          <w14:ligatures w14:val="standardContextual"/>
        </w:rPr>
      </w:pPr>
      <w:hyperlink w:anchor="_Toc148362260" w:history="1">
        <w:r w:rsidR="00BD2F73" w:rsidRPr="00611714">
          <w:rPr>
            <w:rStyle w:val="Hyperlink"/>
            <w:noProof/>
          </w:rPr>
          <w:t>2</w:t>
        </w:r>
        <w:r w:rsidR="00BD2F73">
          <w:rPr>
            <w:rFonts w:asciiTheme="minorHAnsi" w:eastAsiaTheme="minorEastAsia" w:hAnsiTheme="minorHAnsi" w:cstheme="minorBidi"/>
            <w:noProof/>
            <w:kern w:val="2"/>
            <w:szCs w:val="22"/>
            <w:lang w:val="de-DE" w:eastAsia="de-DE"/>
            <w14:ligatures w14:val="standardContextual"/>
          </w:rPr>
          <w:tab/>
        </w:r>
        <w:r w:rsidR="00BD2F73" w:rsidRPr="00611714">
          <w:rPr>
            <w:rStyle w:val="Hyperlink"/>
            <w:noProof/>
          </w:rPr>
          <w:t>Scope</w:t>
        </w:r>
        <w:r w:rsidR="00BD2F73">
          <w:rPr>
            <w:noProof/>
            <w:webHidden/>
          </w:rPr>
          <w:tab/>
        </w:r>
        <w:r w:rsidR="00BD2F73">
          <w:rPr>
            <w:noProof/>
            <w:webHidden/>
          </w:rPr>
          <w:fldChar w:fldCharType="begin"/>
        </w:r>
        <w:r w:rsidR="00BD2F73">
          <w:rPr>
            <w:noProof/>
            <w:webHidden/>
          </w:rPr>
          <w:instrText xml:space="preserve"> PAGEREF _Toc148362260 \h </w:instrText>
        </w:r>
        <w:r w:rsidR="00BD2F73">
          <w:rPr>
            <w:noProof/>
            <w:webHidden/>
          </w:rPr>
        </w:r>
        <w:r w:rsidR="00BD2F73">
          <w:rPr>
            <w:noProof/>
            <w:webHidden/>
          </w:rPr>
          <w:fldChar w:fldCharType="separate"/>
        </w:r>
        <w:r w:rsidR="000515D4">
          <w:rPr>
            <w:noProof/>
            <w:webHidden/>
          </w:rPr>
          <w:t>4</w:t>
        </w:r>
        <w:r w:rsidR="00BD2F73">
          <w:rPr>
            <w:noProof/>
            <w:webHidden/>
          </w:rPr>
          <w:fldChar w:fldCharType="end"/>
        </w:r>
      </w:hyperlink>
    </w:p>
    <w:p w14:paraId="785FB0DD" w14:textId="194A5A84" w:rsidR="00BD2F73" w:rsidRDefault="00401CF5">
      <w:pPr>
        <w:pStyle w:val="Verzeichnis1"/>
        <w:tabs>
          <w:tab w:val="left" w:pos="440"/>
          <w:tab w:val="right" w:leader="dot" w:pos="9627"/>
        </w:tabs>
        <w:rPr>
          <w:rFonts w:asciiTheme="minorHAnsi" w:eastAsiaTheme="minorEastAsia" w:hAnsiTheme="minorHAnsi" w:cstheme="minorBidi"/>
          <w:noProof/>
          <w:kern w:val="2"/>
          <w:szCs w:val="22"/>
          <w:lang w:val="de-DE" w:eastAsia="de-DE"/>
          <w14:ligatures w14:val="standardContextual"/>
        </w:rPr>
      </w:pPr>
      <w:hyperlink w:anchor="_Toc148362261" w:history="1">
        <w:r w:rsidR="00BD2F73" w:rsidRPr="00611714">
          <w:rPr>
            <w:rStyle w:val="Hyperlink"/>
            <w:noProof/>
          </w:rPr>
          <w:t>3</w:t>
        </w:r>
        <w:r w:rsidR="00BD2F73">
          <w:rPr>
            <w:rFonts w:asciiTheme="minorHAnsi" w:eastAsiaTheme="minorEastAsia" w:hAnsiTheme="minorHAnsi" w:cstheme="minorBidi"/>
            <w:noProof/>
            <w:kern w:val="2"/>
            <w:szCs w:val="22"/>
            <w:lang w:val="de-DE" w:eastAsia="de-DE"/>
            <w14:ligatures w14:val="standardContextual"/>
          </w:rPr>
          <w:tab/>
        </w:r>
        <w:r w:rsidR="00BD2F73" w:rsidRPr="00611714">
          <w:rPr>
            <w:rStyle w:val="Hyperlink"/>
            <w:noProof/>
          </w:rPr>
          <w:t>Definitions</w:t>
        </w:r>
        <w:r w:rsidR="00BD2F73">
          <w:rPr>
            <w:noProof/>
            <w:webHidden/>
          </w:rPr>
          <w:tab/>
        </w:r>
        <w:r w:rsidR="00BD2F73">
          <w:rPr>
            <w:noProof/>
            <w:webHidden/>
          </w:rPr>
          <w:fldChar w:fldCharType="begin"/>
        </w:r>
        <w:r w:rsidR="00BD2F73">
          <w:rPr>
            <w:noProof/>
            <w:webHidden/>
          </w:rPr>
          <w:instrText xml:space="preserve"> PAGEREF _Toc148362261 \h </w:instrText>
        </w:r>
        <w:r w:rsidR="00BD2F73">
          <w:rPr>
            <w:noProof/>
            <w:webHidden/>
          </w:rPr>
        </w:r>
        <w:r w:rsidR="00BD2F73">
          <w:rPr>
            <w:noProof/>
            <w:webHidden/>
          </w:rPr>
          <w:fldChar w:fldCharType="separate"/>
        </w:r>
        <w:r w:rsidR="000515D4">
          <w:rPr>
            <w:noProof/>
            <w:webHidden/>
          </w:rPr>
          <w:t>4</w:t>
        </w:r>
        <w:r w:rsidR="00BD2F73">
          <w:rPr>
            <w:noProof/>
            <w:webHidden/>
          </w:rPr>
          <w:fldChar w:fldCharType="end"/>
        </w:r>
      </w:hyperlink>
    </w:p>
    <w:p w14:paraId="0A10FADC" w14:textId="118BC0F7" w:rsidR="00BD2F73" w:rsidRDefault="00401CF5">
      <w:pPr>
        <w:pStyle w:val="Verzeichnis1"/>
        <w:tabs>
          <w:tab w:val="left" w:pos="440"/>
          <w:tab w:val="right" w:leader="dot" w:pos="9627"/>
        </w:tabs>
        <w:rPr>
          <w:rFonts w:asciiTheme="minorHAnsi" w:eastAsiaTheme="minorEastAsia" w:hAnsiTheme="minorHAnsi" w:cstheme="minorBidi"/>
          <w:noProof/>
          <w:kern w:val="2"/>
          <w:szCs w:val="22"/>
          <w:lang w:val="de-DE" w:eastAsia="de-DE"/>
          <w14:ligatures w14:val="standardContextual"/>
        </w:rPr>
      </w:pPr>
      <w:hyperlink w:anchor="_Toc148362262" w:history="1">
        <w:r w:rsidR="00BD2F73" w:rsidRPr="00611714">
          <w:rPr>
            <w:rStyle w:val="Hyperlink"/>
            <w:noProof/>
          </w:rPr>
          <w:t>4</w:t>
        </w:r>
        <w:r w:rsidR="00BD2F73">
          <w:rPr>
            <w:rFonts w:asciiTheme="minorHAnsi" w:eastAsiaTheme="minorEastAsia" w:hAnsiTheme="minorHAnsi" w:cstheme="minorBidi"/>
            <w:noProof/>
            <w:kern w:val="2"/>
            <w:szCs w:val="22"/>
            <w:lang w:val="de-DE" w:eastAsia="de-DE"/>
            <w14:ligatures w14:val="standardContextual"/>
          </w:rPr>
          <w:tab/>
        </w:r>
        <w:r w:rsidR="00BD2F73" w:rsidRPr="00611714">
          <w:rPr>
            <w:rStyle w:val="Hyperlink"/>
            <w:noProof/>
          </w:rPr>
          <w:t>Procedure</w:t>
        </w:r>
        <w:r w:rsidR="00BD2F73">
          <w:rPr>
            <w:noProof/>
            <w:webHidden/>
          </w:rPr>
          <w:tab/>
        </w:r>
        <w:r w:rsidR="00BD2F73">
          <w:rPr>
            <w:noProof/>
            <w:webHidden/>
          </w:rPr>
          <w:fldChar w:fldCharType="begin"/>
        </w:r>
        <w:r w:rsidR="00BD2F73">
          <w:rPr>
            <w:noProof/>
            <w:webHidden/>
          </w:rPr>
          <w:instrText xml:space="preserve"> PAGEREF _Toc148362262 \h </w:instrText>
        </w:r>
        <w:r w:rsidR="00BD2F73">
          <w:rPr>
            <w:noProof/>
            <w:webHidden/>
          </w:rPr>
        </w:r>
        <w:r w:rsidR="00BD2F73">
          <w:rPr>
            <w:noProof/>
            <w:webHidden/>
          </w:rPr>
          <w:fldChar w:fldCharType="separate"/>
        </w:r>
        <w:r w:rsidR="000515D4">
          <w:rPr>
            <w:noProof/>
            <w:webHidden/>
          </w:rPr>
          <w:t>5</w:t>
        </w:r>
        <w:r w:rsidR="00BD2F73">
          <w:rPr>
            <w:noProof/>
            <w:webHidden/>
          </w:rPr>
          <w:fldChar w:fldCharType="end"/>
        </w:r>
      </w:hyperlink>
    </w:p>
    <w:p w14:paraId="4874850A" w14:textId="6C39EAA8" w:rsidR="00BD2F73" w:rsidRDefault="00401CF5">
      <w:pPr>
        <w:pStyle w:val="Verzeichnis2"/>
        <w:tabs>
          <w:tab w:val="left" w:pos="880"/>
          <w:tab w:val="right" w:leader="dot" w:pos="9627"/>
        </w:tabs>
        <w:rPr>
          <w:rFonts w:asciiTheme="minorHAnsi" w:eastAsiaTheme="minorEastAsia" w:hAnsiTheme="minorHAnsi" w:cstheme="minorBidi"/>
          <w:noProof/>
          <w:kern w:val="2"/>
          <w:szCs w:val="22"/>
          <w:lang w:val="de-DE" w:eastAsia="de-DE"/>
          <w14:ligatures w14:val="standardContextual"/>
        </w:rPr>
      </w:pPr>
      <w:hyperlink w:anchor="_Toc148362263" w:history="1">
        <w:r w:rsidR="00BD2F73" w:rsidRPr="00611714">
          <w:rPr>
            <w:rStyle w:val="Hyperlink"/>
            <w:noProof/>
          </w:rPr>
          <w:t>4.1</w:t>
        </w:r>
        <w:r w:rsidR="00BD2F73">
          <w:rPr>
            <w:rFonts w:asciiTheme="minorHAnsi" w:eastAsiaTheme="minorEastAsia" w:hAnsiTheme="minorHAnsi" w:cstheme="minorBidi"/>
            <w:noProof/>
            <w:kern w:val="2"/>
            <w:szCs w:val="22"/>
            <w:lang w:val="de-DE" w:eastAsia="de-DE"/>
            <w14:ligatures w14:val="standardContextual"/>
          </w:rPr>
          <w:tab/>
        </w:r>
        <w:r w:rsidR="00BD2F73" w:rsidRPr="00611714">
          <w:rPr>
            <w:rStyle w:val="Hyperlink"/>
            <w:noProof/>
          </w:rPr>
          <w:t>General</w:t>
        </w:r>
        <w:r w:rsidR="00BD2F73">
          <w:rPr>
            <w:noProof/>
            <w:webHidden/>
          </w:rPr>
          <w:tab/>
        </w:r>
        <w:r w:rsidR="00BD2F73">
          <w:rPr>
            <w:noProof/>
            <w:webHidden/>
          </w:rPr>
          <w:fldChar w:fldCharType="begin"/>
        </w:r>
        <w:r w:rsidR="00BD2F73">
          <w:rPr>
            <w:noProof/>
            <w:webHidden/>
          </w:rPr>
          <w:instrText xml:space="preserve"> PAGEREF _Toc148362263 \h </w:instrText>
        </w:r>
        <w:r w:rsidR="00BD2F73">
          <w:rPr>
            <w:noProof/>
            <w:webHidden/>
          </w:rPr>
        </w:r>
        <w:r w:rsidR="00BD2F73">
          <w:rPr>
            <w:noProof/>
            <w:webHidden/>
          </w:rPr>
          <w:fldChar w:fldCharType="separate"/>
        </w:r>
        <w:r w:rsidR="000515D4">
          <w:rPr>
            <w:noProof/>
            <w:webHidden/>
          </w:rPr>
          <w:t>5</w:t>
        </w:r>
        <w:r w:rsidR="00BD2F73">
          <w:rPr>
            <w:noProof/>
            <w:webHidden/>
          </w:rPr>
          <w:fldChar w:fldCharType="end"/>
        </w:r>
      </w:hyperlink>
    </w:p>
    <w:p w14:paraId="3920B689" w14:textId="614C7EB7" w:rsidR="00BD2F73" w:rsidRDefault="00401CF5">
      <w:pPr>
        <w:pStyle w:val="Verzeichnis2"/>
        <w:tabs>
          <w:tab w:val="left" w:pos="880"/>
          <w:tab w:val="right" w:leader="dot" w:pos="9627"/>
        </w:tabs>
        <w:rPr>
          <w:rFonts w:asciiTheme="minorHAnsi" w:eastAsiaTheme="minorEastAsia" w:hAnsiTheme="minorHAnsi" w:cstheme="minorBidi"/>
          <w:noProof/>
          <w:kern w:val="2"/>
          <w:szCs w:val="22"/>
          <w:lang w:val="de-DE" w:eastAsia="de-DE"/>
          <w14:ligatures w14:val="standardContextual"/>
        </w:rPr>
      </w:pPr>
      <w:hyperlink w:anchor="_Toc148362264" w:history="1">
        <w:r w:rsidR="00BD2F73" w:rsidRPr="00611714">
          <w:rPr>
            <w:rStyle w:val="Hyperlink"/>
            <w:noProof/>
          </w:rPr>
          <w:t>4.2</w:t>
        </w:r>
        <w:r w:rsidR="00BD2F73">
          <w:rPr>
            <w:rFonts w:asciiTheme="minorHAnsi" w:eastAsiaTheme="minorEastAsia" w:hAnsiTheme="minorHAnsi" w:cstheme="minorBidi"/>
            <w:noProof/>
            <w:kern w:val="2"/>
            <w:szCs w:val="22"/>
            <w:lang w:val="de-DE" w:eastAsia="de-DE"/>
            <w14:ligatures w14:val="standardContextual"/>
          </w:rPr>
          <w:tab/>
        </w:r>
        <w:r w:rsidR="00BD2F73" w:rsidRPr="00611714">
          <w:rPr>
            <w:rStyle w:val="Hyperlink"/>
            <w:noProof/>
          </w:rPr>
          <w:t>Determination of risk potential</w:t>
        </w:r>
        <w:r w:rsidR="00BD2F73">
          <w:rPr>
            <w:noProof/>
            <w:webHidden/>
          </w:rPr>
          <w:tab/>
        </w:r>
        <w:r w:rsidR="00BD2F73">
          <w:rPr>
            <w:noProof/>
            <w:webHidden/>
          </w:rPr>
          <w:fldChar w:fldCharType="begin"/>
        </w:r>
        <w:r w:rsidR="00BD2F73">
          <w:rPr>
            <w:noProof/>
            <w:webHidden/>
          </w:rPr>
          <w:instrText xml:space="preserve"> PAGEREF _Toc148362264 \h </w:instrText>
        </w:r>
        <w:r w:rsidR="00BD2F73">
          <w:rPr>
            <w:noProof/>
            <w:webHidden/>
          </w:rPr>
        </w:r>
        <w:r w:rsidR="00BD2F73">
          <w:rPr>
            <w:noProof/>
            <w:webHidden/>
          </w:rPr>
          <w:fldChar w:fldCharType="separate"/>
        </w:r>
        <w:r w:rsidR="000515D4">
          <w:rPr>
            <w:noProof/>
            <w:webHidden/>
          </w:rPr>
          <w:t>8</w:t>
        </w:r>
        <w:r w:rsidR="00BD2F73">
          <w:rPr>
            <w:noProof/>
            <w:webHidden/>
          </w:rPr>
          <w:fldChar w:fldCharType="end"/>
        </w:r>
      </w:hyperlink>
    </w:p>
    <w:p w14:paraId="370780CF" w14:textId="061817CE" w:rsidR="00BD2F73" w:rsidRDefault="00401CF5">
      <w:pPr>
        <w:pStyle w:val="Verzeichnis3"/>
        <w:tabs>
          <w:tab w:val="left" w:pos="1320"/>
          <w:tab w:val="right" w:leader="dot" w:pos="9627"/>
        </w:tabs>
        <w:rPr>
          <w:rFonts w:asciiTheme="minorHAnsi" w:eastAsiaTheme="minorEastAsia" w:hAnsiTheme="minorHAnsi" w:cstheme="minorBidi"/>
          <w:noProof/>
          <w:kern w:val="2"/>
          <w:szCs w:val="22"/>
          <w:lang w:val="de-DE" w:eastAsia="de-DE"/>
          <w14:ligatures w14:val="standardContextual"/>
        </w:rPr>
      </w:pPr>
      <w:hyperlink w:anchor="_Toc148362265" w:history="1">
        <w:r w:rsidR="00BD2F73" w:rsidRPr="00611714">
          <w:rPr>
            <w:rStyle w:val="Hyperlink"/>
            <w:noProof/>
          </w:rPr>
          <w:t>4.2.1</w:t>
        </w:r>
        <w:r w:rsidR="00BD2F73">
          <w:rPr>
            <w:rFonts w:asciiTheme="minorHAnsi" w:eastAsiaTheme="minorEastAsia" w:hAnsiTheme="minorHAnsi" w:cstheme="minorBidi"/>
            <w:noProof/>
            <w:kern w:val="2"/>
            <w:szCs w:val="22"/>
            <w:lang w:val="de-DE" w:eastAsia="de-DE"/>
            <w14:ligatures w14:val="standardContextual"/>
          </w:rPr>
          <w:tab/>
        </w:r>
        <w:r w:rsidR="00BD2F73" w:rsidRPr="00611714">
          <w:rPr>
            <w:rStyle w:val="Hyperlink"/>
            <w:noProof/>
          </w:rPr>
          <w:t>Ignition sources</w:t>
        </w:r>
        <w:r w:rsidR="00BD2F73">
          <w:rPr>
            <w:noProof/>
            <w:webHidden/>
          </w:rPr>
          <w:tab/>
        </w:r>
        <w:r w:rsidR="00BD2F73">
          <w:rPr>
            <w:noProof/>
            <w:webHidden/>
          </w:rPr>
          <w:fldChar w:fldCharType="begin"/>
        </w:r>
        <w:r w:rsidR="00BD2F73">
          <w:rPr>
            <w:noProof/>
            <w:webHidden/>
          </w:rPr>
          <w:instrText xml:space="preserve"> PAGEREF _Toc148362265 \h </w:instrText>
        </w:r>
        <w:r w:rsidR="00BD2F73">
          <w:rPr>
            <w:noProof/>
            <w:webHidden/>
          </w:rPr>
        </w:r>
        <w:r w:rsidR="00BD2F73">
          <w:rPr>
            <w:noProof/>
            <w:webHidden/>
          </w:rPr>
          <w:fldChar w:fldCharType="separate"/>
        </w:r>
        <w:r w:rsidR="000515D4">
          <w:rPr>
            <w:noProof/>
            <w:webHidden/>
          </w:rPr>
          <w:t>8</w:t>
        </w:r>
        <w:r w:rsidR="00BD2F73">
          <w:rPr>
            <w:noProof/>
            <w:webHidden/>
          </w:rPr>
          <w:fldChar w:fldCharType="end"/>
        </w:r>
      </w:hyperlink>
    </w:p>
    <w:p w14:paraId="35E55347" w14:textId="72C52098" w:rsidR="00BD2F73" w:rsidRDefault="00401CF5">
      <w:pPr>
        <w:pStyle w:val="Verzeichnis3"/>
        <w:tabs>
          <w:tab w:val="left" w:pos="1320"/>
          <w:tab w:val="right" w:leader="dot" w:pos="9627"/>
        </w:tabs>
        <w:rPr>
          <w:rFonts w:asciiTheme="minorHAnsi" w:eastAsiaTheme="minorEastAsia" w:hAnsiTheme="minorHAnsi" w:cstheme="minorBidi"/>
          <w:noProof/>
          <w:kern w:val="2"/>
          <w:szCs w:val="22"/>
          <w:lang w:val="de-DE" w:eastAsia="de-DE"/>
          <w14:ligatures w14:val="standardContextual"/>
        </w:rPr>
      </w:pPr>
      <w:hyperlink w:anchor="_Toc148362266" w:history="1">
        <w:r w:rsidR="00BD2F73" w:rsidRPr="00611714">
          <w:rPr>
            <w:rStyle w:val="Hyperlink"/>
            <w:noProof/>
          </w:rPr>
          <w:t>4.2.2</w:t>
        </w:r>
        <w:r w:rsidR="00BD2F73">
          <w:rPr>
            <w:rFonts w:asciiTheme="minorHAnsi" w:eastAsiaTheme="minorEastAsia" w:hAnsiTheme="minorHAnsi" w:cstheme="minorBidi"/>
            <w:noProof/>
            <w:kern w:val="2"/>
            <w:szCs w:val="22"/>
            <w:lang w:val="de-DE" w:eastAsia="de-DE"/>
            <w14:ligatures w14:val="standardContextual"/>
          </w:rPr>
          <w:tab/>
        </w:r>
        <w:r w:rsidR="00BD2F73" w:rsidRPr="00611714">
          <w:rPr>
            <w:rStyle w:val="Hyperlink"/>
            <w:noProof/>
          </w:rPr>
          <w:t>Combustible materials</w:t>
        </w:r>
        <w:r w:rsidR="00BD2F73">
          <w:rPr>
            <w:noProof/>
            <w:webHidden/>
          </w:rPr>
          <w:tab/>
        </w:r>
        <w:r w:rsidR="00BD2F73">
          <w:rPr>
            <w:noProof/>
            <w:webHidden/>
          </w:rPr>
          <w:fldChar w:fldCharType="begin"/>
        </w:r>
        <w:r w:rsidR="00BD2F73">
          <w:rPr>
            <w:noProof/>
            <w:webHidden/>
          </w:rPr>
          <w:instrText xml:space="preserve"> PAGEREF _Toc148362266 \h </w:instrText>
        </w:r>
        <w:r w:rsidR="00BD2F73">
          <w:rPr>
            <w:noProof/>
            <w:webHidden/>
          </w:rPr>
        </w:r>
        <w:r w:rsidR="00BD2F73">
          <w:rPr>
            <w:noProof/>
            <w:webHidden/>
          </w:rPr>
          <w:fldChar w:fldCharType="separate"/>
        </w:r>
        <w:r w:rsidR="000515D4">
          <w:rPr>
            <w:noProof/>
            <w:webHidden/>
          </w:rPr>
          <w:t>9</w:t>
        </w:r>
        <w:r w:rsidR="00BD2F73">
          <w:rPr>
            <w:noProof/>
            <w:webHidden/>
          </w:rPr>
          <w:fldChar w:fldCharType="end"/>
        </w:r>
      </w:hyperlink>
    </w:p>
    <w:p w14:paraId="39B8889C" w14:textId="193AD9F0" w:rsidR="00BD2F73" w:rsidRDefault="00401CF5">
      <w:pPr>
        <w:pStyle w:val="Verzeichnis2"/>
        <w:tabs>
          <w:tab w:val="left" w:pos="880"/>
          <w:tab w:val="right" w:leader="dot" w:pos="9627"/>
        </w:tabs>
        <w:rPr>
          <w:rFonts w:asciiTheme="minorHAnsi" w:eastAsiaTheme="minorEastAsia" w:hAnsiTheme="minorHAnsi" w:cstheme="minorBidi"/>
          <w:noProof/>
          <w:kern w:val="2"/>
          <w:szCs w:val="22"/>
          <w:lang w:val="de-DE" w:eastAsia="de-DE"/>
          <w14:ligatures w14:val="standardContextual"/>
        </w:rPr>
      </w:pPr>
      <w:hyperlink w:anchor="_Toc148362267" w:history="1">
        <w:r w:rsidR="00BD2F73" w:rsidRPr="00611714">
          <w:rPr>
            <w:rStyle w:val="Hyperlink"/>
            <w:noProof/>
          </w:rPr>
          <w:t>4.3</w:t>
        </w:r>
        <w:r w:rsidR="00BD2F73">
          <w:rPr>
            <w:rFonts w:asciiTheme="minorHAnsi" w:eastAsiaTheme="minorEastAsia" w:hAnsiTheme="minorHAnsi" w:cstheme="minorBidi"/>
            <w:noProof/>
            <w:kern w:val="2"/>
            <w:szCs w:val="22"/>
            <w:lang w:val="de-DE" w:eastAsia="de-DE"/>
            <w14:ligatures w14:val="standardContextual"/>
          </w:rPr>
          <w:tab/>
        </w:r>
        <w:r w:rsidR="00BD2F73" w:rsidRPr="00611714">
          <w:rPr>
            <w:rStyle w:val="Hyperlink"/>
            <w:noProof/>
          </w:rPr>
          <w:t>Protection objectives</w:t>
        </w:r>
        <w:r w:rsidR="00BD2F73">
          <w:rPr>
            <w:noProof/>
            <w:webHidden/>
          </w:rPr>
          <w:tab/>
        </w:r>
        <w:r w:rsidR="00BD2F73">
          <w:rPr>
            <w:noProof/>
            <w:webHidden/>
          </w:rPr>
          <w:fldChar w:fldCharType="begin"/>
        </w:r>
        <w:r w:rsidR="00BD2F73">
          <w:rPr>
            <w:noProof/>
            <w:webHidden/>
          </w:rPr>
          <w:instrText xml:space="preserve"> PAGEREF _Toc148362267 \h </w:instrText>
        </w:r>
        <w:r w:rsidR="00BD2F73">
          <w:rPr>
            <w:noProof/>
            <w:webHidden/>
          </w:rPr>
        </w:r>
        <w:r w:rsidR="00BD2F73">
          <w:rPr>
            <w:noProof/>
            <w:webHidden/>
          </w:rPr>
          <w:fldChar w:fldCharType="separate"/>
        </w:r>
        <w:r w:rsidR="000515D4">
          <w:rPr>
            <w:noProof/>
            <w:webHidden/>
          </w:rPr>
          <w:t>12</w:t>
        </w:r>
        <w:r w:rsidR="00BD2F73">
          <w:rPr>
            <w:noProof/>
            <w:webHidden/>
          </w:rPr>
          <w:fldChar w:fldCharType="end"/>
        </w:r>
      </w:hyperlink>
    </w:p>
    <w:p w14:paraId="775D9CE3" w14:textId="5DC5B6E0" w:rsidR="00BD2F73" w:rsidRDefault="00401CF5">
      <w:pPr>
        <w:pStyle w:val="Verzeichnis3"/>
        <w:tabs>
          <w:tab w:val="left" w:pos="1320"/>
          <w:tab w:val="right" w:leader="dot" w:pos="9627"/>
        </w:tabs>
        <w:rPr>
          <w:rFonts w:asciiTheme="minorHAnsi" w:eastAsiaTheme="minorEastAsia" w:hAnsiTheme="minorHAnsi" w:cstheme="minorBidi"/>
          <w:noProof/>
          <w:kern w:val="2"/>
          <w:szCs w:val="22"/>
          <w:lang w:val="de-DE" w:eastAsia="de-DE"/>
          <w14:ligatures w14:val="standardContextual"/>
        </w:rPr>
      </w:pPr>
      <w:hyperlink w:anchor="_Toc148362268" w:history="1">
        <w:r w:rsidR="00BD2F73" w:rsidRPr="00611714">
          <w:rPr>
            <w:rStyle w:val="Hyperlink"/>
            <w:noProof/>
          </w:rPr>
          <w:t>4.3.1</w:t>
        </w:r>
        <w:r w:rsidR="00BD2F73">
          <w:rPr>
            <w:rFonts w:asciiTheme="minorHAnsi" w:eastAsiaTheme="minorEastAsia" w:hAnsiTheme="minorHAnsi" w:cstheme="minorBidi"/>
            <w:noProof/>
            <w:kern w:val="2"/>
            <w:szCs w:val="22"/>
            <w:lang w:val="de-DE" w:eastAsia="de-DE"/>
            <w14:ligatures w14:val="standardContextual"/>
          </w:rPr>
          <w:tab/>
        </w:r>
        <w:r w:rsidR="00BD2F73" w:rsidRPr="00611714">
          <w:rPr>
            <w:rStyle w:val="Hyperlink"/>
            <w:noProof/>
          </w:rPr>
          <w:t>Life safety</w:t>
        </w:r>
        <w:r w:rsidR="00BD2F73">
          <w:rPr>
            <w:noProof/>
            <w:webHidden/>
          </w:rPr>
          <w:tab/>
        </w:r>
        <w:r w:rsidR="00BD2F73">
          <w:rPr>
            <w:noProof/>
            <w:webHidden/>
          </w:rPr>
          <w:fldChar w:fldCharType="begin"/>
        </w:r>
        <w:r w:rsidR="00BD2F73">
          <w:rPr>
            <w:noProof/>
            <w:webHidden/>
          </w:rPr>
          <w:instrText xml:space="preserve"> PAGEREF _Toc148362268 \h </w:instrText>
        </w:r>
        <w:r w:rsidR="00BD2F73">
          <w:rPr>
            <w:noProof/>
            <w:webHidden/>
          </w:rPr>
        </w:r>
        <w:r w:rsidR="00BD2F73">
          <w:rPr>
            <w:noProof/>
            <w:webHidden/>
          </w:rPr>
          <w:fldChar w:fldCharType="separate"/>
        </w:r>
        <w:r w:rsidR="000515D4">
          <w:rPr>
            <w:noProof/>
            <w:webHidden/>
          </w:rPr>
          <w:t>12</w:t>
        </w:r>
        <w:r w:rsidR="00BD2F73">
          <w:rPr>
            <w:noProof/>
            <w:webHidden/>
          </w:rPr>
          <w:fldChar w:fldCharType="end"/>
        </w:r>
      </w:hyperlink>
    </w:p>
    <w:p w14:paraId="5D58B6F6" w14:textId="39B56D1B" w:rsidR="00BD2F73" w:rsidRDefault="00401CF5">
      <w:pPr>
        <w:pStyle w:val="Verzeichnis3"/>
        <w:tabs>
          <w:tab w:val="left" w:pos="1320"/>
          <w:tab w:val="right" w:leader="dot" w:pos="9627"/>
        </w:tabs>
        <w:rPr>
          <w:rFonts w:asciiTheme="minorHAnsi" w:eastAsiaTheme="minorEastAsia" w:hAnsiTheme="minorHAnsi" w:cstheme="minorBidi"/>
          <w:noProof/>
          <w:kern w:val="2"/>
          <w:szCs w:val="22"/>
          <w:lang w:val="de-DE" w:eastAsia="de-DE"/>
          <w14:ligatures w14:val="standardContextual"/>
        </w:rPr>
      </w:pPr>
      <w:hyperlink w:anchor="_Toc148362269" w:history="1">
        <w:r w:rsidR="00BD2F73" w:rsidRPr="00611714">
          <w:rPr>
            <w:rStyle w:val="Hyperlink"/>
            <w:noProof/>
          </w:rPr>
          <w:t>4.3.2</w:t>
        </w:r>
        <w:r w:rsidR="00BD2F73">
          <w:rPr>
            <w:rFonts w:asciiTheme="minorHAnsi" w:eastAsiaTheme="minorEastAsia" w:hAnsiTheme="minorHAnsi" w:cstheme="minorBidi"/>
            <w:noProof/>
            <w:kern w:val="2"/>
            <w:szCs w:val="22"/>
            <w:lang w:val="de-DE" w:eastAsia="de-DE"/>
            <w14:ligatures w14:val="standardContextual"/>
          </w:rPr>
          <w:tab/>
        </w:r>
        <w:r w:rsidR="00BD2F73" w:rsidRPr="00611714">
          <w:rPr>
            <w:rStyle w:val="Hyperlink"/>
            <w:noProof/>
          </w:rPr>
          <w:t>Protection of property</w:t>
        </w:r>
        <w:r w:rsidR="00BD2F73">
          <w:rPr>
            <w:noProof/>
            <w:webHidden/>
          </w:rPr>
          <w:tab/>
        </w:r>
        <w:r w:rsidR="00BD2F73">
          <w:rPr>
            <w:noProof/>
            <w:webHidden/>
          </w:rPr>
          <w:fldChar w:fldCharType="begin"/>
        </w:r>
        <w:r w:rsidR="00BD2F73">
          <w:rPr>
            <w:noProof/>
            <w:webHidden/>
          </w:rPr>
          <w:instrText xml:space="preserve"> PAGEREF _Toc148362269 \h </w:instrText>
        </w:r>
        <w:r w:rsidR="00BD2F73">
          <w:rPr>
            <w:noProof/>
            <w:webHidden/>
          </w:rPr>
        </w:r>
        <w:r w:rsidR="00BD2F73">
          <w:rPr>
            <w:noProof/>
            <w:webHidden/>
          </w:rPr>
          <w:fldChar w:fldCharType="separate"/>
        </w:r>
        <w:r w:rsidR="000515D4">
          <w:rPr>
            <w:noProof/>
            <w:webHidden/>
          </w:rPr>
          <w:t>12</w:t>
        </w:r>
        <w:r w:rsidR="00BD2F73">
          <w:rPr>
            <w:noProof/>
            <w:webHidden/>
          </w:rPr>
          <w:fldChar w:fldCharType="end"/>
        </w:r>
      </w:hyperlink>
    </w:p>
    <w:p w14:paraId="2F6FD701" w14:textId="7603BDAF" w:rsidR="00BD2F73" w:rsidRDefault="00401CF5">
      <w:pPr>
        <w:pStyle w:val="Verzeichnis3"/>
        <w:tabs>
          <w:tab w:val="left" w:pos="1320"/>
          <w:tab w:val="right" w:leader="dot" w:pos="9627"/>
        </w:tabs>
        <w:rPr>
          <w:rFonts w:asciiTheme="minorHAnsi" w:eastAsiaTheme="minorEastAsia" w:hAnsiTheme="minorHAnsi" w:cstheme="minorBidi"/>
          <w:noProof/>
          <w:kern w:val="2"/>
          <w:szCs w:val="22"/>
          <w:lang w:val="de-DE" w:eastAsia="de-DE"/>
          <w14:ligatures w14:val="standardContextual"/>
        </w:rPr>
      </w:pPr>
      <w:hyperlink w:anchor="_Toc148362270" w:history="1">
        <w:r w:rsidR="00BD2F73" w:rsidRPr="00611714">
          <w:rPr>
            <w:rStyle w:val="Hyperlink"/>
            <w:noProof/>
          </w:rPr>
          <w:t>4.3.3</w:t>
        </w:r>
        <w:r w:rsidR="00BD2F73">
          <w:rPr>
            <w:rFonts w:asciiTheme="minorHAnsi" w:eastAsiaTheme="minorEastAsia" w:hAnsiTheme="minorHAnsi" w:cstheme="minorBidi"/>
            <w:noProof/>
            <w:kern w:val="2"/>
            <w:szCs w:val="22"/>
            <w:lang w:val="de-DE" w:eastAsia="de-DE"/>
            <w14:ligatures w14:val="standardContextual"/>
          </w:rPr>
          <w:tab/>
        </w:r>
        <w:r w:rsidR="00BD2F73" w:rsidRPr="00611714">
          <w:rPr>
            <w:rStyle w:val="Hyperlink"/>
            <w:noProof/>
          </w:rPr>
          <w:t>Environmental protection</w:t>
        </w:r>
        <w:r w:rsidR="00BD2F73">
          <w:rPr>
            <w:noProof/>
            <w:webHidden/>
          </w:rPr>
          <w:tab/>
        </w:r>
        <w:r w:rsidR="00BD2F73">
          <w:rPr>
            <w:noProof/>
            <w:webHidden/>
          </w:rPr>
          <w:fldChar w:fldCharType="begin"/>
        </w:r>
        <w:r w:rsidR="00BD2F73">
          <w:rPr>
            <w:noProof/>
            <w:webHidden/>
          </w:rPr>
          <w:instrText xml:space="preserve"> PAGEREF _Toc148362270 \h </w:instrText>
        </w:r>
        <w:r w:rsidR="00BD2F73">
          <w:rPr>
            <w:noProof/>
            <w:webHidden/>
          </w:rPr>
        </w:r>
        <w:r w:rsidR="00BD2F73">
          <w:rPr>
            <w:noProof/>
            <w:webHidden/>
          </w:rPr>
          <w:fldChar w:fldCharType="separate"/>
        </w:r>
        <w:r w:rsidR="000515D4">
          <w:rPr>
            <w:noProof/>
            <w:webHidden/>
          </w:rPr>
          <w:t>13</w:t>
        </w:r>
        <w:r w:rsidR="00BD2F73">
          <w:rPr>
            <w:noProof/>
            <w:webHidden/>
          </w:rPr>
          <w:fldChar w:fldCharType="end"/>
        </w:r>
      </w:hyperlink>
    </w:p>
    <w:p w14:paraId="709820D2" w14:textId="2734DDDD" w:rsidR="00BD2F73" w:rsidRDefault="00401CF5">
      <w:pPr>
        <w:pStyle w:val="Verzeichnis3"/>
        <w:tabs>
          <w:tab w:val="left" w:pos="1320"/>
          <w:tab w:val="right" w:leader="dot" w:pos="9627"/>
        </w:tabs>
        <w:rPr>
          <w:rFonts w:asciiTheme="minorHAnsi" w:eastAsiaTheme="minorEastAsia" w:hAnsiTheme="minorHAnsi" w:cstheme="minorBidi"/>
          <w:noProof/>
          <w:kern w:val="2"/>
          <w:szCs w:val="22"/>
          <w:lang w:val="de-DE" w:eastAsia="de-DE"/>
          <w14:ligatures w14:val="standardContextual"/>
        </w:rPr>
      </w:pPr>
      <w:hyperlink w:anchor="_Toc148362271" w:history="1">
        <w:r w:rsidR="00BD2F73" w:rsidRPr="00611714">
          <w:rPr>
            <w:rStyle w:val="Hyperlink"/>
            <w:noProof/>
          </w:rPr>
          <w:t>4.3.4</w:t>
        </w:r>
        <w:r w:rsidR="00BD2F73">
          <w:rPr>
            <w:rFonts w:asciiTheme="minorHAnsi" w:eastAsiaTheme="minorEastAsia" w:hAnsiTheme="minorHAnsi" w:cstheme="minorBidi"/>
            <w:noProof/>
            <w:kern w:val="2"/>
            <w:szCs w:val="22"/>
            <w:lang w:val="de-DE" w:eastAsia="de-DE"/>
            <w14:ligatures w14:val="standardContextual"/>
          </w:rPr>
          <w:tab/>
        </w:r>
        <w:r w:rsidR="00BD2F73" w:rsidRPr="00611714">
          <w:rPr>
            <w:rStyle w:val="Hyperlink"/>
            <w:noProof/>
          </w:rPr>
          <w:t>Evaluation of the protection objectives</w:t>
        </w:r>
        <w:r w:rsidR="00BD2F73">
          <w:rPr>
            <w:noProof/>
            <w:webHidden/>
          </w:rPr>
          <w:tab/>
        </w:r>
        <w:r w:rsidR="00BD2F73">
          <w:rPr>
            <w:noProof/>
            <w:webHidden/>
          </w:rPr>
          <w:fldChar w:fldCharType="begin"/>
        </w:r>
        <w:r w:rsidR="00BD2F73">
          <w:rPr>
            <w:noProof/>
            <w:webHidden/>
          </w:rPr>
          <w:instrText xml:space="preserve"> PAGEREF _Toc148362271 \h </w:instrText>
        </w:r>
        <w:r w:rsidR="00BD2F73">
          <w:rPr>
            <w:noProof/>
            <w:webHidden/>
          </w:rPr>
        </w:r>
        <w:r w:rsidR="00BD2F73">
          <w:rPr>
            <w:noProof/>
            <w:webHidden/>
          </w:rPr>
          <w:fldChar w:fldCharType="separate"/>
        </w:r>
        <w:r w:rsidR="000515D4">
          <w:rPr>
            <w:noProof/>
            <w:webHidden/>
          </w:rPr>
          <w:t>13</w:t>
        </w:r>
        <w:r w:rsidR="00BD2F73">
          <w:rPr>
            <w:noProof/>
            <w:webHidden/>
          </w:rPr>
          <w:fldChar w:fldCharType="end"/>
        </w:r>
      </w:hyperlink>
    </w:p>
    <w:p w14:paraId="173001DE" w14:textId="3B6FAAA6" w:rsidR="00BD2F73" w:rsidRDefault="00401CF5">
      <w:pPr>
        <w:pStyle w:val="Verzeichnis2"/>
        <w:tabs>
          <w:tab w:val="left" w:pos="880"/>
          <w:tab w:val="right" w:leader="dot" w:pos="9627"/>
        </w:tabs>
        <w:rPr>
          <w:rFonts w:asciiTheme="minorHAnsi" w:eastAsiaTheme="minorEastAsia" w:hAnsiTheme="minorHAnsi" w:cstheme="minorBidi"/>
          <w:noProof/>
          <w:kern w:val="2"/>
          <w:szCs w:val="22"/>
          <w:lang w:val="de-DE" w:eastAsia="de-DE"/>
          <w14:ligatures w14:val="standardContextual"/>
        </w:rPr>
      </w:pPr>
      <w:hyperlink w:anchor="_Toc148362272" w:history="1">
        <w:r w:rsidR="00BD2F73" w:rsidRPr="00611714">
          <w:rPr>
            <w:rStyle w:val="Hyperlink"/>
            <w:noProof/>
          </w:rPr>
          <w:t>4.4</w:t>
        </w:r>
        <w:r w:rsidR="00BD2F73">
          <w:rPr>
            <w:rFonts w:asciiTheme="minorHAnsi" w:eastAsiaTheme="minorEastAsia" w:hAnsiTheme="minorHAnsi" w:cstheme="minorBidi"/>
            <w:noProof/>
            <w:kern w:val="2"/>
            <w:szCs w:val="22"/>
            <w:lang w:val="de-DE" w:eastAsia="de-DE"/>
            <w14:ligatures w14:val="standardContextual"/>
          </w:rPr>
          <w:tab/>
        </w:r>
        <w:r w:rsidR="00BD2F73" w:rsidRPr="00611714">
          <w:rPr>
            <w:rStyle w:val="Hyperlink"/>
            <w:noProof/>
          </w:rPr>
          <w:t>Measures</w:t>
        </w:r>
        <w:r w:rsidR="00BD2F73">
          <w:rPr>
            <w:noProof/>
            <w:webHidden/>
          </w:rPr>
          <w:tab/>
        </w:r>
        <w:r w:rsidR="00BD2F73">
          <w:rPr>
            <w:noProof/>
            <w:webHidden/>
          </w:rPr>
          <w:fldChar w:fldCharType="begin"/>
        </w:r>
        <w:r w:rsidR="00BD2F73">
          <w:rPr>
            <w:noProof/>
            <w:webHidden/>
          </w:rPr>
          <w:instrText xml:space="preserve"> PAGEREF _Toc148362272 \h </w:instrText>
        </w:r>
        <w:r w:rsidR="00BD2F73">
          <w:rPr>
            <w:noProof/>
            <w:webHidden/>
          </w:rPr>
        </w:r>
        <w:r w:rsidR="00BD2F73">
          <w:rPr>
            <w:noProof/>
            <w:webHidden/>
          </w:rPr>
          <w:fldChar w:fldCharType="separate"/>
        </w:r>
        <w:r w:rsidR="000515D4">
          <w:rPr>
            <w:noProof/>
            <w:webHidden/>
          </w:rPr>
          <w:t>14</w:t>
        </w:r>
        <w:r w:rsidR="00BD2F73">
          <w:rPr>
            <w:noProof/>
            <w:webHidden/>
          </w:rPr>
          <w:fldChar w:fldCharType="end"/>
        </w:r>
      </w:hyperlink>
    </w:p>
    <w:p w14:paraId="27C45294" w14:textId="188E0F75" w:rsidR="00BD2F73" w:rsidRDefault="00401CF5">
      <w:pPr>
        <w:pStyle w:val="Verzeichnis3"/>
        <w:tabs>
          <w:tab w:val="left" w:pos="1320"/>
          <w:tab w:val="right" w:leader="dot" w:pos="9627"/>
        </w:tabs>
        <w:rPr>
          <w:rFonts w:asciiTheme="minorHAnsi" w:eastAsiaTheme="minorEastAsia" w:hAnsiTheme="minorHAnsi" w:cstheme="minorBidi"/>
          <w:noProof/>
          <w:kern w:val="2"/>
          <w:szCs w:val="22"/>
          <w:lang w:val="de-DE" w:eastAsia="de-DE"/>
          <w14:ligatures w14:val="standardContextual"/>
        </w:rPr>
      </w:pPr>
      <w:hyperlink w:anchor="_Toc148362273" w:history="1">
        <w:r w:rsidR="00BD2F73" w:rsidRPr="00611714">
          <w:rPr>
            <w:rStyle w:val="Hyperlink"/>
            <w:noProof/>
          </w:rPr>
          <w:t>4.4.1</w:t>
        </w:r>
        <w:r w:rsidR="00BD2F73">
          <w:rPr>
            <w:rFonts w:asciiTheme="minorHAnsi" w:eastAsiaTheme="minorEastAsia" w:hAnsiTheme="minorHAnsi" w:cstheme="minorBidi"/>
            <w:noProof/>
            <w:kern w:val="2"/>
            <w:szCs w:val="22"/>
            <w:lang w:val="de-DE" w:eastAsia="de-DE"/>
            <w14:ligatures w14:val="standardContextual"/>
          </w:rPr>
          <w:tab/>
        </w:r>
        <w:r w:rsidR="00BD2F73" w:rsidRPr="00611714">
          <w:rPr>
            <w:rStyle w:val="Hyperlink"/>
            <w:noProof/>
          </w:rPr>
          <w:t>Reduction of fire risk</w:t>
        </w:r>
        <w:r w:rsidR="00BD2F73">
          <w:rPr>
            <w:noProof/>
            <w:webHidden/>
          </w:rPr>
          <w:tab/>
        </w:r>
        <w:r w:rsidR="00BD2F73">
          <w:rPr>
            <w:noProof/>
            <w:webHidden/>
          </w:rPr>
          <w:fldChar w:fldCharType="begin"/>
        </w:r>
        <w:r w:rsidR="00BD2F73">
          <w:rPr>
            <w:noProof/>
            <w:webHidden/>
          </w:rPr>
          <w:instrText xml:space="preserve"> PAGEREF _Toc148362273 \h </w:instrText>
        </w:r>
        <w:r w:rsidR="00BD2F73">
          <w:rPr>
            <w:noProof/>
            <w:webHidden/>
          </w:rPr>
        </w:r>
        <w:r w:rsidR="00BD2F73">
          <w:rPr>
            <w:noProof/>
            <w:webHidden/>
          </w:rPr>
          <w:fldChar w:fldCharType="separate"/>
        </w:r>
        <w:r w:rsidR="000515D4">
          <w:rPr>
            <w:noProof/>
            <w:webHidden/>
          </w:rPr>
          <w:t>14</w:t>
        </w:r>
        <w:r w:rsidR="00BD2F73">
          <w:rPr>
            <w:noProof/>
            <w:webHidden/>
          </w:rPr>
          <w:fldChar w:fldCharType="end"/>
        </w:r>
      </w:hyperlink>
    </w:p>
    <w:p w14:paraId="31A0C2B2" w14:textId="40E1FCF9" w:rsidR="00BD2F73" w:rsidRDefault="00401CF5">
      <w:pPr>
        <w:pStyle w:val="Verzeichnis3"/>
        <w:tabs>
          <w:tab w:val="left" w:pos="1320"/>
          <w:tab w:val="right" w:leader="dot" w:pos="9627"/>
        </w:tabs>
        <w:rPr>
          <w:rFonts w:asciiTheme="minorHAnsi" w:eastAsiaTheme="minorEastAsia" w:hAnsiTheme="minorHAnsi" w:cstheme="minorBidi"/>
          <w:noProof/>
          <w:kern w:val="2"/>
          <w:szCs w:val="22"/>
          <w:lang w:val="de-DE" w:eastAsia="de-DE"/>
          <w14:ligatures w14:val="standardContextual"/>
        </w:rPr>
      </w:pPr>
      <w:hyperlink w:anchor="_Toc148362274" w:history="1">
        <w:r w:rsidR="00BD2F73" w:rsidRPr="00611714">
          <w:rPr>
            <w:rStyle w:val="Hyperlink"/>
            <w:noProof/>
          </w:rPr>
          <w:t>4.4.2</w:t>
        </w:r>
        <w:r w:rsidR="00BD2F73">
          <w:rPr>
            <w:rFonts w:asciiTheme="minorHAnsi" w:eastAsiaTheme="minorEastAsia" w:hAnsiTheme="minorHAnsi" w:cstheme="minorBidi"/>
            <w:noProof/>
            <w:kern w:val="2"/>
            <w:szCs w:val="22"/>
            <w:lang w:val="de-DE" w:eastAsia="de-DE"/>
            <w14:ligatures w14:val="standardContextual"/>
          </w:rPr>
          <w:tab/>
        </w:r>
        <w:r w:rsidR="00BD2F73" w:rsidRPr="00611714">
          <w:rPr>
            <w:rStyle w:val="Hyperlink"/>
            <w:noProof/>
          </w:rPr>
          <w:t>Safety measures</w:t>
        </w:r>
        <w:r w:rsidR="00BD2F73">
          <w:rPr>
            <w:noProof/>
            <w:webHidden/>
          </w:rPr>
          <w:tab/>
        </w:r>
        <w:r w:rsidR="00BD2F73">
          <w:rPr>
            <w:noProof/>
            <w:webHidden/>
          </w:rPr>
          <w:fldChar w:fldCharType="begin"/>
        </w:r>
        <w:r w:rsidR="00BD2F73">
          <w:rPr>
            <w:noProof/>
            <w:webHidden/>
          </w:rPr>
          <w:instrText xml:space="preserve"> PAGEREF _Toc148362274 \h </w:instrText>
        </w:r>
        <w:r w:rsidR="00BD2F73">
          <w:rPr>
            <w:noProof/>
            <w:webHidden/>
          </w:rPr>
        </w:r>
        <w:r w:rsidR="00BD2F73">
          <w:rPr>
            <w:noProof/>
            <w:webHidden/>
          </w:rPr>
          <w:fldChar w:fldCharType="separate"/>
        </w:r>
        <w:r w:rsidR="000515D4">
          <w:rPr>
            <w:noProof/>
            <w:webHidden/>
          </w:rPr>
          <w:t>14</w:t>
        </w:r>
        <w:r w:rsidR="00BD2F73">
          <w:rPr>
            <w:noProof/>
            <w:webHidden/>
          </w:rPr>
          <w:fldChar w:fldCharType="end"/>
        </w:r>
      </w:hyperlink>
    </w:p>
    <w:p w14:paraId="7F59F2B6" w14:textId="161F663D" w:rsidR="00BD2F73" w:rsidRDefault="00401CF5">
      <w:pPr>
        <w:pStyle w:val="Verzeichnis3"/>
        <w:tabs>
          <w:tab w:val="left" w:pos="1320"/>
          <w:tab w:val="right" w:leader="dot" w:pos="9627"/>
        </w:tabs>
        <w:rPr>
          <w:rFonts w:asciiTheme="minorHAnsi" w:eastAsiaTheme="minorEastAsia" w:hAnsiTheme="minorHAnsi" w:cstheme="minorBidi"/>
          <w:noProof/>
          <w:kern w:val="2"/>
          <w:szCs w:val="22"/>
          <w:lang w:val="de-DE" w:eastAsia="de-DE"/>
          <w14:ligatures w14:val="standardContextual"/>
        </w:rPr>
      </w:pPr>
      <w:hyperlink w:anchor="_Toc148362275" w:history="1">
        <w:r w:rsidR="00BD2F73" w:rsidRPr="00611714">
          <w:rPr>
            <w:rStyle w:val="Hyperlink"/>
            <w:noProof/>
          </w:rPr>
          <w:t>4.4.3</w:t>
        </w:r>
        <w:r w:rsidR="00BD2F73">
          <w:rPr>
            <w:rFonts w:asciiTheme="minorHAnsi" w:eastAsiaTheme="minorEastAsia" w:hAnsiTheme="minorHAnsi" w:cstheme="minorBidi"/>
            <w:noProof/>
            <w:kern w:val="2"/>
            <w:szCs w:val="22"/>
            <w:lang w:val="de-DE" w:eastAsia="de-DE"/>
            <w14:ligatures w14:val="standardContextual"/>
          </w:rPr>
          <w:tab/>
        </w:r>
        <w:r w:rsidR="00BD2F73" w:rsidRPr="00611714">
          <w:rPr>
            <w:rStyle w:val="Hyperlink"/>
            <w:noProof/>
          </w:rPr>
          <w:t>Protection measures</w:t>
        </w:r>
        <w:r w:rsidR="00BD2F73">
          <w:rPr>
            <w:noProof/>
            <w:webHidden/>
          </w:rPr>
          <w:tab/>
        </w:r>
        <w:r w:rsidR="00BD2F73">
          <w:rPr>
            <w:noProof/>
            <w:webHidden/>
          </w:rPr>
          <w:fldChar w:fldCharType="begin"/>
        </w:r>
        <w:r w:rsidR="00BD2F73">
          <w:rPr>
            <w:noProof/>
            <w:webHidden/>
          </w:rPr>
          <w:instrText xml:space="preserve"> PAGEREF _Toc148362275 \h </w:instrText>
        </w:r>
        <w:r w:rsidR="00BD2F73">
          <w:rPr>
            <w:noProof/>
            <w:webHidden/>
          </w:rPr>
        </w:r>
        <w:r w:rsidR="00BD2F73">
          <w:rPr>
            <w:noProof/>
            <w:webHidden/>
          </w:rPr>
          <w:fldChar w:fldCharType="separate"/>
        </w:r>
        <w:r w:rsidR="000515D4">
          <w:rPr>
            <w:noProof/>
            <w:webHidden/>
          </w:rPr>
          <w:t>14</w:t>
        </w:r>
        <w:r w:rsidR="00BD2F73">
          <w:rPr>
            <w:noProof/>
            <w:webHidden/>
          </w:rPr>
          <w:fldChar w:fldCharType="end"/>
        </w:r>
      </w:hyperlink>
    </w:p>
    <w:p w14:paraId="38C13E55" w14:textId="1C850C9E" w:rsidR="00BD2F73" w:rsidRDefault="00401CF5">
      <w:pPr>
        <w:pStyle w:val="Verzeichnis2"/>
        <w:tabs>
          <w:tab w:val="left" w:pos="880"/>
          <w:tab w:val="right" w:leader="dot" w:pos="9627"/>
        </w:tabs>
        <w:rPr>
          <w:rFonts w:asciiTheme="minorHAnsi" w:eastAsiaTheme="minorEastAsia" w:hAnsiTheme="minorHAnsi" w:cstheme="minorBidi"/>
          <w:noProof/>
          <w:kern w:val="2"/>
          <w:szCs w:val="22"/>
          <w:lang w:val="de-DE" w:eastAsia="de-DE"/>
          <w14:ligatures w14:val="standardContextual"/>
        </w:rPr>
      </w:pPr>
      <w:hyperlink w:anchor="_Toc148362276" w:history="1">
        <w:r w:rsidR="00BD2F73" w:rsidRPr="00611714">
          <w:rPr>
            <w:rStyle w:val="Hyperlink"/>
            <w:noProof/>
          </w:rPr>
          <w:t>4.5</w:t>
        </w:r>
        <w:r w:rsidR="00BD2F73">
          <w:rPr>
            <w:rFonts w:asciiTheme="minorHAnsi" w:eastAsiaTheme="minorEastAsia" w:hAnsiTheme="minorHAnsi" w:cstheme="minorBidi"/>
            <w:noProof/>
            <w:kern w:val="2"/>
            <w:szCs w:val="22"/>
            <w:lang w:val="de-DE" w:eastAsia="de-DE"/>
            <w14:ligatures w14:val="standardContextual"/>
          </w:rPr>
          <w:tab/>
        </w:r>
        <w:r w:rsidR="00BD2F73" w:rsidRPr="00611714">
          <w:rPr>
            <w:rStyle w:val="Hyperlink"/>
            <w:noProof/>
          </w:rPr>
          <w:t>Extent of loss</w:t>
        </w:r>
        <w:r w:rsidR="00BD2F73">
          <w:rPr>
            <w:noProof/>
            <w:webHidden/>
          </w:rPr>
          <w:tab/>
        </w:r>
        <w:r w:rsidR="00BD2F73">
          <w:rPr>
            <w:noProof/>
            <w:webHidden/>
          </w:rPr>
          <w:fldChar w:fldCharType="begin"/>
        </w:r>
        <w:r w:rsidR="00BD2F73">
          <w:rPr>
            <w:noProof/>
            <w:webHidden/>
          </w:rPr>
          <w:instrText xml:space="preserve"> PAGEREF _Toc148362276 \h </w:instrText>
        </w:r>
        <w:r w:rsidR="00BD2F73">
          <w:rPr>
            <w:noProof/>
            <w:webHidden/>
          </w:rPr>
        </w:r>
        <w:r w:rsidR="00BD2F73">
          <w:rPr>
            <w:noProof/>
            <w:webHidden/>
          </w:rPr>
          <w:fldChar w:fldCharType="separate"/>
        </w:r>
        <w:r w:rsidR="000515D4">
          <w:rPr>
            <w:noProof/>
            <w:webHidden/>
          </w:rPr>
          <w:t>20</w:t>
        </w:r>
        <w:r w:rsidR="00BD2F73">
          <w:rPr>
            <w:noProof/>
            <w:webHidden/>
          </w:rPr>
          <w:fldChar w:fldCharType="end"/>
        </w:r>
      </w:hyperlink>
    </w:p>
    <w:p w14:paraId="6881136D" w14:textId="10F3F5C9" w:rsidR="00BD2F73" w:rsidRDefault="00401CF5">
      <w:pPr>
        <w:pStyle w:val="Verzeichnis2"/>
        <w:tabs>
          <w:tab w:val="left" w:pos="880"/>
          <w:tab w:val="right" w:leader="dot" w:pos="9627"/>
        </w:tabs>
        <w:rPr>
          <w:rFonts w:asciiTheme="minorHAnsi" w:eastAsiaTheme="minorEastAsia" w:hAnsiTheme="minorHAnsi" w:cstheme="minorBidi"/>
          <w:noProof/>
          <w:kern w:val="2"/>
          <w:szCs w:val="22"/>
          <w:lang w:val="de-DE" w:eastAsia="de-DE"/>
          <w14:ligatures w14:val="standardContextual"/>
        </w:rPr>
      </w:pPr>
      <w:hyperlink w:anchor="_Toc148362277" w:history="1">
        <w:r w:rsidR="00BD2F73" w:rsidRPr="00611714">
          <w:rPr>
            <w:rStyle w:val="Hyperlink"/>
            <w:noProof/>
          </w:rPr>
          <w:t>4.6</w:t>
        </w:r>
        <w:r w:rsidR="00BD2F73">
          <w:rPr>
            <w:rFonts w:asciiTheme="minorHAnsi" w:eastAsiaTheme="minorEastAsia" w:hAnsiTheme="minorHAnsi" w:cstheme="minorBidi"/>
            <w:noProof/>
            <w:kern w:val="2"/>
            <w:szCs w:val="22"/>
            <w:lang w:val="de-DE" w:eastAsia="de-DE"/>
            <w14:ligatures w14:val="standardContextual"/>
          </w:rPr>
          <w:tab/>
        </w:r>
        <w:r w:rsidR="00BD2F73" w:rsidRPr="00611714">
          <w:rPr>
            <w:rStyle w:val="Hyperlink"/>
            <w:noProof/>
          </w:rPr>
          <w:t>Determination of fire risk</w:t>
        </w:r>
        <w:r w:rsidR="00BD2F73">
          <w:rPr>
            <w:noProof/>
            <w:webHidden/>
          </w:rPr>
          <w:tab/>
        </w:r>
        <w:r w:rsidR="00BD2F73">
          <w:rPr>
            <w:noProof/>
            <w:webHidden/>
          </w:rPr>
          <w:fldChar w:fldCharType="begin"/>
        </w:r>
        <w:r w:rsidR="00BD2F73">
          <w:rPr>
            <w:noProof/>
            <w:webHidden/>
          </w:rPr>
          <w:instrText xml:space="preserve"> PAGEREF _Toc148362277 \h </w:instrText>
        </w:r>
        <w:r w:rsidR="00BD2F73">
          <w:rPr>
            <w:noProof/>
            <w:webHidden/>
          </w:rPr>
        </w:r>
        <w:r w:rsidR="00BD2F73">
          <w:rPr>
            <w:noProof/>
            <w:webHidden/>
          </w:rPr>
          <w:fldChar w:fldCharType="separate"/>
        </w:r>
        <w:r w:rsidR="000515D4">
          <w:rPr>
            <w:noProof/>
            <w:webHidden/>
          </w:rPr>
          <w:t>22</w:t>
        </w:r>
        <w:r w:rsidR="00BD2F73">
          <w:rPr>
            <w:noProof/>
            <w:webHidden/>
          </w:rPr>
          <w:fldChar w:fldCharType="end"/>
        </w:r>
      </w:hyperlink>
    </w:p>
    <w:p w14:paraId="3AD3208D" w14:textId="1531EF55" w:rsidR="00BD2F73" w:rsidRDefault="00401CF5">
      <w:pPr>
        <w:pStyle w:val="Verzeichnis1"/>
        <w:tabs>
          <w:tab w:val="right" w:leader="dot" w:pos="9627"/>
        </w:tabs>
        <w:rPr>
          <w:rFonts w:asciiTheme="minorHAnsi" w:eastAsiaTheme="minorEastAsia" w:hAnsiTheme="minorHAnsi" w:cstheme="minorBidi"/>
          <w:noProof/>
          <w:kern w:val="2"/>
          <w:szCs w:val="22"/>
          <w:lang w:val="de-DE" w:eastAsia="de-DE"/>
          <w14:ligatures w14:val="standardContextual"/>
        </w:rPr>
      </w:pPr>
      <w:hyperlink w:anchor="_Toc148362278" w:history="1">
        <w:r w:rsidR="00BD2F73" w:rsidRPr="00611714">
          <w:rPr>
            <w:rStyle w:val="Hyperlink"/>
            <w:noProof/>
          </w:rPr>
          <w:t>Annex 1: Probability and extent of loss</w:t>
        </w:r>
        <w:r w:rsidR="00BD2F73">
          <w:rPr>
            <w:noProof/>
            <w:webHidden/>
          </w:rPr>
          <w:tab/>
        </w:r>
        <w:r w:rsidR="00BD2F73">
          <w:rPr>
            <w:noProof/>
            <w:webHidden/>
          </w:rPr>
          <w:fldChar w:fldCharType="begin"/>
        </w:r>
        <w:r w:rsidR="00BD2F73">
          <w:rPr>
            <w:noProof/>
            <w:webHidden/>
          </w:rPr>
          <w:instrText xml:space="preserve"> PAGEREF _Toc148362278 \h </w:instrText>
        </w:r>
        <w:r w:rsidR="00BD2F73">
          <w:rPr>
            <w:noProof/>
            <w:webHidden/>
          </w:rPr>
        </w:r>
        <w:r w:rsidR="00BD2F73">
          <w:rPr>
            <w:noProof/>
            <w:webHidden/>
          </w:rPr>
          <w:fldChar w:fldCharType="separate"/>
        </w:r>
        <w:r w:rsidR="000515D4">
          <w:rPr>
            <w:noProof/>
            <w:webHidden/>
          </w:rPr>
          <w:t>23</w:t>
        </w:r>
        <w:r w:rsidR="00BD2F73">
          <w:rPr>
            <w:noProof/>
            <w:webHidden/>
          </w:rPr>
          <w:fldChar w:fldCharType="end"/>
        </w:r>
      </w:hyperlink>
    </w:p>
    <w:p w14:paraId="5094A6E6" w14:textId="1F4027A9" w:rsidR="00BD2F73" w:rsidRDefault="00401CF5">
      <w:pPr>
        <w:pStyle w:val="Verzeichnis2"/>
        <w:tabs>
          <w:tab w:val="left" w:pos="1540"/>
          <w:tab w:val="right" w:leader="dot" w:pos="9627"/>
        </w:tabs>
        <w:rPr>
          <w:rFonts w:asciiTheme="minorHAnsi" w:eastAsiaTheme="minorEastAsia" w:hAnsiTheme="minorHAnsi" w:cstheme="minorBidi"/>
          <w:noProof/>
          <w:kern w:val="2"/>
          <w:szCs w:val="22"/>
          <w:lang w:val="de-DE" w:eastAsia="de-DE"/>
          <w14:ligatures w14:val="standardContextual"/>
        </w:rPr>
      </w:pPr>
      <w:hyperlink w:anchor="_Toc148362279" w:history="1">
        <w:r w:rsidR="00BD2F73" w:rsidRPr="00611714">
          <w:rPr>
            <w:rStyle w:val="Hyperlink"/>
            <w:noProof/>
          </w:rPr>
          <w:t>Annex 1.1</w:t>
        </w:r>
        <w:r w:rsidR="00BD2F73">
          <w:rPr>
            <w:rFonts w:asciiTheme="minorHAnsi" w:eastAsiaTheme="minorEastAsia" w:hAnsiTheme="minorHAnsi" w:cstheme="minorBidi"/>
            <w:noProof/>
            <w:kern w:val="2"/>
            <w:szCs w:val="22"/>
            <w:lang w:val="de-DE" w:eastAsia="de-DE"/>
            <w14:ligatures w14:val="standardContextual"/>
          </w:rPr>
          <w:tab/>
        </w:r>
        <w:r w:rsidR="00BD2F73" w:rsidRPr="00611714">
          <w:rPr>
            <w:rStyle w:val="Hyperlink"/>
            <w:noProof/>
          </w:rPr>
          <w:t>Probabilities</w:t>
        </w:r>
        <w:r w:rsidR="00BD2F73">
          <w:rPr>
            <w:noProof/>
            <w:webHidden/>
          </w:rPr>
          <w:tab/>
        </w:r>
        <w:r w:rsidR="00BD2F73">
          <w:rPr>
            <w:noProof/>
            <w:webHidden/>
          </w:rPr>
          <w:fldChar w:fldCharType="begin"/>
        </w:r>
        <w:r w:rsidR="00BD2F73">
          <w:rPr>
            <w:noProof/>
            <w:webHidden/>
          </w:rPr>
          <w:instrText xml:space="preserve"> PAGEREF _Toc148362279 \h </w:instrText>
        </w:r>
        <w:r w:rsidR="00BD2F73">
          <w:rPr>
            <w:noProof/>
            <w:webHidden/>
          </w:rPr>
        </w:r>
        <w:r w:rsidR="00BD2F73">
          <w:rPr>
            <w:noProof/>
            <w:webHidden/>
          </w:rPr>
          <w:fldChar w:fldCharType="separate"/>
        </w:r>
        <w:r w:rsidR="000515D4">
          <w:rPr>
            <w:noProof/>
            <w:webHidden/>
          </w:rPr>
          <w:t>23</w:t>
        </w:r>
        <w:r w:rsidR="00BD2F73">
          <w:rPr>
            <w:noProof/>
            <w:webHidden/>
          </w:rPr>
          <w:fldChar w:fldCharType="end"/>
        </w:r>
      </w:hyperlink>
    </w:p>
    <w:p w14:paraId="71D3B20C" w14:textId="3EE9517E" w:rsidR="00BD2F73" w:rsidRDefault="00401CF5">
      <w:pPr>
        <w:pStyle w:val="Verzeichnis3"/>
        <w:tabs>
          <w:tab w:val="left" w:pos="1760"/>
          <w:tab w:val="right" w:leader="dot" w:pos="9627"/>
        </w:tabs>
        <w:rPr>
          <w:rFonts w:asciiTheme="minorHAnsi" w:eastAsiaTheme="minorEastAsia" w:hAnsiTheme="minorHAnsi" w:cstheme="minorBidi"/>
          <w:noProof/>
          <w:kern w:val="2"/>
          <w:szCs w:val="22"/>
          <w:lang w:val="de-DE" w:eastAsia="de-DE"/>
          <w14:ligatures w14:val="standardContextual"/>
        </w:rPr>
      </w:pPr>
      <w:hyperlink w:anchor="_Toc148362280" w:history="1">
        <w:r w:rsidR="00BD2F73" w:rsidRPr="00611714">
          <w:rPr>
            <w:rStyle w:val="Hyperlink"/>
            <w:noProof/>
          </w:rPr>
          <w:t>Annex 1.2</w:t>
        </w:r>
        <w:r w:rsidR="00BD2F73">
          <w:rPr>
            <w:rFonts w:asciiTheme="minorHAnsi" w:eastAsiaTheme="minorEastAsia" w:hAnsiTheme="minorHAnsi" w:cstheme="minorBidi"/>
            <w:noProof/>
            <w:kern w:val="2"/>
            <w:szCs w:val="22"/>
            <w:lang w:val="de-DE" w:eastAsia="de-DE"/>
            <w14:ligatures w14:val="standardContextual"/>
          </w:rPr>
          <w:tab/>
        </w:r>
        <w:r w:rsidR="00BD2F73" w:rsidRPr="00611714">
          <w:rPr>
            <w:rStyle w:val="Hyperlink"/>
            <w:noProof/>
          </w:rPr>
          <w:t>Extent of loss</w:t>
        </w:r>
        <w:r w:rsidR="00BD2F73">
          <w:rPr>
            <w:noProof/>
            <w:webHidden/>
          </w:rPr>
          <w:tab/>
        </w:r>
        <w:r w:rsidR="00BD2F73">
          <w:rPr>
            <w:noProof/>
            <w:webHidden/>
          </w:rPr>
          <w:fldChar w:fldCharType="begin"/>
        </w:r>
        <w:r w:rsidR="00BD2F73">
          <w:rPr>
            <w:noProof/>
            <w:webHidden/>
          </w:rPr>
          <w:instrText xml:space="preserve"> PAGEREF _Toc148362280 \h </w:instrText>
        </w:r>
        <w:r w:rsidR="00BD2F73">
          <w:rPr>
            <w:noProof/>
            <w:webHidden/>
          </w:rPr>
        </w:r>
        <w:r w:rsidR="00BD2F73">
          <w:rPr>
            <w:noProof/>
            <w:webHidden/>
          </w:rPr>
          <w:fldChar w:fldCharType="separate"/>
        </w:r>
        <w:r w:rsidR="000515D4">
          <w:rPr>
            <w:noProof/>
            <w:webHidden/>
          </w:rPr>
          <w:t>23</w:t>
        </w:r>
        <w:r w:rsidR="00BD2F73">
          <w:rPr>
            <w:noProof/>
            <w:webHidden/>
          </w:rPr>
          <w:fldChar w:fldCharType="end"/>
        </w:r>
      </w:hyperlink>
    </w:p>
    <w:p w14:paraId="61627729" w14:textId="68A065B5" w:rsidR="00BD2F73" w:rsidRDefault="00401CF5">
      <w:pPr>
        <w:pStyle w:val="Verzeichnis3"/>
        <w:tabs>
          <w:tab w:val="right" w:leader="dot" w:pos="9627"/>
        </w:tabs>
        <w:rPr>
          <w:rFonts w:asciiTheme="minorHAnsi" w:eastAsiaTheme="minorEastAsia" w:hAnsiTheme="minorHAnsi" w:cstheme="minorBidi"/>
          <w:noProof/>
          <w:kern w:val="2"/>
          <w:szCs w:val="22"/>
          <w:lang w:val="de-DE" w:eastAsia="de-DE"/>
          <w14:ligatures w14:val="standardContextual"/>
        </w:rPr>
      </w:pPr>
      <w:hyperlink w:anchor="_Toc148362281" w:history="1">
        <w:r w:rsidR="00BD2F73" w:rsidRPr="00611714">
          <w:rPr>
            <w:rStyle w:val="Hyperlink"/>
            <w:noProof/>
          </w:rPr>
          <w:t>Annex 1.2.1 Combustion residues</w:t>
        </w:r>
        <w:r w:rsidR="00BD2F73">
          <w:rPr>
            <w:noProof/>
            <w:webHidden/>
          </w:rPr>
          <w:tab/>
        </w:r>
        <w:r w:rsidR="00BD2F73">
          <w:rPr>
            <w:noProof/>
            <w:webHidden/>
          </w:rPr>
          <w:fldChar w:fldCharType="begin"/>
        </w:r>
        <w:r w:rsidR="00BD2F73">
          <w:rPr>
            <w:noProof/>
            <w:webHidden/>
          </w:rPr>
          <w:instrText xml:space="preserve"> PAGEREF _Toc148362281 \h </w:instrText>
        </w:r>
        <w:r w:rsidR="00BD2F73">
          <w:rPr>
            <w:noProof/>
            <w:webHidden/>
          </w:rPr>
        </w:r>
        <w:r w:rsidR="00BD2F73">
          <w:rPr>
            <w:noProof/>
            <w:webHidden/>
          </w:rPr>
          <w:fldChar w:fldCharType="separate"/>
        </w:r>
        <w:r w:rsidR="000515D4">
          <w:rPr>
            <w:noProof/>
            <w:webHidden/>
          </w:rPr>
          <w:t>23</w:t>
        </w:r>
        <w:r w:rsidR="00BD2F73">
          <w:rPr>
            <w:noProof/>
            <w:webHidden/>
          </w:rPr>
          <w:fldChar w:fldCharType="end"/>
        </w:r>
      </w:hyperlink>
    </w:p>
    <w:p w14:paraId="19824307" w14:textId="2DA582D2" w:rsidR="00BD2F73" w:rsidRDefault="00401CF5">
      <w:pPr>
        <w:pStyle w:val="Verzeichnis1"/>
        <w:tabs>
          <w:tab w:val="right" w:leader="dot" w:pos="9627"/>
        </w:tabs>
        <w:rPr>
          <w:rFonts w:asciiTheme="minorHAnsi" w:eastAsiaTheme="minorEastAsia" w:hAnsiTheme="minorHAnsi" w:cstheme="minorBidi"/>
          <w:noProof/>
          <w:kern w:val="2"/>
          <w:szCs w:val="22"/>
          <w:lang w:val="de-DE" w:eastAsia="de-DE"/>
          <w14:ligatures w14:val="standardContextual"/>
        </w:rPr>
      </w:pPr>
      <w:hyperlink w:anchor="_Toc148362282" w:history="1">
        <w:r w:rsidR="00BD2F73" w:rsidRPr="00611714">
          <w:rPr>
            <w:rStyle w:val="Hyperlink"/>
            <w:noProof/>
          </w:rPr>
          <w:t>Annex 2: Protection measures - Basics</w:t>
        </w:r>
        <w:r w:rsidR="00BD2F73">
          <w:rPr>
            <w:noProof/>
            <w:webHidden/>
          </w:rPr>
          <w:tab/>
        </w:r>
        <w:r w:rsidR="00BD2F73">
          <w:rPr>
            <w:noProof/>
            <w:webHidden/>
          </w:rPr>
          <w:fldChar w:fldCharType="begin"/>
        </w:r>
        <w:r w:rsidR="00BD2F73">
          <w:rPr>
            <w:noProof/>
            <w:webHidden/>
          </w:rPr>
          <w:instrText xml:space="preserve"> PAGEREF _Toc148362282 \h </w:instrText>
        </w:r>
        <w:r w:rsidR="00BD2F73">
          <w:rPr>
            <w:noProof/>
            <w:webHidden/>
          </w:rPr>
        </w:r>
        <w:r w:rsidR="00BD2F73">
          <w:rPr>
            <w:noProof/>
            <w:webHidden/>
          </w:rPr>
          <w:fldChar w:fldCharType="separate"/>
        </w:r>
        <w:r w:rsidR="000515D4">
          <w:rPr>
            <w:noProof/>
            <w:webHidden/>
          </w:rPr>
          <w:t>24</w:t>
        </w:r>
        <w:r w:rsidR="00BD2F73">
          <w:rPr>
            <w:noProof/>
            <w:webHidden/>
          </w:rPr>
          <w:fldChar w:fldCharType="end"/>
        </w:r>
      </w:hyperlink>
    </w:p>
    <w:p w14:paraId="355222EF" w14:textId="30D7DEF5" w:rsidR="00BD2F73" w:rsidRDefault="00401CF5">
      <w:pPr>
        <w:pStyle w:val="Verzeichnis3"/>
        <w:tabs>
          <w:tab w:val="left" w:pos="1760"/>
          <w:tab w:val="right" w:leader="dot" w:pos="9627"/>
        </w:tabs>
        <w:rPr>
          <w:rFonts w:asciiTheme="minorHAnsi" w:eastAsiaTheme="minorEastAsia" w:hAnsiTheme="minorHAnsi" w:cstheme="minorBidi"/>
          <w:noProof/>
          <w:kern w:val="2"/>
          <w:szCs w:val="22"/>
          <w:lang w:val="de-DE" w:eastAsia="de-DE"/>
          <w14:ligatures w14:val="standardContextual"/>
        </w:rPr>
      </w:pPr>
      <w:hyperlink w:anchor="_Toc148362283" w:history="1">
        <w:r w:rsidR="00BD2F73" w:rsidRPr="00611714">
          <w:rPr>
            <w:rStyle w:val="Hyperlink"/>
            <w:noProof/>
          </w:rPr>
          <w:t>Annex 2.1</w:t>
        </w:r>
        <w:r w:rsidR="00BD2F73">
          <w:rPr>
            <w:rFonts w:asciiTheme="minorHAnsi" w:eastAsiaTheme="minorEastAsia" w:hAnsiTheme="minorHAnsi" w:cstheme="minorBidi"/>
            <w:noProof/>
            <w:kern w:val="2"/>
            <w:szCs w:val="22"/>
            <w:lang w:val="de-DE" w:eastAsia="de-DE"/>
            <w14:ligatures w14:val="standardContextual"/>
          </w:rPr>
          <w:tab/>
        </w:r>
        <w:r w:rsidR="00BD2F73" w:rsidRPr="00611714">
          <w:rPr>
            <w:rStyle w:val="Hyperlink"/>
            <w:noProof/>
          </w:rPr>
          <w:t>Evaluation of technical equipment in view of the protection objectives</w:t>
        </w:r>
        <w:r w:rsidR="00BD2F73">
          <w:rPr>
            <w:noProof/>
            <w:webHidden/>
          </w:rPr>
          <w:tab/>
        </w:r>
        <w:r w:rsidR="00BD2F73">
          <w:rPr>
            <w:noProof/>
            <w:webHidden/>
          </w:rPr>
          <w:fldChar w:fldCharType="begin"/>
        </w:r>
        <w:r w:rsidR="00BD2F73">
          <w:rPr>
            <w:noProof/>
            <w:webHidden/>
          </w:rPr>
          <w:instrText xml:space="preserve"> PAGEREF _Toc148362283 \h </w:instrText>
        </w:r>
        <w:r w:rsidR="00BD2F73">
          <w:rPr>
            <w:noProof/>
            <w:webHidden/>
          </w:rPr>
        </w:r>
        <w:r w:rsidR="00BD2F73">
          <w:rPr>
            <w:noProof/>
            <w:webHidden/>
          </w:rPr>
          <w:fldChar w:fldCharType="separate"/>
        </w:r>
        <w:r w:rsidR="000515D4">
          <w:rPr>
            <w:noProof/>
            <w:webHidden/>
          </w:rPr>
          <w:t>24</w:t>
        </w:r>
        <w:r w:rsidR="00BD2F73">
          <w:rPr>
            <w:noProof/>
            <w:webHidden/>
          </w:rPr>
          <w:fldChar w:fldCharType="end"/>
        </w:r>
      </w:hyperlink>
    </w:p>
    <w:p w14:paraId="2B12F7ED" w14:textId="4512FA47" w:rsidR="00BD2F73" w:rsidRDefault="00401CF5">
      <w:pPr>
        <w:pStyle w:val="Verzeichnis3"/>
        <w:tabs>
          <w:tab w:val="right" w:leader="dot" w:pos="9627"/>
        </w:tabs>
        <w:rPr>
          <w:rFonts w:asciiTheme="minorHAnsi" w:eastAsiaTheme="minorEastAsia" w:hAnsiTheme="minorHAnsi" w:cstheme="minorBidi"/>
          <w:noProof/>
          <w:kern w:val="2"/>
          <w:szCs w:val="22"/>
          <w:lang w:val="de-DE" w:eastAsia="de-DE"/>
          <w14:ligatures w14:val="standardContextual"/>
        </w:rPr>
      </w:pPr>
      <w:hyperlink w:anchor="_Toc148362284" w:history="1">
        <w:r w:rsidR="00BD2F73" w:rsidRPr="00611714">
          <w:rPr>
            <w:rStyle w:val="Hyperlink"/>
            <w:noProof/>
          </w:rPr>
          <w:t>Annex 2.1.1 Overview</w:t>
        </w:r>
        <w:r w:rsidR="00BD2F73">
          <w:rPr>
            <w:noProof/>
            <w:webHidden/>
          </w:rPr>
          <w:tab/>
        </w:r>
        <w:r w:rsidR="00BD2F73">
          <w:rPr>
            <w:noProof/>
            <w:webHidden/>
          </w:rPr>
          <w:fldChar w:fldCharType="begin"/>
        </w:r>
        <w:r w:rsidR="00BD2F73">
          <w:rPr>
            <w:noProof/>
            <w:webHidden/>
          </w:rPr>
          <w:instrText xml:space="preserve"> PAGEREF _Toc148362284 \h </w:instrText>
        </w:r>
        <w:r w:rsidR="00BD2F73">
          <w:rPr>
            <w:noProof/>
            <w:webHidden/>
          </w:rPr>
        </w:r>
        <w:r w:rsidR="00BD2F73">
          <w:rPr>
            <w:noProof/>
            <w:webHidden/>
          </w:rPr>
          <w:fldChar w:fldCharType="separate"/>
        </w:r>
        <w:r w:rsidR="000515D4">
          <w:rPr>
            <w:noProof/>
            <w:webHidden/>
          </w:rPr>
          <w:t>24</w:t>
        </w:r>
        <w:r w:rsidR="00BD2F73">
          <w:rPr>
            <w:noProof/>
            <w:webHidden/>
          </w:rPr>
          <w:fldChar w:fldCharType="end"/>
        </w:r>
      </w:hyperlink>
    </w:p>
    <w:p w14:paraId="11BE156B" w14:textId="208C08CF" w:rsidR="00BD2F73" w:rsidRDefault="00401CF5">
      <w:pPr>
        <w:pStyle w:val="Verzeichnis3"/>
        <w:tabs>
          <w:tab w:val="right" w:leader="dot" w:pos="9627"/>
        </w:tabs>
        <w:rPr>
          <w:rFonts w:asciiTheme="minorHAnsi" w:eastAsiaTheme="minorEastAsia" w:hAnsiTheme="minorHAnsi" w:cstheme="minorBidi"/>
          <w:noProof/>
          <w:kern w:val="2"/>
          <w:szCs w:val="22"/>
          <w:lang w:val="de-DE" w:eastAsia="de-DE"/>
          <w14:ligatures w14:val="standardContextual"/>
        </w:rPr>
      </w:pPr>
      <w:hyperlink w:anchor="_Toc148362285" w:history="1">
        <w:r w:rsidR="00BD2F73" w:rsidRPr="00611714">
          <w:rPr>
            <w:rStyle w:val="Hyperlink"/>
            <w:noProof/>
          </w:rPr>
          <w:t>Annex 2.1.2 Combination of system types</w:t>
        </w:r>
        <w:r w:rsidR="00BD2F73">
          <w:rPr>
            <w:noProof/>
            <w:webHidden/>
          </w:rPr>
          <w:tab/>
        </w:r>
        <w:r w:rsidR="00BD2F73">
          <w:rPr>
            <w:noProof/>
            <w:webHidden/>
          </w:rPr>
          <w:fldChar w:fldCharType="begin"/>
        </w:r>
        <w:r w:rsidR="00BD2F73">
          <w:rPr>
            <w:noProof/>
            <w:webHidden/>
          </w:rPr>
          <w:instrText xml:space="preserve"> PAGEREF _Toc148362285 \h </w:instrText>
        </w:r>
        <w:r w:rsidR="00BD2F73">
          <w:rPr>
            <w:noProof/>
            <w:webHidden/>
          </w:rPr>
        </w:r>
        <w:r w:rsidR="00BD2F73">
          <w:rPr>
            <w:noProof/>
            <w:webHidden/>
          </w:rPr>
          <w:fldChar w:fldCharType="separate"/>
        </w:r>
        <w:r w:rsidR="000515D4">
          <w:rPr>
            <w:noProof/>
            <w:webHidden/>
          </w:rPr>
          <w:t>25</w:t>
        </w:r>
        <w:r w:rsidR="00BD2F73">
          <w:rPr>
            <w:noProof/>
            <w:webHidden/>
          </w:rPr>
          <w:fldChar w:fldCharType="end"/>
        </w:r>
      </w:hyperlink>
    </w:p>
    <w:p w14:paraId="444866F0" w14:textId="79B669DA" w:rsidR="00BD2F73" w:rsidRDefault="00401CF5">
      <w:pPr>
        <w:pStyle w:val="Verzeichnis1"/>
        <w:tabs>
          <w:tab w:val="left" w:pos="1100"/>
          <w:tab w:val="right" w:leader="dot" w:pos="9627"/>
        </w:tabs>
        <w:rPr>
          <w:rFonts w:asciiTheme="minorHAnsi" w:eastAsiaTheme="minorEastAsia" w:hAnsiTheme="minorHAnsi" w:cstheme="minorBidi"/>
          <w:noProof/>
          <w:kern w:val="2"/>
          <w:szCs w:val="22"/>
          <w:lang w:val="de-DE" w:eastAsia="de-DE"/>
          <w14:ligatures w14:val="standardContextual"/>
        </w:rPr>
      </w:pPr>
      <w:hyperlink w:anchor="_Toc148362286" w:history="1">
        <w:r w:rsidR="00BD2F73" w:rsidRPr="00611714">
          <w:rPr>
            <w:rStyle w:val="Hyperlink"/>
            <w:noProof/>
          </w:rPr>
          <w:t>Annex 3:</w:t>
        </w:r>
        <w:r w:rsidR="00294E26">
          <w:rPr>
            <w:rFonts w:asciiTheme="minorHAnsi" w:eastAsiaTheme="minorEastAsia" w:hAnsiTheme="minorHAnsi" w:cstheme="minorBidi"/>
            <w:noProof/>
            <w:kern w:val="2"/>
            <w:szCs w:val="22"/>
            <w:lang w:val="de-DE" w:eastAsia="de-DE"/>
            <w14:ligatures w14:val="standardContextual"/>
          </w:rPr>
          <w:t xml:space="preserve"> </w:t>
        </w:r>
        <w:r w:rsidR="00BD2F73" w:rsidRPr="00611714">
          <w:rPr>
            <w:rStyle w:val="Hyperlink"/>
            <w:noProof/>
          </w:rPr>
          <w:t>Example of a fire-risk analysis</w:t>
        </w:r>
        <w:r w:rsidR="00BD2F73">
          <w:rPr>
            <w:noProof/>
            <w:webHidden/>
          </w:rPr>
          <w:tab/>
        </w:r>
        <w:r w:rsidR="00BD2F73">
          <w:rPr>
            <w:noProof/>
            <w:webHidden/>
          </w:rPr>
          <w:fldChar w:fldCharType="begin"/>
        </w:r>
        <w:r w:rsidR="00BD2F73">
          <w:rPr>
            <w:noProof/>
            <w:webHidden/>
          </w:rPr>
          <w:instrText xml:space="preserve"> PAGEREF _Toc148362286 \h </w:instrText>
        </w:r>
        <w:r w:rsidR="00BD2F73">
          <w:rPr>
            <w:noProof/>
            <w:webHidden/>
          </w:rPr>
        </w:r>
        <w:r w:rsidR="00BD2F73">
          <w:rPr>
            <w:noProof/>
            <w:webHidden/>
          </w:rPr>
          <w:fldChar w:fldCharType="separate"/>
        </w:r>
        <w:r w:rsidR="000515D4">
          <w:rPr>
            <w:noProof/>
            <w:webHidden/>
          </w:rPr>
          <w:t>27</w:t>
        </w:r>
        <w:r w:rsidR="00BD2F73">
          <w:rPr>
            <w:noProof/>
            <w:webHidden/>
          </w:rPr>
          <w:fldChar w:fldCharType="end"/>
        </w:r>
      </w:hyperlink>
    </w:p>
    <w:p w14:paraId="28A1E074" w14:textId="61A35743" w:rsidR="00BD2F73" w:rsidRDefault="00401CF5">
      <w:pPr>
        <w:pStyle w:val="Verzeichnis1"/>
        <w:tabs>
          <w:tab w:val="right" w:leader="dot" w:pos="9627"/>
        </w:tabs>
        <w:rPr>
          <w:rFonts w:asciiTheme="minorHAnsi" w:eastAsiaTheme="minorEastAsia" w:hAnsiTheme="minorHAnsi" w:cstheme="minorBidi"/>
          <w:noProof/>
          <w:kern w:val="2"/>
          <w:szCs w:val="22"/>
          <w:lang w:val="de-DE" w:eastAsia="de-DE"/>
          <w14:ligatures w14:val="standardContextual"/>
        </w:rPr>
      </w:pPr>
      <w:hyperlink w:anchor="_Toc148362287" w:history="1">
        <w:r w:rsidR="00BD2F73" w:rsidRPr="00611714">
          <w:rPr>
            <w:rStyle w:val="Hyperlink"/>
            <w:noProof/>
          </w:rPr>
          <w:t>Annex 4:</w:t>
        </w:r>
        <w:r w:rsidR="00294E26" w:rsidRPr="00294E26">
          <w:rPr>
            <w:rStyle w:val="Hyperlink"/>
            <w:noProof/>
          </w:rPr>
          <w:t xml:space="preserve"> </w:t>
        </w:r>
        <w:r w:rsidR="00BD2F73" w:rsidRPr="00611714">
          <w:rPr>
            <w:rStyle w:val="Hyperlink"/>
            <w:noProof/>
          </w:rPr>
          <w:t>Example of a PERFORMANCE SPECIFICATION - FIRE DETECTION AND ALARM SYSTEM</w:t>
        </w:r>
        <w:r w:rsidR="00BD2F73">
          <w:rPr>
            <w:noProof/>
            <w:webHidden/>
          </w:rPr>
          <w:tab/>
        </w:r>
        <w:r w:rsidR="00BD2F73">
          <w:rPr>
            <w:noProof/>
            <w:webHidden/>
          </w:rPr>
          <w:fldChar w:fldCharType="begin"/>
        </w:r>
        <w:r w:rsidR="00BD2F73">
          <w:rPr>
            <w:noProof/>
            <w:webHidden/>
          </w:rPr>
          <w:instrText xml:space="preserve"> PAGEREF _Toc148362287 \h </w:instrText>
        </w:r>
        <w:r w:rsidR="00BD2F73">
          <w:rPr>
            <w:noProof/>
            <w:webHidden/>
          </w:rPr>
        </w:r>
        <w:r w:rsidR="00BD2F73">
          <w:rPr>
            <w:noProof/>
            <w:webHidden/>
          </w:rPr>
          <w:fldChar w:fldCharType="separate"/>
        </w:r>
        <w:r w:rsidR="000515D4">
          <w:rPr>
            <w:noProof/>
            <w:webHidden/>
          </w:rPr>
          <w:t>40</w:t>
        </w:r>
        <w:r w:rsidR="00BD2F73">
          <w:rPr>
            <w:noProof/>
            <w:webHidden/>
          </w:rPr>
          <w:fldChar w:fldCharType="end"/>
        </w:r>
      </w:hyperlink>
    </w:p>
    <w:p w14:paraId="652C7EC1" w14:textId="31127615" w:rsidR="00BD2F73" w:rsidRDefault="00401CF5">
      <w:pPr>
        <w:pStyle w:val="Verzeichnis1"/>
        <w:tabs>
          <w:tab w:val="right" w:leader="dot" w:pos="9627"/>
        </w:tabs>
        <w:rPr>
          <w:rFonts w:asciiTheme="minorHAnsi" w:eastAsiaTheme="minorEastAsia" w:hAnsiTheme="minorHAnsi" w:cstheme="minorBidi"/>
          <w:noProof/>
          <w:kern w:val="2"/>
          <w:szCs w:val="22"/>
          <w:lang w:val="de-DE" w:eastAsia="de-DE"/>
          <w14:ligatures w14:val="standardContextual"/>
        </w:rPr>
      </w:pPr>
      <w:hyperlink w:anchor="_Toc148362288" w:history="1">
        <w:r w:rsidR="00BD2F73" w:rsidRPr="00611714">
          <w:rPr>
            <w:rStyle w:val="Hyperlink"/>
            <w:noProof/>
          </w:rPr>
          <w:t>European guidelines</w:t>
        </w:r>
        <w:r w:rsidR="00BD2F73">
          <w:rPr>
            <w:noProof/>
            <w:webHidden/>
          </w:rPr>
          <w:tab/>
        </w:r>
        <w:r w:rsidR="00BD2F73">
          <w:rPr>
            <w:noProof/>
            <w:webHidden/>
          </w:rPr>
          <w:fldChar w:fldCharType="begin"/>
        </w:r>
        <w:r w:rsidR="00BD2F73">
          <w:rPr>
            <w:noProof/>
            <w:webHidden/>
          </w:rPr>
          <w:instrText xml:space="preserve"> PAGEREF _Toc148362288 \h </w:instrText>
        </w:r>
        <w:r w:rsidR="00BD2F73">
          <w:rPr>
            <w:noProof/>
            <w:webHidden/>
          </w:rPr>
        </w:r>
        <w:r w:rsidR="00BD2F73">
          <w:rPr>
            <w:noProof/>
            <w:webHidden/>
          </w:rPr>
          <w:fldChar w:fldCharType="separate"/>
        </w:r>
        <w:r w:rsidR="000515D4">
          <w:rPr>
            <w:noProof/>
            <w:webHidden/>
          </w:rPr>
          <w:t>44</w:t>
        </w:r>
        <w:r w:rsidR="00BD2F73">
          <w:rPr>
            <w:noProof/>
            <w:webHidden/>
          </w:rPr>
          <w:fldChar w:fldCharType="end"/>
        </w:r>
      </w:hyperlink>
    </w:p>
    <w:p w14:paraId="60AA298A" w14:textId="7707B04A" w:rsidR="004C2962" w:rsidRDefault="0031428E" w:rsidP="008C2083">
      <w:pPr>
        <w:pStyle w:val="Verzeichnis3"/>
        <w:tabs>
          <w:tab w:val="left" w:pos="1200"/>
          <w:tab w:val="right" w:leader="dot" w:pos="9627"/>
        </w:tabs>
      </w:pPr>
      <w:r>
        <w:fldChar w:fldCharType="end"/>
      </w:r>
    </w:p>
    <w:p w14:paraId="7B087656" w14:textId="77777777" w:rsidR="004C2962" w:rsidRDefault="004C2962" w:rsidP="008C2083">
      <w:pPr>
        <w:pStyle w:val="Verzeichnis3"/>
        <w:tabs>
          <w:tab w:val="left" w:pos="1200"/>
          <w:tab w:val="right" w:leader="dot" w:pos="9627"/>
        </w:tabs>
      </w:pPr>
    </w:p>
    <w:p w14:paraId="0EB0ADF7" w14:textId="77777777" w:rsidR="004C2962" w:rsidRDefault="004C2962" w:rsidP="008C2083">
      <w:pPr>
        <w:pStyle w:val="Verzeichnis3"/>
        <w:tabs>
          <w:tab w:val="left" w:pos="1200"/>
          <w:tab w:val="right" w:leader="dot" w:pos="9627"/>
        </w:tabs>
      </w:pPr>
    </w:p>
    <w:p w14:paraId="2B0EA5CA" w14:textId="77777777" w:rsidR="0031428E" w:rsidRDefault="0031428E" w:rsidP="008C2083">
      <w:pPr>
        <w:pStyle w:val="Verzeichnis3"/>
        <w:tabs>
          <w:tab w:val="left" w:pos="1200"/>
          <w:tab w:val="right" w:leader="dot" w:pos="9627"/>
        </w:tabs>
      </w:pPr>
      <w:r>
        <w:t>Key words:</w:t>
      </w:r>
      <w:r>
        <w:br w:type="page"/>
      </w:r>
    </w:p>
    <w:p w14:paraId="6BFAEDAD" w14:textId="77777777" w:rsidR="0031428E" w:rsidRDefault="004C5941" w:rsidP="004C5941">
      <w:pPr>
        <w:pStyle w:val="berschrift1"/>
      </w:pPr>
      <w:bookmarkStart w:id="1" w:name="_Toc148362259"/>
      <w:bookmarkEnd w:id="0"/>
      <w:r>
        <w:lastRenderedPageBreak/>
        <w:t>Introduction</w:t>
      </w:r>
      <w:bookmarkEnd w:id="1"/>
    </w:p>
    <w:p w14:paraId="147D0800" w14:textId="5E7288F2" w:rsidR="002807BD" w:rsidRDefault="002807BD" w:rsidP="002807BD">
      <w:r>
        <w:t>Laying down protection and safety measures to suit the corresponding risk</w:t>
      </w:r>
      <w:r w:rsidR="00CE524D">
        <w:t>s</w:t>
      </w:r>
      <w:r>
        <w:t xml:space="preserve"> </w:t>
      </w:r>
      <w:r w:rsidR="00CE524D">
        <w:t xml:space="preserve">and with added </w:t>
      </w:r>
      <w:r>
        <w:t xml:space="preserve">consideration </w:t>
      </w:r>
      <w:r w:rsidR="00CE524D">
        <w:t xml:space="preserve">for </w:t>
      </w:r>
      <w:r>
        <w:t xml:space="preserve">economic </w:t>
      </w:r>
      <w:r w:rsidR="00CE524D">
        <w:t xml:space="preserve">factors, </w:t>
      </w:r>
      <w:r>
        <w:t xml:space="preserve">definitely requires an integral evaluation and decision </w:t>
      </w:r>
      <w:r w:rsidR="00CE524D">
        <w:t>process</w:t>
      </w:r>
      <w:r>
        <w:t xml:space="preserve">. Such </w:t>
      </w:r>
      <w:r w:rsidR="00CE524D">
        <w:t xml:space="preserve">a </w:t>
      </w:r>
      <w:r>
        <w:t>system is based on system-analytic safety methods</w:t>
      </w:r>
      <w:r w:rsidR="00CE524D">
        <w:t>, which</w:t>
      </w:r>
      <w:r>
        <w:t xml:space="preserve"> considering risk acceptance and economic </w:t>
      </w:r>
      <w:r w:rsidR="00CE524D">
        <w:t>factors.</w:t>
      </w:r>
    </w:p>
    <w:p w14:paraId="1BA8AF1C" w14:textId="77777777" w:rsidR="002807BD" w:rsidRDefault="002807BD" w:rsidP="002807BD"/>
    <w:p w14:paraId="3152871C" w14:textId="77777777" w:rsidR="002807BD" w:rsidRDefault="002807BD" w:rsidP="002807BD">
      <w:r>
        <w:t>Determination of the protective and safety measures requires prior definition of the individual protection objectives. These have to provide for life safety, protection of property, and environmental protection.</w:t>
      </w:r>
    </w:p>
    <w:p w14:paraId="46161104" w14:textId="77777777" w:rsidR="00045FD6" w:rsidRDefault="00045FD6" w:rsidP="002807BD"/>
    <w:p w14:paraId="5797AA1B" w14:textId="19EBC40F" w:rsidR="00045FD6" w:rsidRDefault="00045FD6" w:rsidP="00045FD6">
      <w:r>
        <w:t xml:space="preserve">For the technical protection measures, the existing guidelines for planning and installation </w:t>
      </w:r>
      <w:r w:rsidR="00CE524D">
        <w:t xml:space="preserve">should </w:t>
      </w:r>
      <w:r>
        <w:t xml:space="preserve">be observed. Selection takes place following the suitability of </w:t>
      </w:r>
      <w:r w:rsidR="00CE524D">
        <w:t xml:space="preserve">any selected </w:t>
      </w:r>
      <w:r>
        <w:t>measure to achieve the protection objective. The use of partial/local protection measures</w:t>
      </w:r>
      <w:r w:rsidR="00246134">
        <w:t xml:space="preserve"> can</w:t>
      </w:r>
      <w:r>
        <w:t xml:space="preserve"> makes sense</w:t>
      </w:r>
      <w:r w:rsidR="00246134">
        <w:t>,</w:t>
      </w:r>
      <w:r>
        <w:t xml:space="preserve"> especially if the matrix of ignition source and fire load is definitely </w:t>
      </w:r>
      <w:r w:rsidR="00246134">
        <w:t xml:space="preserve">not compatible </w:t>
      </w:r>
      <w:r>
        <w:t>. Also, sufficient separation (distance) of the protected facility from potential fire grounds</w:t>
      </w:r>
      <w:r w:rsidR="00246134" w:rsidRPr="00246134">
        <w:t xml:space="preserve"> </w:t>
      </w:r>
      <w:r w:rsidR="00246134">
        <w:t>should be taken into consideration</w:t>
      </w:r>
      <w:r>
        <w:t xml:space="preserve">. Structural separation of combinations of combustible material and ignition sources of a particular </w:t>
      </w:r>
      <w:r w:rsidR="00246134">
        <w:t xml:space="preserve">potential </w:t>
      </w:r>
      <w:r>
        <w:t xml:space="preserve">risk may reduce the </w:t>
      </w:r>
      <w:r w:rsidR="00246134">
        <w:t xml:space="preserve">overall </w:t>
      </w:r>
      <w:r>
        <w:t>risk for an area</w:t>
      </w:r>
      <w:r w:rsidR="00246134">
        <w:t>.</w:t>
      </w:r>
      <w:r>
        <w:t xml:space="preserve"> </w:t>
      </w:r>
    </w:p>
    <w:p w14:paraId="7065BDF9" w14:textId="77777777" w:rsidR="00045FD6" w:rsidRDefault="00045FD6" w:rsidP="00045FD6"/>
    <w:p w14:paraId="0A35F671" w14:textId="7650A8B0" w:rsidR="00045FD6" w:rsidRDefault="00045FD6" w:rsidP="00045FD6">
      <w:r>
        <w:t xml:space="preserve">Escape routes shall be provided in all areas where life safety </w:t>
      </w:r>
      <w:r w:rsidR="00246134">
        <w:t>is a factor</w:t>
      </w:r>
      <w:r>
        <w:t xml:space="preserve">. These escape routes </w:t>
      </w:r>
      <w:r w:rsidR="00246134">
        <w:t xml:space="preserve">should </w:t>
      </w:r>
      <w:r>
        <w:t xml:space="preserve">not be put at risk by the fire, i.e. neither by heat nor smoke. The escape routes </w:t>
      </w:r>
      <w:r w:rsidR="00246134">
        <w:t xml:space="preserve">must be able to account for the numbers of people within the area of risk and </w:t>
      </w:r>
      <w:r w:rsidR="007F5574">
        <w:t>must ensure</w:t>
      </w:r>
      <w:r>
        <w:t xml:space="preserve"> that they can all leave the danger area in an adequately short time.</w:t>
      </w:r>
    </w:p>
    <w:p w14:paraId="533BFFA0" w14:textId="77777777" w:rsidR="00045FD6" w:rsidRDefault="00045FD6" w:rsidP="00045FD6"/>
    <w:p w14:paraId="3FCA8E44" w14:textId="1C9B01C3" w:rsidR="00045FD6" w:rsidRDefault="00045FD6" w:rsidP="00045FD6">
      <w:r>
        <w:t xml:space="preserve">Technical fire protection in </w:t>
      </w:r>
      <w:r w:rsidR="00E31EFC">
        <w:t xml:space="preserve">tall </w:t>
      </w:r>
      <w:r>
        <w:t>rooms shall allow for correct detection. Be aware, the corresponding fire characteristic</w:t>
      </w:r>
      <w:r w:rsidR="00E31EFC">
        <w:t>s which normal detection devices would recognise</w:t>
      </w:r>
      <w:r>
        <w:t xml:space="preserve"> could be too weak</w:t>
      </w:r>
      <w:r w:rsidR="00E31EFC">
        <w:t xml:space="preserve"> to register</w:t>
      </w:r>
      <w:r>
        <w:t xml:space="preserve"> when</w:t>
      </w:r>
      <w:r w:rsidR="00E31EFC">
        <w:t xml:space="preserve"> at a ceiling height greater than normal.</w:t>
      </w:r>
    </w:p>
    <w:p w14:paraId="58C0AB2E" w14:textId="77777777" w:rsidR="002807BD" w:rsidRDefault="002807BD" w:rsidP="002807BD"/>
    <w:p w14:paraId="7273F3CD" w14:textId="7A884AA5" w:rsidR="001C364A" w:rsidRDefault="002807BD" w:rsidP="002807BD">
      <w:r>
        <w:t xml:space="preserve">This guideline presents a general </w:t>
      </w:r>
      <w:r w:rsidR="00E31EFC">
        <w:t xml:space="preserve">method of choosing </w:t>
      </w:r>
      <w:r w:rsidR="00045FD6">
        <w:t>protection measures</w:t>
      </w:r>
      <w:r>
        <w:t xml:space="preserve">, which </w:t>
      </w:r>
      <w:r w:rsidR="00E31EFC">
        <w:t xml:space="preserve">are </w:t>
      </w:r>
      <w:r>
        <w:t xml:space="preserve">applicable to any risk. When implementing measures for a specific risk, </w:t>
      </w:r>
      <w:r w:rsidR="00E31EFC">
        <w:t xml:space="preserve">a person </w:t>
      </w:r>
      <w:r>
        <w:t>shall comply with the corresponding technical guidelines applicable in the particular case</w:t>
      </w:r>
      <w:r w:rsidR="00E31EFC">
        <w:t xml:space="preserve">. </w:t>
      </w:r>
      <w:r>
        <w:t>, e.g. fire protection systems.</w:t>
      </w:r>
      <w:r w:rsidR="00045FD6">
        <w:t xml:space="preserve"> </w:t>
      </w:r>
      <w:r w:rsidR="00E31EFC">
        <w:t xml:space="preserve">are normally </w:t>
      </w:r>
      <w:r w:rsidR="00A0278B">
        <w:t xml:space="preserve">the responsibility of those managing </w:t>
      </w:r>
      <w:r w:rsidR="001C364A" w:rsidRPr="001C364A">
        <w:t xml:space="preserve">safety in companies. </w:t>
      </w:r>
      <w:r w:rsidR="00A0278B">
        <w:t xml:space="preserve">But this should also apply to </w:t>
      </w:r>
      <w:r w:rsidR="00045FD6">
        <w:t>designer</w:t>
      </w:r>
      <w:r w:rsidR="00A0278B">
        <w:t>s</w:t>
      </w:r>
      <w:r w:rsidR="00045FD6">
        <w:t xml:space="preserve">, </w:t>
      </w:r>
      <w:r w:rsidR="001C364A" w:rsidRPr="001C364A">
        <w:t>consultants, safety companies etc</w:t>
      </w:r>
      <w:r w:rsidR="001C364A">
        <w:t>.</w:t>
      </w:r>
      <w:r w:rsidR="001C364A" w:rsidRPr="001C364A">
        <w:t xml:space="preserve"> so that, in the course of their work, they </w:t>
      </w:r>
      <w:r w:rsidR="00A0278B">
        <w:t>Should</w:t>
      </w:r>
      <w:r w:rsidR="00A0278B" w:rsidRPr="001C364A">
        <w:t xml:space="preserve"> </w:t>
      </w:r>
      <w:r w:rsidR="001C364A" w:rsidRPr="001C364A">
        <w:t xml:space="preserve">be able to </w:t>
      </w:r>
      <w:r w:rsidR="00A0278B">
        <w:t xml:space="preserve">assist </w:t>
      </w:r>
      <w:r w:rsidR="001C364A" w:rsidRPr="001C364A">
        <w:t xml:space="preserve"> companies and organisations to</w:t>
      </w:r>
      <w:r w:rsidR="001C364A">
        <w:t xml:space="preserve"> minimize risks and possible fire damages</w:t>
      </w:r>
      <w:r w:rsidR="00A0278B">
        <w:t xml:space="preserve"> in their businesses.</w:t>
      </w:r>
    </w:p>
    <w:p w14:paraId="655CF57C" w14:textId="77777777" w:rsidR="004C5941" w:rsidRDefault="004C5941" w:rsidP="004C5941">
      <w:pPr>
        <w:pStyle w:val="berschrift1"/>
        <w:tabs>
          <w:tab w:val="num" w:pos="284"/>
        </w:tabs>
        <w:ind w:left="284" w:hanging="284"/>
      </w:pPr>
      <w:bookmarkStart w:id="2" w:name="_Toc148362260"/>
      <w:r>
        <w:t>Scope</w:t>
      </w:r>
      <w:bookmarkEnd w:id="2"/>
    </w:p>
    <w:p w14:paraId="3A42732F" w14:textId="38BEA8CF" w:rsidR="004C5941" w:rsidRDefault="002807BD" w:rsidP="002807BD">
      <w:r>
        <w:t xml:space="preserve">This guideline is applicable to any kind of </w:t>
      </w:r>
      <w:r w:rsidR="00A0278B">
        <w:t>fire related risk</w:t>
      </w:r>
      <w:r>
        <w:t xml:space="preserve">. </w:t>
      </w:r>
      <w:r w:rsidR="00A0278B">
        <w:t xml:space="preserve">For any Fire related risk </w:t>
      </w:r>
      <w:r>
        <w:t>the required and appropriate equipment</w:t>
      </w:r>
      <w:r w:rsidR="00A0278B">
        <w:t xml:space="preserve">, policies procedures and </w:t>
      </w:r>
      <w:r>
        <w:t>precautions can be taken to reduce the risk</w:t>
      </w:r>
      <w:r w:rsidR="00A0278B">
        <w:t>.  That risk could be</w:t>
      </w:r>
      <w:r w:rsidR="0017784C">
        <w:t xml:space="preserve"> </w:t>
      </w:r>
      <w:r>
        <w:t>fire</w:t>
      </w:r>
      <w:r w:rsidR="0017784C">
        <w:t>,</w:t>
      </w:r>
      <w:r>
        <w:t xml:space="preserve"> explosion</w:t>
      </w:r>
      <w:r w:rsidR="00A0278B">
        <w:t xml:space="preserve">, </w:t>
      </w:r>
      <w:r w:rsidR="0017784C">
        <w:t>s</w:t>
      </w:r>
      <w:r w:rsidR="00A0278B">
        <w:t xml:space="preserve">moke or any other where the </w:t>
      </w:r>
      <w:r>
        <w:t>corresponding rules and regulations apply.</w:t>
      </w:r>
    </w:p>
    <w:p w14:paraId="2249A373" w14:textId="77777777" w:rsidR="004C5941" w:rsidRDefault="004C5941" w:rsidP="004C5941">
      <w:pPr>
        <w:pStyle w:val="berschrift1"/>
        <w:tabs>
          <w:tab w:val="num" w:pos="284"/>
        </w:tabs>
        <w:ind w:left="284" w:hanging="284"/>
      </w:pPr>
      <w:bookmarkStart w:id="3" w:name="_Toc148362261"/>
      <w:r>
        <w:t>Definitions</w:t>
      </w:r>
      <w:bookmarkEnd w:id="3"/>
    </w:p>
    <w:p w14:paraId="7E10304A" w14:textId="77777777" w:rsidR="00C13007" w:rsidRDefault="00C13007" w:rsidP="00C13007">
      <w:proofErr w:type="spellStart"/>
      <w:r w:rsidRPr="00C13007">
        <w:rPr>
          <w:b/>
        </w:rPr>
        <w:t>Comité</w:t>
      </w:r>
      <w:proofErr w:type="spellEnd"/>
      <w:r w:rsidRPr="00C13007">
        <w:rPr>
          <w:b/>
        </w:rPr>
        <w:t xml:space="preserve"> </w:t>
      </w:r>
      <w:proofErr w:type="spellStart"/>
      <w:r w:rsidRPr="00C13007">
        <w:rPr>
          <w:b/>
        </w:rPr>
        <w:t>Européen</w:t>
      </w:r>
      <w:proofErr w:type="spellEnd"/>
      <w:r w:rsidRPr="00C13007">
        <w:rPr>
          <w:b/>
        </w:rPr>
        <w:t xml:space="preserve"> des Assurances (CEA):</w:t>
      </w:r>
      <w:r w:rsidRPr="00C13007">
        <w:t xml:space="preserve"> European Insurer Association, is</w:t>
      </w:r>
      <w:r>
        <w:t xml:space="preserve"> called since 2012 „Insurance Europe“</w:t>
      </w:r>
    </w:p>
    <w:p w14:paraId="4E198BF4" w14:textId="77777777" w:rsidR="00C13007" w:rsidRDefault="00C13007" w:rsidP="00C13007"/>
    <w:p w14:paraId="451B0042" w14:textId="77777777" w:rsidR="00C13007" w:rsidRDefault="00C13007" w:rsidP="00C13007">
      <w:r w:rsidRPr="00C13007">
        <w:rPr>
          <w:b/>
        </w:rPr>
        <w:t>Risk potential:</w:t>
      </w:r>
      <w:r>
        <w:t xml:space="preserve"> Measure of the existing risk that jeopardises a protection objective</w:t>
      </w:r>
    </w:p>
    <w:p w14:paraId="37E5BE0B" w14:textId="77777777" w:rsidR="00C13007" w:rsidRDefault="00C13007" w:rsidP="00C13007"/>
    <w:p w14:paraId="03B86C37" w14:textId="77777777" w:rsidR="00C13007" w:rsidRDefault="00C13007" w:rsidP="00C13007">
      <w:r w:rsidRPr="00C13007">
        <w:rPr>
          <w:b/>
        </w:rPr>
        <w:lastRenderedPageBreak/>
        <w:t>Risk:</w:t>
      </w:r>
      <w:r>
        <w:t xml:space="preserve"> Product of the probability of occurrence of a fire event and the extent of loss to be expected</w:t>
      </w:r>
    </w:p>
    <w:p w14:paraId="551C20A4" w14:textId="77777777" w:rsidR="00C13007" w:rsidRDefault="00C13007" w:rsidP="00C13007"/>
    <w:p w14:paraId="331D294B" w14:textId="77777777" w:rsidR="00C13007" w:rsidRDefault="00C13007" w:rsidP="00C13007">
      <w:r w:rsidRPr="00C13007">
        <w:rPr>
          <w:b/>
        </w:rPr>
        <w:t>Risk acceptance:</w:t>
      </w:r>
      <w:r>
        <w:t xml:space="preserve"> Measure of a risk that is acceptable to the operating party, the authority, or the insurer in view of the extent of loss to be expected</w:t>
      </w:r>
    </w:p>
    <w:p w14:paraId="00C5E370" w14:textId="77777777" w:rsidR="00C13007" w:rsidRDefault="00C13007" w:rsidP="00C13007"/>
    <w:p w14:paraId="42B2F436" w14:textId="77777777" w:rsidR="00C13007" w:rsidRDefault="00C13007" w:rsidP="00C13007">
      <w:r w:rsidRPr="00C13007">
        <w:rPr>
          <w:b/>
        </w:rPr>
        <w:t>Protection measure:</w:t>
      </w:r>
      <w:r>
        <w:t xml:space="preserve"> Measure to be taken to reduce the extent of loss</w:t>
      </w:r>
    </w:p>
    <w:p w14:paraId="664FA21E" w14:textId="77777777" w:rsidR="00C13007" w:rsidRDefault="00C13007" w:rsidP="00C13007"/>
    <w:p w14:paraId="180B50C9" w14:textId="77777777" w:rsidR="00C13007" w:rsidRPr="00C13007" w:rsidRDefault="00C13007" w:rsidP="00C13007">
      <w:r w:rsidRPr="00C13007">
        <w:rPr>
          <w:b/>
        </w:rPr>
        <w:t>Safety measure:</w:t>
      </w:r>
      <w:r>
        <w:t xml:space="preserve"> Measure to be taken to reduce the probability of loss occurrence</w:t>
      </w:r>
    </w:p>
    <w:p w14:paraId="0526FA7A" w14:textId="77777777" w:rsidR="00C13007" w:rsidRDefault="00671E4E" w:rsidP="00671E4E">
      <w:pPr>
        <w:pStyle w:val="berschrift1"/>
        <w:tabs>
          <w:tab w:val="num" w:pos="284"/>
        </w:tabs>
        <w:ind w:left="284" w:hanging="284"/>
      </w:pPr>
      <w:bookmarkStart w:id="4" w:name="_Toc148362262"/>
      <w:r w:rsidRPr="00671E4E">
        <w:t>Procedure</w:t>
      </w:r>
      <w:bookmarkEnd w:id="4"/>
    </w:p>
    <w:p w14:paraId="4363CA6D" w14:textId="797744D0" w:rsidR="00492E22" w:rsidRPr="00492E22" w:rsidRDefault="00492E22" w:rsidP="00492E22">
      <w:r>
        <w:t xml:space="preserve">Fire protection systems can </w:t>
      </w:r>
      <w:r w:rsidR="00A0278B">
        <w:t xml:space="preserve">reduce </w:t>
      </w:r>
      <w:r>
        <w:t>damage</w:t>
      </w:r>
      <w:r w:rsidR="0003083A">
        <w:t xml:space="preserve">, </w:t>
      </w:r>
      <w:r w:rsidR="000945FC">
        <w:t>providing</w:t>
      </w:r>
      <w:r>
        <w:t xml:space="preserve"> they work </w:t>
      </w:r>
      <w:r w:rsidR="00A0278B">
        <w:t xml:space="preserve">in a </w:t>
      </w:r>
      <w:r w:rsidRPr="00492E22">
        <w:t>reliable and effective</w:t>
      </w:r>
      <w:r w:rsidR="00A0278B">
        <w:t xml:space="preserve"> manner. </w:t>
      </w:r>
      <w:r>
        <w:t xml:space="preserve">They are </w:t>
      </w:r>
      <w:r w:rsidR="000945FC">
        <w:t xml:space="preserve">utilised to reduce the rate of increase of each risk once it has materialised. A proper </w:t>
      </w:r>
      <w:r>
        <w:t xml:space="preserve">procedure helps to </w:t>
      </w:r>
      <w:r w:rsidR="000945FC">
        <w:t>identify risks</w:t>
      </w:r>
      <w:r>
        <w:t xml:space="preserve"> in companies</w:t>
      </w:r>
      <w:r w:rsidR="000945FC">
        <w:t xml:space="preserve"> and then</w:t>
      </w:r>
      <w:r>
        <w:t xml:space="preserve"> to </w:t>
      </w:r>
      <w:r w:rsidR="000945FC">
        <w:t>mitigate those risk</w:t>
      </w:r>
      <w:r w:rsidR="00AA59CD">
        <w:t>s</w:t>
      </w:r>
      <w:r>
        <w:t xml:space="preserve"> with appropriate protection measures.</w:t>
      </w:r>
    </w:p>
    <w:p w14:paraId="66598299" w14:textId="77777777" w:rsidR="00C13007" w:rsidRPr="00C13007" w:rsidRDefault="00671E4E" w:rsidP="001C364A">
      <w:pPr>
        <w:pStyle w:val="berschrift2"/>
      </w:pPr>
      <w:bookmarkStart w:id="5" w:name="_Toc148362263"/>
      <w:r>
        <w:t>General</w:t>
      </w:r>
      <w:bookmarkEnd w:id="5"/>
    </w:p>
    <w:p w14:paraId="12F420F8" w14:textId="3E5E1FAE" w:rsidR="00671E4E" w:rsidRDefault="00671E4E" w:rsidP="00671E4E">
      <w:r>
        <w:t xml:space="preserve">The risk </w:t>
      </w:r>
      <w:r w:rsidR="0003083A">
        <w:t>should</w:t>
      </w:r>
      <w:r>
        <w:t xml:space="preserve"> be determined for the </w:t>
      </w:r>
      <w:r w:rsidR="0003083A">
        <w:t>whole building or enterprise,</w:t>
      </w:r>
      <w:r>
        <w:t xml:space="preserve"> so as to be able to define </w:t>
      </w:r>
      <w:r w:rsidR="0003083A">
        <w:t>the</w:t>
      </w:r>
      <w:r>
        <w:t xml:space="preserve"> priorities for the safety and protection measures</w:t>
      </w:r>
      <w:r w:rsidR="00EE4EBC">
        <w:t>. Further consideration of these measures should also take into account the financial implications, relative to the protection provided by them. Larger areas can be split into zones in which fires starting in one Zone would be unlikely to spread into another neighbouring zone, Zones can therefore be analysed separately, with a number of Zones making up an area or enterprise, with different risks and different safety and protection measures.</w:t>
      </w:r>
      <w:r>
        <w:t xml:space="preserve"> </w:t>
      </w:r>
    </w:p>
    <w:p w14:paraId="3AA18776" w14:textId="77777777" w:rsidR="00492E22" w:rsidRDefault="00492E22" w:rsidP="00671E4E"/>
    <w:p w14:paraId="61D68AA3" w14:textId="719D7F81" w:rsidR="00671E4E" w:rsidRDefault="00671E4E" w:rsidP="00671E4E">
      <w:r>
        <w:t>There are other reasons, why independent analysis of structurally or spatially separated areas is recommended for determining the risk</w:t>
      </w:r>
      <w:r w:rsidR="008A2B86">
        <w:t xml:space="preserve"> by Zone.   Examples of this are:</w:t>
      </w:r>
    </w:p>
    <w:p w14:paraId="7E918812" w14:textId="7D9044AA" w:rsidR="00671E4E" w:rsidRPr="00671E4E" w:rsidRDefault="008A2B86" w:rsidP="00E92DEB">
      <w:pPr>
        <w:numPr>
          <w:ilvl w:val="0"/>
          <w:numId w:val="2"/>
        </w:numPr>
        <w:jc w:val="both"/>
        <w:rPr>
          <w:lang w:val="en-US"/>
        </w:rPr>
      </w:pPr>
      <w:r>
        <w:rPr>
          <w:lang w:val="en-US"/>
        </w:rPr>
        <w:t>Differing</w:t>
      </w:r>
      <w:r w:rsidR="00671E4E" w:rsidRPr="00671E4E">
        <w:rPr>
          <w:lang w:val="en-US"/>
        </w:rPr>
        <w:t xml:space="preserve"> risk potentials, such as</w:t>
      </w:r>
      <w:r>
        <w:rPr>
          <w:lang w:val="en-US"/>
        </w:rPr>
        <w:t>:</w:t>
      </w:r>
    </w:p>
    <w:p w14:paraId="301E1A38" w14:textId="22A7178F" w:rsidR="00671E4E" w:rsidRPr="00671E4E" w:rsidRDefault="008A2B86" w:rsidP="00E92DEB">
      <w:pPr>
        <w:numPr>
          <w:ilvl w:val="1"/>
          <w:numId w:val="2"/>
        </w:numPr>
        <w:jc w:val="both"/>
        <w:rPr>
          <w:lang w:val="en-US"/>
        </w:rPr>
      </w:pPr>
      <w:r>
        <w:rPr>
          <w:lang w:val="en-US"/>
        </w:rPr>
        <w:t>Variety of</w:t>
      </w:r>
      <w:r w:rsidR="00671E4E" w:rsidRPr="00671E4E">
        <w:rPr>
          <w:lang w:val="en-US"/>
        </w:rPr>
        <w:t xml:space="preserve"> distribution of fire load</w:t>
      </w:r>
      <w:r w:rsidR="00671E4E">
        <w:rPr>
          <w:lang w:val="en-US"/>
        </w:rPr>
        <w:t>,</w:t>
      </w:r>
    </w:p>
    <w:p w14:paraId="0DE09D9B" w14:textId="445293B7" w:rsidR="00671E4E" w:rsidRPr="00671E4E" w:rsidRDefault="00671E4E" w:rsidP="00E92DEB">
      <w:pPr>
        <w:numPr>
          <w:ilvl w:val="1"/>
          <w:numId w:val="2"/>
        </w:numPr>
        <w:jc w:val="both"/>
        <w:rPr>
          <w:lang w:val="en-US"/>
        </w:rPr>
      </w:pPr>
      <w:r w:rsidRPr="00671E4E">
        <w:rPr>
          <w:lang w:val="en-US"/>
        </w:rPr>
        <w:t xml:space="preserve">highly flammable </w:t>
      </w:r>
      <w:r w:rsidR="008A2B86">
        <w:rPr>
          <w:lang w:val="en-US"/>
        </w:rPr>
        <w:t>material</w:t>
      </w:r>
      <w:r w:rsidR="008A2B86" w:rsidRPr="00671E4E">
        <w:rPr>
          <w:lang w:val="en-US"/>
        </w:rPr>
        <w:t xml:space="preserve"> </w:t>
      </w:r>
      <w:r w:rsidR="008A2B86">
        <w:rPr>
          <w:lang w:val="en-US"/>
        </w:rPr>
        <w:t>present in some areas</w:t>
      </w:r>
      <w:r>
        <w:rPr>
          <w:lang w:val="en-US"/>
        </w:rPr>
        <w:t>,</w:t>
      </w:r>
    </w:p>
    <w:p w14:paraId="7D0AECD1" w14:textId="0D80B9D7" w:rsidR="00671E4E" w:rsidRPr="00671E4E" w:rsidRDefault="006530C7" w:rsidP="00E92DEB">
      <w:pPr>
        <w:numPr>
          <w:ilvl w:val="1"/>
          <w:numId w:val="2"/>
        </w:numPr>
        <w:jc w:val="both"/>
        <w:rPr>
          <w:lang w:val="en-US"/>
        </w:rPr>
      </w:pPr>
      <w:r>
        <w:rPr>
          <w:lang w:val="en-US"/>
        </w:rPr>
        <w:t>v</w:t>
      </w:r>
      <w:r w:rsidR="008A2B86" w:rsidRPr="008A2B86">
        <w:rPr>
          <w:lang w:val="en-US"/>
        </w:rPr>
        <w:t xml:space="preserve">ariety of </w:t>
      </w:r>
      <w:r w:rsidR="008A2B86">
        <w:rPr>
          <w:lang w:val="en-US"/>
        </w:rPr>
        <w:t xml:space="preserve">rate of Burn or </w:t>
      </w:r>
      <w:r w:rsidR="00671E4E" w:rsidRPr="00671E4E">
        <w:rPr>
          <w:lang w:val="en-US"/>
        </w:rPr>
        <w:t>combustibility of ma</w:t>
      </w:r>
      <w:r w:rsidR="008A2B86">
        <w:rPr>
          <w:lang w:val="en-US"/>
        </w:rPr>
        <w:t>terial</w:t>
      </w:r>
      <w:r w:rsidR="00671E4E" w:rsidRPr="00671E4E">
        <w:rPr>
          <w:lang w:val="en-US"/>
        </w:rPr>
        <w:t xml:space="preserve"> in the different areas</w:t>
      </w:r>
      <w:r w:rsidR="00671E4E">
        <w:rPr>
          <w:lang w:val="en-US"/>
        </w:rPr>
        <w:t>,</w:t>
      </w:r>
    </w:p>
    <w:p w14:paraId="272BFFE5" w14:textId="7C8BF299" w:rsidR="00671E4E" w:rsidRPr="00671E4E" w:rsidRDefault="008A2B86" w:rsidP="00E92DEB">
      <w:pPr>
        <w:numPr>
          <w:ilvl w:val="1"/>
          <w:numId w:val="2"/>
        </w:numPr>
        <w:jc w:val="both"/>
        <w:rPr>
          <w:lang w:val="en-US"/>
        </w:rPr>
      </w:pPr>
      <w:r>
        <w:rPr>
          <w:lang w:val="en-US"/>
        </w:rPr>
        <w:t>variet</w:t>
      </w:r>
      <w:r w:rsidR="006530C7">
        <w:rPr>
          <w:lang w:val="en-US"/>
        </w:rPr>
        <w:t>y</w:t>
      </w:r>
      <w:r>
        <w:rPr>
          <w:lang w:val="en-US"/>
        </w:rPr>
        <w:t xml:space="preserve"> of</w:t>
      </w:r>
      <w:r w:rsidR="00671E4E" w:rsidRPr="00671E4E">
        <w:rPr>
          <w:lang w:val="en-US"/>
        </w:rPr>
        <w:t xml:space="preserve"> heat dissipation due to the quantity of mat</w:t>
      </w:r>
      <w:r>
        <w:rPr>
          <w:lang w:val="en-US"/>
        </w:rPr>
        <w:t>erial and the temperature of the combustion process.</w:t>
      </w:r>
    </w:p>
    <w:p w14:paraId="5E04B24E" w14:textId="77777777" w:rsidR="00671E4E" w:rsidRPr="00671E4E" w:rsidRDefault="00671E4E" w:rsidP="00E92DEB">
      <w:pPr>
        <w:numPr>
          <w:ilvl w:val="1"/>
          <w:numId w:val="2"/>
        </w:numPr>
        <w:jc w:val="both"/>
        <w:rPr>
          <w:lang w:val="en-US"/>
        </w:rPr>
      </w:pPr>
      <w:r w:rsidRPr="00671E4E">
        <w:rPr>
          <w:lang w:val="en-US"/>
        </w:rPr>
        <w:t>local ignition sources</w:t>
      </w:r>
      <w:r>
        <w:rPr>
          <w:lang w:val="en-US"/>
        </w:rPr>
        <w:t>,</w:t>
      </w:r>
    </w:p>
    <w:p w14:paraId="75394A6D" w14:textId="05FC982E" w:rsidR="00671E4E" w:rsidRPr="00671E4E" w:rsidRDefault="008A2B86" w:rsidP="00E92DEB">
      <w:pPr>
        <w:numPr>
          <w:ilvl w:val="1"/>
          <w:numId w:val="2"/>
        </w:numPr>
        <w:jc w:val="both"/>
        <w:rPr>
          <w:lang w:val="en-US"/>
        </w:rPr>
      </w:pPr>
      <w:r>
        <w:rPr>
          <w:lang w:val="en-US"/>
        </w:rPr>
        <w:t>ignition sources may be a temporary or permanent factor in the areas concerned.</w:t>
      </w:r>
    </w:p>
    <w:p w14:paraId="31E92D9C" w14:textId="429B0095" w:rsidR="00671E4E" w:rsidRPr="00671E4E" w:rsidRDefault="0006323E" w:rsidP="00E92DEB">
      <w:pPr>
        <w:numPr>
          <w:ilvl w:val="1"/>
          <w:numId w:val="2"/>
        </w:numPr>
        <w:jc w:val="both"/>
        <w:rPr>
          <w:lang w:val="en-US"/>
        </w:rPr>
      </w:pPr>
      <w:r>
        <w:rPr>
          <w:lang w:val="en-US"/>
        </w:rPr>
        <w:t xml:space="preserve">variety of </w:t>
      </w:r>
      <w:r w:rsidR="00671E4E" w:rsidRPr="00671E4E">
        <w:rPr>
          <w:lang w:val="en-US"/>
        </w:rPr>
        <w:t xml:space="preserve"> distribution</w:t>
      </w:r>
      <w:r>
        <w:rPr>
          <w:lang w:val="en-US"/>
        </w:rPr>
        <w:t>.</w:t>
      </w:r>
      <w:r w:rsidR="00671E4E" w:rsidRPr="00671E4E">
        <w:rPr>
          <w:lang w:val="en-US"/>
        </w:rPr>
        <w:t xml:space="preserve"> </w:t>
      </w:r>
    </w:p>
    <w:p w14:paraId="598796CE" w14:textId="6C823BEF" w:rsidR="00671E4E" w:rsidRPr="00671E4E" w:rsidRDefault="00671E4E" w:rsidP="00E92DEB">
      <w:pPr>
        <w:numPr>
          <w:ilvl w:val="0"/>
          <w:numId w:val="2"/>
        </w:numPr>
        <w:jc w:val="both"/>
        <w:rPr>
          <w:lang w:val="en-US"/>
        </w:rPr>
      </w:pPr>
      <w:r w:rsidRPr="00671E4E">
        <w:rPr>
          <w:lang w:val="en-US"/>
        </w:rPr>
        <w:t xml:space="preserve">a local concentration of </w:t>
      </w:r>
      <w:r w:rsidR="0006323E">
        <w:rPr>
          <w:lang w:val="en-US"/>
        </w:rPr>
        <w:t xml:space="preserve">material. </w:t>
      </w:r>
    </w:p>
    <w:p w14:paraId="41B15492" w14:textId="13F60874" w:rsidR="00671E4E" w:rsidRPr="00671E4E" w:rsidRDefault="0006323E" w:rsidP="00E92DEB">
      <w:pPr>
        <w:numPr>
          <w:ilvl w:val="0"/>
          <w:numId w:val="2"/>
        </w:numPr>
        <w:jc w:val="both"/>
        <w:rPr>
          <w:lang w:val="en-US"/>
        </w:rPr>
      </w:pPr>
      <w:r>
        <w:rPr>
          <w:lang w:val="en-US"/>
        </w:rPr>
        <w:t xml:space="preserve">A </w:t>
      </w:r>
      <w:r w:rsidR="00671E4E" w:rsidRPr="00671E4E">
        <w:rPr>
          <w:lang w:val="en-US"/>
        </w:rPr>
        <w:t xml:space="preserve">differing emphasis </w:t>
      </w:r>
      <w:r>
        <w:rPr>
          <w:lang w:val="en-US"/>
        </w:rPr>
        <w:t xml:space="preserve">on </w:t>
      </w:r>
      <w:r w:rsidR="00671E4E" w:rsidRPr="00671E4E">
        <w:rPr>
          <w:lang w:val="en-US"/>
        </w:rPr>
        <w:t xml:space="preserve">business interruption (key </w:t>
      </w:r>
      <w:r>
        <w:rPr>
          <w:lang w:val="en-US"/>
        </w:rPr>
        <w:t>processes)</w:t>
      </w:r>
      <w:r w:rsidR="00671E4E">
        <w:rPr>
          <w:lang w:val="en-US"/>
        </w:rPr>
        <w:t>,</w:t>
      </w:r>
    </w:p>
    <w:p w14:paraId="4B283E15" w14:textId="22021F0B" w:rsidR="00671E4E" w:rsidRPr="0006323E" w:rsidRDefault="0006323E" w:rsidP="006509A4">
      <w:pPr>
        <w:numPr>
          <w:ilvl w:val="1"/>
          <w:numId w:val="2"/>
        </w:numPr>
        <w:jc w:val="both"/>
        <w:rPr>
          <w:lang w:val="en-US"/>
        </w:rPr>
      </w:pPr>
      <w:r w:rsidRPr="0006323E">
        <w:rPr>
          <w:lang w:val="en-US"/>
        </w:rPr>
        <w:t>differing</w:t>
      </w:r>
      <w:r w:rsidR="00671E4E" w:rsidRPr="0006323E">
        <w:rPr>
          <w:lang w:val="en-US"/>
        </w:rPr>
        <w:t xml:space="preserve"> protection objectives ,life safety,</w:t>
      </w:r>
    </w:p>
    <w:p w14:paraId="06B21E37" w14:textId="77777777" w:rsidR="007D07BC" w:rsidRDefault="00671E4E" w:rsidP="006509A4">
      <w:pPr>
        <w:numPr>
          <w:ilvl w:val="1"/>
          <w:numId w:val="2"/>
        </w:numPr>
        <w:jc w:val="both"/>
        <w:rPr>
          <w:lang w:val="en-US"/>
        </w:rPr>
      </w:pPr>
      <w:r w:rsidRPr="00671E4E">
        <w:rPr>
          <w:lang w:val="en-US"/>
        </w:rPr>
        <w:t>protection of property</w:t>
      </w:r>
      <w:r>
        <w:rPr>
          <w:lang w:val="en-US"/>
        </w:rPr>
        <w:t>,</w:t>
      </w:r>
    </w:p>
    <w:p w14:paraId="1434AE7A" w14:textId="5142AE10" w:rsidR="00D743B6" w:rsidRPr="006509A4" w:rsidRDefault="00671E4E" w:rsidP="006509A4">
      <w:pPr>
        <w:numPr>
          <w:ilvl w:val="1"/>
          <w:numId w:val="2"/>
        </w:numPr>
        <w:jc w:val="both"/>
        <w:rPr>
          <w:lang w:val="en-US"/>
        </w:rPr>
      </w:pPr>
      <w:r w:rsidRPr="006509A4">
        <w:rPr>
          <w:lang w:val="en-US"/>
        </w:rPr>
        <w:t>environmental protection</w:t>
      </w:r>
      <w:r w:rsidR="006509A4">
        <w:rPr>
          <w:lang w:val="en-US"/>
        </w:rPr>
        <w:t>.</w:t>
      </w:r>
    </w:p>
    <w:p w14:paraId="5D71487E" w14:textId="77777777" w:rsidR="006509A4" w:rsidRDefault="006509A4" w:rsidP="00671E4E"/>
    <w:p w14:paraId="2BC66CC5" w14:textId="405151D2" w:rsidR="00671E4E" w:rsidRDefault="00671E4E" w:rsidP="00671E4E">
      <w:r>
        <w:t xml:space="preserve">Furthermore, </w:t>
      </w:r>
      <w:r w:rsidR="002E2A09">
        <w:t>any</w:t>
      </w:r>
      <w:r w:rsidR="006509A4">
        <w:t xml:space="preserve"> </w:t>
      </w:r>
      <w:r>
        <w:t>local</w:t>
      </w:r>
      <w:r w:rsidR="002E2A09">
        <w:t xml:space="preserve"> area</w:t>
      </w:r>
      <w:r>
        <w:t xml:space="preserve"> protection extinguishing system</w:t>
      </w:r>
      <w:r w:rsidR="002E2A09">
        <w:t>s</w:t>
      </w:r>
      <w:r>
        <w:t xml:space="preserve"> </w:t>
      </w:r>
      <w:r w:rsidR="002E2A09">
        <w:t>may cover large areas</w:t>
      </w:r>
      <w:r w:rsidR="00BE209C">
        <w:t>, but should be considered as a protection system in each Zone that it covers. These Zones should be considered a Fire Compartment, and each should be evaluated individually. In this case,</w:t>
      </w:r>
      <w:r>
        <w:t xml:space="preserve"> the loss expected according to Table 5-11</w:t>
      </w:r>
      <w:r w:rsidR="00BE209C">
        <w:t>,</w:t>
      </w:r>
      <w:r>
        <w:t xml:space="preserve"> would be the worst case to be expected from all evaluations of the area be</w:t>
      </w:r>
      <w:r w:rsidR="00BE209C">
        <w:t>ing</w:t>
      </w:r>
      <w:r>
        <w:t xml:space="preserve"> analysed.</w:t>
      </w:r>
    </w:p>
    <w:p w14:paraId="764790EA" w14:textId="77777777" w:rsidR="00671E4E" w:rsidRDefault="00671E4E" w:rsidP="00671E4E"/>
    <w:p w14:paraId="328F488F" w14:textId="77777777" w:rsidR="00045FD6" w:rsidRDefault="00045FD6">
      <w:r>
        <w:br w:type="page"/>
      </w:r>
    </w:p>
    <w:p w14:paraId="3DDF70FD" w14:textId="687056E7" w:rsidR="00C13007" w:rsidRDefault="00671E4E" w:rsidP="00671E4E">
      <w:r>
        <w:lastRenderedPageBreak/>
        <w:t>The use of virtual sections as a basis for the evaluation requires verification of the actual sections for</w:t>
      </w:r>
      <w:r w:rsidR="00BE209C">
        <w:t xml:space="preserve"> the</w:t>
      </w:r>
      <w:r>
        <w:t xml:space="preserve"> effectiveness</w:t>
      </w:r>
      <w:r w:rsidR="00BE209C" w:rsidRPr="00BE209C">
        <w:t xml:space="preserve"> </w:t>
      </w:r>
      <w:r w:rsidR="00BE209C">
        <w:t>of their fire protection</w:t>
      </w:r>
    </w:p>
    <w:p w14:paraId="3FFE67FC" w14:textId="77777777" w:rsidR="008615C0" w:rsidRDefault="008615C0" w:rsidP="00671E4E"/>
    <w:p w14:paraId="1DE812BA" w14:textId="77777777" w:rsidR="008615C0" w:rsidRPr="00C13007" w:rsidRDefault="00401CF5" w:rsidP="00671E4E">
      <w:r>
        <w:rPr>
          <w:noProof/>
        </w:rPr>
        <w:object w:dxaOrig="1440" w:dyaOrig="1440" w14:anchorId="748C5F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6" type="#_x0000_t75" style="position:absolute;margin-left:-5.15pt;margin-top:15.9pt;width:468pt;height:465.95pt;z-index:251661312;mso-position-horizontal-relative:text;mso-position-vertical-relative:text" fillcolor="window">
            <v:imagedata r:id="rId18" o:title=""/>
            <w10:wrap type="square" side="right"/>
          </v:shape>
          <o:OLEObject Type="Embed" ProgID="Word.Picture.8" ShapeID="_x0000_s2086" DrawAspect="Content" ObjectID="_1779526556" r:id="rId19"/>
        </w:object>
      </w:r>
    </w:p>
    <w:p w14:paraId="7EB9F550" w14:textId="77777777" w:rsidR="00C13007" w:rsidRDefault="00C13007" w:rsidP="004C5941"/>
    <w:p w14:paraId="3F04E7A3" w14:textId="77777777" w:rsidR="00AC6235" w:rsidRDefault="00045FD6" w:rsidP="004C5941">
      <w:r>
        <w:t>Fi</w:t>
      </w:r>
      <w:r w:rsidR="000B1A70">
        <w:t xml:space="preserve">gure 1: </w:t>
      </w:r>
      <w:r w:rsidR="000B1A70" w:rsidRPr="000B1A70">
        <w:t>Connections in an analysis of the fire risk</w:t>
      </w:r>
    </w:p>
    <w:p w14:paraId="3A372F82" w14:textId="77777777" w:rsidR="00045FD6" w:rsidRDefault="00045FD6" w:rsidP="004C5941"/>
    <w:p w14:paraId="72265927" w14:textId="77777777" w:rsidR="00045FD6" w:rsidRDefault="00045FD6">
      <w:r>
        <w:br w:type="page"/>
      </w:r>
    </w:p>
    <w:p w14:paraId="44371F95" w14:textId="167419E5" w:rsidR="00671E4E" w:rsidRDefault="000B1A70" w:rsidP="000B1A70">
      <w:r>
        <w:lastRenderedPageBreak/>
        <w:t xml:space="preserve">Taking these connections </w:t>
      </w:r>
      <w:r w:rsidR="00757AA5">
        <w:t>together</w:t>
      </w:r>
      <w:r>
        <w:t xml:space="preserve">, the result is a well-structured </w:t>
      </w:r>
      <w:r w:rsidR="00757AA5">
        <w:t xml:space="preserve">means </w:t>
      </w:r>
      <w:r>
        <w:t xml:space="preserve">of processing the analysis of a fire risk. This </w:t>
      </w:r>
      <w:r w:rsidR="00757AA5">
        <w:t xml:space="preserve">process </w:t>
      </w:r>
      <w:r>
        <w:t>is shown in the flow chart in</w:t>
      </w:r>
      <w:r w:rsidR="0072058D">
        <w:t xml:space="preserve"> </w:t>
      </w:r>
      <w:r>
        <w:t>Figure 2.</w:t>
      </w:r>
    </w:p>
    <w:p w14:paraId="11C37F0F" w14:textId="77777777" w:rsidR="00671E4E" w:rsidRDefault="00AB1813" w:rsidP="004C5941">
      <w:r>
        <w:rPr>
          <w:noProof/>
          <w:sz w:val="20"/>
          <w:lang w:val="de-DE" w:eastAsia="de-DE"/>
        </w:rPr>
        <mc:AlternateContent>
          <mc:Choice Requires="wps">
            <w:drawing>
              <wp:anchor distT="0" distB="0" distL="114300" distR="114300" simplePos="0" relativeHeight="251692032" behindDoc="1" locked="0" layoutInCell="0" allowOverlap="1" wp14:anchorId="1BE53C93" wp14:editId="15AE0430">
                <wp:simplePos x="0" y="0"/>
                <wp:positionH relativeFrom="column">
                  <wp:posOffset>99695</wp:posOffset>
                </wp:positionH>
                <wp:positionV relativeFrom="paragraph">
                  <wp:posOffset>49530</wp:posOffset>
                </wp:positionV>
                <wp:extent cx="2200275" cy="838200"/>
                <wp:effectExtent l="0" t="0" r="28575" b="19050"/>
                <wp:wrapNone/>
                <wp:docPr id="74" name="Flussdiagramm: Alternativer Prozess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838200"/>
                        </a:xfrm>
                        <a:prstGeom prst="flowChartAlternateProcess">
                          <a:avLst/>
                        </a:prstGeom>
                        <a:solidFill>
                          <a:srgbClr val="99CCFF"/>
                        </a:solidFill>
                        <a:ln w="9525">
                          <a:solidFill>
                            <a:srgbClr val="000000"/>
                          </a:solidFill>
                          <a:miter lim="800000"/>
                          <a:headEnd/>
                          <a:tailEnd/>
                        </a:ln>
                      </wps:spPr>
                      <wps:txbx>
                        <w:txbxContent>
                          <w:p w14:paraId="07B31691" w14:textId="77777777" w:rsidR="001C364A" w:rsidRPr="00AB1813" w:rsidRDefault="001C364A" w:rsidP="00A37EF6">
                            <w:pPr>
                              <w:jc w:val="center"/>
                              <w:rPr>
                                <w:sz w:val="20"/>
                                <w:szCs w:val="20"/>
                              </w:rPr>
                            </w:pPr>
                            <w:r w:rsidRPr="00AB1813">
                              <w:rPr>
                                <w:b/>
                                <w:sz w:val="20"/>
                              </w:rPr>
                              <w:t>START</w:t>
                            </w:r>
                            <w:r w:rsidRPr="00AB1813">
                              <w:rPr>
                                <w:b/>
                                <w:sz w:val="20"/>
                              </w:rPr>
                              <w:br/>
                            </w:r>
                            <w:r w:rsidRPr="00AB1813">
                              <w:rPr>
                                <w:sz w:val="20"/>
                                <w:szCs w:val="20"/>
                              </w:rPr>
                              <w:t>Determination of the area to be evaluated, if required analyse virtual sections, first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53C9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ussdiagramm: Alternativer Prozess 74" o:spid="_x0000_s1026" type="#_x0000_t176" style="position:absolute;margin-left:7.85pt;margin-top:3.9pt;width:173.25pt;height:6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" o:allowincell="f" fillcolor="#9cf">
                <v:textbox inset=",0,,0">
                  <w:txbxContent>
                    <w:p w14:paraId="07B31691" w14:textId="77777777" w:rsidR="001C364A" w:rsidRPr="00AB1813" w:rsidRDefault="001C364A" w:rsidP="00A37EF6">
                      <w:pPr>
                        <w:jc w:val="center"/>
                        <w:rPr>
                          <w:sz w:val="20"/>
                          <w:szCs w:val="20"/>
                        </w:rPr>
                      </w:pPr>
                      <w:r w:rsidRPr="00AB1813">
                        <w:rPr>
                          <w:b/>
                          <w:sz w:val="20"/>
                        </w:rPr>
                        <w:t>START</w:t>
                      </w:r>
                      <w:r w:rsidRPr="00AB1813">
                        <w:rPr>
                          <w:b/>
                          <w:sz w:val="20"/>
                        </w:rPr>
                        <w:br/>
                      </w:r>
                      <w:r w:rsidRPr="00AB1813">
                        <w:rPr>
                          <w:sz w:val="20"/>
                          <w:szCs w:val="20"/>
                        </w:rPr>
                        <w:t>Determination of the area to be evaluated, if required analyse virtual sections, first</w:t>
                      </w:r>
                    </w:p>
                  </w:txbxContent>
                </v:textbox>
              </v:shape>
            </w:pict>
          </mc:Fallback>
        </mc:AlternateContent>
      </w:r>
    </w:p>
    <w:p w14:paraId="7C757A89" w14:textId="77777777" w:rsidR="00A37EF6" w:rsidRDefault="00A37EF6" w:rsidP="004C5941"/>
    <w:p w14:paraId="41EACD02" w14:textId="77777777" w:rsidR="00A37EF6" w:rsidRDefault="00593433" w:rsidP="00A37EF6">
      <w:pPr>
        <w:rPr>
          <w:sz w:val="20"/>
        </w:rPr>
      </w:pPr>
      <w:r>
        <w:rPr>
          <w:noProof/>
          <w:lang w:val="de-DE" w:eastAsia="de-DE"/>
        </w:rPr>
        <mc:AlternateContent>
          <mc:Choice Requires="wps">
            <w:drawing>
              <wp:anchor distT="0" distB="0" distL="114300" distR="114300" simplePos="0" relativeHeight="251689984" behindDoc="0" locked="0" layoutInCell="0" allowOverlap="1" wp14:anchorId="40B05CBE" wp14:editId="67061377">
                <wp:simplePos x="0" y="0"/>
                <wp:positionH relativeFrom="column">
                  <wp:posOffset>153908</wp:posOffset>
                </wp:positionH>
                <wp:positionV relativeFrom="paragraph">
                  <wp:posOffset>55733</wp:posOffset>
                </wp:positionV>
                <wp:extent cx="3454400" cy="6762750"/>
                <wp:effectExtent l="10795" t="56515" r="20955" b="10160"/>
                <wp:wrapNone/>
                <wp:docPr id="71" name="Freihand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54400" cy="6762750"/>
                        </a:xfrm>
                        <a:custGeom>
                          <a:avLst/>
                          <a:gdLst>
                            <a:gd name="T0" fmla="*/ 480 w 5440"/>
                            <a:gd name="T1" fmla="*/ 10640 h 10650"/>
                            <a:gd name="T2" fmla="*/ 0 w 5440"/>
                            <a:gd name="T3" fmla="*/ 10650 h 10650"/>
                            <a:gd name="T4" fmla="*/ 0 w 5440"/>
                            <a:gd name="T5" fmla="*/ 0 h 10650"/>
                            <a:gd name="T6" fmla="*/ 5440 w 5440"/>
                            <a:gd name="T7" fmla="*/ 0 h 10650"/>
                          </a:gdLst>
                          <a:ahLst/>
                          <a:cxnLst>
                            <a:cxn ang="0">
                              <a:pos x="T0" y="T1"/>
                            </a:cxn>
                            <a:cxn ang="0">
                              <a:pos x="T2" y="T3"/>
                            </a:cxn>
                            <a:cxn ang="0">
                              <a:pos x="T4" y="T5"/>
                            </a:cxn>
                            <a:cxn ang="0">
                              <a:pos x="T6" y="T7"/>
                            </a:cxn>
                          </a:cxnLst>
                          <a:rect l="0" t="0" r="r" b="b"/>
                          <a:pathLst>
                            <a:path w="5440" h="10650">
                              <a:moveTo>
                                <a:pt x="480" y="10640"/>
                              </a:moveTo>
                              <a:lnTo>
                                <a:pt x="0" y="10650"/>
                              </a:lnTo>
                              <a:lnTo>
                                <a:pt x="0" y="0"/>
                              </a:lnTo>
                              <a:lnTo>
                                <a:pt x="5440"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D5B731" id="Freihandform 7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6.1pt,536.4pt,12.1pt,536.9pt,12.1pt,4.4pt,284.1pt,4.4pt" coordsize="5440,1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" o:allowincell="f" filled="f">
                <v:stroke endarrow="block"/>
                <v:path arrowok="t" o:connecttype="custom" o:connectlocs="304800,6756400;0,6762750;0,0;3454400,0" o:connectangles="0,0,0,0"/>
              </v:polyline>
            </w:pict>
          </mc:Fallback>
        </mc:AlternateContent>
      </w:r>
      <w:r w:rsidR="00A37EF6">
        <w:rPr>
          <w:noProof/>
          <w:sz w:val="20"/>
          <w:lang w:val="de-DE" w:eastAsia="de-DE"/>
        </w:rPr>
        <mc:AlternateContent>
          <mc:Choice Requires="wps">
            <w:drawing>
              <wp:anchor distT="0" distB="0" distL="114300" distR="114300" simplePos="0" relativeHeight="251693056" behindDoc="0" locked="0" layoutInCell="0" allowOverlap="1" wp14:anchorId="44519527" wp14:editId="744AE774">
                <wp:simplePos x="0" y="0"/>
                <wp:positionH relativeFrom="column">
                  <wp:posOffset>2330450</wp:posOffset>
                </wp:positionH>
                <wp:positionV relativeFrom="paragraph">
                  <wp:posOffset>64135</wp:posOffset>
                </wp:positionV>
                <wp:extent cx="1285875" cy="190500"/>
                <wp:effectExtent l="7620" t="5715" r="59055" b="22860"/>
                <wp:wrapNone/>
                <wp:docPr id="73" name="Freihand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5875" cy="190500"/>
                        </a:xfrm>
                        <a:custGeom>
                          <a:avLst/>
                          <a:gdLst>
                            <a:gd name="T0" fmla="*/ 0 w 2025"/>
                            <a:gd name="T1" fmla="*/ 0 h 300"/>
                            <a:gd name="T2" fmla="*/ 2025 w 2025"/>
                            <a:gd name="T3" fmla="*/ 0 h 300"/>
                            <a:gd name="T4" fmla="*/ 2025 w 2025"/>
                            <a:gd name="T5" fmla="*/ 300 h 300"/>
                          </a:gdLst>
                          <a:ahLst/>
                          <a:cxnLst>
                            <a:cxn ang="0">
                              <a:pos x="T0" y="T1"/>
                            </a:cxn>
                            <a:cxn ang="0">
                              <a:pos x="T2" y="T3"/>
                            </a:cxn>
                            <a:cxn ang="0">
                              <a:pos x="T4" y="T5"/>
                            </a:cxn>
                          </a:cxnLst>
                          <a:rect l="0" t="0" r="r" b="b"/>
                          <a:pathLst>
                            <a:path w="2025" h="300">
                              <a:moveTo>
                                <a:pt x="0" y="0"/>
                              </a:moveTo>
                              <a:lnTo>
                                <a:pt x="2025" y="0"/>
                              </a:lnTo>
                              <a:lnTo>
                                <a:pt x="2025" y="30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987C7B" id="Freihandform 7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83.5pt,5.05pt,284.75pt,5.05pt,284.75pt,20.05pt" coordsize="202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" o:allowincell="f" filled="f">
                <v:stroke endarrow="block"/>
                <v:path arrowok="t" o:connecttype="custom" o:connectlocs="0,0;1285875,0;1285875,190500" o:connectangles="0,0,0"/>
              </v:polyline>
            </w:pict>
          </mc:Fallback>
        </mc:AlternateContent>
      </w:r>
    </w:p>
    <w:p w14:paraId="67C7ADA6" w14:textId="77777777" w:rsidR="00A37EF6" w:rsidRDefault="00A37EF6" w:rsidP="00A37EF6">
      <w:r>
        <w:rPr>
          <w:noProof/>
          <w:sz w:val="20"/>
          <w:lang w:val="de-DE" w:eastAsia="de-DE"/>
        </w:rPr>
        <mc:AlternateContent>
          <mc:Choice Requires="wps">
            <w:drawing>
              <wp:anchor distT="0" distB="0" distL="114300" distR="114300" simplePos="0" relativeHeight="251664384" behindDoc="0" locked="0" layoutInCell="0" allowOverlap="1" wp14:anchorId="08D3CEC7" wp14:editId="46F82196">
                <wp:simplePos x="0" y="0"/>
                <wp:positionH relativeFrom="column">
                  <wp:posOffset>2585720</wp:posOffset>
                </wp:positionH>
                <wp:positionV relativeFrom="paragraph">
                  <wp:posOffset>120650</wp:posOffset>
                </wp:positionV>
                <wp:extent cx="2057400" cy="276225"/>
                <wp:effectExtent l="0" t="0" r="19050" b="28575"/>
                <wp:wrapNone/>
                <wp:docPr id="72" name="Flussdiagramm: Prozess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76225"/>
                        </a:xfrm>
                        <a:prstGeom prst="flowChartProcess">
                          <a:avLst/>
                        </a:prstGeom>
                        <a:solidFill>
                          <a:srgbClr val="CCFFCC"/>
                        </a:solidFill>
                        <a:ln w="9525">
                          <a:solidFill>
                            <a:srgbClr val="000000"/>
                          </a:solidFill>
                          <a:miter lim="800000"/>
                          <a:headEnd/>
                          <a:tailEnd/>
                        </a:ln>
                      </wps:spPr>
                      <wps:txbx>
                        <w:txbxContent>
                          <w:p w14:paraId="0E4A87A1" w14:textId="77777777" w:rsidR="001C364A" w:rsidRPr="00AB1813" w:rsidRDefault="001C364A" w:rsidP="00A37EF6">
                            <w:pPr>
                              <w:jc w:val="center"/>
                              <w:rPr>
                                <w:sz w:val="20"/>
                                <w:lang w:val="de-DE"/>
                              </w:rPr>
                            </w:pPr>
                            <w:r w:rsidRPr="00AB1813">
                              <w:rPr>
                                <w:sz w:val="20"/>
                                <w:lang w:val="de-DE"/>
                              </w:rPr>
                              <w:t xml:space="preserve">Determination </w:t>
                            </w:r>
                            <w:r w:rsidRPr="00AB1813">
                              <w:rPr>
                                <w:sz w:val="20"/>
                                <w:lang w:val="de-DE"/>
                              </w:rPr>
                              <w:t>of ignition sources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3CEC7" id="_x0000_t109" coordsize="21600,21600" o:spt="109" path="m,l,21600r21600,l21600,xe">
                <v:stroke joinstyle="miter"/>
                <v:path gradientshapeok="t" o:connecttype="rect"/>
              </v:shapetype>
              <v:shape id="Flussdiagramm: Prozess 72" o:spid="_x0000_s1027" type="#_x0000_t109" style="position:absolute;margin-left:203.6pt;margin-top:9.5pt;width:162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" o:allowincell="f" fillcolor="#cfc">
                <v:textbox>
                  <w:txbxContent>
                    <w:p w14:paraId="0E4A87A1" w14:textId="77777777" w:rsidR="001C364A" w:rsidRPr="00AB1813" w:rsidRDefault="001C364A" w:rsidP="00A37EF6">
                      <w:pPr>
                        <w:jc w:val="center"/>
                        <w:rPr>
                          <w:sz w:val="20"/>
                          <w:lang w:val="de-DE"/>
                        </w:rPr>
                      </w:pPr>
                      <w:r w:rsidRPr="00AB1813">
                        <w:rPr>
                          <w:sz w:val="20"/>
                          <w:lang w:val="de-DE"/>
                        </w:rPr>
                        <w:t xml:space="preserve">Determination </w:t>
                      </w:r>
                      <w:proofErr w:type="spellStart"/>
                      <w:r w:rsidRPr="00AB1813">
                        <w:rPr>
                          <w:sz w:val="20"/>
                          <w:lang w:val="de-DE"/>
                        </w:rPr>
                        <w:t>of</w:t>
                      </w:r>
                      <w:proofErr w:type="spellEnd"/>
                      <w:r w:rsidRPr="00AB1813">
                        <w:rPr>
                          <w:sz w:val="20"/>
                          <w:lang w:val="de-DE"/>
                        </w:rPr>
                        <w:t xml:space="preserve"> </w:t>
                      </w:r>
                      <w:proofErr w:type="spellStart"/>
                      <w:r w:rsidRPr="00AB1813">
                        <w:rPr>
                          <w:sz w:val="20"/>
                          <w:lang w:val="de-DE"/>
                        </w:rPr>
                        <w:t>ignition</w:t>
                      </w:r>
                      <w:proofErr w:type="spellEnd"/>
                      <w:r w:rsidRPr="00AB1813">
                        <w:rPr>
                          <w:sz w:val="20"/>
                          <w:lang w:val="de-DE"/>
                        </w:rPr>
                        <w:t xml:space="preserve"> </w:t>
                      </w:r>
                      <w:proofErr w:type="spellStart"/>
                      <w:r w:rsidRPr="00AB1813">
                        <w:rPr>
                          <w:sz w:val="20"/>
                          <w:lang w:val="de-DE"/>
                        </w:rPr>
                        <w:t>sources</w:t>
                      </w:r>
                      <w:proofErr w:type="spellEnd"/>
                    </w:p>
                  </w:txbxContent>
                </v:textbox>
              </v:shape>
            </w:pict>
          </mc:Fallback>
        </mc:AlternateContent>
      </w:r>
    </w:p>
    <w:p w14:paraId="5C41F451" w14:textId="77777777" w:rsidR="00A37EF6" w:rsidRDefault="00A37EF6" w:rsidP="00A37EF6"/>
    <w:p w14:paraId="6946B68B" w14:textId="77777777" w:rsidR="00A37EF6" w:rsidRDefault="00AB1813" w:rsidP="00A37EF6">
      <w:r>
        <w:rPr>
          <w:noProof/>
          <w:lang w:val="de-DE" w:eastAsia="de-DE"/>
        </w:rPr>
        <mc:AlternateContent>
          <mc:Choice Requires="wps">
            <w:drawing>
              <wp:anchor distT="0" distB="0" distL="114300" distR="114300" simplePos="0" relativeHeight="251666432" behindDoc="0" locked="0" layoutInCell="0" allowOverlap="1" wp14:anchorId="69975EB0" wp14:editId="0AAC45E2">
                <wp:simplePos x="0" y="0"/>
                <wp:positionH relativeFrom="column">
                  <wp:posOffset>3608705</wp:posOffset>
                </wp:positionH>
                <wp:positionV relativeFrom="paragraph">
                  <wp:posOffset>55880</wp:posOffset>
                </wp:positionV>
                <wp:extent cx="0" cy="228600"/>
                <wp:effectExtent l="57150" t="10160" r="57150" b="18415"/>
                <wp:wrapNone/>
                <wp:docPr id="63" name="Gerader Verbinde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35F44" id="Gerader Verbinder 6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15pt,4.4pt" to="284.1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" o:allowincell="f">
                <v:stroke endarrow="block"/>
              </v:line>
            </w:pict>
          </mc:Fallback>
        </mc:AlternateContent>
      </w:r>
    </w:p>
    <w:p w14:paraId="58D5DAA5" w14:textId="77777777" w:rsidR="00A37EF6" w:rsidRDefault="00AB1813" w:rsidP="00A37EF6">
      <w:pPr>
        <w:pStyle w:val="Fuzeile"/>
        <w:tabs>
          <w:tab w:val="clear" w:pos="4536"/>
          <w:tab w:val="clear" w:pos="9072"/>
        </w:tabs>
      </w:pPr>
      <w:r>
        <w:rPr>
          <w:noProof/>
          <w:sz w:val="20"/>
          <w:lang w:val="de-DE" w:eastAsia="de-DE"/>
        </w:rPr>
        <mc:AlternateContent>
          <mc:Choice Requires="wps">
            <w:drawing>
              <wp:anchor distT="0" distB="0" distL="114300" distR="114300" simplePos="0" relativeHeight="251665408" behindDoc="0" locked="0" layoutInCell="0" allowOverlap="1" wp14:anchorId="6F187E0C" wp14:editId="19C47A8F">
                <wp:simplePos x="0" y="0"/>
                <wp:positionH relativeFrom="column">
                  <wp:posOffset>2585720</wp:posOffset>
                </wp:positionH>
                <wp:positionV relativeFrom="paragraph">
                  <wp:posOffset>120014</wp:posOffset>
                </wp:positionV>
                <wp:extent cx="2057400" cy="409575"/>
                <wp:effectExtent l="0" t="0" r="19050" b="28575"/>
                <wp:wrapNone/>
                <wp:docPr id="62" name="Flussdiagramm: Prozess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09575"/>
                        </a:xfrm>
                        <a:prstGeom prst="flowChartProcess">
                          <a:avLst/>
                        </a:prstGeom>
                        <a:solidFill>
                          <a:srgbClr val="CCFFCC"/>
                        </a:solidFill>
                        <a:ln w="9525">
                          <a:solidFill>
                            <a:srgbClr val="000000"/>
                          </a:solidFill>
                          <a:miter lim="800000"/>
                          <a:headEnd/>
                          <a:tailEnd/>
                        </a:ln>
                      </wps:spPr>
                      <wps:txbx>
                        <w:txbxContent>
                          <w:p w14:paraId="02CF4003" w14:textId="77777777" w:rsidR="001C364A" w:rsidRPr="00AB1813" w:rsidRDefault="001C364A" w:rsidP="00A37EF6">
                            <w:pPr>
                              <w:jc w:val="center"/>
                              <w:rPr>
                                <w:sz w:val="20"/>
                              </w:rPr>
                            </w:pPr>
                            <w:r>
                              <w:rPr>
                                <w:sz w:val="20"/>
                              </w:rPr>
                              <w:t>Determination of combustible material</w:t>
                            </w:r>
                          </w:p>
                          <w:p w14:paraId="63D76A63" w14:textId="77777777" w:rsidR="001C364A" w:rsidRDefault="001C364A" w:rsidP="00A37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87E0C" id="Flussdiagramm: Prozess 62" o:spid="_x0000_s1028" type="#_x0000_t109" style="position:absolute;margin-left:203.6pt;margin-top:9.45pt;width:162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" o:allowincell="f" fillcolor="#cfc">
                <v:textbox>
                  <w:txbxContent>
                    <w:p w14:paraId="02CF4003" w14:textId="77777777" w:rsidR="001C364A" w:rsidRPr="00AB1813" w:rsidRDefault="001C364A" w:rsidP="00A37EF6">
                      <w:pPr>
                        <w:jc w:val="center"/>
                        <w:rPr>
                          <w:sz w:val="20"/>
                        </w:rPr>
                      </w:pPr>
                      <w:r>
                        <w:rPr>
                          <w:sz w:val="20"/>
                        </w:rPr>
                        <w:t>Determination of combustible material</w:t>
                      </w:r>
                    </w:p>
                    <w:p w14:paraId="63D76A63" w14:textId="77777777" w:rsidR="001C364A" w:rsidRDefault="001C364A" w:rsidP="00A37EF6"/>
                  </w:txbxContent>
                </v:textbox>
              </v:shape>
            </w:pict>
          </mc:Fallback>
        </mc:AlternateContent>
      </w:r>
    </w:p>
    <w:p w14:paraId="5A1933C1" w14:textId="77777777" w:rsidR="00A37EF6" w:rsidRDefault="00A37EF6" w:rsidP="00A37EF6"/>
    <w:p w14:paraId="13E35127" w14:textId="77777777" w:rsidR="00A37EF6" w:rsidRDefault="00A37EF6" w:rsidP="00A37EF6"/>
    <w:p w14:paraId="12ACF713" w14:textId="77777777" w:rsidR="00A37EF6" w:rsidRDefault="00AB1813" w:rsidP="00A37EF6">
      <w:r>
        <w:rPr>
          <w:noProof/>
          <w:lang w:val="de-DE" w:eastAsia="de-DE"/>
        </w:rPr>
        <mc:AlternateContent>
          <mc:Choice Requires="wps">
            <w:drawing>
              <wp:anchor distT="0" distB="0" distL="114300" distR="114300" simplePos="0" relativeHeight="251667456" behindDoc="0" locked="0" layoutInCell="0" allowOverlap="1" wp14:anchorId="6B900115" wp14:editId="05FCC107">
                <wp:simplePos x="0" y="0"/>
                <wp:positionH relativeFrom="column">
                  <wp:posOffset>3627755</wp:posOffset>
                </wp:positionH>
                <wp:positionV relativeFrom="paragraph">
                  <wp:posOffset>19685</wp:posOffset>
                </wp:positionV>
                <wp:extent cx="0" cy="228600"/>
                <wp:effectExtent l="57150" t="10160" r="57150" b="18415"/>
                <wp:wrapNone/>
                <wp:docPr id="68" name="Gerader Verbinde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5561D" id="Gerader Verbinder 6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65pt,1.55pt" to="285.6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" o:allowincell="f">
                <v:stroke endarrow="block"/>
              </v:line>
            </w:pict>
          </mc:Fallback>
        </mc:AlternateContent>
      </w:r>
    </w:p>
    <w:p w14:paraId="108F4655" w14:textId="77777777" w:rsidR="00A37EF6" w:rsidRDefault="00A37EF6" w:rsidP="00AB1813">
      <w:r>
        <w:rPr>
          <w:noProof/>
          <w:sz w:val="20"/>
          <w:lang w:val="de-DE" w:eastAsia="de-DE"/>
        </w:rPr>
        <mc:AlternateContent>
          <mc:Choice Requires="wps">
            <w:drawing>
              <wp:anchor distT="0" distB="0" distL="114300" distR="114300" simplePos="0" relativeHeight="251668480" behindDoc="0" locked="0" layoutInCell="0" allowOverlap="1" wp14:anchorId="19A872B8" wp14:editId="30D03D31">
                <wp:simplePos x="0" y="0"/>
                <wp:positionH relativeFrom="column">
                  <wp:posOffset>2252345</wp:posOffset>
                </wp:positionH>
                <wp:positionV relativeFrom="paragraph">
                  <wp:posOffset>83820</wp:posOffset>
                </wp:positionV>
                <wp:extent cx="2758440" cy="571500"/>
                <wp:effectExtent l="0" t="0" r="22860" b="19050"/>
                <wp:wrapNone/>
                <wp:docPr id="61" name="Flussdiagramm: Prozess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8440" cy="571500"/>
                        </a:xfrm>
                        <a:prstGeom prst="flowChartProcess">
                          <a:avLst/>
                        </a:prstGeom>
                        <a:solidFill>
                          <a:srgbClr val="FFFF99"/>
                        </a:solidFill>
                        <a:ln w="9525">
                          <a:solidFill>
                            <a:srgbClr val="000000"/>
                          </a:solidFill>
                          <a:miter lim="800000"/>
                          <a:headEnd/>
                          <a:tailEnd/>
                        </a:ln>
                      </wps:spPr>
                      <wps:txbx>
                        <w:txbxContent>
                          <w:p w14:paraId="4B8405A8" w14:textId="77777777" w:rsidR="001C364A" w:rsidRPr="00AB1813" w:rsidRDefault="001C364A" w:rsidP="00A37EF6">
                            <w:pPr>
                              <w:jc w:val="center"/>
                              <w:rPr>
                                <w:color w:val="0000FF"/>
                                <w:sz w:val="20"/>
                              </w:rPr>
                            </w:pPr>
                            <w:r w:rsidRPr="00AB1813">
                              <w:rPr>
                                <w:sz w:val="20"/>
                                <w:u w:val="single"/>
                              </w:rPr>
                              <w:t>Matrix:</w:t>
                            </w:r>
                            <w:r w:rsidRPr="00AB1813">
                              <w:rPr>
                                <w:sz w:val="20"/>
                              </w:rPr>
                              <w:br/>
                            </w:r>
                            <w:r w:rsidRPr="00AB1813">
                              <w:rPr>
                                <w:color w:val="0000FF"/>
                                <w:sz w:val="20"/>
                              </w:rPr>
                              <w:t>Probability of occurrence</w:t>
                            </w:r>
                          </w:p>
                          <w:p w14:paraId="22D9D4BA" w14:textId="77777777" w:rsidR="001C364A" w:rsidRPr="00AB1813" w:rsidRDefault="001C364A" w:rsidP="00AB1813">
                            <w:pPr>
                              <w:jc w:val="center"/>
                              <w:rPr>
                                <w:sz w:val="20"/>
                              </w:rPr>
                            </w:pPr>
                            <w:r w:rsidRPr="00AB1813">
                              <w:rPr>
                                <w:sz w:val="20"/>
                              </w:rPr>
                              <w:t>ignition sources</w:t>
                            </w:r>
                            <w:r>
                              <w:rPr>
                                <w:sz w:val="20"/>
                              </w:rPr>
                              <w:t>/</w:t>
                            </w:r>
                            <w:r w:rsidRPr="00AB1813">
                              <w:t xml:space="preserve"> </w:t>
                            </w:r>
                            <w:r w:rsidRPr="00AB1813">
                              <w:rPr>
                                <w:sz w:val="20"/>
                              </w:rPr>
                              <w:t>combustible material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872B8" id="Flussdiagramm: Prozess 61" o:spid="_x0000_s1029" type="#_x0000_t109" style="position:absolute;margin-left:177.35pt;margin-top:6.6pt;width:217.2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" o:allowincell="f" fillcolor="#ff9">
                <v:textbox>
                  <w:txbxContent>
                    <w:p w14:paraId="4B8405A8" w14:textId="77777777" w:rsidR="001C364A" w:rsidRPr="00AB1813" w:rsidRDefault="001C364A" w:rsidP="00A37EF6">
                      <w:pPr>
                        <w:jc w:val="center"/>
                        <w:rPr>
                          <w:color w:val="0000FF"/>
                          <w:sz w:val="20"/>
                        </w:rPr>
                      </w:pPr>
                      <w:r w:rsidRPr="00AB1813">
                        <w:rPr>
                          <w:sz w:val="20"/>
                          <w:u w:val="single"/>
                        </w:rPr>
                        <w:t>Matrix:</w:t>
                      </w:r>
                      <w:r w:rsidRPr="00AB1813">
                        <w:rPr>
                          <w:sz w:val="20"/>
                        </w:rPr>
                        <w:br/>
                      </w:r>
                      <w:r w:rsidRPr="00AB1813">
                        <w:rPr>
                          <w:color w:val="0000FF"/>
                          <w:sz w:val="20"/>
                        </w:rPr>
                        <w:t>Probability of occurrence</w:t>
                      </w:r>
                    </w:p>
                    <w:p w14:paraId="22D9D4BA" w14:textId="77777777" w:rsidR="001C364A" w:rsidRPr="00AB1813" w:rsidRDefault="001C364A" w:rsidP="00AB1813">
                      <w:pPr>
                        <w:jc w:val="center"/>
                        <w:rPr>
                          <w:sz w:val="20"/>
                        </w:rPr>
                      </w:pPr>
                      <w:r w:rsidRPr="00AB1813">
                        <w:rPr>
                          <w:sz w:val="20"/>
                        </w:rPr>
                        <w:t>ignition sources</w:t>
                      </w:r>
                      <w:r>
                        <w:rPr>
                          <w:sz w:val="20"/>
                        </w:rPr>
                        <w:t>/</w:t>
                      </w:r>
                      <w:r w:rsidRPr="00AB1813">
                        <w:t xml:space="preserve"> </w:t>
                      </w:r>
                      <w:r w:rsidRPr="00AB1813">
                        <w:rPr>
                          <w:sz w:val="20"/>
                        </w:rPr>
                        <w:t>combustible material</w:t>
                      </w:r>
                    </w:p>
                  </w:txbxContent>
                </v:textbox>
              </v:shape>
            </w:pict>
          </mc:Fallback>
        </mc:AlternateContent>
      </w:r>
    </w:p>
    <w:p w14:paraId="19C29D1E" w14:textId="77777777" w:rsidR="00A37EF6" w:rsidRDefault="00A37EF6" w:rsidP="00A37EF6"/>
    <w:p w14:paraId="5A124E8E" w14:textId="77777777" w:rsidR="00A37EF6" w:rsidRDefault="00A37EF6" w:rsidP="00A37EF6"/>
    <w:p w14:paraId="0B5C8271" w14:textId="77777777" w:rsidR="00A37EF6" w:rsidRDefault="00AB1813" w:rsidP="00A37EF6">
      <w:r>
        <w:rPr>
          <w:noProof/>
          <w:lang w:val="de-DE" w:eastAsia="de-DE"/>
        </w:rPr>
        <mc:AlternateContent>
          <mc:Choice Requires="wps">
            <w:drawing>
              <wp:anchor distT="0" distB="0" distL="114300" distR="114300" simplePos="0" relativeHeight="251669504" behindDoc="0" locked="0" layoutInCell="0" allowOverlap="1" wp14:anchorId="0E866D55" wp14:editId="69CA238B">
                <wp:simplePos x="0" y="0"/>
                <wp:positionH relativeFrom="column">
                  <wp:posOffset>3627755</wp:posOffset>
                </wp:positionH>
                <wp:positionV relativeFrom="paragraph">
                  <wp:posOffset>147320</wp:posOffset>
                </wp:positionV>
                <wp:extent cx="0" cy="228600"/>
                <wp:effectExtent l="57150" t="10160" r="57150" b="18415"/>
                <wp:wrapNone/>
                <wp:docPr id="67" name="Gerader Verbinde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72E16" id="Gerader Verbinder 6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65pt,11.6pt" to="285.6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" o:allowincell="f">
                <v:stroke endarrow="block"/>
              </v:line>
            </w:pict>
          </mc:Fallback>
        </mc:AlternateContent>
      </w:r>
    </w:p>
    <w:p w14:paraId="7704EF41" w14:textId="77777777" w:rsidR="00A37EF6" w:rsidRDefault="00A37EF6" w:rsidP="00A37EF6">
      <w:pPr>
        <w:pStyle w:val="Fuzeile"/>
        <w:tabs>
          <w:tab w:val="clear" w:pos="4536"/>
          <w:tab w:val="clear" w:pos="9072"/>
        </w:tabs>
      </w:pPr>
    </w:p>
    <w:p w14:paraId="135B9863" w14:textId="77777777" w:rsidR="00A37EF6" w:rsidRDefault="00AB1813" w:rsidP="00A37EF6">
      <w:r>
        <w:rPr>
          <w:noProof/>
          <w:sz w:val="20"/>
          <w:lang w:val="de-DE" w:eastAsia="de-DE"/>
        </w:rPr>
        <mc:AlternateContent>
          <mc:Choice Requires="wps">
            <w:drawing>
              <wp:anchor distT="0" distB="0" distL="114300" distR="114300" simplePos="0" relativeHeight="251670528" behindDoc="0" locked="0" layoutInCell="0" allowOverlap="1" wp14:anchorId="6E45C718" wp14:editId="17353FB0">
                <wp:simplePos x="0" y="0"/>
                <wp:positionH relativeFrom="column">
                  <wp:posOffset>2395220</wp:posOffset>
                </wp:positionH>
                <wp:positionV relativeFrom="paragraph">
                  <wp:posOffset>40640</wp:posOffset>
                </wp:positionV>
                <wp:extent cx="2432050" cy="428625"/>
                <wp:effectExtent l="0" t="0" r="25400" b="28575"/>
                <wp:wrapNone/>
                <wp:docPr id="60" name="Flussdiagramm: Prozess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0" cy="428625"/>
                        </a:xfrm>
                        <a:prstGeom prst="flowChartProcess">
                          <a:avLst/>
                        </a:prstGeom>
                        <a:solidFill>
                          <a:srgbClr val="CCFFCC"/>
                        </a:solidFill>
                        <a:ln w="9525">
                          <a:solidFill>
                            <a:srgbClr val="000000"/>
                          </a:solidFill>
                          <a:miter lim="800000"/>
                          <a:headEnd/>
                          <a:tailEnd/>
                        </a:ln>
                      </wps:spPr>
                      <wps:txbx>
                        <w:txbxContent>
                          <w:p w14:paraId="3578FC2A" w14:textId="77777777" w:rsidR="001C364A" w:rsidRPr="00ED33CE" w:rsidRDefault="001C364A" w:rsidP="00AB1813">
                            <w:pPr>
                              <w:jc w:val="center"/>
                              <w:rPr>
                                <w:sz w:val="20"/>
                              </w:rPr>
                            </w:pPr>
                            <w:r w:rsidRPr="00ED33CE">
                              <w:rPr>
                                <w:sz w:val="20"/>
                              </w:rPr>
                              <w:t>Determination of protection objectives; specification of priorities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5C718" id="Flussdiagramm: Prozess 60" o:spid="_x0000_s1030" type="#_x0000_t109" style="position:absolute;margin-left:188.6pt;margin-top:3.2pt;width:191.5pt;height:3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" o:allowincell="f" fillcolor="#cfc">
                <v:textbox>
                  <w:txbxContent>
                    <w:p w14:paraId="3578FC2A" w14:textId="77777777" w:rsidR="001C364A" w:rsidRPr="00ED33CE" w:rsidRDefault="001C364A" w:rsidP="00AB1813">
                      <w:pPr>
                        <w:jc w:val="center"/>
                        <w:rPr>
                          <w:sz w:val="20"/>
                        </w:rPr>
                      </w:pPr>
                      <w:r w:rsidRPr="00ED33CE">
                        <w:rPr>
                          <w:sz w:val="20"/>
                        </w:rPr>
                        <w:t>Determination of protection objectives; specification of priorities</w:t>
                      </w:r>
                    </w:p>
                  </w:txbxContent>
                </v:textbox>
              </v:shape>
            </w:pict>
          </mc:Fallback>
        </mc:AlternateContent>
      </w:r>
    </w:p>
    <w:p w14:paraId="7D6E9898" w14:textId="77777777" w:rsidR="00A37EF6" w:rsidRDefault="00A37EF6" w:rsidP="00A37EF6"/>
    <w:p w14:paraId="16E0E80C" w14:textId="77777777" w:rsidR="00A37EF6" w:rsidRDefault="006D298B" w:rsidP="00A37EF6">
      <w:r>
        <w:rPr>
          <w:noProof/>
          <w:sz w:val="20"/>
          <w:lang w:val="de-DE" w:eastAsia="de-DE"/>
        </w:rPr>
        <mc:AlternateContent>
          <mc:Choice Requires="wps">
            <w:drawing>
              <wp:anchor distT="0" distB="0" distL="114300" distR="114300" simplePos="0" relativeHeight="251688960" behindDoc="0" locked="0" layoutInCell="0" allowOverlap="1" wp14:anchorId="7884462A" wp14:editId="3934AF34">
                <wp:simplePos x="0" y="0"/>
                <wp:positionH relativeFrom="column">
                  <wp:posOffset>316634</wp:posOffset>
                </wp:positionH>
                <wp:positionV relativeFrom="paragraph">
                  <wp:posOffset>148832</wp:posOffset>
                </wp:positionV>
                <wp:extent cx="3305175" cy="3609975"/>
                <wp:effectExtent l="7620" t="54610" r="20955" b="12065"/>
                <wp:wrapNone/>
                <wp:docPr id="58" name="Freihand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05175" cy="3609975"/>
                        </a:xfrm>
                        <a:custGeom>
                          <a:avLst/>
                          <a:gdLst>
                            <a:gd name="T0" fmla="*/ 240 w 5205"/>
                            <a:gd name="T1" fmla="*/ 5685 h 5685"/>
                            <a:gd name="T2" fmla="*/ 0 w 5205"/>
                            <a:gd name="T3" fmla="*/ 5685 h 5685"/>
                            <a:gd name="T4" fmla="*/ 0 w 5205"/>
                            <a:gd name="T5" fmla="*/ 0 h 5685"/>
                            <a:gd name="T6" fmla="*/ 5205 w 5205"/>
                            <a:gd name="T7" fmla="*/ 0 h 5685"/>
                          </a:gdLst>
                          <a:ahLst/>
                          <a:cxnLst>
                            <a:cxn ang="0">
                              <a:pos x="T0" y="T1"/>
                            </a:cxn>
                            <a:cxn ang="0">
                              <a:pos x="T2" y="T3"/>
                            </a:cxn>
                            <a:cxn ang="0">
                              <a:pos x="T4" y="T5"/>
                            </a:cxn>
                            <a:cxn ang="0">
                              <a:pos x="T6" y="T7"/>
                            </a:cxn>
                          </a:cxnLst>
                          <a:rect l="0" t="0" r="r" b="b"/>
                          <a:pathLst>
                            <a:path w="5205" h="5685">
                              <a:moveTo>
                                <a:pt x="240" y="5685"/>
                              </a:moveTo>
                              <a:lnTo>
                                <a:pt x="0" y="5685"/>
                              </a:lnTo>
                              <a:lnTo>
                                <a:pt x="0" y="0"/>
                              </a:lnTo>
                              <a:lnTo>
                                <a:pt x="5205"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C69A9B4" id="Freihandform 58"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6.95pt,295.95pt,24.95pt,295.95pt,24.95pt,11.7pt,285.2pt,11.7pt" coordsize="5205,5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" o:allowincell="f" filled="f">
                <v:stroke endarrow="block"/>
                <v:path arrowok="t" o:connecttype="custom" o:connectlocs="152400,3609975;0,3609975;0,0;3305175,0" o:connectangles="0,0,0,0"/>
              </v:polyline>
            </w:pict>
          </mc:Fallback>
        </mc:AlternateContent>
      </w:r>
      <w:r w:rsidR="00ED33CE">
        <w:rPr>
          <w:noProof/>
          <w:lang w:val="de-DE" w:eastAsia="de-DE"/>
        </w:rPr>
        <mc:AlternateContent>
          <mc:Choice Requires="wps">
            <w:drawing>
              <wp:anchor distT="0" distB="0" distL="114300" distR="114300" simplePos="0" relativeHeight="251671552" behindDoc="0" locked="0" layoutInCell="0" allowOverlap="1" wp14:anchorId="05F3E426" wp14:editId="18D499C8">
                <wp:simplePos x="0" y="0"/>
                <wp:positionH relativeFrom="column">
                  <wp:posOffset>3633470</wp:posOffset>
                </wp:positionH>
                <wp:positionV relativeFrom="paragraph">
                  <wp:posOffset>133350</wp:posOffset>
                </wp:positionV>
                <wp:extent cx="0" cy="276225"/>
                <wp:effectExtent l="76200" t="0" r="57150" b="47625"/>
                <wp:wrapNone/>
                <wp:docPr id="59" name="Gerader Verbinde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E1663" id="Gerader Verbinder 5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1pt,10.5pt" to="286.1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" o:allowincell="f">
                <v:stroke endarrow="block"/>
              </v:line>
            </w:pict>
          </mc:Fallback>
        </mc:AlternateContent>
      </w:r>
    </w:p>
    <w:p w14:paraId="4D32CC55" w14:textId="77777777" w:rsidR="00A37EF6" w:rsidRDefault="00A37EF6" w:rsidP="00A37EF6"/>
    <w:p w14:paraId="30D5A6A8" w14:textId="77777777" w:rsidR="00A37EF6" w:rsidRDefault="00A37EF6" w:rsidP="00A37EF6">
      <w:r>
        <w:rPr>
          <w:noProof/>
          <w:sz w:val="20"/>
          <w:lang w:val="de-DE" w:eastAsia="de-DE"/>
        </w:rPr>
        <mc:AlternateContent>
          <mc:Choice Requires="wps">
            <w:drawing>
              <wp:anchor distT="0" distB="0" distL="114300" distR="114300" simplePos="0" relativeHeight="251686912" behindDoc="0" locked="0" layoutInCell="0" allowOverlap="1" wp14:anchorId="0584BA97" wp14:editId="04CEB8D2">
                <wp:simplePos x="0" y="0"/>
                <wp:positionH relativeFrom="column">
                  <wp:posOffset>2395220</wp:posOffset>
                </wp:positionH>
                <wp:positionV relativeFrom="paragraph">
                  <wp:posOffset>71120</wp:posOffset>
                </wp:positionV>
                <wp:extent cx="2438400" cy="619125"/>
                <wp:effectExtent l="0" t="0" r="19050" b="28575"/>
                <wp:wrapNone/>
                <wp:docPr id="57" name="Flussdiagramm: Prozess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619125"/>
                        </a:xfrm>
                        <a:prstGeom prst="flowChartProcess">
                          <a:avLst/>
                        </a:prstGeom>
                        <a:solidFill>
                          <a:srgbClr val="CCFFCC"/>
                        </a:solidFill>
                        <a:ln w="9525">
                          <a:solidFill>
                            <a:srgbClr val="000000"/>
                          </a:solidFill>
                          <a:miter lim="800000"/>
                          <a:headEnd/>
                          <a:tailEnd/>
                        </a:ln>
                      </wps:spPr>
                      <wps:txbx>
                        <w:txbxContent>
                          <w:p w14:paraId="18A3088D" w14:textId="77777777" w:rsidR="001C364A" w:rsidRPr="00ED33CE" w:rsidRDefault="001C364A" w:rsidP="00A37EF6">
                            <w:pPr>
                              <w:jc w:val="center"/>
                            </w:pPr>
                            <w:r>
                              <w:rPr>
                                <w:sz w:val="20"/>
                              </w:rPr>
                              <w:t>P</w:t>
                            </w:r>
                            <w:r w:rsidRPr="00ED33CE">
                              <w:rPr>
                                <w:sz w:val="20"/>
                              </w:rPr>
                              <w:t>rotection objectives</w:t>
                            </w:r>
                            <w:r>
                              <w:rPr>
                                <w:sz w:val="20"/>
                              </w:rPr>
                              <w:t xml:space="preserve"> related evaluation of protection measures</w:t>
                            </w:r>
                            <w:r>
                              <w:rPr>
                                <w:sz w:val="20"/>
                              </w:rPr>
                              <w:br/>
                              <w:t>(existing or planned)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4BA97" id="Flussdiagramm: Prozess 57" o:spid="_x0000_s1031" type="#_x0000_t109" style="position:absolute;margin-left:188.6pt;margin-top:5.6pt;width:192pt;height:4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" o:allowincell="f" fillcolor="#cfc">
                <v:textbox>
                  <w:txbxContent>
                    <w:p w14:paraId="18A3088D" w14:textId="77777777" w:rsidR="001C364A" w:rsidRPr="00ED33CE" w:rsidRDefault="001C364A" w:rsidP="00A37EF6">
                      <w:pPr>
                        <w:jc w:val="center"/>
                      </w:pPr>
                      <w:r>
                        <w:rPr>
                          <w:sz w:val="20"/>
                        </w:rPr>
                        <w:t>P</w:t>
                      </w:r>
                      <w:r w:rsidRPr="00ED33CE">
                        <w:rPr>
                          <w:sz w:val="20"/>
                        </w:rPr>
                        <w:t>rotection objectives</w:t>
                      </w:r>
                      <w:r>
                        <w:rPr>
                          <w:sz w:val="20"/>
                        </w:rPr>
                        <w:t xml:space="preserve"> related evaluation of protection measures</w:t>
                      </w:r>
                      <w:r>
                        <w:rPr>
                          <w:sz w:val="20"/>
                        </w:rPr>
                        <w:br/>
                        <w:t>(existing or planned)</w:t>
                      </w:r>
                    </w:p>
                  </w:txbxContent>
                </v:textbox>
              </v:shape>
            </w:pict>
          </mc:Fallback>
        </mc:AlternateContent>
      </w:r>
    </w:p>
    <w:p w14:paraId="418BCC82" w14:textId="77777777" w:rsidR="00A37EF6" w:rsidRPr="00AF2A6A" w:rsidRDefault="00A37EF6" w:rsidP="00A37EF6">
      <w:pPr>
        <w:pStyle w:val="gez"/>
        <w:spacing w:before="120"/>
        <w:rPr>
          <w:lang w:val="en-GB"/>
        </w:rPr>
      </w:pPr>
    </w:p>
    <w:p w14:paraId="2B31756A" w14:textId="77777777" w:rsidR="00A37EF6" w:rsidRDefault="00A37EF6" w:rsidP="00A37EF6">
      <w:r>
        <w:rPr>
          <w:noProof/>
          <w:sz w:val="20"/>
          <w:lang w:val="de-DE" w:eastAsia="de-DE"/>
        </w:rPr>
        <mc:AlternateContent>
          <mc:Choice Requires="wps">
            <w:drawing>
              <wp:anchor distT="0" distB="0" distL="114300" distR="114300" simplePos="0" relativeHeight="251674624" behindDoc="0" locked="0" layoutInCell="0" allowOverlap="1" wp14:anchorId="4FF6D3C0" wp14:editId="1102913D">
                <wp:simplePos x="0" y="0"/>
                <wp:positionH relativeFrom="column">
                  <wp:posOffset>3618230</wp:posOffset>
                </wp:positionH>
                <wp:positionV relativeFrom="paragraph">
                  <wp:posOffset>64135</wp:posOffset>
                </wp:positionV>
                <wp:extent cx="0" cy="228600"/>
                <wp:effectExtent l="57150" t="13970" r="57150" b="14605"/>
                <wp:wrapNone/>
                <wp:docPr id="56" name="Gerader Verbinde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539A0" id="Gerader Verbinder 5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9pt,5.05pt" to="284.9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" o:allowincell="f">
                <v:stroke endarrow="block"/>
              </v:line>
            </w:pict>
          </mc:Fallback>
        </mc:AlternateContent>
      </w:r>
    </w:p>
    <w:p w14:paraId="23722359" w14:textId="77777777" w:rsidR="00A37EF6" w:rsidRDefault="00ED33CE" w:rsidP="00A37EF6">
      <w:r>
        <w:rPr>
          <w:noProof/>
          <w:lang w:val="de-DE" w:eastAsia="de-DE"/>
        </w:rPr>
        <mc:AlternateContent>
          <mc:Choice Requires="wps">
            <w:drawing>
              <wp:anchor distT="0" distB="0" distL="114300" distR="114300" simplePos="0" relativeHeight="251672576" behindDoc="0" locked="0" layoutInCell="0" allowOverlap="1" wp14:anchorId="48E2C48F" wp14:editId="475CCD04">
                <wp:simplePos x="0" y="0"/>
                <wp:positionH relativeFrom="column">
                  <wp:posOffset>3646805</wp:posOffset>
                </wp:positionH>
                <wp:positionV relativeFrom="paragraph">
                  <wp:posOffset>123825</wp:posOffset>
                </wp:positionV>
                <wp:extent cx="0" cy="228600"/>
                <wp:effectExtent l="57150" t="10795" r="57150" b="17780"/>
                <wp:wrapNone/>
                <wp:docPr id="70" name="Gerader Verbinde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9CAC7" id="Gerader Verbinder 7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15pt,9.75pt" to="287.1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" o:allowincell="f">
                <v:stroke endarrow="block"/>
              </v:line>
            </w:pict>
          </mc:Fallback>
        </mc:AlternateContent>
      </w:r>
    </w:p>
    <w:p w14:paraId="6CC2DDE1" w14:textId="77777777" w:rsidR="00A37EF6" w:rsidRDefault="00A37EF6" w:rsidP="00A37EF6"/>
    <w:p w14:paraId="0AC6E4B2" w14:textId="77777777" w:rsidR="00A37EF6" w:rsidRDefault="00AB1813" w:rsidP="00A37EF6">
      <w:r>
        <w:rPr>
          <w:noProof/>
          <w:lang w:val="de-DE" w:eastAsia="de-DE"/>
        </w:rPr>
        <mc:AlternateContent>
          <mc:Choice Requires="wps">
            <w:drawing>
              <wp:anchor distT="0" distB="0" distL="114300" distR="114300" simplePos="0" relativeHeight="251685888" behindDoc="0" locked="0" layoutInCell="0" allowOverlap="1" wp14:anchorId="3E9B6C21" wp14:editId="4F45FD52">
                <wp:simplePos x="0" y="0"/>
                <wp:positionH relativeFrom="column">
                  <wp:posOffset>2585720</wp:posOffset>
                </wp:positionH>
                <wp:positionV relativeFrom="paragraph">
                  <wp:posOffset>11500</wp:posOffset>
                </wp:positionV>
                <wp:extent cx="2057400" cy="266700"/>
                <wp:effectExtent l="0" t="0" r="19050" b="19050"/>
                <wp:wrapNone/>
                <wp:docPr id="69" name="Flussdiagramm: Prozess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66700"/>
                        </a:xfrm>
                        <a:prstGeom prst="flowChartProcess">
                          <a:avLst/>
                        </a:prstGeom>
                        <a:solidFill>
                          <a:srgbClr val="CCFFCC"/>
                        </a:solidFill>
                        <a:ln w="9525">
                          <a:solidFill>
                            <a:srgbClr val="000000"/>
                          </a:solidFill>
                          <a:miter lim="800000"/>
                          <a:headEnd/>
                          <a:tailEnd/>
                        </a:ln>
                      </wps:spPr>
                      <wps:txbx>
                        <w:txbxContent>
                          <w:p w14:paraId="189A3FA6" w14:textId="77777777" w:rsidR="001C364A" w:rsidRPr="00ED33CE" w:rsidRDefault="001C364A" w:rsidP="00AB1813">
                            <w:pPr>
                              <w:jc w:val="center"/>
                              <w:rPr>
                                <w:sz w:val="20"/>
                              </w:rPr>
                            </w:pPr>
                            <w:r w:rsidRPr="00ED33CE">
                              <w:rPr>
                                <w:sz w:val="20"/>
                              </w:rPr>
                              <w:t>Determination of extend of loss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B6C21" id="Flussdiagramm: Prozess 69" o:spid="_x0000_s1032" type="#_x0000_t109" style="position:absolute;margin-left:203.6pt;margin-top:.9pt;width:162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" o:allowincell="f" fillcolor="#cfc">
                <v:textbox>
                  <w:txbxContent>
                    <w:p w14:paraId="189A3FA6" w14:textId="77777777" w:rsidR="001C364A" w:rsidRPr="00ED33CE" w:rsidRDefault="001C364A" w:rsidP="00AB1813">
                      <w:pPr>
                        <w:jc w:val="center"/>
                        <w:rPr>
                          <w:sz w:val="20"/>
                        </w:rPr>
                      </w:pPr>
                      <w:r w:rsidRPr="00ED33CE">
                        <w:rPr>
                          <w:sz w:val="20"/>
                        </w:rPr>
                        <w:t>Determination of extend of loss</w:t>
                      </w:r>
                    </w:p>
                  </w:txbxContent>
                </v:textbox>
              </v:shape>
            </w:pict>
          </mc:Fallback>
        </mc:AlternateContent>
      </w:r>
    </w:p>
    <w:p w14:paraId="708880BE" w14:textId="77777777" w:rsidR="00A37EF6" w:rsidRDefault="00ED33CE" w:rsidP="00A37EF6">
      <w:r>
        <w:rPr>
          <w:noProof/>
          <w:sz w:val="20"/>
          <w:lang w:val="de-DE" w:eastAsia="de-DE"/>
        </w:rPr>
        <mc:AlternateContent>
          <mc:Choice Requires="wps">
            <w:drawing>
              <wp:anchor distT="0" distB="0" distL="114300" distR="114300" simplePos="0" relativeHeight="251676672" behindDoc="0" locked="0" layoutInCell="0" allowOverlap="1" wp14:anchorId="14F091BB" wp14:editId="4DC07434">
                <wp:simplePos x="0" y="0"/>
                <wp:positionH relativeFrom="column">
                  <wp:posOffset>3656330</wp:posOffset>
                </wp:positionH>
                <wp:positionV relativeFrom="paragraph">
                  <wp:posOffset>110820</wp:posOffset>
                </wp:positionV>
                <wp:extent cx="0" cy="228600"/>
                <wp:effectExtent l="57150" t="10795" r="57150" b="17780"/>
                <wp:wrapNone/>
                <wp:docPr id="54" name="Gerader Verbinde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1B121" id="Gerader Verbinder 5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9pt,8.75pt" to="287.9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" o:allowincell="f">
                <v:stroke endarrow="block"/>
              </v:line>
            </w:pict>
          </mc:Fallback>
        </mc:AlternateContent>
      </w:r>
    </w:p>
    <w:p w14:paraId="3FBFF721" w14:textId="77777777" w:rsidR="00A37EF6" w:rsidRDefault="006D298B" w:rsidP="00A37EF6">
      <w:r>
        <w:rPr>
          <w:noProof/>
          <w:sz w:val="20"/>
          <w:lang w:val="de-DE" w:eastAsia="de-DE"/>
        </w:rPr>
        <mc:AlternateContent>
          <mc:Choice Requires="wps">
            <w:drawing>
              <wp:anchor distT="0" distB="0" distL="114300" distR="114300" simplePos="0" relativeHeight="251673600" behindDoc="0" locked="0" layoutInCell="0" allowOverlap="1" wp14:anchorId="4B263CA0" wp14:editId="02321718">
                <wp:simplePos x="0" y="0"/>
                <wp:positionH relativeFrom="column">
                  <wp:posOffset>2299970</wp:posOffset>
                </wp:positionH>
                <wp:positionV relativeFrom="paragraph">
                  <wp:posOffset>173355</wp:posOffset>
                </wp:positionV>
                <wp:extent cx="2758440" cy="609600"/>
                <wp:effectExtent l="0" t="0" r="22860" b="19050"/>
                <wp:wrapNone/>
                <wp:docPr id="55" name="Flussdiagramm: Prozess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8440" cy="609600"/>
                        </a:xfrm>
                        <a:prstGeom prst="flowChartProcess">
                          <a:avLst/>
                        </a:prstGeom>
                        <a:solidFill>
                          <a:srgbClr val="FFFF99"/>
                        </a:solidFill>
                        <a:ln w="9525">
                          <a:solidFill>
                            <a:srgbClr val="000000"/>
                          </a:solidFill>
                          <a:miter lim="800000"/>
                          <a:headEnd/>
                          <a:tailEnd/>
                        </a:ln>
                      </wps:spPr>
                      <wps:txbx>
                        <w:txbxContent>
                          <w:p w14:paraId="445E0DF2" w14:textId="77777777" w:rsidR="001C364A" w:rsidRPr="00ED33CE" w:rsidRDefault="001C364A" w:rsidP="00A37EF6">
                            <w:pPr>
                              <w:jc w:val="center"/>
                            </w:pPr>
                            <w:r w:rsidRPr="00ED33CE">
                              <w:rPr>
                                <w:sz w:val="20"/>
                                <w:u w:val="single"/>
                              </w:rPr>
                              <w:t>Matrix:</w:t>
                            </w:r>
                            <w:r w:rsidRPr="00ED33CE">
                              <w:rPr>
                                <w:sz w:val="20"/>
                              </w:rPr>
                              <w:br/>
                            </w:r>
                            <w:r w:rsidRPr="00ED33CE">
                              <w:rPr>
                                <w:color w:val="FF0000"/>
                                <w:sz w:val="20"/>
                              </w:rPr>
                              <w:t xml:space="preserve">Extend of </w:t>
                            </w:r>
                            <w:r>
                              <w:rPr>
                                <w:color w:val="FF0000"/>
                                <w:sz w:val="20"/>
                              </w:rPr>
                              <w:t>l</w:t>
                            </w:r>
                            <w:r w:rsidRPr="00ED33CE">
                              <w:rPr>
                                <w:color w:val="FF0000"/>
                                <w:sz w:val="20"/>
                              </w:rPr>
                              <w:t xml:space="preserve">oss </w:t>
                            </w:r>
                            <w:r w:rsidRPr="00ED33CE">
                              <w:rPr>
                                <w:sz w:val="20"/>
                              </w:rPr>
                              <w:t>in</w:t>
                            </w:r>
                            <w:r w:rsidRPr="00ED33CE">
                              <w:rPr>
                                <w:sz w:val="20"/>
                              </w:rPr>
                              <w:br/>
                              <w:t>in view of the evaluated protection measures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63CA0" id="Flussdiagramm: Prozess 55" o:spid="_x0000_s1033" type="#_x0000_t109" style="position:absolute;margin-left:181.1pt;margin-top:13.65pt;width:217.2pt;height: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" o:allowincell="f" fillcolor="#ff9">
                <v:textbox>
                  <w:txbxContent>
                    <w:p w14:paraId="445E0DF2" w14:textId="77777777" w:rsidR="001C364A" w:rsidRPr="00ED33CE" w:rsidRDefault="001C364A" w:rsidP="00A37EF6">
                      <w:pPr>
                        <w:jc w:val="center"/>
                      </w:pPr>
                      <w:r w:rsidRPr="00ED33CE">
                        <w:rPr>
                          <w:sz w:val="20"/>
                          <w:u w:val="single"/>
                        </w:rPr>
                        <w:t>Matrix:</w:t>
                      </w:r>
                      <w:r w:rsidRPr="00ED33CE">
                        <w:rPr>
                          <w:sz w:val="20"/>
                        </w:rPr>
                        <w:br/>
                      </w:r>
                      <w:r w:rsidRPr="00ED33CE">
                        <w:rPr>
                          <w:color w:val="FF0000"/>
                          <w:sz w:val="20"/>
                        </w:rPr>
                        <w:t xml:space="preserve">Extend of </w:t>
                      </w:r>
                      <w:r>
                        <w:rPr>
                          <w:color w:val="FF0000"/>
                          <w:sz w:val="20"/>
                        </w:rPr>
                        <w:t>l</w:t>
                      </w:r>
                      <w:r w:rsidRPr="00ED33CE">
                        <w:rPr>
                          <w:color w:val="FF0000"/>
                          <w:sz w:val="20"/>
                        </w:rPr>
                        <w:t xml:space="preserve">oss </w:t>
                      </w:r>
                      <w:r w:rsidRPr="00ED33CE">
                        <w:rPr>
                          <w:sz w:val="20"/>
                        </w:rPr>
                        <w:t>in</w:t>
                      </w:r>
                      <w:r w:rsidRPr="00ED33CE">
                        <w:rPr>
                          <w:sz w:val="20"/>
                        </w:rPr>
                        <w:br/>
                        <w:t>in view of the evaluated protection measures</w:t>
                      </w:r>
                    </w:p>
                  </w:txbxContent>
                </v:textbox>
              </v:shape>
            </w:pict>
          </mc:Fallback>
        </mc:AlternateContent>
      </w:r>
    </w:p>
    <w:p w14:paraId="6749DEEB" w14:textId="77777777" w:rsidR="00A37EF6" w:rsidRPr="00AF2A6A" w:rsidRDefault="00A37EF6" w:rsidP="00A37EF6">
      <w:pPr>
        <w:pStyle w:val="gez"/>
        <w:spacing w:before="120"/>
        <w:rPr>
          <w:lang w:val="en-GB"/>
        </w:rPr>
      </w:pPr>
    </w:p>
    <w:p w14:paraId="17F9CDB1" w14:textId="77777777" w:rsidR="00A37EF6" w:rsidRDefault="00A37EF6" w:rsidP="00A37EF6"/>
    <w:p w14:paraId="6554BD7D" w14:textId="77777777" w:rsidR="00A37EF6" w:rsidRDefault="00A37EF6" w:rsidP="00A37EF6"/>
    <w:p w14:paraId="7EF65B78" w14:textId="77777777" w:rsidR="00A37EF6" w:rsidRDefault="00ED33CE" w:rsidP="00A37EF6">
      <w:r>
        <w:rPr>
          <w:noProof/>
          <w:sz w:val="20"/>
          <w:lang w:val="de-DE" w:eastAsia="de-DE"/>
        </w:rPr>
        <mc:AlternateContent>
          <mc:Choice Requires="wps">
            <w:drawing>
              <wp:anchor distT="0" distB="0" distL="114300" distR="114300" simplePos="0" relativeHeight="251677696" behindDoc="0" locked="0" layoutInCell="0" allowOverlap="1" wp14:anchorId="35CACCFA" wp14:editId="53628427">
                <wp:simplePos x="0" y="0"/>
                <wp:positionH relativeFrom="column">
                  <wp:posOffset>3671570</wp:posOffset>
                </wp:positionH>
                <wp:positionV relativeFrom="paragraph">
                  <wp:posOffset>40570</wp:posOffset>
                </wp:positionV>
                <wp:extent cx="0" cy="228600"/>
                <wp:effectExtent l="53340" t="7620" r="60960" b="20955"/>
                <wp:wrapNone/>
                <wp:docPr id="51" name="Gerader Verbinde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2FF6C" id="Gerader Verbinder 5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1pt,3.2pt" to="289.1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" o:allowincell="f">
                <v:stroke endarrow="block"/>
              </v:line>
            </w:pict>
          </mc:Fallback>
        </mc:AlternateContent>
      </w:r>
    </w:p>
    <w:p w14:paraId="4C1FFC7C" w14:textId="77777777" w:rsidR="00A37EF6" w:rsidRDefault="00ED33CE" w:rsidP="00A37EF6">
      <w:r>
        <w:rPr>
          <w:noProof/>
          <w:sz w:val="20"/>
          <w:lang w:val="de-DE" w:eastAsia="de-DE"/>
        </w:rPr>
        <mc:AlternateContent>
          <mc:Choice Requires="wps">
            <w:drawing>
              <wp:anchor distT="0" distB="0" distL="114300" distR="114300" simplePos="0" relativeHeight="251675648" behindDoc="0" locked="0" layoutInCell="0" allowOverlap="1" wp14:anchorId="6C1370F9" wp14:editId="162347E0">
                <wp:simplePos x="0" y="0"/>
                <wp:positionH relativeFrom="column">
                  <wp:posOffset>2091055</wp:posOffset>
                </wp:positionH>
                <wp:positionV relativeFrom="paragraph">
                  <wp:posOffset>97504</wp:posOffset>
                </wp:positionV>
                <wp:extent cx="3218180" cy="722630"/>
                <wp:effectExtent l="6350" t="8255" r="13970" b="12065"/>
                <wp:wrapNone/>
                <wp:docPr id="53" name="Flussdiagramm: Prozess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8180" cy="722630"/>
                        </a:xfrm>
                        <a:prstGeom prst="flowChartProcess">
                          <a:avLst/>
                        </a:prstGeom>
                        <a:solidFill>
                          <a:srgbClr val="CCFFCC"/>
                        </a:solidFill>
                        <a:ln w="9525">
                          <a:solidFill>
                            <a:srgbClr val="000000"/>
                          </a:solidFill>
                          <a:miter lim="800000"/>
                          <a:headEnd/>
                          <a:tailEnd/>
                        </a:ln>
                      </wps:spPr>
                      <wps:txbx>
                        <w:txbxContent>
                          <w:p w14:paraId="5B70FADB" w14:textId="77777777" w:rsidR="001C364A" w:rsidRPr="00ED33CE" w:rsidRDefault="001C364A" w:rsidP="00A37EF6">
                            <w:pPr>
                              <w:jc w:val="center"/>
                            </w:pPr>
                            <w:r w:rsidRPr="00ED33CE">
                              <w:rPr>
                                <w:sz w:val="20"/>
                                <w:u w:val="single"/>
                              </w:rPr>
                              <w:t>Matrix:</w:t>
                            </w:r>
                            <w:r w:rsidRPr="00ED33CE">
                              <w:rPr>
                                <w:sz w:val="20"/>
                              </w:rPr>
                              <w:br/>
                              <w:t>Fire risk</w:t>
                            </w:r>
                            <w:r w:rsidRPr="00ED33CE">
                              <w:rPr>
                                <w:sz w:val="20"/>
                              </w:rPr>
                              <w:br/>
                            </w:r>
                            <w:r w:rsidRPr="00ED33CE">
                              <w:rPr>
                                <w:color w:val="FF0000"/>
                                <w:sz w:val="20"/>
                              </w:rPr>
                              <w:t>Extend of los</w:t>
                            </w:r>
                            <w:r>
                              <w:rPr>
                                <w:color w:val="FF0000"/>
                                <w:sz w:val="20"/>
                              </w:rPr>
                              <w:t>s</w:t>
                            </w:r>
                            <w:r w:rsidRPr="00ED33CE">
                              <w:rPr>
                                <w:sz w:val="20"/>
                              </w:rPr>
                              <w:t>/</w:t>
                            </w:r>
                            <w:r w:rsidRPr="00ED33CE">
                              <w:t xml:space="preserve"> </w:t>
                            </w:r>
                            <w:r w:rsidRPr="00ED33CE">
                              <w:rPr>
                                <w:color w:val="0000FF"/>
                                <w:sz w:val="20"/>
                              </w:rPr>
                              <w:t>Probability of occurrence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370F9" id="Flussdiagramm: Prozess 53" o:spid="_x0000_s1034" type="#_x0000_t109" style="position:absolute;margin-left:164.65pt;margin-top:7.7pt;width:253.4pt;height:56.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" o:allowincell="f" fillcolor="#cfc">
                <v:textbox>
                  <w:txbxContent>
                    <w:p w14:paraId="5B70FADB" w14:textId="77777777" w:rsidR="001C364A" w:rsidRPr="00ED33CE" w:rsidRDefault="001C364A" w:rsidP="00A37EF6">
                      <w:pPr>
                        <w:jc w:val="center"/>
                      </w:pPr>
                      <w:r w:rsidRPr="00ED33CE">
                        <w:rPr>
                          <w:sz w:val="20"/>
                          <w:u w:val="single"/>
                        </w:rPr>
                        <w:t>Matrix:</w:t>
                      </w:r>
                      <w:r w:rsidRPr="00ED33CE">
                        <w:rPr>
                          <w:sz w:val="20"/>
                        </w:rPr>
                        <w:br/>
                        <w:t>Fire risk</w:t>
                      </w:r>
                      <w:r w:rsidRPr="00ED33CE">
                        <w:rPr>
                          <w:sz w:val="20"/>
                        </w:rPr>
                        <w:br/>
                      </w:r>
                      <w:r w:rsidRPr="00ED33CE">
                        <w:rPr>
                          <w:color w:val="FF0000"/>
                          <w:sz w:val="20"/>
                        </w:rPr>
                        <w:t>Extend of los</w:t>
                      </w:r>
                      <w:r>
                        <w:rPr>
                          <w:color w:val="FF0000"/>
                          <w:sz w:val="20"/>
                        </w:rPr>
                        <w:t>s</w:t>
                      </w:r>
                      <w:r w:rsidRPr="00ED33CE">
                        <w:rPr>
                          <w:sz w:val="20"/>
                        </w:rPr>
                        <w:t>/</w:t>
                      </w:r>
                      <w:r w:rsidRPr="00ED33CE">
                        <w:t xml:space="preserve"> </w:t>
                      </w:r>
                      <w:r w:rsidRPr="00ED33CE">
                        <w:rPr>
                          <w:color w:val="0000FF"/>
                          <w:sz w:val="20"/>
                        </w:rPr>
                        <w:t>Probability of occurrence</w:t>
                      </w:r>
                    </w:p>
                  </w:txbxContent>
                </v:textbox>
              </v:shape>
            </w:pict>
          </mc:Fallback>
        </mc:AlternateContent>
      </w:r>
    </w:p>
    <w:p w14:paraId="18549AC3" w14:textId="77777777" w:rsidR="00A37EF6" w:rsidRDefault="00A37EF6" w:rsidP="00A37EF6"/>
    <w:p w14:paraId="00C1F506" w14:textId="77777777" w:rsidR="00A37EF6" w:rsidRDefault="00A37EF6" w:rsidP="004C5941"/>
    <w:p w14:paraId="2BE193EA" w14:textId="77777777" w:rsidR="00A37EF6" w:rsidRDefault="00A37EF6" w:rsidP="004C5941"/>
    <w:p w14:paraId="07F43C59" w14:textId="77777777" w:rsidR="00A37EF6" w:rsidRDefault="006D298B" w:rsidP="004C5941">
      <w:r>
        <w:rPr>
          <w:noProof/>
          <w:sz w:val="20"/>
          <w:lang w:val="de-DE" w:eastAsia="de-DE"/>
        </w:rPr>
        <mc:AlternateContent>
          <mc:Choice Requires="wps">
            <w:drawing>
              <wp:anchor distT="0" distB="0" distL="114300" distR="114300" simplePos="0" relativeHeight="251695104" behindDoc="0" locked="0" layoutInCell="0" allowOverlap="1" wp14:anchorId="40DE1B4A" wp14:editId="2D27F9ED">
                <wp:simplePos x="0" y="0"/>
                <wp:positionH relativeFrom="column">
                  <wp:posOffset>3672205</wp:posOffset>
                </wp:positionH>
                <wp:positionV relativeFrom="paragraph">
                  <wp:posOffset>161925</wp:posOffset>
                </wp:positionV>
                <wp:extent cx="0" cy="228600"/>
                <wp:effectExtent l="53340" t="7620" r="60960" b="20955"/>
                <wp:wrapNone/>
                <wp:docPr id="75" name="Gerader Verbinde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292F5" id="Gerader Verbinder 75"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15pt,12.75pt" to="289.1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" o:allowincell="f">
                <v:stroke endarrow="block"/>
              </v:line>
            </w:pict>
          </mc:Fallback>
        </mc:AlternateContent>
      </w:r>
    </w:p>
    <w:p w14:paraId="3FBBD41F" w14:textId="77777777" w:rsidR="00A37EF6" w:rsidRDefault="00A37EF6" w:rsidP="004C5941"/>
    <w:p w14:paraId="23C58AC8" w14:textId="77777777" w:rsidR="00A37EF6" w:rsidRDefault="006D298B" w:rsidP="004C5941">
      <w:r>
        <w:rPr>
          <w:noProof/>
          <w:lang w:val="de-DE" w:eastAsia="de-DE"/>
        </w:rPr>
        <mc:AlternateContent>
          <mc:Choice Requires="wps">
            <w:drawing>
              <wp:anchor distT="0" distB="0" distL="114300" distR="114300" simplePos="0" relativeHeight="251678720" behindDoc="0" locked="0" layoutInCell="0" allowOverlap="1" wp14:anchorId="3102D07E" wp14:editId="7AB60624">
                <wp:simplePos x="0" y="0"/>
                <wp:positionH relativeFrom="column">
                  <wp:posOffset>2529891</wp:posOffset>
                </wp:positionH>
                <wp:positionV relativeFrom="paragraph">
                  <wp:posOffset>50418</wp:posOffset>
                </wp:positionV>
                <wp:extent cx="2298700" cy="952493"/>
                <wp:effectExtent l="19050" t="19050" r="25400" b="38735"/>
                <wp:wrapNone/>
                <wp:docPr id="65" name="Flussdiagramm: Verzweigung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0" cy="952493"/>
                        </a:xfrm>
                        <a:prstGeom prst="flowChartDecision">
                          <a:avLst/>
                        </a:prstGeom>
                        <a:solidFill>
                          <a:srgbClr val="99CCFF"/>
                        </a:solidFill>
                        <a:ln w="9525">
                          <a:solidFill>
                            <a:srgbClr val="000000"/>
                          </a:solidFill>
                          <a:miter lim="800000"/>
                          <a:headEnd/>
                          <a:tailEnd/>
                        </a:ln>
                      </wps:spPr>
                      <wps:txbx>
                        <w:txbxContent>
                          <w:p w14:paraId="78CE0305" w14:textId="77777777" w:rsidR="001C364A" w:rsidRPr="006D298B" w:rsidRDefault="001C364A" w:rsidP="00A37EF6">
                            <w:pPr>
                              <w:pStyle w:val="Textkrper2"/>
                              <w:jc w:val="center"/>
                              <w:rPr>
                                <w:sz w:val="18"/>
                                <w:szCs w:val="18"/>
                              </w:rPr>
                            </w:pPr>
                            <w:r w:rsidRPr="006D298B">
                              <w:rPr>
                                <w:sz w:val="18"/>
                                <w:szCs w:val="18"/>
                              </w:rPr>
                              <w:t>Fire risk tolerable?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02D07E" id="_x0000_t110" coordsize="21600,21600" o:spt="110" path="m10800,l,10800,10800,21600,21600,10800xe">
                <v:stroke joinstyle="miter"/>
                <v:path gradientshapeok="t" o:connecttype="rect" textboxrect="5400,5400,16200,16200"/>
              </v:shapetype>
              <v:shape id="Flussdiagramm: Verzweigung 65" o:spid="_x0000_s1035" type="#_x0000_t110" style="position:absolute;margin-left:199.2pt;margin-top:3.95pt;width:181pt;height: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" o:allowincell="f" fillcolor="#9cf">
                <v:textbox>
                  <w:txbxContent>
                    <w:p w14:paraId="78CE0305" w14:textId="77777777" w:rsidR="001C364A" w:rsidRPr="006D298B" w:rsidRDefault="001C364A" w:rsidP="00A37EF6">
                      <w:pPr>
                        <w:pStyle w:val="Textkrper2"/>
                        <w:jc w:val="center"/>
                        <w:rPr>
                          <w:sz w:val="18"/>
                          <w:szCs w:val="18"/>
                        </w:rPr>
                      </w:pPr>
                      <w:r w:rsidRPr="006D298B">
                        <w:rPr>
                          <w:sz w:val="18"/>
                          <w:szCs w:val="18"/>
                        </w:rPr>
                        <w:t>Fire risk tolerable?</w:t>
                      </w:r>
                    </w:p>
                  </w:txbxContent>
                </v:textbox>
              </v:shape>
            </w:pict>
          </mc:Fallback>
        </mc:AlternateContent>
      </w:r>
      <w:r w:rsidR="007B5104">
        <w:rPr>
          <w:noProof/>
          <w:sz w:val="20"/>
          <w:lang w:val="de-DE" w:eastAsia="de-DE"/>
        </w:rPr>
        <mc:AlternateContent>
          <mc:Choice Requires="wps">
            <w:drawing>
              <wp:anchor distT="0" distB="0" distL="114300" distR="114300" simplePos="0" relativeHeight="251683840" behindDoc="0" locked="0" layoutInCell="0" allowOverlap="1" wp14:anchorId="40E1E995" wp14:editId="10FAB99C">
                <wp:simplePos x="0" y="0"/>
                <wp:positionH relativeFrom="column">
                  <wp:posOffset>470535</wp:posOffset>
                </wp:positionH>
                <wp:positionV relativeFrom="paragraph">
                  <wp:posOffset>53020</wp:posOffset>
                </wp:positionV>
                <wp:extent cx="1685925" cy="392687"/>
                <wp:effectExtent l="0" t="0" r="28575" b="26670"/>
                <wp:wrapNone/>
                <wp:docPr id="52" name="Flussdiagramm: Prozess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392687"/>
                        </a:xfrm>
                        <a:prstGeom prst="flowChartProcess">
                          <a:avLst/>
                        </a:prstGeom>
                        <a:solidFill>
                          <a:srgbClr val="FFFF99"/>
                        </a:solidFill>
                        <a:ln w="9525">
                          <a:solidFill>
                            <a:srgbClr val="000000"/>
                          </a:solidFill>
                          <a:miter lim="800000"/>
                          <a:headEnd/>
                          <a:tailEnd/>
                        </a:ln>
                      </wps:spPr>
                      <wps:txbx>
                        <w:txbxContent>
                          <w:p w14:paraId="200C145E" w14:textId="77777777" w:rsidR="001C364A" w:rsidRPr="006D298B" w:rsidRDefault="001C364A" w:rsidP="00A37EF6">
                            <w:pPr>
                              <w:pStyle w:val="Textkrper3"/>
                              <w:rPr>
                                <w:sz w:val="20"/>
                                <w:szCs w:val="20"/>
                              </w:rPr>
                            </w:pPr>
                            <w:r w:rsidRPr="006D298B">
                              <w:rPr>
                                <w:sz w:val="20"/>
                                <w:szCs w:val="20"/>
                              </w:rPr>
                              <w:t>Extend protection measures</w:t>
                            </w:r>
                            <w:r>
                              <w:rPr>
                                <w:sz w:val="20"/>
                                <w:szCs w:val="20"/>
                              </w:rPr>
                              <w:t xml:space="preserve"> (see 4.4.3)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1E995" id="Flussdiagramm: Prozess 52" o:spid="_x0000_s1036" type="#_x0000_t109" style="position:absolute;margin-left:37.05pt;margin-top:4.15pt;width:132.75pt;height:30.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" o:allowincell="f" fillcolor="#ff9">
                <v:textbox>
                  <w:txbxContent>
                    <w:p w14:paraId="200C145E" w14:textId="77777777" w:rsidR="001C364A" w:rsidRPr="006D298B" w:rsidRDefault="001C364A" w:rsidP="00A37EF6">
                      <w:pPr>
                        <w:pStyle w:val="Textkrper3"/>
                        <w:rPr>
                          <w:sz w:val="20"/>
                          <w:szCs w:val="20"/>
                        </w:rPr>
                      </w:pPr>
                      <w:r w:rsidRPr="006D298B">
                        <w:rPr>
                          <w:sz w:val="20"/>
                          <w:szCs w:val="20"/>
                        </w:rPr>
                        <w:t>Extend protection measures</w:t>
                      </w:r>
                      <w:r>
                        <w:rPr>
                          <w:sz w:val="20"/>
                          <w:szCs w:val="20"/>
                        </w:rPr>
                        <w:t xml:space="preserve"> (see 4.4.3)</w:t>
                      </w:r>
                    </w:p>
                  </w:txbxContent>
                </v:textbox>
              </v:shape>
            </w:pict>
          </mc:Fallback>
        </mc:AlternateContent>
      </w:r>
    </w:p>
    <w:p w14:paraId="0A762874" w14:textId="77777777" w:rsidR="00A37EF6" w:rsidRDefault="006D298B" w:rsidP="004C5941">
      <w:r>
        <w:rPr>
          <w:noProof/>
          <w:sz w:val="20"/>
          <w:lang w:val="de-DE" w:eastAsia="de-DE"/>
        </w:rPr>
        <mc:AlternateContent>
          <mc:Choice Requires="wps">
            <w:drawing>
              <wp:anchor distT="0" distB="0" distL="114300" distR="114300" simplePos="0" relativeHeight="251682816" behindDoc="0" locked="0" layoutInCell="0" allowOverlap="1" wp14:anchorId="52840A39" wp14:editId="47FA8FD1">
                <wp:simplePos x="0" y="0"/>
                <wp:positionH relativeFrom="column">
                  <wp:posOffset>5307330</wp:posOffset>
                </wp:positionH>
                <wp:positionV relativeFrom="paragraph">
                  <wp:posOffset>74868</wp:posOffset>
                </wp:positionV>
                <wp:extent cx="1267818" cy="554990"/>
                <wp:effectExtent l="0" t="0" r="0" b="0"/>
                <wp:wrapNone/>
                <wp:docPr id="48" name="Textfeld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818"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8A865" w14:textId="77777777" w:rsidR="001C364A" w:rsidRPr="00ED33CE" w:rsidRDefault="001C364A" w:rsidP="00AB1813">
                            <w:pPr>
                              <w:rPr>
                                <w:sz w:val="20"/>
                              </w:rPr>
                            </w:pPr>
                            <w:r w:rsidRPr="007B5104">
                              <w:rPr>
                                <w:b/>
                                <w:sz w:val="20"/>
                              </w:rPr>
                              <w:t>END</w:t>
                            </w:r>
                            <w:r>
                              <w:rPr>
                                <w:sz w:val="20"/>
                              </w:rPr>
                              <w:t xml:space="preserve"> of protection-objective-related evaluation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40A39" id="_x0000_t202" coordsize="21600,21600" o:spt="202" path="m,l,21600r21600,l21600,xe">
                <v:stroke joinstyle="miter"/>
                <v:path gradientshapeok="t" o:connecttype="rect"/>
              </v:shapetype>
              <v:shape id="Textfeld 48" o:spid="_x0000_s1037" type="#_x0000_t202" style="position:absolute;margin-left:417.9pt;margin-top:5.9pt;width:99.85pt;height:43.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" o:allowincell="f" filled="f" stroked="f">
                <v:textbox>
                  <w:txbxContent>
                    <w:p w14:paraId="1CB8A865" w14:textId="77777777" w:rsidR="001C364A" w:rsidRPr="00ED33CE" w:rsidRDefault="001C364A" w:rsidP="00AB1813">
                      <w:pPr>
                        <w:rPr>
                          <w:sz w:val="20"/>
                        </w:rPr>
                      </w:pPr>
                      <w:r w:rsidRPr="007B5104">
                        <w:rPr>
                          <w:b/>
                          <w:sz w:val="20"/>
                        </w:rPr>
                        <w:t>END</w:t>
                      </w:r>
                      <w:r>
                        <w:rPr>
                          <w:sz w:val="20"/>
                        </w:rPr>
                        <w:t xml:space="preserve"> of protection-objective-related evaluation</w:t>
                      </w:r>
                    </w:p>
                  </w:txbxContent>
                </v:textbox>
              </v:shape>
            </w:pict>
          </mc:Fallback>
        </mc:AlternateContent>
      </w:r>
      <w:r>
        <w:rPr>
          <w:noProof/>
          <w:sz w:val="20"/>
          <w:lang w:val="de-DE" w:eastAsia="de-DE"/>
        </w:rPr>
        <mc:AlternateContent>
          <mc:Choice Requires="wps">
            <w:drawing>
              <wp:anchor distT="0" distB="0" distL="114300" distR="114300" simplePos="0" relativeHeight="251681792" behindDoc="0" locked="0" layoutInCell="0" allowOverlap="1" wp14:anchorId="4026501D" wp14:editId="6F1779BC">
                <wp:simplePos x="0" y="0"/>
                <wp:positionH relativeFrom="column">
                  <wp:posOffset>2155267</wp:posOffset>
                </wp:positionH>
                <wp:positionV relativeFrom="paragraph">
                  <wp:posOffset>154026</wp:posOffset>
                </wp:positionV>
                <wp:extent cx="347809" cy="263661"/>
                <wp:effectExtent l="0" t="0" r="0" b="3175"/>
                <wp:wrapNone/>
                <wp:docPr id="50" name="Textfeld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809" cy="263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D6471" w14:textId="77777777" w:rsidR="001C364A" w:rsidRPr="00ED33CE" w:rsidRDefault="001C364A" w:rsidP="00ED33CE">
                            <w:pPr>
                              <w:pStyle w:val="Textkrper3"/>
                              <w:rPr>
                                <w:b/>
                              </w:rPr>
                            </w:pPr>
                            <w:r w:rsidRPr="00ED33CE">
                              <w:rPr>
                                <w:b/>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6501D" id="Textfeld 50" o:spid="_x0000_s1038" type="#_x0000_t202" style="position:absolute;margin-left:169.7pt;margin-top:12.15pt;width:27.4pt;height:2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" o:allowincell="f" filled="f" stroked="f">
                <v:textbox>
                  <w:txbxContent>
                    <w:p w14:paraId="52DD6471" w14:textId="77777777" w:rsidR="001C364A" w:rsidRPr="00ED33CE" w:rsidRDefault="001C364A" w:rsidP="00ED33CE">
                      <w:pPr>
                        <w:pStyle w:val="Textkrper3"/>
                        <w:rPr>
                          <w:b/>
                        </w:rPr>
                      </w:pPr>
                      <w:r w:rsidRPr="00ED33CE">
                        <w:rPr>
                          <w:b/>
                        </w:rPr>
                        <w:t>No</w:t>
                      </w:r>
                    </w:p>
                  </w:txbxContent>
                </v:textbox>
              </v:shape>
            </w:pict>
          </mc:Fallback>
        </mc:AlternateContent>
      </w:r>
      <w:r>
        <w:rPr>
          <w:noProof/>
          <w:lang w:val="de-DE" w:eastAsia="de-DE"/>
        </w:rPr>
        <mc:AlternateContent>
          <mc:Choice Requires="wps">
            <w:drawing>
              <wp:anchor distT="0" distB="0" distL="114300" distR="114300" simplePos="0" relativeHeight="251680768" behindDoc="0" locked="0" layoutInCell="0" allowOverlap="1" wp14:anchorId="561CFC2B" wp14:editId="7020D244">
                <wp:simplePos x="0" y="0"/>
                <wp:positionH relativeFrom="column">
                  <wp:posOffset>4826000</wp:posOffset>
                </wp:positionH>
                <wp:positionV relativeFrom="paragraph">
                  <wp:posOffset>157480</wp:posOffset>
                </wp:positionV>
                <wp:extent cx="364490" cy="201930"/>
                <wp:effectExtent l="0" t="0" r="0" b="7620"/>
                <wp:wrapNone/>
                <wp:docPr id="66" name="Textfeld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 cy="201930"/>
                        </a:xfrm>
                        <a:prstGeom prst="rect">
                          <a:avLst/>
                        </a:prstGeom>
                        <a:noFill/>
                        <a:ln>
                          <a:noFill/>
                        </a:ln>
                      </wps:spPr>
                      <wps:txbx>
                        <w:txbxContent>
                          <w:p w14:paraId="737AFE5A" w14:textId="77777777" w:rsidR="001C364A" w:rsidRPr="00ED33CE" w:rsidRDefault="001C364A" w:rsidP="00ED33CE">
                            <w:pPr>
                              <w:pStyle w:val="Textkrper3"/>
                              <w:rPr>
                                <w:b/>
                              </w:rPr>
                            </w:pPr>
                            <w:r w:rsidRPr="00ED33CE">
                              <w:rPr>
                                <w:b/>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CFC2B" id="Textfeld 66" o:spid="_x0000_s1039" type="#_x0000_t202" style="position:absolute;margin-left:380pt;margin-top:12.4pt;width:28.7pt;height:1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" o:allowincell="f" filled="f" stroked="f">
                <v:textbox>
                  <w:txbxContent>
                    <w:p w14:paraId="737AFE5A" w14:textId="77777777" w:rsidR="001C364A" w:rsidRPr="00ED33CE" w:rsidRDefault="001C364A" w:rsidP="00ED33CE">
                      <w:pPr>
                        <w:pStyle w:val="Textkrper3"/>
                        <w:rPr>
                          <w:b/>
                        </w:rPr>
                      </w:pPr>
                      <w:r w:rsidRPr="00ED33CE">
                        <w:rPr>
                          <w:b/>
                        </w:rPr>
                        <w:t>Yes</w:t>
                      </w:r>
                    </w:p>
                  </w:txbxContent>
                </v:textbox>
              </v:shape>
            </w:pict>
          </mc:Fallback>
        </mc:AlternateContent>
      </w:r>
    </w:p>
    <w:p w14:paraId="507CBDF4" w14:textId="77777777" w:rsidR="00A37EF6" w:rsidRDefault="006D298B" w:rsidP="004C5941">
      <w:r>
        <w:rPr>
          <w:noProof/>
          <w:sz w:val="20"/>
          <w:lang w:val="de-DE" w:eastAsia="de-DE"/>
        </w:rPr>
        <mc:AlternateContent>
          <mc:Choice Requires="wps">
            <w:drawing>
              <wp:anchor distT="0" distB="0" distL="114300" distR="114300" simplePos="0" relativeHeight="251687936" behindDoc="0" locked="0" layoutInCell="0" allowOverlap="1" wp14:anchorId="18DC3258" wp14:editId="0C202179">
                <wp:simplePos x="0" y="0"/>
                <wp:positionH relativeFrom="column">
                  <wp:posOffset>879475</wp:posOffset>
                </wp:positionH>
                <wp:positionV relativeFrom="paragraph">
                  <wp:posOffset>49541</wp:posOffset>
                </wp:positionV>
                <wp:extent cx="781050" cy="266700"/>
                <wp:effectExtent l="0" t="0" r="0" b="0"/>
                <wp:wrapNone/>
                <wp:docPr id="49" name="Textfeld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70925" w14:textId="77777777" w:rsidR="001C364A" w:rsidRPr="00ED33CE" w:rsidRDefault="001C364A" w:rsidP="00ED33CE">
                            <w:pPr>
                              <w:jc w:val="center"/>
                              <w:rPr>
                                <w:sz w:val="20"/>
                              </w:rPr>
                            </w:pPr>
                            <w:r w:rsidRPr="00ED33CE">
                              <w:rPr>
                                <w:sz w:val="20"/>
                              </w:rPr>
                              <w:t>and/or*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C3258" id="Textfeld 49" o:spid="_x0000_s1040" type="#_x0000_t202" style="position:absolute;margin-left:69.25pt;margin-top:3.9pt;width:61.5pt;height: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" o:allowincell="f" filled="f" stroked="f">
                <v:textbox>
                  <w:txbxContent>
                    <w:p w14:paraId="31370925" w14:textId="77777777" w:rsidR="001C364A" w:rsidRPr="00ED33CE" w:rsidRDefault="001C364A" w:rsidP="00ED33CE">
                      <w:pPr>
                        <w:jc w:val="center"/>
                        <w:rPr>
                          <w:sz w:val="20"/>
                        </w:rPr>
                      </w:pPr>
                      <w:r w:rsidRPr="00ED33CE">
                        <w:rPr>
                          <w:sz w:val="20"/>
                        </w:rPr>
                        <w:t>and/or*</w:t>
                      </w:r>
                    </w:p>
                  </w:txbxContent>
                </v:textbox>
              </v:shape>
            </w:pict>
          </mc:Fallback>
        </mc:AlternateContent>
      </w:r>
    </w:p>
    <w:p w14:paraId="27669E5E" w14:textId="77777777" w:rsidR="00A37EF6" w:rsidRDefault="006D298B" w:rsidP="004C5941">
      <w:r>
        <w:rPr>
          <w:noProof/>
          <w:sz w:val="20"/>
          <w:lang w:val="de-DE" w:eastAsia="de-DE"/>
        </w:rPr>
        <mc:AlternateContent>
          <mc:Choice Requires="wps">
            <w:drawing>
              <wp:anchor distT="0" distB="0" distL="114300" distR="114300" simplePos="0" relativeHeight="251684864" behindDoc="0" locked="0" layoutInCell="0" allowOverlap="1" wp14:anchorId="59AA7C15" wp14:editId="02608268">
                <wp:simplePos x="0" y="0"/>
                <wp:positionH relativeFrom="column">
                  <wp:posOffset>459127</wp:posOffset>
                </wp:positionH>
                <wp:positionV relativeFrom="paragraph">
                  <wp:posOffset>104346</wp:posOffset>
                </wp:positionV>
                <wp:extent cx="1695450" cy="397510"/>
                <wp:effectExtent l="0" t="0" r="19050" b="21590"/>
                <wp:wrapNone/>
                <wp:docPr id="46" name="Flussdiagramm: Prozess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397510"/>
                        </a:xfrm>
                        <a:prstGeom prst="flowChartProcess">
                          <a:avLst/>
                        </a:prstGeom>
                        <a:solidFill>
                          <a:srgbClr val="FFFF99"/>
                        </a:solidFill>
                        <a:ln w="9525">
                          <a:solidFill>
                            <a:srgbClr val="000000"/>
                          </a:solidFill>
                          <a:miter lim="800000"/>
                          <a:headEnd/>
                          <a:tailEnd/>
                        </a:ln>
                      </wps:spPr>
                      <wps:txbx>
                        <w:txbxContent>
                          <w:p w14:paraId="7D28FEC3" w14:textId="77777777" w:rsidR="001C364A" w:rsidRPr="006D298B" w:rsidRDefault="001C364A" w:rsidP="00A37EF6">
                            <w:pPr>
                              <w:pStyle w:val="Textkrper3"/>
                              <w:rPr>
                                <w:sz w:val="20"/>
                                <w:szCs w:val="20"/>
                              </w:rPr>
                            </w:pPr>
                            <w:r w:rsidRPr="006D298B">
                              <w:rPr>
                                <w:sz w:val="20"/>
                                <w:szCs w:val="20"/>
                              </w:rPr>
                              <w:t>E</w:t>
                            </w:r>
                            <w:r>
                              <w:rPr>
                                <w:sz w:val="20"/>
                                <w:szCs w:val="20"/>
                              </w:rPr>
                              <w:t>xtend safety</w:t>
                            </w:r>
                            <w:r>
                              <w:rPr>
                                <w:sz w:val="20"/>
                                <w:szCs w:val="20"/>
                              </w:rPr>
                              <w:br/>
                            </w:r>
                            <w:r w:rsidRPr="006D298B">
                              <w:rPr>
                                <w:sz w:val="20"/>
                                <w:szCs w:val="20"/>
                              </w:rPr>
                              <w:t>measures</w:t>
                            </w:r>
                            <w:r>
                              <w:rPr>
                                <w:sz w:val="20"/>
                                <w:szCs w:val="20"/>
                              </w:rPr>
                              <w:t xml:space="preserve"> (see 4.4.2)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A7C15" id="Flussdiagramm: Prozess 46" o:spid="_x0000_s1041" type="#_x0000_t109" style="position:absolute;margin-left:36.15pt;margin-top:8.2pt;width:133.5pt;height:31.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" o:allowincell="f" fillcolor="#ff9">
                <v:textbox>
                  <w:txbxContent>
                    <w:p w14:paraId="7D28FEC3" w14:textId="77777777" w:rsidR="001C364A" w:rsidRPr="006D298B" w:rsidRDefault="001C364A" w:rsidP="00A37EF6">
                      <w:pPr>
                        <w:pStyle w:val="Textkrper3"/>
                        <w:rPr>
                          <w:sz w:val="20"/>
                          <w:szCs w:val="20"/>
                        </w:rPr>
                      </w:pPr>
                      <w:r w:rsidRPr="006D298B">
                        <w:rPr>
                          <w:sz w:val="20"/>
                          <w:szCs w:val="20"/>
                        </w:rPr>
                        <w:t>E</w:t>
                      </w:r>
                      <w:r>
                        <w:rPr>
                          <w:sz w:val="20"/>
                          <w:szCs w:val="20"/>
                        </w:rPr>
                        <w:t>xtend safety</w:t>
                      </w:r>
                      <w:r>
                        <w:rPr>
                          <w:sz w:val="20"/>
                          <w:szCs w:val="20"/>
                        </w:rPr>
                        <w:br/>
                      </w:r>
                      <w:r w:rsidRPr="006D298B">
                        <w:rPr>
                          <w:sz w:val="20"/>
                          <w:szCs w:val="20"/>
                        </w:rPr>
                        <w:t>measures</w:t>
                      </w:r>
                      <w:r>
                        <w:rPr>
                          <w:sz w:val="20"/>
                          <w:szCs w:val="20"/>
                        </w:rPr>
                        <w:t xml:space="preserve"> (see 4.4.2)</w:t>
                      </w:r>
                    </w:p>
                  </w:txbxContent>
                </v:textbox>
              </v:shape>
            </w:pict>
          </mc:Fallback>
        </mc:AlternateContent>
      </w:r>
      <w:r>
        <w:rPr>
          <w:noProof/>
          <w:lang w:val="de-DE" w:eastAsia="de-DE"/>
        </w:rPr>
        <mc:AlternateContent>
          <mc:Choice Requires="wps">
            <w:drawing>
              <wp:anchor distT="0" distB="0" distL="114300" distR="114300" simplePos="0" relativeHeight="251679744" behindDoc="0" locked="0" layoutInCell="0" allowOverlap="1" wp14:anchorId="54054791" wp14:editId="621EA63E">
                <wp:simplePos x="0" y="0"/>
                <wp:positionH relativeFrom="column">
                  <wp:posOffset>4826550</wp:posOffset>
                </wp:positionH>
                <wp:positionV relativeFrom="paragraph">
                  <wp:posOffset>22255</wp:posOffset>
                </wp:positionV>
                <wp:extent cx="510493" cy="0"/>
                <wp:effectExtent l="0" t="76200" r="23495" b="95250"/>
                <wp:wrapNone/>
                <wp:docPr id="64" name="Gerader Verbinde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049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AA8C6" id="Gerader Verbinder 64"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05pt,1.75pt" to="420.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" o:allowincell="f">
                <v:stroke endarrow="block"/>
              </v:line>
            </w:pict>
          </mc:Fallback>
        </mc:AlternateContent>
      </w:r>
      <w:r>
        <w:rPr>
          <w:noProof/>
          <w:sz w:val="20"/>
          <w:lang w:val="de-DE" w:eastAsia="de-DE"/>
        </w:rPr>
        <mc:AlternateContent>
          <mc:Choice Requires="wps">
            <w:drawing>
              <wp:anchor distT="0" distB="0" distL="114300" distR="114300" simplePos="0" relativeHeight="251691008" behindDoc="0" locked="0" layoutInCell="0" allowOverlap="1" wp14:anchorId="2E8905A6" wp14:editId="4DE7AAC9">
                <wp:simplePos x="0" y="0"/>
                <wp:positionH relativeFrom="column">
                  <wp:posOffset>1712066</wp:posOffset>
                </wp:positionH>
                <wp:positionV relativeFrom="paragraph">
                  <wp:posOffset>13335</wp:posOffset>
                </wp:positionV>
                <wp:extent cx="820903" cy="11219"/>
                <wp:effectExtent l="38100" t="76200" r="0" b="84455"/>
                <wp:wrapNone/>
                <wp:docPr id="47" name="Gerader Verbinde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20903" cy="112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24D6B" id="Gerader Verbinder 47" o:spid="_x0000_s1026" style="position:absolute;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8pt,1.05pt" to="199.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" o:allowincell="f">
                <v:stroke endarrow="block"/>
              </v:line>
            </w:pict>
          </mc:Fallback>
        </mc:AlternateContent>
      </w:r>
    </w:p>
    <w:p w14:paraId="28C287CF" w14:textId="77777777" w:rsidR="00A37EF6" w:rsidRDefault="00A37EF6" w:rsidP="004C5941"/>
    <w:p w14:paraId="49E0EB89" w14:textId="77777777" w:rsidR="00A37EF6" w:rsidRDefault="00A37EF6" w:rsidP="004C5941"/>
    <w:p w14:paraId="54B8D0B8" w14:textId="77777777" w:rsidR="00593433" w:rsidRDefault="00593433" w:rsidP="004C5941"/>
    <w:p w14:paraId="512BF68A" w14:textId="666E2E94" w:rsidR="0072058D" w:rsidRPr="00414078" w:rsidRDefault="0072058D" w:rsidP="004C5941">
      <w:r w:rsidRPr="00414078">
        <w:t>Figure 2: Overview o</w:t>
      </w:r>
      <w:r w:rsidR="00757AA5">
        <w:t>f</w:t>
      </w:r>
      <w:r w:rsidRPr="00414078">
        <w:t xml:space="preserve"> the </w:t>
      </w:r>
      <w:r w:rsidR="00757AA5">
        <w:t>process</w:t>
      </w:r>
      <w:r w:rsidR="00757AA5" w:rsidRPr="00414078">
        <w:t xml:space="preserve"> </w:t>
      </w:r>
      <w:r w:rsidRPr="00414078">
        <w:t>of</w:t>
      </w:r>
      <w:r w:rsidR="00757AA5">
        <w:t xml:space="preserve"> determining</w:t>
      </w:r>
      <w:r w:rsidRPr="00414078">
        <w:t xml:space="preserve"> fire risk</w:t>
      </w:r>
      <w:r w:rsidR="00757AA5">
        <w:t xml:space="preserve">. </w:t>
      </w:r>
    </w:p>
    <w:p w14:paraId="1E9DE1DA" w14:textId="58DE524C" w:rsidR="00671E4E" w:rsidRDefault="0072058D" w:rsidP="0072058D">
      <w:r>
        <w:t xml:space="preserve">*Note: Should the fire risk </w:t>
      </w:r>
      <w:r w:rsidR="00757AA5">
        <w:t xml:space="preserve">not be tolerable </w:t>
      </w:r>
      <w:r>
        <w:t>in spite of an extension of the protection measures</w:t>
      </w:r>
      <w:r w:rsidR="00757AA5">
        <w:t>,</w:t>
      </w:r>
      <w:r w:rsidR="00593433">
        <w:t xml:space="preserve"> </w:t>
      </w:r>
      <w:r>
        <w:t>the safety measures sh</w:t>
      </w:r>
      <w:r w:rsidR="00757AA5">
        <w:t xml:space="preserve">ould </w:t>
      </w:r>
      <w:r>
        <w:t xml:space="preserve"> be extended </w:t>
      </w:r>
      <w:r w:rsidR="00757AA5">
        <w:t xml:space="preserve">with a re-evaluation </w:t>
      </w:r>
    </w:p>
    <w:p w14:paraId="29EE3A3E" w14:textId="77777777" w:rsidR="00671E4E" w:rsidRDefault="0072058D" w:rsidP="005E3C14">
      <w:pPr>
        <w:pStyle w:val="berschrift2"/>
        <w:tabs>
          <w:tab w:val="clear" w:pos="792"/>
          <w:tab w:val="num" w:pos="567"/>
        </w:tabs>
        <w:ind w:left="567" w:hanging="567"/>
      </w:pPr>
      <w:bookmarkStart w:id="6" w:name="_Toc148362264"/>
      <w:r w:rsidRPr="0072058D">
        <w:lastRenderedPageBreak/>
        <w:t>Determination of risk potential</w:t>
      </w:r>
      <w:bookmarkEnd w:id="6"/>
    </w:p>
    <w:p w14:paraId="333D3264" w14:textId="6B855B6D" w:rsidR="00671E4E" w:rsidRDefault="0072058D" w:rsidP="0072058D">
      <w:r>
        <w:t>The determination of risk potential is based on the</w:t>
      </w:r>
      <w:r w:rsidR="00757AA5">
        <w:t xml:space="preserve"> degree</w:t>
      </w:r>
      <w:r>
        <w:t xml:space="preserve"> of the simultaneous occurrence of ignition source and</w:t>
      </w:r>
      <w:r w:rsidR="007328B4">
        <w:t xml:space="preserve"> the presence and </w:t>
      </w:r>
      <w:r w:rsidR="00CC51AB">
        <w:t>quality</w:t>
      </w:r>
      <w:r w:rsidR="007328B4">
        <w:t xml:space="preserve"> of</w:t>
      </w:r>
      <w:r>
        <w:t xml:space="preserve"> combustible material. The probability of a fire can be </w:t>
      </w:r>
      <w:r w:rsidR="005E526D">
        <w:t xml:space="preserve">determined (see Figure </w:t>
      </w:r>
      <w:r>
        <w:t>1) by linking the probability of an effective ignition source with that of a combustible material</w:t>
      </w:r>
      <w:r w:rsidR="00757AA5">
        <w:t>. Taking into account</w:t>
      </w:r>
      <w:r>
        <w:t xml:space="preserve"> particular operational safety measures or extremely adverse ignition properties of the combustible material. The probabilities are classified according to their frequency of occurrence (4 classes) and can be assigned to the risk as shown in the examples and descriptions below.</w:t>
      </w:r>
    </w:p>
    <w:p w14:paraId="4DC30650" w14:textId="77777777" w:rsidR="00671E4E" w:rsidRDefault="0072058D" w:rsidP="00505539">
      <w:pPr>
        <w:pStyle w:val="berschrift3"/>
      </w:pPr>
      <w:bookmarkStart w:id="7" w:name="_Toc148362265"/>
      <w:r w:rsidRPr="0072058D">
        <w:t>Ignition sources</w:t>
      </w:r>
      <w:bookmarkEnd w:id="7"/>
    </w:p>
    <w:p w14:paraId="4DD5F8B0" w14:textId="368094E8" w:rsidR="00671E4E" w:rsidRDefault="009249C3" w:rsidP="005E526D">
      <w:r>
        <w:t>T</w:t>
      </w:r>
      <w:r w:rsidR="005E526D">
        <w:t>he ignition sources in the area to be analysed shall be defined. Table 1 classifies different ignition sources, each related to its probability.</w:t>
      </w:r>
    </w:p>
    <w:p w14:paraId="24B258AC" w14:textId="77777777" w:rsidR="005E526D" w:rsidRDefault="005E526D" w:rsidP="004C5941"/>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1545"/>
        <w:gridCol w:w="4536"/>
        <w:gridCol w:w="3459"/>
      </w:tblGrid>
      <w:tr w:rsidR="005E526D" w:rsidRPr="005E526D" w14:paraId="7AFD891B" w14:textId="77777777" w:rsidTr="005E526D">
        <w:trPr>
          <w:trHeight w:val="767"/>
        </w:trPr>
        <w:tc>
          <w:tcPr>
            <w:tcW w:w="1545" w:type="dxa"/>
            <w:shd w:val="clear" w:color="auto" w:fill="C0C0C0"/>
          </w:tcPr>
          <w:p w14:paraId="69008511" w14:textId="77777777" w:rsidR="005E526D" w:rsidRPr="005E526D" w:rsidRDefault="005E526D" w:rsidP="00A37EF6">
            <w:pPr>
              <w:keepNext/>
              <w:keepLines/>
              <w:spacing w:before="60"/>
              <w:rPr>
                <w:b/>
              </w:rPr>
            </w:pPr>
          </w:p>
        </w:tc>
        <w:tc>
          <w:tcPr>
            <w:tcW w:w="4536" w:type="dxa"/>
            <w:shd w:val="clear" w:color="auto" w:fill="C0C0C0"/>
          </w:tcPr>
          <w:p w14:paraId="53FDBB0F" w14:textId="77777777" w:rsidR="005E526D" w:rsidRPr="005E526D" w:rsidRDefault="005E526D" w:rsidP="005E526D">
            <w:pPr>
              <w:pStyle w:val="gez"/>
              <w:keepNext/>
              <w:keepLines/>
              <w:spacing w:before="60"/>
              <w:rPr>
                <w:b/>
                <w:lang w:val="en-GB"/>
              </w:rPr>
            </w:pPr>
            <w:r w:rsidRPr="005E526D">
              <w:rPr>
                <w:b/>
                <w:lang w:val="en-GB"/>
              </w:rPr>
              <w:t>Description of potential ignition sources</w:t>
            </w:r>
          </w:p>
        </w:tc>
        <w:tc>
          <w:tcPr>
            <w:tcW w:w="3459" w:type="dxa"/>
            <w:shd w:val="clear" w:color="auto" w:fill="C0C0C0"/>
          </w:tcPr>
          <w:p w14:paraId="47FE1F24" w14:textId="77777777" w:rsidR="005E526D" w:rsidRPr="005E526D" w:rsidRDefault="005E526D" w:rsidP="00A37EF6">
            <w:pPr>
              <w:keepNext/>
              <w:keepLines/>
              <w:spacing w:before="60"/>
              <w:rPr>
                <w:b/>
              </w:rPr>
            </w:pPr>
            <w:r w:rsidRPr="005E526D">
              <w:rPr>
                <w:b/>
              </w:rPr>
              <w:t xml:space="preserve">Examples </w:t>
            </w:r>
          </w:p>
        </w:tc>
      </w:tr>
      <w:tr w:rsidR="005E526D" w:rsidRPr="008A32BB" w14:paraId="1C5163B5" w14:textId="77777777" w:rsidTr="005E526D">
        <w:tc>
          <w:tcPr>
            <w:tcW w:w="1545" w:type="dxa"/>
            <w:shd w:val="clear" w:color="auto" w:fill="C0C0C0"/>
          </w:tcPr>
          <w:p w14:paraId="6B81D9A0" w14:textId="77777777" w:rsidR="005E526D" w:rsidRPr="005E526D" w:rsidRDefault="005E526D" w:rsidP="005E526D">
            <w:pPr>
              <w:pStyle w:val="gez"/>
              <w:keepNext/>
              <w:keepLines/>
              <w:spacing w:before="60"/>
              <w:rPr>
                <w:b/>
              </w:rPr>
            </w:pPr>
            <w:r w:rsidRPr="005E526D">
              <w:rPr>
                <w:b/>
                <w:lang w:val="en-GB"/>
              </w:rPr>
              <w:t>Permanently</w:t>
            </w:r>
          </w:p>
        </w:tc>
        <w:tc>
          <w:tcPr>
            <w:tcW w:w="4536" w:type="dxa"/>
          </w:tcPr>
          <w:p w14:paraId="6F86C309" w14:textId="77777777" w:rsidR="005E526D" w:rsidRPr="008A32BB" w:rsidRDefault="008A32BB" w:rsidP="008A32BB">
            <w:pPr>
              <w:keepNext/>
              <w:keepLines/>
              <w:spacing w:before="60"/>
            </w:pPr>
            <w:r w:rsidRPr="008A32BB">
              <w:t>These are operational ignition sources,</w:t>
            </w:r>
            <w:r>
              <w:t xml:space="preserve"> </w:t>
            </w:r>
            <w:r w:rsidRPr="008A32BB">
              <w:t>which exist during normal operation of</w:t>
            </w:r>
            <w:r>
              <w:t xml:space="preserve"> </w:t>
            </w:r>
            <w:r w:rsidRPr="008A32BB">
              <w:t>the machine (latently) and are not</w:t>
            </w:r>
            <w:r>
              <w:t xml:space="preserve"> </w:t>
            </w:r>
            <w:r w:rsidRPr="008A32BB">
              <w:t>protected</w:t>
            </w:r>
          </w:p>
        </w:tc>
        <w:tc>
          <w:tcPr>
            <w:tcW w:w="3459" w:type="dxa"/>
          </w:tcPr>
          <w:p w14:paraId="1FF53079" w14:textId="77777777" w:rsidR="005E526D" w:rsidRPr="008A32BB" w:rsidRDefault="008A32BB" w:rsidP="008A32BB">
            <w:pPr>
              <w:keepNext/>
              <w:keepLines/>
              <w:spacing w:before="60"/>
            </w:pPr>
            <w:r w:rsidRPr="008A32BB">
              <w:t>Welding, open flame, hot surfaces (e.g. due to friction), hazardous chemical reactions</w:t>
            </w:r>
          </w:p>
        </w:tc>
      </w:tr>
      <w:tr w:rsidR="005E526D" w:rsidRPr="008A32BB" w14:paraId="34D46844" w14:textId="77777777" w:rsidTr="005E526D">
        <w:tc>
          <w:tcPr>
            <w:tcW w:w="1545" w:type="dxa"/>
            <w:shd w:val="clear" w:color="auto" w:fill="C0C0C0"/>
          </w:tcPr>
          <w:p w14:paraId="796AD0BF" w14:textId="77777777" w:rsidR="005E526D" w:rsidRPr="008A32BB" w:rsidRDefault="005E526D" w:rsidP="00A37EF6">
            <w:pPr>
              <w:keepNext/>
              <w:keepLines/>
              <w:spacing w:before="60"/>
              <w:rPr>
                <w:b/>
                <w:lang w:val="de-DE"/>
              </w:rPr>
            </w:pPr>
            <w:proofErr w:type="spellStart"/>
            <w:r w:rsidRPr="008A32BB">
              <w:rPr>
                <w:b/>
                <w:lang w:val="de-DE"/>
              </w:rPr>
              <w:t>Often</w:t>
            </w:r>
            <w:proofErr w:type="spellEnd"/>
          </w:p>
        </w:tc>
        <w:tc>
          <w:tcPr>
            <w:tcW w:w="4536" w:type="dxa"/>
          </w:tcPr>
          <w:p w14:paraId="11D71FDB" w14:textId="77777777" w:rsidR="005E526D" w:rsidRPr="008A32BB" w:rsidRDefault="008A32BB" w:rsidP="008A32BB">
            <w:pPr>
              <w:keepNext/>
              <w:keepLines/>
              <w:spacing w:before="60"/>
            </w:pPr>
            <w:r w:rsidRPr="008A32BB">
              <w:t>Ignition sources that are due to the</w:t>
            </w:r>
            <w:r>
              <w:t xml:space="preserve"> </w:t>
            </w:r>
            <w:r w:rsidRPr="008A32BB">
              <w:t>failure of insufficiently trained persons or</w:t>
            </w:r>
            <w:r>
              <w:t xml:space="preserve"> </w:t>
            </w:r>
            <w:r w:rsidRPr="008A32BB">
              <w:t>due to frequent (almost regular)</w:t>
            </w:r>
            <w:r>
              <w:t xml:space="preserve"> </w:t>
            </w:r>
            <w:r w:rsidRPr="008A32BB">
              <w:t>malfunctions during normal operation</w:t>
            </w:r>
          </w:p>
        </w:tc>
        <w:tc>
          <w:tcPr>
            <w:tcW w:w="3459" w:type="dxa"/>
          </w:tcPr>
          <w:p w14:paraId="04EDE0C4" w14:textId="77777777" w:rsidR="005E526D" w:rsidRPr="008A32BB" w:rsidRDefault="008A32BB" w:rsidP="008A32BB">
            <w:pPr>
              <w:keepNext/>
              <w:keepLines/>
              <w:spacing w:before="60"/>
            </w:pPr>
            <w:r w:rsidRPr="008A32BB">
              <w:t>Smoking, use of private electrical</w:t>
            </w:r>
            <w:r>
              <w:t xml:space="preserve"> </w:t>
            </w:r>
            <w:r w:rsidRPr="008A32BB">
              <w:t>appliances on the premises, improper</w:t>
            </w:r>
            <w:r>
              <w:t xml:space="preserve"> </w:t>
            </w:r>
            <w:r w:rsidRPr="008A32BB">
              <w:t>handling of work equipment, missing</w:t>
            </w:r>
            <w:r>
              <w:t xml:space="preserve"> </w:t>
            </w:r>
            <w:r w:rsidRPr="008A32BB">
              <w:t>maintenance, electrical ignition source</w:t>
            </w:r>
            <w:r>
              <w:t xml:space="preserve"> </w:t>
            </w:r>
            <w:r w:rsidRPr="008A32BB">
              <w:t>by insufficiently serviced equipment,</w:t>
            </w:r>
            <w:r>
              <w:t xml:space="preserve"> </w:t>
            </w:r>
            <w:r w:rsidRPr="008A32BB">
              <w:t>arson in unprotected objects</w:t>
            </w:r>
          </w:p>
        </w:tc>
      </w:tr>
      <w:tr w:rsidR="005E526D" w14:paraId="1F550077" w14:textId="77777777" w:rsidTr="005E526D">
        <w:tc>
          <w:tcPr>
            <w:tcW w:w="1545" w:type="dxa"/>
            <w:shd w:val="clear" w:color="auto" w:fill="C0C0C0"/>
          </w:tcPr>
          <w:p w14:paraId="53B0C0DC" w14:textId="77777777" w:rsidR="005E526D" w:rsidRPr="005E526D" w:rsidRDefault="005E526D" w:rsidP="00A37EF6">
            <w:pPr>
              <w:keepNext/>
              <w:keepLines/>
              <w:spacing w:before="60"/>
              <w:rPr>
                <w:b/>
              </w:rPr>
            </w:pPr>
            <w:r w:rsidRPr="005E526D">
              <w:rPr>
                <w:b/>
              </w:rPr>
              <w:t>Occasionally</w:t>
            </w:r>
          </w:p>
        </w:tc>
        <w:tc>
          <w:tcPr>
            <w:tcW w:w="4536" w:type="dxa"/>
          </w:tcPr>
          <w:p w14:paraId="3EE38EB0" w14:textId="77777777" w:rsidR="005E526D" w:rsidRPr="008A32BB" w:rsidRDefault="008A32BB" w:rsidP="008A32BB">
            <w:pPr>
              <w:keepNext/>
              <w:keepLines/>
              <w:spacing w:before="60"/>
            </w:pPr>
            <w:r w:rsidRPr="008A32BB">
              <w:t>Ignition sources that are due to</w:t>
            </w:r>
            <w:r>
              <w:t xml:space="preserve"> </w:t>
            </w:r>
            <w:r w:rsidRPr="008A32BB">
              <w:t>malfunction of protected equipment</w:t>
            </w:r>
            <w:r>
              <w:t xml:space="preserve"> </w:t>
            </w:r>
            <w:r w:rsidRPr="008A32BB">
              <w:t>during normal operation, e.g. due to</w:t>
            </w:r>
            <w:r>
              <w:t xml:space="preserve"> </w:t>
            </w:r>
            <w:r w:rsidRPr="008A32BB">
              <w:t>human failure even by especially trained</w:t>
            </w:r>
            <w:r>
              <w:t xml:space="preserve"> </w:t>
            </w:r>
            <w:r w:rsidRPr="008A32BB">
              <w:t>persons</w:t>
            </w:r>
          </w:p>
        </w:tc>
        <w:tc>
          <w:tcPr>
            <w:tcW w:w="3459" w:type="dxa"/>
          </w:tcPr>
          <w:p w14:paraId="3AE5DCD1" w14:textId="77777777" w:rsidR="005E526D" w:rsidRPr="008A32BB" w:rsidRDefault="008A32BB" w:rsidP="008A32BB">
            <w:pPr>
              <w:keepNext/>
              <w:keepLines/>
              <w:spacing w:before="60"/>
            </w:pPr>
            <w:r w:rsidRPr="008A32BB">
              <w:t>Here, attention shall be paid to a</w:t>
            </w:r>
            <w:r>
              <w:t xml:space="preserve"> </w:t>
            </w:r>
            <w:r w:rsidRPr="008A32BB">
              <w:t>potential “organisational blindness” –</w:t>
            </w:r>
            <w:r>
              <w:t xml:space="preserve"> </w:t>
            </w:r>
            <w:r w:rsidRPr="008A32BB">
              <w:t>falling into daily routine”</w:t>
            </w:r>
            <w:r>
              <w:t>, c</w:t>
            </w:r>
            <w:r w:rsidRPr="008A32BB">
              <w:t>aused by technical malfunction, e.g.</w:t>
            </w:r>
            <w:r>
              <w:t xml:space="preserve"> </w:t>
            </w:r>
            <w:r w:rsidRPr="008A32BB">
              <w:t>failure of a non-redundant coolant</w:t>
            </w:r>
            <w:r>
              <w:t xml:space="preserve"> </w:t>
            </w:r>
            <w:r w:rsidRPr="008A32BB">
              <w:t>supply; arson in protected objects</w:t>
            </w:r>
          </w:p>
        </w:tc>
      </w:tr>
      <w:tr w:rsidR="005E526D" w:rsidRPr="008A32BB" w14:paraId="1E76EDF5" w14:textId="77777777" w:rsidTr="005E526D">
        <w:tc>
          <w:tcPr>
            <w:tcW w:w="1545" w:type="dxa"/>
            <w:shd w:val="clear" w:color="auto" w:fill="C0C0C0"/>
          </w:tcPr>
          <w:p w14:paraId="1AFF9419" w14:textId="77777777" w:rsidR="005E526D" w:rsidRPr="005E526D" w:rsidRDefault="005E526D" w:rsidP="00A37EF6">
            <w:pPr>
              <w:keepNext/>
              <w:keepLines/>
              <w:spacing w:before="60"/>
              <w:rPr>
                <w:b/>
              </w:rPr>
            </w:pPr>
            <w:r w:rsidRPr="005E526D">
              <w:rPr>
                <w:b/>
              </w:rPr>
              <w:t>Rarely</w:t>
            </w:r>
          </w:p>
        </w:tc>
        <w:tc>
          <w:tcPr>
            <w:tcW w:w="4536" w:type="dxa"/>
          </w:tcPr>
          <w:p w14:paraId="59E145C4" w14:textId="77777777" w:rsidR="005E526D" w:rsidRPr="008A32BB" w:rsidRDefault="008A32BB" w:rsidP="008A32BB">
            <w:pPr>
              <w:keepNext/>
              <w:keepLines/>
              <w:spacing w:before="60"/>
            </w:pPr>
            <w:r w:rsidRPr="008A32BB">
              <w:t>Rare malfunction; failure of automatic</w:t>
            </w:r>
            <w:r>
              <w:t xml:space="preserve"> </w:t>
            </w:r>
            <w:r w:rsidRPr="008A32BB">
              <w:t>and safe separations and/or of</w:t>
            </w:r>
            <w:r>
              <w:t xml:space="preserve"> </w:t>
            </w:r>
            <w:r w:rsidRPr="008A32BB">
              <w:t>redundant systems or of a fail-safe</w:t>
            </w:r>
            <w:r>
              <w:t xml:space="preserve"> system*</w:t>
            </w:r>
          </w:p>
        </w:tc>
        <w:tc>
          <w:tcPr>
            <w:tcW w:w="3459" w:type="dxa"/>
          </w:tcPr>
          <w:p w14:paraId="323E635E" w14:textId="77777777" w:rsidR="005E526D" w:rsidRPr="008A32BB" w:rsidRDefault="008A32BB" w:rsidP="008A32BB">
            <w:pPr>
              <w:keepNext/>
              <w:keepLines/>
              <w:spacing w:before="60" w:after="60"/>
            </w:pPr>
            <w:r w:rsidRPr="008A32BB">
              <w:t>Ignition sources that could occur during</w:t>
            </w:r>
            <w:r>
              <w:t xml:space="preserve"> </w:t>
            </w:r>
            <w:r w:rsidRPr="008A32BB">
              <w:t>maintenance work for instance</w:t>
            </w:r>
          </w:p>
        </w:tc>
      </w:tr>
      <w:tr w:rsidR="005E526D" w:rsidRPr="008A32BB" w14:paraId="61102A59" w14:textId="77777777" w:rsidTr="00A37EF6">
        <w:trPr>
          <w:cantSplit/>
        </w:trPr>
        <w:tc>
          <w:tcPr>
            <w:tcW w:w="9540" w:type="dxa"/>
            <w:gridSpan w:val="3"/>
          </w:tcPr>
          <w:p w14:paraId="53939D8E" w14:textId="77777777" w:rsidR="005E526D" w:rsidRPr="008A32BB" w:rsidRDefault="00CE6152" w:rsidP="008A32BB">
            <w:pPr>
              <w:keepNext/>
              <w:keepLines/>
              <w:spacing w:before="60"/>
            </w:pPr>
            <w:r>
              <w:t>* Note</w:t>
            </w:r>
            <w:r w:rsidR="008A32BB" w:rsidRPr="008A32BB">
              <w:t>: A fail-safe system will automatically change into the safe process condition when deviating from the desired condition.</w:t>
            </w:r>
          </w:p>
        </w:tc>
      </w:tr>
    </w:tbl>
    <w:p w14:paraId="44358966" w14:textId="77777777" w:rsidR="008A32BB" w:rsidRDefault="008A32BB" w:rsidP="004C5941"/>
    <w:p w14:paraId="54E4EB90" w14:textId="77777777" w:rsidR="005E526D" w:rsidRDefault="008A32BB" w:rsidP="004C5941">
      <w:r>
        <w:t xml:space="preserve">Table 1: </w:t>
      </w:r>
      <w:r w:rsidRPr="008A32BB">
        <w:t>Probability of ignition sources</w:t>
      </w:r>
    </w:p>
    <w:p w14:paraId="6D2DE786" w14:textId="77777777" w:rsidR="005E526D" w:rsidRDefault="005E526D" w:rsidP="004C5941"/>
    <w:p w14:paraId="1517F552" w14:textId="4151E6DF" w:rsidR="005E526D" w:rsidRDefault="00456FBB" w:rsidP="004C5941">
      <w:r>
        <w:t xml:space="preserve">If two independent ignition sources are present which together lead to a hazard, the probability of occurrence shall be determined according to Table 2. If the probabilities of occurrence of three or more ignition sources are to be determined, the substances are to be linked in the order of their quantitative occurrence, starting with the smallest quantity of </w:t>
      </w:r>
      <w:r w:rsidR="009C1CBE">
        <w:t xml:space="preserve">ignition source </w:t>
      </w:r>
      <w:r>
        <w:t>substance</w:t>
      </w:r>
      <w:r w:rsidR="009C1CBE">
        <w:t xml:space="preserve"> first</w:t>
      </w:r>
      <w:r>
        <w:t xml:space="preserve">. </w:t>
      </w:r>
      <w:r w:rsidR="009C1CBE">
        <w:t>C</w:t>
      </w:r>
      <w:r>
        <w:t xml:space="preserve">ombustible materials present in larger quantities can be </w:t>
      </w:r>
      <w:r w:rsidR="009C1CBE">
        <w:t xml:space="preserve">defined </w:t>
      </w:r>
      <w:r>
        <w:t>according to their hazard potential.</w:t>
      </w:r>
      <w:r w:rsidR="00873C34">
        <w:br w:type="page"/>
      </w: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68"/>
        <w:gridCol w:w="1772"/>
        <w:gridCol w:w="1772"/>
        <w:gridCol w:w="1772"/>
        <w:gridCol w:w="1772"/>
      </w:tblGrid>
      <w:tr w:rsidR="00284861" w:rsidRPr="00284861" w14:paraId="3E690B0B" w14:textId="77777777" w:rsidTr="00272CA7">
        <w:trPr>
          <w:trHeight w:val="894"/>
        </w:trPr>
        <w:tc>
          <w:tcPr>
            <w:tcW w:w="2268" w:type="dxa"/>
            <w:tcBorders>
              <w:top w:val="single" w:sz="12" w:space="0" w:color="auto"/>
              <w:bottom w:val="single" w:sz="6" w:space="0" w:color="auto"/>
            </w:tcBorders>
            <w:shd w:val="clear" w:color="auto" w:fill="C0C0C0"/>
          </w:tcPr>
          <w:p w14:paraId="532B0528" w14:textId="77777777" w:rsidR="00284861" w:rsidRPr="00284861" w:rsidRDefault="00284861" w:rsidP="00284861">
            <w:pPr>
              <w:pStyle w:val="Textkrper"/>
              <w:spacing w:line="240" w:lineRule="auto"/>
              <w:jc w:val="right"/>
              <w:rPr>
                <w:rFonts w:ascii="Tahoma" w:hAnsi="Tahoma" w:cs="Tahoma"/>
                <w:b/>
                <w:i w:val="0"/>
              </w:rPr>
            </w:pPr>
            <w:r w:rsidRPr="00284861">
              <w:rPr>
                <w:rFonts w:ascii="Tahoma" w:hAnsi="Tahoma" w:cs="Tahoma"/>
                <w:b/>
                <w:i w:val="0"/>
              </w:rPr>
              <w:lastRenderedPageBreak/>
              <w:t>Fault B</w:t>
            </w:r>
          </w:p>
          <w:p w14:paraId="3471BC7A" w14:textId="77777777" w:rsidR="00284861" w:rsidRPr="00284861" w:rsidRDefault="00284861" w:rsidP="00284861">
            <w:pPr>
              <w:pStyle w:val="Textkrper"/>
              <w:spacing w:line="240" w:lineRule="auto"/>
              <w:rPr>
                <w:rFonts w:ascii="Tahoma" w:hAnsi="Tahoma" w:cs="Tahoma"/>
                <w:b/>
                <w:i w:val="0"/>
              </w:rPr>
            </w:pPr>
            <w:r w:rsidRPr="00284861">
              <w:rPr>
                <w:rFonts w:ascii="Tahoma" w:hAnsi="Tahoma" w:cs="Tahoma"/>
                <w:b/>
                <w:i w:val="0"/>
              </w:rPr>
              <w:t>Fault A</w:t>
            </w:r>
          </w:p>
        </w:tc>
        <w:tc>
          <w:tcPr>
            <w:tcW w:w="1772" w:type="dxa"/>
            <w:tcBorders>
              <w:top w:val="single" w:sz="12" w:space="0" w:color="auto"/>
              <w:bottom w:val="single" w:sz="6" w:space="0" w:color="auto"/>
            </w:tcBorders>
            <w:shd w:val="clear" w:color="auto" w:fill="C0C0C0"/>
          </w:tcPr>
          <w:p w14:paraId="0A587236" w14:textId="77777777" w:rsidR="00284861" w:rsidRPr="00284861" w:rsidRDefault="00284861" w:rsidP="00284861">
            <w:pPr>
              <w:pStyle w:val="Textkrper"/>
              <w:spacing w:line="240" w:lineRule="auto"/>
              <w:rPr>
                <w:rFonts w:ascii="Tahoma" w:hAnsi="Tahoma" w:cs="Tahoma"/>
                <w:b/>
                <w:i w:val="0"/>
              </w:rPr>
            </w:pPr>
            <w:r w:rsidRPr="00284861">
              <w:rPr>
                <w:b/>
                <w:i w:val="0"/>
                <w:lang w:val="en-GB"/>
              </w:rPr>
              <w:t>Permanently</w:t>
            </w:r>
          </w:p>
        </w:tc>
        <w:tc>
          <w:tcPr>
            <w:tcW w:w="1772" w:type="dxa"/>
            <w:tcBorders>
              <w:top w:val="single" w:sz="12" w:space="0" w:color="auto"/>
              <w:bottom w:val="single" w:sz="6" w:space="0" w:color="auto"/>
            </w:tcBorders>
            <w:shd w:val="clear" w:color="auto" w:fill="C0C0C0"/>
          </w:tcPr>
          <w:p w14:paraId="7E222594" w14:textId="77777777" w:rsidR="00284861" w:rsidRPr="00284861" w:rsidRDefault="00284861" w:rsidP="00284861">
            <w:pPr>
              <w:pStyle w:val="Textkrper"/>
              <w:spacing w:line="240" w:lineRule="auto"/>
              <w:rPr>
                <w:rFonts w:ascii="Tahoma" w:hAnsi="Tahoma" w:cs="Tahoma"/>
                <w:b/>
                <w:i w:val="0"/>
              </w:rPr>
            </w:pPr>
            <w:proofErr w:type="spellStart"/>
            <w:r w:rsidRPr="00284861">
              <w:rPr>
                <w:b/>
                <w:i w:val="0"/>
              </w:rPr>
              <w:t>Often</w:t>
            </w:r>
            <w:proofErr w:type="spellEnd"/>
          </w:p>
        </w:tc>
        <w:tc>
          <w:tcPr>
            <w:tcW w:w="1772" w:type="dxa"/>
            <w:tcBorders>
              <w:top w:val="single" w:sz="12" w:space="0" w:color="auto"/>
              <w:bottom w:val="single" w:sz="6" w:space="0" w:color="auto"/>
            </w:tcBorders>
            <w:shd w:val="clear" w:color="auto" w:fill="C0C0C0"/>
          </w:tcPr>
          <w:p w14:paraId="7F08A628" w14:textId="77777777" w:rsidR="00284861" w:rsidRPr="00284861" w:rsidRDefault="00284861" w:rsidP="00284861">
            <w:pPr>
              <w:pStyle w:val="Textkrper"/>
              <w:spacing w:line="240" w:lineRule="auto"/>
              <w:rPr>
                <w:rFonts w:ascii="Tahoma" w:hAnsi="Tahoma" w:cs="Tahoma"/>
                <w:b/>
                <w:i w:val="0"/>
              </w:rPr>
            </w:pPr>
            <w:proofErr w:type="spellStart"/>
            <w:r w:rsidRPr="00284861">
              <w:rPr>
                <w:b/>
                <w:i w:val="0"/>
              </w:rPr>
              <w:t>Occasionally</w:t>
            </w:r>
            <w:proofErr w:type="spellEnd"/>
          </w:p>
        </w:tc>
        <w:tc>
          <w:tcPr>
            <w:tcW w:w="1772" w:type="dxa"/>
            <w:tcBorders>
              <w:top w:val="single" w:sz="12" w:space="0" w:color="auto"/>
              <w:bottom w:val="single" w:sz="6" w:space="0" w:color="auto"/>
            </w:tcBorders>
            <w:shd w:val="clear" w:color="auto" w:fill="C0C0C0"/>
          </w:tcPr>
          <w:p w14:paraId="09DB556E" w14:textId="77777777" w:rsidR="00284861" w:rsidRPr="00284861" w:rsidRDefault="00284861" w:rsidP="00284861">
            <w:pPr>
              <w:pStyle w:val="Textkrper"/>
              <w:spacing w:line="240" w:lineRule="auto"/>
              <w:rPr>
                <w:rFonts w:ascii="Tahoma" w:hAnsi="Tahoma" w:cs="Tahoma"/>
                <w:b/>
                <w:i w:val="0"/>
              </w:rPr>
            </w:pPr>
            <w:proofErr w:type="spellStart"/>
            <w:r w:rsidRPr="00284861">
              <w:rPr>
                <w:rFonts w:ascii="Tahoma" w:hAnsi="Tahoma" w:cs="Tahoma"/>
                <w:b/>
                <w:i w:val="0"/>
              </w:rPr>
              <w:t>Rarely</w:t>
            </w:r>
            <w:proofErr w:type="spellEnd"/>
          </w:p>
        </w:tc>
      </w:tr>
      <w:tr w:rsidR="00284861" w:rsidRPr="00284861" w14:paraId="4DCAAF11" w14:textId="77777777" w:rsidTr="00272CA7">
        <w:tc>
          <w:tcPr>
            <w:tcW w:w="2268" w:type="dxa"/>
            <w:tcBorders>
              <w:top w:val="single" w:sz="6" w:space="0" w:color="auto"/>
              <w:bottom w:val="single" w:sz="6" w:space="0" w:color="auto"/>
            </w:tcBorders>
            <w:shd w:val="clear" w:color="auto" w:fill="C0C0C0"/>
          </w:tcPr>
          <w:p w14:paraId="5ED973AB" w14:textId="77777777" w:rsidR="00284861" w:rsidRPr="00284861" w:rsidRDefault="00284861" w:rsidP="00284861">
            <w:pPr>
              <w:pStyle w:val="Textkrper"/>
              <w:spacing w:line="240" w:lineRule="auto"/>
              <w:rPr>
                <w:rFonts w:ascii="Tahoma" w:hAnsi="Tahoma" w:cs="Tahoma"/>
                <w:i w:val="0"/>
              </w:rPr>
            </w:pPr>
            <w:r w:rsidRPr="00284861">
              <w:rPr>
                <w:b/>
                <w:i w:val="0"/>
                <w:lang w:val="en-GB"/>
              </w:rPr>
              <w:t>Permanently</w:t>
            </w:r>
          </w:p>
        </w:tc>
        <w:tc>
          <w:tcPr>
            <w:tcW w:w="1772" w:type="dxa"/>
            <w:tcBorders>
              <w:top w:val="single" w:sz="6" w:space="0" w:color="auto"/>
            </w:tcBorders>
          </w:tcPr>
          <w:p w14:paraId="57375CAF" w14:textId="77777777" w:rsidR="00284861" w:rsidRPr="00284861" w:rsidRDefault="00284861" w:rsidP="00284861">
            <w:pPr>
              <w:pStyle w:val="Textkrper"/>
              <w:spacing w:line="240" w:lineRule="auto"/>
              <w:rPr>
                <w:rFonts w:ascii="Tahoma" w:hAnsi="Tahoma" w:cs="Tahoma"/>
                <w:i w:val="0"/>
              </w:rPr>
            </w:pPr>
            <w:proofErr w:type="spellStart"/>
            <w:r>
              <w:rPr>
                <w:rFonts w:ascii="Tahoma" w:hAnsi="Tahoma" w:cs="Tahoma"/>
                <w:i w:val="0"/>
              </w:rPr>
              <w:t>Permanently</w:t>
            </w:r>
            <w:proofErr w:type="spellEnd"/>
          </w:p>
        </w:tc>
        <w:tc>
          <w:tcPr>
            <w:tcW w:w="1772" w:type="dxa"/>
            <w:tcBorders>
              <w:top w:val="single" w:sz="6" w:space="0" w:color="auto"/>
            </w:tcBorders>
          </w:tcPr>
          <w:p w14:paraId="01EB7F31" w14:textId="77777777" w:rsidR="00284861" w:rsidRPr="00284861" w:rsidRDefault="00284861" w:rsidP="00284861">
            <w:pPr>
              <w:pStyle w:val="Textkrper"/>
              <w:spacing w:line="240" w:lineRule="auto"/>
              <w:rPr>
                <w:rFonts w:ascii="Tahoma" w:hAnsi="Tahoma" w:cs="Tahoma"/>
                <w:i w:val="0"/>
              </w:rPr>
            </w:pPr>
            <w:proofErr w:type="spellStart"/>
            <w:r w:rsidRPr="00F7441E">
              <w:rPr>
                <w:rFonts w:ascii="Tahoma" w:hAnsi="Tahoma" w:cs="Tahoma"/>
                <w:i w:val="0"/>
              </w:rPr>
              <w:t>Often</w:t>
            </w:r>
            <w:proofErr w:type="spellEnd"/>
          </w:p>
        </w:tc>
        <w:tc>
          <w:tcPr>
            <w:tcW w:w="1772" w:type="dxa"/>
            <w:tcBorders>
              <w:top w:val="single" w:sz="6" w:space="0" w:color="auto"/>
            </w:tcBorders>
          </w:tcPr>
          <w:p w14:paraId="427B3791" w14:textId="77777777" w:rsidR="00284861" w:rsidRPr="00284861" w:rsidRDefault="00284861" w:rsidP="00284861">
            <w:pPr>
              <w:pStyle w:val="Textkrper"/>
              <w:spacing w:line="240" w:lineRule="auto"/>
              <w:rPr>
                <w:rFonts w:ascii="Tahoma" w:hAnsi="Tahoma" w:cs="Tahoma"/>
                <w:i w:val="0"/>
              </w:rPr>
            </w:pPr>
            <w:proofErr w:type="spellStart"/>
            <w:r w:rsidRPr="00284861">
              <w:rPr>
                <w:rFonts w:ascii="Tahoma" w:hAnsi="Tahoma" w:cs="Tahoma"/>
                <w:i w:val="0"/>
              </w:rPr>
              <w:t>Occasionally</w:t>
            </w:r>
            <w:proofErr w:type="spellEnd"/>
          </w:p>
        </w:tc>
        <w:tc>
          <w:tcPr>
            <w:tcW w:w="1772" w:type="dxa"/>
            <w:tcBorders>
              <w:top w:val="single" w:sz="6" w:space="0" w:color="auto"/>
            </w:tcBorders>
          </w:tcPr>
          <w:p w14:paraId="0C0F9B6F" w14:textId="77777777" w:rsidR="00284861" w:rsidRPr="00284861" w:rsidRDefault="00284861" w:rsidP="00284861">
            <w:pPr>
              <w:pStyle w:val="Textkrper"/>
              <w:spacing w:line="240" w:lineRule="auto"/>
              <w:rPr>
                <w:rFonts w:ascii="Tahoma" w:hAnsi="Tahoma" w:cs="Tahoma"/>
                <w:i w:val="0"/>
              </w:rPr>
            </w:pPr>
            <w:proofErr w:type="spellStart"/>
            <w:r w:rsidRPr="00284861">
              <w:rPr>
                <w:rFonts w:ascii="Tahoma" w:hAnsi="Tahoma" w:cs="Tahoma"/>
                <w:i w:val="0"/>
              </w:rPr>
              <w:t>Rarely</w:t>
            </w:r>
            <w:proofErr w:type="spellEnd"/>
          </w:p>
        </w:tc>
      </w:tr>
      <w:tr w:rsidR="00284861" w:rsidRPr="00284861" w14:paraId="37FE8FDF" w14:textId="77777777" w:rsidTr="00272CA7">
        <w:tc>
          <w:tcPr>
            <w:tcW w:w="2268" w:type="dxa"/>
            <w:tcBorders>
              <w:top w:val="single" w:sz="6" w:space="0" w:color="auto"/>
              <w:bottom w:val="single" w:sz="6" w:space="0" w:color="auto"/>
            </w:tcBorders>
            <w:shd w:val="clear" w:color="auto" w:fill="C0C0C0"/>
          </w:tcPr>
          <w:p w14:paraId="73AAEC6D" w14:textId="77777777" w:rsidR="00284861" w:rsidRPr="00284861" w:rsidRDefault="00284861" w:rsidP="00284861">
            <w:pPr>
              <w:pStyle w:val="Textkrper"/>
              <w:spacing w:line="240" w:lineRule="auto"/>
              <w:rPr>
                <w:rFonts w:ascii="Tahoma" w:hAnsi="Tahoma" w:cs="Tahoma"/>
                <w:i w:val="0"/>
              </w:rPr>
            </w:pPr>
            <w:proofErr w:type="spellStart"/>
            <w:r w:rsidRPr="00284861">
              <w:rPr>
                <w:b/>
                <w:i w:val="0"/>
              </w:rPr>
              <w:t>Often</w:t>
            </w:r>
            <w:proofErr w:type="spellEnd"/>
          </w:p>
        </w:tc>
        <w:tc>
          <w:tcPr>
            <w:tcW w:w="1772" w:type="dxa"/>
          </w:tcPr>
          <w:p w14:paraId="7F3CF5D9" w14:textId="77777777" w:rsidR="00284861" w:rsidRPr="00284861" w:rsidRDefault="00284861" w:rsidP="00284861">
            <w:pPr>
              <w:pStyle w:val="Textkrper"/>
              <w:spacing w:line="240" w:lineRule="auto"/>
              <w:rPr>
                <w:rFonts w:ascii="Tahoma" w:hAnsi="Tahoma" w:cs="Tahoma"/>
                <w:i w:val="0"/>
              </w:rPr>
            </w:pPr>
            <w:proofErr w:type="spellStart"/>
            <w:r>
              <w:rPr>
                <w:rFonts w:ascii="Tahoma" w:hAnsi="Tahoma" w:cs="Tahoma"/>
                <w:i w:val="0"/>
              </w:rPr>
              <w:t>Often</w:t>
            </w:r>
            <w:proofErr w:type="spellEnd"/>
          </w:p>
        </w:tc>
        <w:tc>
          <w:tcPr>
            <w:tcW w:w="1772" w:type="dxa"/>
          </w:tcPr>
          <w:p w14:paraId="60B08788" w14:textId="77777777" w:rsidR="00284861" w:rsidRPr="00284861" w:rsidRDefault="00284861" w:rsidP="00284861">
            <w:pPr>
              <w:pStyle w:val="Textkrper"/>
              <w:spacing w:line="240" w:lineRule="auto"/>
              <w:rPr>
                <w:rFonts w:ascii="Tahoma" w:hAnsi="Tahoma" w:cs="Tahoma"/>
                <w:i w:val="0"/>
              </w:rPr>
            </w:pPr>
            <w:proofErr w:type="spellStart"/>
            <w:r w:rsidRPr="00F7441E">
              <w:rPr>
                <w:rFonts w:ascii="Tahoma" w:hAnsi="Tahoma" w:cs="Tahoma"/>
                <w:i w:val="0"/>
              </w:rPr>
              <w:t>Often</w:t>
            </w:r>
            <w:proofErr w:type="spellEnd"/>
          </w:p>
        </w:tc>
        <w:tc>
          <w:tcPr>
            <w:tcW w:w="1772" w:type="dxa"/>
          </w:tcPr>
          <w:p w14:paraId="6F4C566D" w14:textId="77777777" w:rsidR="00284861" w:rsidRPr="00284861" w:rsidRDefault="00284861" w:rsidP="00284861">
            <w:pPr>
              <w:pStyle w:val="Textkrper"/>
              <w:spacing w:line="240" w:lineRule="auto"/>
              <w:rPr>
                <w:rFonts w:ascii="Tahoma" w:hAnsi="Tahoma" w:cs="Tahoma"/>
                <w:i w:val="0"/>
              </w:rPr>
            </w:pPr>
            <w:proofErr w:type="spellStart"/>
            <w:r w:rsidRPr="00284861">
              <w:rPr>
                <w:rFonts w:ascii="Tahoma" w:hAnsi="Tahoma" w:cs="Tahoma"/>
                <w:i w:val="0"/>
              </w:rPr>
              <w:t>Occasionally</w:t>
            </w:r>
            <w:proofErr w:type="spellEnd"/>
          </w:p>
        </w:tc>
        <w:tc>
          <w:tcPr>
            <w:tcW w:w="1772" w:type="dxa"/>
          </w:tcPr>
          <w:p w14:paraId="5E9C949F" w14:textId="77777777" w:rsidR="00284861" w:rsidRPr="00284861" w:rsidRDefault="00284861" w:rsidP="00284861">
            <w:pPr>
              <w:pStyle w:val="Textkrper"/>
              <w:spacing w:line="240" w:lineRule="auto"/>
              <w:rPr>
                <w:rFonts w:ascii="Tahoma" w:hAnsi="Tahoma" w:cs="Tahoma"/>
                <w:i w:val="0"/>
              </w:rPr>
            </w:pPr>
            <w:proofErr w:type="spellStart"/>
            <w:r w:rsidRPr="00284861">
              <w:rPr>
                <w:rFonts w:ascii="Tahoma" w:hAnsi="Tahoma" w:cs="Tahoma"/>
                <w:i w:val="0"/>
              </w:rPr>
              <w:t>Rarely</w:t>
            </w:r>
            <w:proofErr w:type="spellEnd"/>
          </w:p>
        </w:tc>
      </w:tr>
      <w:tr w:rsidR="00284861" w:rsidRPr="00284861" w14:paraId="59BA7EAF" w14:textId="77777777" w:rsidTr="00272CA7">
        <w:tc>
          <w:tcPr>
            <w:tcW w:w="2268" w:type="dxa"/>
            <w:tcBorders>
              <w:top w:val="single" w:sz="6" w:space="0" w:color="auto"/>
              <w:bottom w:val="single" w:sz="6" w:space="0" w:color="auto"/>
            </w:tcBorders>
            <w:shd w:val="clear" w:color="auto" w:fill="C0C0C0"/>
          </w:tcPr>
          <w:p w14:paraId="3BE23E5F" w14:textId="77777777" w:rsidR="00284861" w:rsidRPr="00284861" w:rsidRDefault="00284861" w:rsidP="00284861">
            <w:pPr>
              <w:pStyle w:val="Textkrper"/>
              <w:spacing w:line="240" w:lineRule="auto"/>
              <w:rPr>
                <w:rFonts w:ascii="Tahoma" w:hAnsi="Tahoma" w:cs="Tahoma"/>
                <w:i w:val="0"/>
              </w:rPr>
            </w:pPr>
            <w:proofErr w:type="spellStart"/>
            <w:r w:rsidRPr="00284861">
              <w:rPr>
                <w:b/>
                <w:i w:val="0"/>
              </w:rPr>
              <w:t>Occasionally</w:t>
            </w:r>
            <w:proofErr w:type="spellEnd"/>
          </w:p>
        </w:tc>
        <w:tc>
          <w:tcPr>
            <w:tcW w:w="1772" w:type="dxa"/>
          </w:tcPr>
          <w:p w14:paraId="717F8C9D" w14:textId="77777777" w:rsidR="00284861" w:rsidRPr="00284861" w:rsidRDefault="00284861" w:rsidP="00284861">
            <w:pPr>
              <w:pStyle w:val="Textkrper"/>
              <w:spacing w:line="240" w:lineRule="auto"/>
              <w:rPr>
                <w:rFonts w:ascii="Tahoma" w:hAnsi="Tahoma" w:cs="Tahoma"/>
                <w:i w:val="0"/>
              </w:rPr>
            </w:pPr>
            <w:proofErr w:type="spellStart"/>
            <w:r w:rsidRPr="00284861">
              <w:rPr>
                <w:rFonts w:ascii="Tahoma" w:hAnsi="Tahoma" w:cs="Tahoma"/>
                <w:i w:val="0"/>
              </w:rPr>
              <w:t>Occasionally</w:t>
            </w:r>
            <w:proofErr w:type="spellEnd"/>
          </w:p>
        </w:tc>
        <w:tc>
          <w:tcPr>
            <w:tcW w:w="1772" w:type="dxa"/>
          </w:tcPr>
          <w:p w14:paraId="45425587" w14:textId="77777777" w:rsidR="00284861" w:rsidRPr="00284861" w:rsidRDefault="00284861" w:rsidP="00284861">
            <w:pPr>
              <w:pStyle w:val="Textkrper"/>
              <w:spacing w:line="240" w:lineRule="auto"/>
              <w:rPr>
                <w:rFonts w:ascii="Tahoma" w:hAnsi="Tahoma" w:cs="Tahoma"/>
                <w:i w:val="0"/>
              </w:rPr>
            </w:pPr>
            <w:proofErr w:type="spellStart"/>
            <w:r w:rsidRPr="00284861">
              <w:rPr>
                <w:rFonts w:ascii="Tahoma" w:hAnsi="Tahoma" w:cs="Tahoma"/>
                <w:i w:val="0"/>
              </w:rPr>
              <w:t>Occasionally</w:t>
            </w:r>
            <w:proofErr w:type="spellEnd"/>
          </w:p>
        </w:tc>
        <w:tc>
          <w:tcPr>
            <w:tcW w:w="1772" w:type="dxa"/>
          </w:tcPr>
          <w:p w14:paraId="1CD7E480" w14:textId="77777777" w:rsidR="00284861" w:rsidRPr="00284861" w:rsidRDefault="00284861" w:rsidP="00284861">
            <w:pPr>
              <w:pStyle w:val="Textkrper"/>
              <w:spacing w:line="240" w:lineRule="auto"/>
              <w:rPr>
                <w:rFonts w:ascii="Tahoma" w:hAnsi="Tahoma" w:cs="Tahoma"/>
                <w:i w:val="0"/>
              </w:rPr>
            </w:pPr>
            <w:proofErr w:type="spellStart"/>
            <w:r w:rsidRPr="00284861">
              <w:rPr>
                <w:rFonts w:ascii="Tahoma" w:hAnsi="Tahoma" w:cs="Tahoma"/>
                <w:i w:val="0"/>
              </w:rPr>
              <w:t>Rarely</w:t>
            </w:r>
            <w:proofErr w:type="spellEnd"/>
          </w:p>
        </w:tc>
        <w:tc>
          <w:tcPr>
            <w:tcW w:w="1772" w:type="dxa"/>
          </w:tcPr>
          <w:p w14:paraId="2165CEC7" w14:textId="77777777" w:rsidR="00284861" w:rsidRPr="00284861" w:rsidRDefault="00284861" w:rsidP="00284861">
            <w:pPr>
              <w:pStyle w:val="Textkrper"/>
              <w:spacing w:line="240" w:lineRule="auto"/>
              <w:rPr>
                <w:rFonts w:ascii="Tahoma" w:hAnsi="Tahoma" w:cs="Tahoma"/>
                <w:i w:val="0"/>
              </w:rPr>
            </w:pPr>
            <w:proofErr w:type="spellStart"/>
            <w:r w:rsidRPr="00284861">
              <w:rPr>
                <w:rFonts w:ascii="Tahoma" w:hAnsi="Tahoma" w:cs="Tahoma"/>
                <w:i w:val="0"/>
              </w:rPr>
              <w:t>Rarely</w:t>
            </w:r>
            <w:proofErr w:type="spellEnd"/>
          </w:p>
        </w:tc>
      </w:tr>
      <w:tr w:rsidR="00284861" w:rsidRPr="00284861" w14:paraId="6B41AA3D" w14:textId="77777777" w:rsidTr="00272CA7">
        <w:tc>
          <w:tcPr>
            <w:tcW w:w="2268" w:type="dxa"/>
            <w:tcBorders>
              <w:top w:val="single" w:sz="6" w:space="0" w:color="auto"/>
              <w:bottom w:val="single" w:sz="6" w:space="0" w:color="auto"/>
            </w:tcBorders>
            <w:shd w:val="clear" w:color="auto" w:fill="C0C0C0"/>
          </w:tcPr>
          <w:p w14:paraId="629AE9F8" w14:textId="77777777" w:rsidR="00284861" w:rsidRPr="00284861" w:rsidRDefault="00284861" w:rsidP="00284861">
            <w:pPr>
              <w:pStyle w:val="Textkrper"/>
              <w:spacing w:line="240" w:lineRule="auto"/>
              <w:rPr>
                <w:rFonts w:ascii="Tahoma" w:hAnsi="Tahoma" w:cs="Tahoma"/>
                <w:i w:val="0"/>
              </w:rPr>
            </w:pPr>
            <w:proofErr w:type="spellStart"/>
            <w:r w:rsidRPr="00284861">
              <w:rPr>
                <w:rFonts w:ascii="Tahoma" w:hAnsi="Tahoma" w:cs="Tahoma"/>
                <w:b/>
                <w:i w:val="0"/>
              </w:rPr>
              <w:t>Rarely</w:t>
            </w:r>
            <w:proofErr w:type="spellEnd"/>
          </w:p>
        </w:tc>
        <w:tc>
          <w:tcPr>
            <w:tcW w:w="1772" w:type="dxa"/>
          </w:tcPr>
          <w:p w14:paraId="6C0ECC99" w14:textId="77777777" w:rsidR="00284861" w:rsidRPr="00284861" w:rsidRDefault="00284861" w:rsidP="00284861">
            <w:pPr>
              <w:pStyle w:val="Textkrper"/>
              <w:spacing w:line="240" w:lineRule="auto"/>
              <w:rPr>
                <w:rFonts w:ascii="Tahoma" w:hAnsi="Tahoma" w:cs="Tahoma"/>
                <w:i w:val="0"/>
              </w:rPr>
            </w:pPr>
            <w:proofErr w:type="spellStart"/>
            <w:r w:rsidRPr="00284861">
              <w:rPr>
                <w:rFonts w:ascii="Tahoma" w:hAnsi="Tahoma" w:cs="Tahoma"/>
                <w:i w:val="0"/>
              </w:rPr>
              <w:t>Rarely</w:t>
            </w:r>
            <w:proofErr w:type="spellEnd"/>
          </w:p>
        </w:tc>
        <w:tc>
          <w:tcPr>
            <w:tcW w:w="1772" w:type="dxa"/>
          </w:tcPr>
          <w:p w14:paraId="0ECBECF1" w14:textId="77777777" w:rsidR="00284861" w:rsidRPr="00284861" w:rsidRDefault="00284861" w:rsidP="00284861">
            <w:pPr>
              <w:pStyle w:val="Textkrper"/>
              <w:spacing w:line="240" w:lineRule="auto"/>
              <w:rPr>
                <w:rFonts w:ascii="Tahoma" w:hAnsi="Tahoma" w:cs="Tahoma"/>
                <w:i w:val="0"/>
              </w:rPr>
            </w:pPr>
            <w:proofErr w:type="spellStart"/>
            <w:r w:rsidRPr="00284861">
              <w:rPr>
                <w:rFonts w:ascii="Tahoma" w:hAnsi="Tahoma" w:cs="Tahoma"/>
                <w:i w:val="0"/>
              </w:rPr>
              <w:t>Rarely</w:t>
            </w:r>
            <w:proofErr w:type="spellEnd"/>
          </w:p>
        </w:tc>
        <w:tc>
          <w:tcPr>
            <w:tcW w:w="1772" w:type="dxa"/>
          </w:tcPr>
          <w:p w14:paraId="404D87A2" w14:textId="77777777" w:rsidR="00284861" w:rsidRPr="00284861" w:rsidRDefault="00284861" w:rsidP="00284861">
            <w:pPr>
              <w:pStyle w:val="Textkrper"/>
              <w:spacing w:line="240" w:lineRule="auto"/>
              <w:rPr>
                <w:rFonts w:ascii="Tahoma" w:hAnsi="Tahoma" w:cs="Tahoma"/>
                <w:i w:val="0"/>
              </w:rPr>
            </w:pPr>
            <w:proofErr w:type="spellStart"/>
            <w:r w:rsidRPr="00284861">
              <w:rPr>
                <w:rFonts w:ascii="Tahoma" w:hAnsi="Tahoma" w:cs="Tahoma"/>
                <w:i w:val="0"/>
              </w:rPr>
              <w:t>Rarely</w:t>
            </w:r>
            <w:proofErr w:type="spellEnd"/>
          </w:p>
        </w:tc>
        <w:tc>
          <w:tcPr>
            <w:tcW w:w="1772" w:type="dxa"/>
          </w:tcPr>
          <w:p w14:paraId="79592086" w14:textId="77777777" w:rsidR="00284861" w:rsidRPr="00284861" w:rsidRDefault="00284861" w:rsidP="00284861">
            <w:pPr>
              <w:pStyle w:val="Textkrper"/>
              <w:spacing w:line="240" w:lineRule="auto"/>
              <w:rPr>
                <w:rFonts w:ascii="Tahoma" w:hAnsi="Tahoma" w:cs="Tahoma"/>
                <w:i w:val="0"/>
              </w:rPr>
            </w:pPr>
            <w:proofErr w:type="spellStart"/>
            <w:r w:rsidRPr="00284861">
              <w:rPr>
                <w:rFonts w:ascii="Tahoma" w:hAnsi="Tahoma" w:cs="Tahoma"/>
                <w:i w:val="0"/>
              </w:rPr>
              <w:t>Rarely</w:t>
            </w:r>
            <w:proofErr w:type="spellEnd"/>
          </w:p>
        </w:tc>
      </w:tr>
    </w:tbl>
    <w:p w14:paraId="512CE636" w14:textId="77777777" w:rsidR="005E526D" w:rsidRPr="00456FBB" w:rsidRDefault="005E526D" w:rsidP="004C5941">
      <w:pPr>
        <w:rPr>
          <w:lang w:val="de-DE"/>
        </w:rPr>
      </w:pPr>
    </w:p>
    <w:p w14:paraId="42888FCA" w14:textId="77777777" w:rsidR="00456FBB" w:rsidRDefault="00456FBB" w:rsidP="004C5941">
      <w:r w:rsidRPr="00456FBB">
        <w:t>Table 2: Combination of different probabilities of ignition sources</w:t>
      </w:r>
    </w:p>
    <w:p w14:paraId="0C0120FC" w14:textId="77777777" w:rsidR="002020D8" w:rsidRDefault="002020D8" w:rsidP="00505539">
      <w:pPr>
        <w:pStyle w:val="berschrift3"/>
      </w:pPr>
      <w:bookmarkStart w:id="8" w:name="_Toc148362266"/>
      <w:r>
        <w:t>Combustible materials</w:t>
      </w:r>
      <w:bookmarkEnd w:id="8"/>
    </w:p>
    <w:p w14:paraId="225B2CE7" w14:textId="65EACB53" w:rsidR="00456FBB" w:rsidRDefault="00456FBB" w:rsidP="00456FBB">
      <w:r>
        <w:t>Table 3 sh</w:t>
      </w:r>
      <w:r w:rsidR="009C1CBE">
        <w:t xml:space="preserve">ould </w:t>
      </w:r>
      <w:r>
        <w:t xml:space="preserve"> be used to determine the occurrence probability of the combustible material. </w:t>
      </w:r>
      <w:r w:rsidR="009C1CBE">
        <w:t>A</w:t>
      </w:r>
      <w:r>
        <w:t xml:space="preserve">ll combustible materials </w:t>
      </w:r>
      <w:r w:rsidR="009C1CBE">
        <w:t xml:space="preserve">should </w:t>
      </w:r>
      <w:r>
        <w:t>be taken into account. The material property characterising ignitability is also subject to evaluation. This provides for a</w:t>
      </w:r>
      <w:r w:rsidR="009C1CBE">
        <w:t>n accurate</w:t>
      </w:r>
      <w:r>
        <w:t xml:space="preserve"> definition of how effective any potential ignitions source is.</w:t>
      </w:r>
    </w:p>
    <w:p w14:paraId="1ED66D17" w14:textId="77777777" w:rsidR="00456FBB" w:rsidRDefault="00456FBB" w:rsidP="00456FBB"/>
    <w:p w14:paraId="2323D6A9" w14:textId="2F8D4F95" w:rsidR="00456FBB" w:rsidRDefault="00456FBB" w:rsidP="00456FBB">
      <w:r>
        <w:t>The evaluation sh</w:t>
      </w:r>
      <w:r w:rsidR="009C1CBE">
        <w:t xml:space="preserve">ould </w:t>
      </w:r>
      <w:r>
        <w:t>be based on the fac</w:t>
      </w:r>
      <w:r w:rsidR="00DA3ED6">
        <w:t>t</w:t>
      </w:r>
      <w:r>
        <w:t xml:space="preserve"> that the ignition source is able to ignite the combustible material.</w:t>
      </w:r>
    </w:p>
    <w:p w14:paraId="30EED9ED" w14:textId="77777777" w:rsidR="00456FBB" w:rsidRDefault="00456FBB" w:rsidP="004C5941"/>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45"/>
        <w:gridCol w:w="5244"/>
        <w:gridCol w:w="2694"/>
      </w:tblGrid>
      <w:tr w:rsidR="00284861" w:rsidRPr="00284861" w14:paraId="5E652871" w14:textId="77777777" w:rsidTr="00CE6152">
        <w:tc>
          <w:tcPr>
            <w:tcW w:w="1545" w:type="dxa"/>
            <w:tcBorders>
              <w:top w:val="single" w:sz="12" w:space="0" w:color="auto"/>
              <w:bottom w:val="single" w:sz="6" w:space="0" w:color="auto"/>
            </w:tcBorders>
            <w:shd w:val="clear" w:color="auto" w:fill="C0C0C0"/>
          </w:tcPr>
          <w:p w14:paraId="562B2C58" w14:textId="77777777" w:rsidR="00284861" w:rsidRPr="00284861" w:rsidRDefault="00284861" w:rsidP="00272CA7">
            <w:pPr>
              <w:keepNext/>
              <w:keepLines/>
              <w:spacing w:before="60" w:after="60"/>
              <w:rPr>
                <w:rFonts w:cs="Tahoma"/>
                <w:b/>
                <w:szCs w:val="22"/>
              </w:rPr>
            </w:pPr>
          </w:p>
        </w:tc>
        <w:tc>
          <w:tcPr>
            <w:tcW w:w="5244" w:type="dxa"/>
            <w:tcBorders>
              <w:top w:val="single" w:sz="12" w:space="0" w:color="auto"/>
              <w:bottom w:val="single" w:sz="6" w:space="0" w:color="auto"/>
            </w:tcBorders>
            <w:shd w:val="clear" w:color="auto" w:fill="C0C0C0"/>
          </w:tcPr>
          <w:p w14:paraId="5150FE3D" w14:textId="77777777" w:rsidR="00284861" w:rsidRPr="00284861" w:rsidRDefault="00284861" w:rsidP="00272CA7">
            <w:pPr>
              <w:pStyle w:val="gez"/>
              <w:keepNext/>
              <w:keepLines/>
              <w:widowControl/>
              <w:spacing w:before="60" w:after="60"/>
              <w:rPr>
                <w:rFonts w:ascii="Tahoma" w:hAnsi="Tahoma" w:cs="Tahoma"/>
                <w:b/>
                <w:szCs w:val="22"/>
                <w:lang w:val="en-GB"/>
              </w:rPr>
            </w:pPr>
            <w:r w:rsidRPr="00284861">
              <w:rPr>
                <w:rFonts w:ascii="Tahoma" w:hAnsi="Tahoma" w:cs="Tahoma"/>
                <w:b/>
                <w:szCs w:val="22"/>
                <w:lang w:val="en-GB"/>
              </w:rPr>
              <w:t>Description of potential combustible material</w:t>
            </w:r>
          </w:p>
        </w:tc>
        <w:tc>
          <w:tcPr>
            <w:tcW w:w="2694" w:type="dxa"/>
            <w:tcBorders>
              <w:top w:val="single" w:sz="12" w:space="0" w:color="auto"/>
              <w:bottom w:val="single" w:sz="6" w:space="0" w:color="auto"/>
            </w:tcBorders>
            <w:shd w:val="clear" w:color="auto" w:fill="C0C0C0"/>
          </w:tcPr>
          <w:p w14:paraId="2B3654EF" w14:textId="77777777" w:rsidR="00284861" w:rsidRPr="00284861" w:rsidRDefault="00284861" w:rsidP="00272CA7">
            <w:pPr>
              <w:keepNext/>
              <w:keepLines/>
              <w:spacing w:before="60" w:after="60"/>
              <w:rPr>
                <w:rFonts w:cs="Tahoma"/>
                <w:b/>
                <w:szCs w:val="22"/>
              </w:rPr>
            </w:pPr>
            <w:r>
              <w:rPr>
                <w:rFonts w:cs="Tahoma"/>
                <w:b/>
                <w:szCs w:val="22"/>
              </w:rPr>
              <w:t>Examples</w:t>
            </w:r>
          </w:p>
        </w:tc>
      </w:tr>
      <w:tr w:rsidR="00284861" w:rsidRPr="00CE6152" w14:paraId="77B14F26" w14:textId="77777777" w:rsidTr="00CE6152">
        <w:tc>
          <w:tcPr>
            <w:tcW w:w="1545" w:type="dxa"/>
            <w:tcBorders>
              <w:top w:val="single" w:sz="6" w:space="0" w:color="auto"/>
              <w:bottom w:val="single" w:sz="6" w:space="0" w:color="auto"/>
            </w:tcBorders>
            <w:shd w:val="clear" w:color="auto" w:fill="C0C0C0"/>
          </w:tcPr>
          <w:p w14:paraId="69CD6C29" w14:textId="77777777" w:rsidR="00284861" w:rsidRPr="00284861" w:rsidRDefault="00284861" w:rsidP="00284861">
            <w:pPr>
              <w:keepNext/>
              <w:keepLines/>
              <w:spacing w:before="60" w:after="60"/>
              <w:rPr>
                <w:rFonts w:cs="Tahoma"/>
                <w:b/>
                <w:szCs w:val="22"/>
              </w:rPr>
            </w:pPr>
            <w:r w:rsidRPr="00284861">
              <w:rPr>
                <w:rFonts w:cs="Tahoma"/>
                <w:b/>
                <w:szCs w:val="22"/>
              </w:rPr>
              <w:t>Permanently,</w:t>
            </w:r>
          </w:p>
          <w:p w14:paraId="08BB5D6E" w14:textId="77777777" w:rsidR="00284861" w:rsidRPr="00284861" w:rsidRDefault="00284861" w:rsidP="00284861">
            <w:pPr>
              <w:keepNext/>
              <w:keepLines/>
              <w:spacing w:before="60" w:after="60"/>
              <w:rPr>
                <w:rFonts w:cs="Tahoma"/>
                <w:b/>
                <w:szCs w:val="22"/>
              </w:rPr>
            </w:pPr>
            <w:r w:rsidRPr="00284861">
              <w:rPr>
                <w:rFonts w:cs="Tahoma"/>
                <w:b/>
                <w:szCs w:val="22"/>
              </w:rPr>
              <w:t>long-term</w:t>
            </w:r>
          </w:p>
        </w:tc>
        <w:tc>
          <w:tcPr>
            <w:tcW w:w="5244" w:type="dxa"/>
            <w:tcBorders>
              <w:top w:val="single" w:sz="6" w:space="0" w:color="auto"/>
            </w:tcBorders>
          </w:tcPr>
          <w:p w14:paraId="16FBF418" w14:textId="77777777" w:rsidR="00284861" w:rsidRPr="00284861" w:rsidRDefault="00284861" w:rsidP="00284861">
            <w:pPr>
              <w:keepNext/>
              <w:keepLines/>
              <w:spacing w:before="60" w:after="60"/>
              <w:rPr>
                <w:rFonts w:cs="Tahoma"/>
                <w:szCs w:val="22"/>
              </w:rPr>
            </w:pPr>
            <w:r w:rsidRPr="00284861">
              <w:rPr>
                <w:rFonts w:cs="Tahoma"/>
                <w:szCs w:val="22"/>
              </w:rPr>
              <w:t>The combustible material exists in a combustible condition during normal operation in the respective area</w:t>
            </w:r>
          </w:p>
        </w:tc>
        <w:tc>
          <w:tcPr>
            <w:tcW w:w="2694" w:type="dxa"/>
            <w:tcBorders>
              <w:top w:val="single" w:sz="6" w:space="0" w:color="auto"/>
            </w:tcBorders>
          </w:tcPr>
          <w:p w14:paraId="5ACFF9DC" w14:textId="77777777" w:rsidR="00284861" w:rsidRPr="00CE6152" w:rsidRDefault="00CE6152" w:rsidP="00CE6152">
            <w:pPr>
              <w:keepNext/>
              <w:keepLines/>
              <w:spacing w:before="60" w:after="60"/>
              <w:rPr>
                <w:rFonts w:cs="Tahoma"/>
                <w:szCs w:val="22"/>
              </w:rPr>
            </w:pPr>
            <w:r w:rsidRPr="00CE6152">
              <w:rPr>
                <w:rFonts w:cs="Tahoma"/>
                <w:szCs w:val="22"/>
              </w:rPr>
              <w:t>Warehouses, operational production with combustible</w:t>
            </w:r>
            <w:r>
              <w:rPr>
                <w:rFonts w:cs="Tahoma"/>
                <w:szCs w:val="22"/>
              </w:rPr>
              <w:t xml:space="preserve"> </w:t>
            </w:r>
            <w:r w:rsidRPr="00CE6152">
              <w:rPr>
                <w:rFonts w:cs="Tahoma"/>
                <w:szCs w:val="22"/>
              </w:rPr>
              <w:t>materials</w:t>
            </w:r>
          </w:p>
        </w:tc>
      </w:tr>
      <w:tr w:rsidR="00284861" w:rsidRPr="00CE6152" w14:paraId="70529601" w14:textId="77777777" w:rsidTr="00CE6152">
        <w:tc>
          <w:tcPr>
            <w:tcW w:w="1545" w:type="dxa"/>
            <w:tcBorders>
              <w:top w:val="single" w:sz="6" w:space="0" w:color="auto"/>
              <w:bottom w:val="single" w:sz="6" w:space="0" w:color="auto"/>
            </w:tcBorders>
            <w:shd w:val="clear" w:color="auto" w:fill="C0C0C0"/>
          </w:tcPr>
          <w:p w14:paraId="68366A06" w14:textId="77777777" w:rsidR="00284861" w:rsidRPr="00284861" w:rsidRDefault="00284861" w:rsidP="00272CA7">
            <w:pPr>
              <w:keepNext/>
              <w:keepLines/>
              <w:spacing w:before="60" w:after="60"/>
              <w:rPr>
                <w:rFonts w:cs="Tahoma"/>
                <w:b/>
                <w:szCs w:val="22"/>
              </w:rPr>
            </w:pPr>
            <w:r w:rsidRPr="00284861">
              <w:rPr>
                <w:rFonts w:cs="Tahoma"/>
                <w:b/>
                <w:szCs w:val="22"/>
              </w:rPr>
              <w:t>Often</w:t>
            </w:r>
          </w:p>
        </w:tc>
        <w:tc>
          <w:tcPr>
            <w:tcW w:w="5244" w:type="dxa"/>
          </w:tcPr>
          <w:p w14:paraId="0A8E66E3" w14:textId="77777777" w:rsidR="00284861" w:rsidRPr="00284861" w:rsidRDefault="00284861" w:rsidP="00284861">
            <w:pPr>
              <w:keepNext/>
              <w:keepLines/>
              <w:spacing w:before="60" w:after="60"/>
              <w:rPr>
                <w:rFonts w:cs="Tahoma"/>
                <w:szCs w:val="22"/>
              </w:rPr>
            </w:pPr>
            <w:r w:rsidRPr="00284861">
              <w:rPr>
                <w:rFonts w:cs="Tahoma"/>
                <w:szCs w:val="22"/>
              </w:rPr>
              <w:t>The combustible material often is in the ignitable</w:t>
            </w:r>
            <w:r>
              <w:rPr>
                <w:rFonts w:cs="Tahoma"/>
                <w:szCs w:val="22"/>
              </w:rPr>
              <w:t xml:space="preserve"> </w:t>
            </w:r>
            <w:r w:rsidRPr="00284861">
              <w:rPr>
                <w:rFonts w:cs="Tahoma"/>
                <w:szCs w:val="22"/>
              </w:rPr>
              <w:t>condition and/or is taken out of its enclosure</w:t>
            </w:r>
          </w:p>
        </w:tc>
        <w:tc>
          <w:tcPr>
            <w:tcW w:w="2694" w:type="dxa"/>
          </w:tcPr>
          <w:p w14:paraId="140DCBDD" w14:textId="77777777" w:rsidR="00284861" w:rsidRPr="00CE6152" w:rsidRDefault="00CE6152" w:rsidP="00CE6152">
            <w:pPr>
              <w:keepNext/>
              <w:keepLines/>
              <w:spacing w:before="60" w:after="60"/>
              <w:rPr>
                <w:rFonts w:cs="Tahoma"/>
                <w:szCs w:val="22"/>
              </w:rPr>
            </w:pPr>
            <w:r w:rsidRPr="00CE6152">
              <w:rPr>
                <w:rFonts w:cs="Tahoma"/>
                <w:szCs w:val="22"/>
              </w:rPr>
              <w:t>Transfer processes, time</w:t>
            </w:r>
            <w:r>
              <w:rPr>
                <w:rFonts w:cs="Tahoma"/>
                <w:szCs w:val="22"/>
              </w:rPr>
              <w:t xml:space="preserve"> </w:t>
            </w:r>
            <w:r w:rsidRPr="00CE6152">
              <w:rPr>
                <w:rFonts w:cs="Tahoma"/>
                <w:szCs w:val="22"/>
              </w:rPr>
              <w:t>limited</w:t>
            </w:r>
            <w:r>
              <w:rPr>
                <w:rFonts w:cs="Tahoma"/>
                <w:szCs w:val="22"/>
              </w:rPr>
              <w:t xml:space="preserve"> </w:t>
            </w:r>
            <w:r w:rsidRPr="00CE6152">
              <w:rPr>
                <w:rFonts w:cs="Tahoma"/>
                <w:szCs w:val="22"/>
              </w:rPr>
              <w:t>intermediate storage</w:t>
            </w:r>
            <w:r>
              <w:rPr>
                <w:rFonts w:cs="Tahoma"/>
                <w:szCs w:val="22"/>
              </w:rPr>
              <w:t xml:space="preserve"> </w:t>
            </w:r>
            <w:r w:rsidRPr="00CE6152">
              <w:rPr>
                <w:rFonts w:cs="Tahoma"/>
                <w:szCs w:val="22"/>
              </w:rPr>
              <w:t>belonging to the operational</w:t>
            </w:r>
            <w:r>
              <w:rPr>
                <w:rFonts w:cs="Tahoma"/>
                <w:szCs w:val="22"/>
              </w:rPr>
              <w:t xml:space="preserve"> </w:t>
            </w:r>
            <w:r w:rsidRPr="00CE6152">
              <w:rPr>
                <w:rFonts w:cs="Tahoma"/>
                <w:szCs w:val="22"/>
              </w:rPr>
              <w:t>sequence, failure of</w:t>
            </w:r>
            <w:r>
              <w:rPr>
                <w:rFonts w:cs="Tahoma"/>
                <w:szCs w:val="22"/>
              </w:rPr>
              <w:t xml:space="preserve"> </w:t>
            </w:r>
            <w:r w:rsidRPr="00CE6152">
              <w:rPr>
                <w:rFonts w:cs="Tahoma"/>
                <w:szCs w:val="22"/>
              </w:rPr>
              <w:t>insufficiently trained persons</w:t>
            </w:r>
          </w:p>
        </w:tc>
      </w:tr>
      <w:tr w:rsidR="00284861" w:rsidRPr="00CE6152" w14:paraId="1DD5D6E1" w14:textId="77777777" w:rsidTr="00CE6152">
        <w:tc>
          <w:tcPr>
            <w:tcW w:w="1545" w:type="dxa"/>
            <w:tcBorders>
              <w:top w:val="single" w:sz="6" w:space="0" w:color="auto"/>
              <w:bottom w:val="single" w:sz="6" w:space="0" w:color="auto"/>
            </w:tcBorders>
            <w:shd w:val="clear" w:color="auto" w:fill="C0C0C0"/>
          </w:tcPr>
          <w:p w14:paraId="2B519176" w14:textId="77777777" w:rsidR="00284861" w:rsidRPr="00284861" w:rsidRDefault="00284861" w:rsidP="00272CA7">
            <w:pPr>
              <w:keepNext/>
              <w:keepLines/>
              <w:spacing w:before="60" w:after="60"/>
              <w:rPr>
                <w:rFonts w:cs="Tahoma"/>
                <w:b/>
                <w:szCs w:val="22"/>
              </w:rPr>
            </w:pPr>
            <w:r w:rsidRPr="00284861">
              <w:rPr>
                <w:rFonts w:cs="Tahoma"/>
                <w:b/>
                <w:szCs w:val="22"/>
              </w:rPr>
              <w:t>Occasionally</w:t>
            </w:r>
          </w:p>
        </w:tc>
        <w:tc>
          <w:tcPr>
            <w:tcW w:w="5244" w:type="dxa"/>
          </w:tcPr>
          <w:p w14:paraId="73462153" w14:textId="77777777" w:rsidR="00284861" w:rsidRPr="00284861" w:rsidRDefault="00284861" w:rsidP="00284861">
            <w:pPr>
              <w:keepNext/>
              <w:keepLines/>
              <w:spacing w:before="60" w:after="60"/>
              <w:rPr>
                <w:rFonts w:cs="Tahoma"/>
                <w:szCs w:val="22"/>
              </w:rPr>
            </w:pPr>
            <w:r w:rsidRPr="00284861">
              <w:rPr>
                <w:rFonts w:cs="Tahoma"/>
                <w:szCs w:val="22"/>
              </w:rPr>
              <w:t>Due to a deviation from normal operation, the</w:t>
            </w:r>
            <w:r>
              <w:rPr>
                <w:rFonts w:cs="Tahoma"/>
                <w:szCs w:val="22"/>
              </w:rPr>
              <w:t xml:space="preserve"> </w:t>
            </w:r>
            <w:r w:rsidRPr="00284861">
              <w:rPr>
                <w:rFonts w:cs="Tahoma"/>
                <w:szCs w:val="22"/>
              </w:rPr>
              <w:t>combustible material in the respective area can</w:t>
            </w:r>
            <w:r>
              <w:rPr>
                <w:rFonts w:cs="Tahoma"/>
                <w:szCs w:val="22"/>
              </w:rPr>
              <w:t xml:space="preserve"> </w:t>
            </w:r>
            <w:r w:rsidRPr="00284861">
              <w:rPr>
                <w:rFonts w:cs="Tahoma"/>
                <w:szCs w:val="22"/>
              </w:rPr>
              <w:t>become ignitable, technical malfunction of unsafe</w:t>
            </w:r>
            <w:r>
              <w:rPr>
                <w:rFonts w:cs="Tahoma"/>
                <w:szCs w:val="22"/>
              </w:rPr>
              <w:t xml:space="preserve"> </w:t>
            </w:r>
            <w:r w:rsidRPr="00284861">
              <w:rPr>
                <w:rFonts w:cs="Tahoma"/>
                <w:szCs w:val="22"/>
              </w:rPr>
              <w:t>enclosures, failure even of especially trained</w:t>
            </w:r>
            <w:r>
              <w:rPr>
                <w:rFonts w:cs="Tahoma"/>
                <w:szCs w:val="22"/>
              </w:rPr>
              <w:t xml:space="preserve"> </w:t>
            </w:r>
            <w:r w:rsidRPr="00284861">
              <w:rPr>
                <w:rFonts w:cs="Tahoma"/>
                <w:szCs w:val="22"/>
              </w:rPr>
              <w:t>persons</w:t>
            </w:r>
          </w:p>
        </w:tc>
        <w:tc>
          <w:tcPr>
            <w:tcW w:w="2694" w:type="dxa"/>
          </w:tcPr>
          <w:p w14:paraId="6479559A" w14:textId="77777777" w:rsidR="00284861" w:rsidRPr="00CE6152" w:rsidRDefault="00CE6152" w:rsidP="00CE6152">
            <w:pPr>
              <w:keepNext/>
              <w:keepLines/>
              <w:spacing w:before="60" w:after="60"/>
              <w:rPr>
                <w:rFonts w:cs="Tahoma"/>
                <w:szCs w:val="22"/>
              </w:rPr>
            </w:pPr>
            <w:r w:rsidRPr="00CE6152">
              <w:rPr>
                <w:rFonts w:cs="Tahoma"/>
                <w:szCs w:val="22"/>
              </w:rPr>
              <w:t>Leakage of atmospheric containers, cleaning work</w:t>
            </w:r>
          </w:p>
        </w:tc>
      </w:tr>
      <w:tr w:rsidR="00284861" w:rsidRPr="00CE6152" w14:paraId="638FDBA5" w14:textId="77777777" w:rsidTr="00CE6152">
        <w:tc>
          <w:tcPr>
            <w:tcW w:w="1545" w:type="dxa"/>
            <w:tcBorders>
              <w:top w:val="single" w:sz="6" w:space="0" w:color="auto"/>
              <w:bottom w:val="single" w:sz="6" w:space="0" w:color="auto"/>
            </w:tcBorders>
            <w:shd w:val="clear" w:color="auto" w:fill="C0C0C0"/>
          </w:tcPr>
          <w:p w14:paraId="2FA138BA" w14:textId="77777777" w:rsidR="00284861" w:rsidRPr="00284861" w:rsidRDefault="00284861" w:rsidP="00272CA7">
            <w:pPr>
              <w:keepNext/>
              <w:keepLines/>
              <w:spacing w:before="60" w:after="60"/>
              <w:rPr>
                <w:rFonts w:cs="Tahoma"/>
                <w:b/>
                <w:szCs w:val="22"/>
              </w:rPr>
            </w:pPr>
            <w:r w:rsidRPr="00284861">
              <w:rPr>
                <w:rFonts w:cs="Tahoma"/>
                <w:b/>
                <w:szCs w:val="22"/>
              </w:rPr>
              <w:t>Rarely</w:t>
            </w:r>
          </w:p>
        </w:tc>
        <w:tc>
          <w:tcPr>
            <w:tcW w:w="5244" w:type="dxa"/>
          </w:tcPr>
          <w:p w14:paraId="5709F9E1" w14:textId="77777777" w:rsidR="00284861" w:rsidRPr="00284861" w:rsidRDefault="00284861" w:rsidP="00284861">
            <w:pPr>
              <w:keepNext/>
              <w:keepLines/>
              <w:spacing w:before="60" w:after="60"/>
              <w:rPr>
                <w:rFonts w:cs="Tahoma"/>
                <w:szCs w:val="22"/>
              </w:rPr>
            </w:pPr>
            <w:r w:rsidRPr="00284861">
              <w:rPr>
                <w:rFonts w:cs="Tahoma"/>
                <w:szCs w:val="22"/>
              </w:rPr>
              <w:t>In the respective area, the combustible material</w:t>
            </w:r>
            <w:r>
              <w:rPr>
                <w:rFonts w:cs="Tahoma"/>
                <w:szCs w:val="22"/>
              </w:rPr>
              <w:t xml:space="preserve"> </w:t>
            </w:r>
            <w:r w:rsidRPr="00284861">
              <w:rPr>
                <w:rFonts w:cs="Tahoma"/>
                <w:szCs w:val="22"/>
              </w:rPr>
              <w:t>occurs only in case of rare malfunctions or rare</w:t>
            </w:r>
            <w:r>
              <w:rPr>
                <w:rFonts w:cs="Tahoma"/>
                <w:szCs w:val="22"/>
              </w:rPr>
              <w:t xml:space="preserve"> </w:t>
            </w:r>
            <w:r w:rsidRPr="00284861">
              <w:rPr>
                <w:rFonts w:cs="Tahoma"/>
                <w:szCs w:val="22"/>
              </w:rPr>
              <w:t>maintenance work; a combustible material can</w:t>
            </w:r>
            <w:r>
              <w:rPr>
                <w:rFonts w:cs="Tahoma"/>
                <w:szCs w:val="22"/>
              </w:rPr>
              <w:t xml:space="preserve"> </w:t>
            </w:r>
            <w:r w:rsidRPr="00284861">
              <w:rPr>
                <w:rFonts w:cs="Tahoma"/>
                <w:szCs w:val="22"/>
              </w:rPr>
              <w:t>occur in its ignitable condition only in case of a</w:t>
            </w:r>
            <w:r>
              <w:rPr>
                <w:rFonts w:cs="Tahoma"/>
                <w:szCs w:val="22"/>
              </w:rPr>
              <w:t xml:space="preserve"> </w:t>
            </w:r>
            <w:proofErr w:type="spellStart"/>
            <w:r w:rsidRPr="00284861">
              <w:rPr>
                <w:rFonts w:cs="Tahoma"/>
                <w:szCs w:val="22"/>
              </w:rPr>
              <w:t>combina</w:t>
            </w:r>
            <w:r w:rsidR="00CE6152">
              <w:rPr>
                <w:rFonts w:cs="Tahoma"/>
                <w:szCs w:val="22"/>
              </w:rPr>
              <w:t>-</w:t>
            </w:r>
            <w:r w:rsidRPr="00284861">
              <w:rPr>
                <w:rFonts w:cs="Tahoma"/>
                <w:szCs w:val="22"/>
              </w:rPr>
              <w:t>tion</w:t>
            </w:r>
            <w:proofErr w:type="spellEnd"/>
            <w:r w:rsidRPr="00284861">
              <w:rPr>
                <w:rFonts w:cs="Tahoma"/>
                <w:szCs w:val="22"/>
              </w:rPr>
              <w:t xml:space="preserve"> of several malfunctions; automatic</w:t>
            </w:r>
            <w:r>
              <w:rPr>
                <w:rFonts w:cs="Tahoma"/>
                <w:szCs w:val="22"/>
              </w:rPr>
              <w:t xml:space="preserve"> </w:t>
            </w:r>
            <w:r w:rsidRPr="00284861">
              <w:rPr>
                <w:rFonts w:cs="Tahoma"/>
                <w:szCs w:val="22"/>
              </w:rPr>
              <w:t>and safe separations and/or redundant systems</w:t>
            </w:r>
            <w:r>
              <w:rPr>
                <w:rFonts w:cs="Tahoma"/>
                <w:szCs w:val="22"/>
              </w:rPr>
              <w:t xml:space="preserve"> </w:t>
            </w:r>
            <w:r w:rsidRPr="00284861">
              <w:rPr>
                <w:rFonts w:cs="Tahoma"/>
                <w:szCs w:val="22"/>
              </w:rPr>
              <w:t>fai</w:t>
            </w:r>
            <w:r w:rsidR="00CE6152">
              <w:rPr>
                <w:rFonts w:cs="Tahoma"/>
                <w:szCs w:val="22"/>
              </w:rPr>
              <w:t>l or a fail-safe system fails*</w:t>
            </w:r>
          </w:p>
        </w:tc>
        <w:tc>
          <w:tcPr>
            <w:tcW w:w="2694" w:type="dxa"/>
          </w:tcPr>
          <w:p w14:paraId="34C4236D" w14:textId="77777777" w:rsidR="00284861" w:rsidRPr="00CE6152" w:rsidRDefault="00CE6152" w:rsidP="00CE6152">
            <w:pPr>
              <w:keepNext/>
              <w:keepLines/>
              <w:spacing w:before="60" w:after="60"/>
              <w:rPr>
                <w:rFonts w:cs="Tahoma"/>
                <w:szCs w:val="22"/>
              </w:rPr>
            </w:pPr>
            <w:r w:rsidRPr="00CE6152">
              <w:rPr>
                <w:rFonts w:cs="Tahoma"/>
                <w:szCs w:val="22"/>
              </w:rPr>
              <w:t>Leakage of double-wall</w:t>
            </w:r>
            <w:r>
              <w:rPr>
                <w:rFonts w:cs="Tahoma"/>
                <w:szCs w:val="22"/>
              </w:rPr>
              <w:t xml:space="preserve"> </w:t>
            </w:r>
            <w:r w:rsidRPr="00CE6152">
              <w:rPr>
                <w:rFonts w:cs="Tahoma"/>
                <w:szCs w:val="22"/>
              </w:rPr>
              <w:t>containers, automatic</w:t>
            </w:r>
            <w:r>
              <w:rPr>
                <w:rFonts w:cs="Tahoma"/>
                <w:szCs w:val="22"/>
              </w:rPr>
              <w:t xml:space="preserve"> </w:t>
            </w:r>
            <w:r w:rsidRPr="00CE6152">
              <w:rPr>
                <w:rFonts w:cs="Tahoma"/>
                <w:szCs w:val="22"/>
              </w:rPr>
              <w:t>shutdown procedures in case</w:t>
            </w:r>
            <w:r>
              <w:rPr>
                <w:rFonts w:cs="Tahoma"/>
                <w:szCs w:val="22"/>
              </w:rPr>
              <w:t xml:space="preserve"> </w:t>
            </w:r>
            <w:r w:rsidRPr="00CE6152">
              <w:rPr>
                <w:rFonts w:cs="Tahoma"/>
                <w:szCs w:val="22"/>
              </w:rPr>
              <w:t>of deviation from the desired</w:t>
            </w:r>
            <w:r>
              <w:rPr>
                <w:rFonts w:cs="Tahoma"/>
                <w:szCs w:val="22"/>
              </w:rPr>
              <w:t xml:space="preserve"> </w:t>
            </w:r>
            <w:r w:rsidRPr="00CE6152">
              <w:rPr>
                <w:rFonts w:cs="Tahoma"/>
                <w:szCs w:val="22"/>
              </w:rPr>
              <w:t>condition</w:t>
            </w:r>
          </w:p>
        </w:tc>
      </w:tr>
      <w:tr w:rsidR="00284861" w:rsidRPr="00CE6152" w14:paraId="54E59A8E" w14:textId="77777777" w:rsidTr="00284861">
        <w:trPr>
          <w:cantSplit/>
        </w:trPr>
        <w:tc>
          <w:tcPr>
            <w:tcW w:w="9483" w:type="dxa"/>
            <w:gridSpan w:val="3"/>
            <w:tcBorders>
              <w:top w:val="single" w:sz="6" w:space="0" w:color="auto"/>
              <w:bottom w:val="single" w:sz="12" w:space="0" w:color="auto"/>
            </w:tcBorders>
          </w:tcPr>
          <w:p w14:paraId="20EA3AFC" w14:textId="77777777" w:rsidR="00284861" w:rsidRPr="00CE6152" w:rsidRDefault="00CE6152" w:rsidP="00CE6152">
            <w:pPr>
              <w:keepNext/>
              <w:keepLines/>
              <w:spacing w:before="60" w:after="60"/>
              <w:rPr>
                <w:rFonts w:cs="Tahoma"/>
                <w:szCs w:val="22"/>
              </w:rPr>
            </w:pPr>
            <w:r w:rsidRPr="00CE6152">
              <w:rPr>
                <w:rFonts w:cs="Tahoma"/>
                <w:szCs w:val="22"/>
              </w:rPr>
              <w:t xml:space="preserve">* </w:t>
            </w:r>
            <w:r>
              <w:rPr>
                <w:rFonts w:cs="Tahoma"/>
                <w:szCs w:val="22"/>
              </w:rPr>
              <w:t xml:space="preserve">Note: </w:t>
            </w:r>
            <w:r w:rsidRPr="00CE6152">
              <w:rPr>
                <w:rFonts w:cs="Tahoma"/>
                <w:szCs w:val="22"/>
              </w:rPr>
              <w:t>A fail-safe system will automatically change into the safe process condition when deviating from the desired condition</w:t>
            </w:r>
          </w:p>
        </w:tc>
      </w:tr>
    </w:tbl>
    <w:p w14:paraId="07671E98" w14:textId="77777777" w:rsidR="00456FBB" w:rsidRPr="00CE6152" w:rsidRDefault="00456FBB" w:rsidP="004C5941"/>
    <w:p w14:paraId="1A0D5B01" w14:textId="77777777" w:rsidR="00456FBB" w:rsidRDefault="00284861" w:rsidP="004C5941">
      <w:r>
        <w:t xml:space="preserve">Table </w:t>
      </w:r>
      <w:r w:rsidRPr="00284861">
        <w:t>3: Probabilities of occurrence of combustible materials</w:t>
      </w:r>
    </w:p>
    <w:p w14:paraId="0D68E82B" w14:textId="75ACCF2B" w:rsidR="003E63F8" w:rsidRDefault="003E63F8" w:rsidP="003E63F8">
      <w:r>
        <w:lastRenderedPageBreak/>
        <w:t>If two different comb</w:t>
      </w:r>
      <w:r w:rsidR="00E56F5E">
        <w:t xml:space="preserve">ustible materials </w:t>
      </w:r>
      <w:r w:rsidR="009C1CBE">
        <w:t>exist [</w:t>
      </w:r>
      <w:r w:rsidR="00773B73">
        <w:t>T</w:t>
      </w:r>
      <w:r w:rsidR="009C1CBE">
        <w:t>able 3]</w:t>
      </w:r>
      <w:r w:rsidR="00773B73">
        <w:t>,</w:t>
      </w:r>
      <w:r>
        <w:t xml:space="preserve"> which </w:t>
      </w:r>
      <w:r w:rsidR="005F0B04">
        <w:t>would</w:t>
      </w:r>
      <w:r>
        <w:t xml:space="preserve"> </w:t>
      </w:r>
      <w:r w:rsidR="005F0B04">
        <w:t xml:space="preserve">be considered a </w:t>
      </w:r>
      <w:r>
        <w:t xml:space="preserve">hazard when combined, their occurrence probability shall be determined </w:t>
      </w:r>
      <w:r w:rsidR="005F0B04">
        <w:t>by reference to</w:t>
      </w:r>
      <w:r>
        <w:t xml:space="preserve"> Table 4. If the occurrence probabilities of three or more combustible materials are to be determined, the materials shall be linked in the order of their quantitative occurrence, starting with the smallest quantity. This means that </w:t>
      </w:r>
      <w:r w:rsidR="005F0B04">
        <w:t xml:space="preserve">any </w:t>
      </w:r>
      <w:r>
        <w:t xml:space="preserve">combustible materials present in larger quantities can be </w:t>
      </w:r>
      <w:r w:rsidR="005F0B04">
        <w:t>accurately evaluated</w:t>
      </w:r>
      <w:r>
        <w:t xml:space="preserve"> according to their hazard potential.</w:t>
      </w:r>
    </w:p>
    <w:p w14:paraId="0C9F72F2" w14:textId="77777777" w:rsidR="003E63F8" w:rsidRDefault="003E63F8" w:rsidP="003E63F8"/>
    <w:p w14:paraId="5C095FAA" w14:textId="1B81BD67" w:rsidR="00456FBB" w:rsidRDefault="003E63F8" w:rsidP="003E63F8">
      <w:r>
        <w:t xml:space="preserve">In companies </w:t>
      </w:r>
      <w:r w:rsidR="005F0B04">
        <w:t xml:space="preserve">that </w:t>
      </w:r>
      <w:r w:rsidR="00C777DC">
        <w:t>possess</w:t>
      </w:r>
      <w:r>
        <w:t xml:space="preserve"> a high technical and organisational safety standard the probability of human failure resulting from Table 1 and Table 3 can be</w:t>
      </w:r>
      <w:r w:rsidR="005F0B04">
        <w:t xml:space="preserve"> further</w:t>
      </w:r>
      <w:r>
        <w:t xml:space="preserve"> reduced by one degree (e.g. from often to occasionally). A high</w:t>
      </w:r>
      <w:r w:rsidR="005F0B04">
        <w:t>er</w:t>
      </w:r>
      <w:r>
        <w:t xml:space="preserve"> safety standard can be reached,</w:t>
      </w:r>
      <w:r w:rsidR="00C777DC">
        <w:t xml:space="preserve"> </w:t>
      </w:r>
      <w:r w:rsidR="005F0B04">
        <w:t>by any company maintaining standards, for example:</w:t>
      </w:r>
      <w:r>
        <w:t xml:space="preserve"> by ensuring that transfer</w:t>
      </w:r>
      <w:r w:rsidR="005F0B04">
        <w:t>s</w:t>
      </w:r>
      <w:r>
        <w:t xml:space="preserve"> of highly flammable mat</w:t>
      </w:r>
      <w:r w:rsidR="005F0B04">
        <w:t>erials</w:t>
      </w:r>
      <w:r>
        <w:t xml:space="preserve"> are carried out exclusively by trained</w:t>
      </w:r>
      <w:r w:rsidR="005F0B04">
        <w:t xml:space="preserve"> and competent</w:t>
      </w:r>
      <w:r>
        <w:t xml:space="preserve"> personnel.</w:t>
      </w:r>
    </w:p>
    <w:p w14:paraId="6EA7EDF9" w14:textId="77777777" w:rsidR="00456FBB" w:rsidRDefault="00456FBB" w:rsidP="004C5941"/>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68"/>
        <w:gridCol w:w="1772"/>
        <w:gridCol w:w="1772"/>
        <w:gridCol w:w="1772"/>
        <w:gridCol w:w="1772"/>
      </w:tblGrid>
      <w:tr w:rsidR="00E56F5E" w:rsidRPr="00284861" w14:paraId="125544C8" w14:textId="77777777" w:rsidTr="00272CA7">
        <w:trPr>
          <w:trHeight w:val="894"/>
        </w:trPr>
        <w:tc>
          <w:tcPr>
            <w:tcW w:w="2268" w:type="dxa"/>
            <w:tcBorders>
              <w:top w:val="single" w:sz="12" w:space="0" w:color="auto"/>
              <w:bottom w:val="single" w:sz="6" w:space="0" w:color="auto"/>
            </w:tcBorders>
            <w:shd w:val="clear" w:color="auto" w:fill="C0C0C0"/>
          </w:tcPr>
          <w:p w14:paraId="3B6154E8" w14:textId="77777777" w:rsidR="00E56F5E" w:rsidRPr="00AF2A6A" w:rsidRDefault="00E56F5E" w:rsidP="00272CA7">
            <w:pPr>
              <w:pStyle w:val="Textkrper"/>
              <w:spacing w:line="240" w:lineRule="auto"/>
              <w:jc w:val="right"/>
              <w:rPr>
                <w:rFonts w:ascii="Tahoma" w:hAnsi="Tahoma" w:cs="Tahoma"/>
                <w:b/>
                <w:i w:val="0"/>
                <w:lang w:val="en-GB"/>
              </w:rPr>
            </w:pPr>
            <w:r w:rsidRPr="00AF2A6A">
              <w:rPr>
                <w:rFonts w:ascii="Tahoma" w:hAnsi="Tahoma" w:cs="Tahoma"/>
                <w:b/>
                <w:i w:val="0"/>
                <w:lang w:val="en-GB"/>
              </w:rPr>
              <w:t>Combustible material B</w:t>
            </w:r>
          </w:p>
          <w:p w14:paraId="20030E0B" w14:textId="77777777" w:rsidR="00E56F5E" w:rsidRPr="00AF2A6A" w:rsidRDefault="00E56F5E" w:rsidP="00272CA7">
            <w:pPr>
              <w:pStyle w:val="Textkrper"/>
              <w:spacing w:line="240" w:lineRule="auto"/>
              <w:rPr>
                <w:rFonts w:ascii="Tahoma" w:hAnsi="Tahoma" w:cs="Tahoma"/>
                <w:b/>
                <w:i w:val="0"/>
                <w:lang w:val="en-GB"/>
              </w:rPr>
            </w:pPr>
            <w:r w:rsidRPr="00AF2A6A">
              <w:rPr>
                <w:rFonts w:ascii="Tahoma" w:hAnsi="Tahoma" w:cs="Tahoma"/>
                <w:b/>
                <w:i w:val="0"/>
                <w:lang w:val="en-GB"/>
              </w:rPr>
              <w:t>Combustible material A</w:t>
            </w:r>
          </w:p>
        </w:tc>
        <w:tc>
          <w:tcPr>
            <w:tcW w:w="1772" w:type="dxa"/>
            <w:tcBorders>
              <w:top w:val="single" w:sz="12" w:space="0" w:color="auto"/>
              <w:bottom w:val="single" w:sz="6" w:space="0" w:color="auto"/>
            </w:tcBorders>
            <w:shd w:val="clear" w:color="auto" w:fill="C0C0C0"/>
          </w:tcPr>
          <w:p w14:paraId="303E7398" w14:textId="77777777" w:rsidR="00E56F5E" w:rsidRPr="00284861" w:rsidRDefault="00E56F5E" w:rsidP="00272CA7">
            <w:pPr>
              <w:pStyle w:val="Textkrper"/>
              <w:spacing w:line="240" w:lineRule="auto"/>
              <w:rPr>
                <w:rFonts w:ascii="Tahoma" w:hAnsi="Tahoma" w:cs="Tahoma"/>
                <w:b/>
                <w:i w:val="0"/>
              </w:rPr>
            </w:pPr>
            <w:r w:rsidRPr="00284861">
              <w:rPr>
                <w:b/>
                <w:i w:val="0"/>
                <w:lang w:val="en-GB"/>
              </w:rPr>
              <w:t>Permanently</w:t>
            </w:r>
          </w:p>
        </w:tc>
        <w:tc>
          <w:tcPr>
            <w:tcW w:w="1772" w:type="dxa"/>
            <w:tcBorders>
              <w:top w:val="single" w:sz="12" w:space="0" w:color="auto"/>
              <w:bottom w:val="single" w:sz="6" w:space="0" w:color="auto"/>
            </w:tcBorders>
            <w:shd w:val="clear" w:color="auto" w:fill="C0C0C0"/>
          </w:tcPr>
          <w:p w14:paraId="66E55F84" w14:textId="77777777" w:rsidR="00E56F5E" w:rsidRPr="00284861" w:rsidRDefault="00E56F5E" w:rsidP="00272CA7">
            <w:pPr>
              <w:pStyle w:val="Textkrper"/>
              <w:spacing w:line="240" w:lineRule="auto"/>
              <w:rPr>
                <w:rFonts w:ascii="Tahoma" w:hAnsi="Tahoma" w:cs="Tahoma"/>
                <w:b/>
                <w:i w:val="0"/>
              </w:rPr>
            </w:pPr>
            <w:proofErr w:type="spellStart"/>
            <w:r w:rsidRPr="00284861">
              <w:rPr>
                <w:b/>
                <w:i w:val="0"/>
              </w:rPr>
              <w:t>Often</w:t>
            </w:r>
            <w:proofErr w:type="spellEnd"/>
          </w:p>
        </w:tc>
        <w:tc>
          <w:tcPr>
            <w:tcW w:w="1772" w:type="dxa"/>
            <w:tcBorders>
              <w:top w:val="single" w:sz="12" w:space="0" w:color="auto"/>
              <w:bottom w:val="single" w:sz="6" w:space="0" w:color="auto"/>
            </w:tcBorders>
            <w:shd w:val="clear" w:color="auto" w:fill="C0C0C0"/>
          </w:tcPr>
          <w:p w14:paraId="088E27DE" w14:textId="77777777" w:rsidR="00E56F5E" w:rsidRPr="00284861" w:rsidRDefault="00E56F5E" w:rsidP="00272CA7">
            <w:pPr>
              <w:pStyle w:val="Textkrper"/>
              <w:spacing w:line="240" w:lineRule="auto"/>
              <w:rPr>
                <w:rFonts w:ascii="Tahoma" w:hAnsi="Tahoma" w:cs="Tahoma"/>
                <w:b/>
                <w:i w:val="0"/>
              </w:rPr>
            </w:pPr>
            <w:proofErr w:type="spellStart"/>
            <w:r w:rsidRPr="00284861">
              <w:rPr>
                <w:b/>
                <w:i w:val="0"/>
              </w:rPr>
              <w:t>Occasionally</w:t>
            </w:r>
            <w:proofErr w:type="spellEnd"/>
          </w:p>
        </w:tc>
        <w:tc>
          <w:tcPr>
            <w:tcW w:w="1772" w:type="dxa"/>
            <w:tcBorders>
              <w:top w:val="single" w:sz="12" w:space="0" w:color="auto"/>
              <w:bottom w:val="single" w:sz="6" w:space="0" w:color="auto"/>
            </w:tcBorders>
            <w:shd w:val="clear" w:color="auto" w:fill="C0C0C0"/>
          </w:tcPr>
          <w:p w14:paraId="509C2C1D" w14:textId="77777777" w:rsidR="00E56F5E" w:rsidRPr="00284861" w:rsidRDefault="00E56F5E" w:rsidP="00272CA7">
            <w:pPr>
              <w:pStyle w:val="Textkrper"/>
              <w:spacing w:line="240" w:lineRule="auto"/>
              <w:rPr>
                <w:rFonts w:ascii="Tahoma" w:hAnsi="Tahoma" w:cs="Tahoma"/>
                <w:b/>
                <w:i w:val="0"/>
              </w:rPr>
            </w:pPr>
            <w:proofErr w:type="spellStart"/>
            <w:r w:rsidRPr="00284861">
              <w:rPr>
                <w:rFonts w:ascii="Tahoma" w:hAnsi="Tahoma" w:cs="Tahoma"/>
                <w:b/>
                <w:i w:val="0"/>
              </w:rPr>
              <w:t>Rarely</w:t>
            </w:r>
            <w:proofErr w:type="spellEnd"/>
          </w:p>
        </w:tc>
      </w:tr>
      <w:tr w:rsidR="00E56F5E" w:rsidRPr="00284861" w14:paraId="04EEFDCF" w14:textId="77777777" w:rsidTr="00272CA7">
        <w:tc>
          <w:tcPr>
            <w:tcW w:w="2268" w:type="dxa"/>
            <w:tcBorders>
              <w:top w:val="single" w:sz="6" w:space="0" w:color="auto"/>
              <w:bottom w:val="single" w:sz="6" w:space="0" w:color="auto"/>
            </w:tcBorders>
            <w:shd w:val="clear" w:color="auto" w:fill="C0C0C0"/>
          </w:tcPr>
          <w:p w14:paraId="6C3C63E0" w14:textId="77777777" w:rsidR="00E56F5E" w:rsidRPr="00284861" w:rsidRDefault="00E56F5E" w:rsidP="00272CA7">
            <w:pPr>
              <w:pStyle w:val="Textkrper"/>
              <w:spacing w:line="240" w:lineRule="auto"/>
              <w:rPr>
                <w:rFonts w:ascii="Tahoma" w:hAnsi="Tahoma" w:cs="Tahoma"/>
                <w:i w:val="0"/>
              </w:rPr>
            </w:pPr>
            <w:r w:rsidRPr="00284861">
              <w:rPr>
                <w:b/>
                <w:i w:val="0"/>
                <w:lang w:val="en-GB"/>
              </w:rPr>
              <w:t>Permanently</w:t>
            </w:r>
          </w:p>
        </w:tc>
        <w:tc>
          <w:tcPr>
            <w:tcW w:w="1772" w:type="dxa"/>
            <w:tcBorders>
              <w:top w:val="single" w:sz="6" w:space="0" w:color="auto"/>
            </w:tcBorders>
          </w:tcPr>
          <w:p w14:paraId="63D0838E" w14:textId="77777777" w:rsidR="00E56F5E" w:rsidRPr="00284861" w:rsidRDefault="00E56F5E" w:rsidP="00272CA7">
            <w:pPr>
              <w:pStyle w:val="Textkrper"/>
              <w:spacing w:line="240" w:lineRule="auto"/>
              <w:rPr>
                <w:rFonts w:ascii="Tahoma" w:hAnsi="Tahoma" w:cs="Tahoma"/>
                <w:i w:val="0"/>
              </w:rPr>
            </w:pPr>
            <w:proofErr w:type="spellStart"/>
            <w:r>
              <w:rPr>
                <w:rFonts w:ascii="Tahoma" w:hAnsi="Tahoma" w:cs="Tahoma"/>
                <w:i w:val="0"/>
              </w:rPr>
              <w:t>Permanently</w:t>
            </w:r>
            <w:proofErr w:type="spellEnd"/>
          </w:p>
        </w:tc>
        <w:tc>
          <w:tcPr>
            <w:tcW w:w="1772" w:type="dxa"/>
            <w:tcBorders>
              <w:top w:val="single" w:sz="6" w:space="0" w:color="auto"/>
            </w:tcBorders>
          </w:tcPr>
          <w:p w14:paraId="5153D01A" w14:textId="77777777" w:rsidR="00E56F5E" w:rsidRPr="00284861" w:rsidRDefault="00E56F5E" w:rsidP="00272CA7">
            <w:pPr>
              <w:pStyle w:val="Textkrper"/>
              <w:spacing w:line="240" w:lineRule="auto"/>
              <w:rPr>
                <w:rFonts w:ascii="Tahoma" w:hAnsi="Tahoma" w:cs="Tahoma"/>
                <w:i w:val="0"/>
              </w:rPr>
            </w:pPr>
            <w:proofErr w:type="spellStart"/>
            <w:r w:rsidRPr="00F7441E">
              <w:rPr>
                <w:rFonts w:ascii="Tahoma" w:hAnsi="Tahoma" w:cs="Tahoma"/>
                <w:i w:val="0"/>
              </w:rPr>
              <w:t>Often</w:t>
            </w:r>
            <w:proofErr w:type="spellEnd"/>
          </w:p>
        </w:tc>
        <w:tc>
          <w:tcPr>
            <w:tcW w:w="1772" w:type="dxa"/>
            <w:tcBorders>
              <w:top w:val="single" w:sz="6" w:space="0" w:color="auto"/>
            </w:tcBorders>
          </w:tcPr>
          <w:p w14:paraId="17635668" w14:textId="77777777" w:rsidR="00E56F5E" w:rsidRPr="00284861" w:rsidRDefault="00E56F5E" w:rsidP="00272CA7">
            <w:pPr>
              <w:pStyle w:val="Textkrper"/>
              <w:spacing w:line="240" w:lineRule="auto"/>
              <w:rPr>
                <w:rFonts w:ascii="Tahoma" w:hAnsi="Tahoma" w:cs="Tahoma"/>
                <w:i w:val="0"/>
              </w:rPr>
            </w:pPr>
            <w:proofErr w:type="spellStart"/>
            <w:r w:rsidRPr="00284861">
              <w:rPr>
                <w:rFonts w:ascii="Tahoma" w:hAnsi="Tahoma" w:cs="Tahoma"/>
                <w:i w:val="0"/>
              </w:rPr>
              <w:t>Occasionally</w:t>
            </w:r>
            <w:proofErr w:type="spellEnd"/>
          </w:p>
        </w:tc>
        <w:tc>
          <w:tcPr>
            <w:tcW w:w="1772" w:type="dxa"/>
            <w:tcBorders>
              <w:top w:val="single" w:sz="6" w:space="0" w:color="auto"/>
            </w:tcBorders>
          </w:tcPr>
          <w:p w14:paraId="58F688E7" w14:textId="77777777" w:rsidR="00E56F5E" w:rsidRPr="00284861" w:rsidRDefault="00E56F5E" w:rsidP="00272CA7">
            <w:pPr>
              <w:pStyle w:val="Textkrper"/>
              <w:spacing w:line="240" w:lineRule="auto"/>
              <w:rPr>
                <w:rFonts w:ascii="Tahoma" w:hAnsi="Tahoma" w:cs="Tahoma"/>
                <w:i w:val="0"/>
              </w:rPr>
            </w:pPr>
            <w:proofErr w:type="spellStart"/>
            <w:r w:rsidRPr="00284861">
              <w:rPr>
                <w:rFonts w:ascii="Tahoma" w:hAnsi="Tahoma" w:cs="Tahoma"/>
                <w:i w:val="0"/>
              </w:rPr>
              <w:t>Rarely</w:t>
            </w:r>
            <w:proofErr w:type="spellEnd"/>
          </w:p>
        </w:tc>
      </w:tr>
      <w:tr w:rsidR="00E56F5E" w:rsidRPr="00284861" w14:paraId="603F8020" w14:textId="77777777" w:rsidTr="00272CA7">
        <w:tc>
          <w:tcPr>
            <w:tcW w:w="2268" w:type="dxa"/>
            <w:tcBorders>
              <w:top w:val="single" w:sz="6" w:space="0" w:color="auto"/>
              <w:bottom w:val="single" w:sz="6" w:space="0" w:color="auto"/>
            </w:tcBorders>
            <w:shd w:val="clear" w:color="auto" w:fill="C0C0C0"/>
          </w:tcPr>
          <w:p w14:paraId="5F8B934A" w14:textId="77777777" w:rsidR="00E56F5E" w:rsidRPr="00284861" w:rsidRDefault="00E56F5E" w:rsidP="00272CA7">
            <w:pPr>
              <w:pStyle w:val="Textkrper"/>
              <w:spacing w:line="240" w:lineRule="auto"/>
              <w:rPr>
                <w:rFonts w:ascii="Tahoma" w:hAnsi="Tahoma" w:cs="Tahoma"/>
                <w:i w:val="0"/>
              </w:rPr>
            </w:pPr>
            <w:proofErr w:type="spellStart"/>
            <w:r w:rsidRPr="00284861">
              <w:rPr>
                <w:b/>
                <w:i w:val="0"/>
              </w:rPr>
              <w:t>Often</w:t>
            </w:r>
            <w:proofErr w:type="spellEnd"/>
          </w:p>
        </w:tc>
        <w:tc>
          <w:tcPr>
            <w:tcW w:w="1772" w:type="dxa"/>
          </w:tcPr>
          <w:p w14:paraId="089E545B" w14:textId="77777777" w:rsidR="00E56F5E" w:rsidRPr="00284861" w:rsidRDefault="00E56F5E" w:rsidP="00272CA7">
            <w:pPr>
              <w:pStyle w:val="Textkrper"/>
              <w:spacing w:line="240" w:lineRule="auto"/>
              <w:rPr>
                <w:rFonts w:ascii="Tahoma" w:hAnsi="Tahoma" w:cs="Tahoma"/>
                <w:i w:val="0"/>
              </w:rPr>
            </w:pPr>
            <w:proofErr w:type="spellStart"/>
            <w:r>
              <w:rPr>
                <w:rFonts w:ascii="Tahoma" w:hAnsi="Tahoma" w:cs="Tahoma"/>
                <w:i w:val="0"/>
              </w:rPr>
              <w:t>Often</w:t>
            </w:r>
            <w:proofErr w:type="spellEnd"/>
          </w:p>
        </w:tc>
        <w:tc>
          <w:tcPr>
            <w:tcW w:w="1772" w:type="dxa"/>
          </w:tcPr>
          <w:p w14:paraId="3D16CBB3" w14:textId="77777777" w:rsidR="00E56F5E" w:rsidRPr="00284861" w:rsidRDefault="00E56F5E" w:rsidP="00272CA7">
            <w:pPr>
              <w:pStyle w:val="Textkrper"/>
              <w:spacing w:line="240" w:lineRule="auto"/>
              <w:rPr>
                <w:rFonts w:ascii="Tahoma" w:hAnsi="Tahoma" w:cs="Tahoma"/>
                <w:i w:val="0"/>
              </w:rPr>
            </w:pPr>
            <w:proofErr w:type="spellStart"/>
            <w:r w:rsidRPr="00F7441E">
              <w:rPr>
                <w:rFonts w:ascii="Tahoma" w:hAnsi="Tahoma" w:cs="Tahoma"/>
                <w:i w:val="0"/>
              </w:rPr>
              <w:t>Often</w:t>
            </w:r>
            <w:proofErr w:type="spellEnd"/>
          </w:p>
        </w:tc>
        <w:tc>
          <w:tcPr>
            <w:tcW w:w="1772" w:type="dxa"/>
          </w:tcPr>
          <w:p w14:paraId="2E91650D" w14:textId="77777777" w:rsidR="00E56F5E" w:rsidRPr="00284861" w:rsidRDefault="00E56F5E" w:rsidP="00272CA7">
            <w:pPr>
              <w:pStyle w:val="Textkrper"/>
              <w:spacing w:line="240" w:lineRule="auto"/>
              <w:rPr>
                <w:rFonts w:ascii="Tahoma" w:hAnsi="Tahoma" w:cs="Tahoma"/>
                <w:i w:val="0"/>
              </w:rPr>
            </w:pPr>
            <w:proofErr w:type="spellStart"/>
            <w:r w:rsidRPr="00284861">
              <w:rPr>
                <w:rFonts w:ascii="Tahoma" w:hAnsi="Tahoma" w:cs="Tahoma"/>
                <w:i w:val="0"/>
              </w:rPr>
              <w:t>Occasionally</w:t>
            </w:r>
            <w:proofErr w:type="spellEnd"/>
          </w:p>
        </w:tc>
        <w:tc>
          <w:tcPr>
            <w:tcW w:w="1772" w:type="dxa"/>
          </w:tcPr>
          <w:p w14:paraId="1ADE6117" w14:textId="77777777" w:rsidR="00E56F5E" w:rsidRPr="00284861" w:rsidRDefault="00E56F5E" w:rsidP="00272CA7">
            <w:pPr>
              <w:pStyle w:val="Textkrper"/>
              <w:spacing w:line="240" w:lineRule="auto"/>
              <w:rPr>
                <w:rFonts w:ascii="Tahoma" w:hAnsi="Tahoma" w:cs="Tahoma"/>
                <w:i w:val="0"/>
              </w:rPr>
            </w:pPr>
            <w:proofErr w:type="spellStart"/>
            <w:r w:rsidRPr="00284861">
              <w:rPr>
                <w:rFonts w:ascii="Tahoma" w:hAnsi="Tahoma" w:cs="Tahoma"/>
                <w:i w:val="0"/>
              </w:rPr>
              <w:t>Rarely</w:t>
            </w:r>
            <w:proofErr w:type="spellEnd"/>
          </w:p>
        </w:tc>
      </w:tr>
      <w:tr w:rsidR="00E56F5E" w:rsidRPr="00284861" w14:paraId="23AB3B71" w14:textId="77777777" w:rsidTr="00272CA7">
        <w:tc>
          <w:tcPr>
            <w:tcW w:w="2268" w:type="dxa"/>
            <w:tcBorders>
              <w:top w:val="single" w:sz="6" w:space="0" w:color="auto"/>
              <w:bottom w:val="single" w:sz="6" w:space="0" w:color="auto"/>
            </w:tcBorders>
            <w:shd w:val="clear" w:color="auto" w:fill="C0C0C0"/>
          </w:tcPr>
          <w:p w14:paraId="7F23447B" w14:textId="77777777" w:rsidR="00E56F5E" w:rsidRPr="00284861" w:rsidRDefault="00E56F5E" w:rsidP="00272CA7">
            <w:pPr>
              <w:pStyle w:val="Textkrper"/>
              <w:spacing w:line="240" w:lineRule="auto"/>
              <w:rPr>
                <w:rFonts w:ascii="Tahoma" w:hAnsi="Tahoma" w:cs="Tahoma"/>
                <w:i w:val="0"/>
              </w:rPr>
            </w:pPr>
            <w:proofErr w:type="spellStart"/>
            <w:r w:rsidRPr="00284861">
              <w:rPr>
                <w:b/>
                <w:i w:val="0"/>
              </w:rPr>
              <w:t>Occasionally</w:t>
            </w:r>
            <w:proofErr w:type="spellEnd"/>
          </w:p>
        </w:tc>
        <w:tc>
          <w:tcPr>
            <w:tcW w:w="1772" w:type="dxa"/>
          </w:tcPr>
          <w:p w14:paraId="0707225D" w14:textId="77777777" w:rsidR="00E56F5E" w:rsidRPr="00284861" w:rsidRDefault="00E56F5E" w:rsidP="00272CA7">
            <w:pPr>
              <w:pStyle w:val="Textkrper"/>
              <w:spacing w:line="240" w:lineRule="auto"/>
              <w:rPr>
                <w:rFonts w:ascii="Tahoma" w:hAnsi="Tahoma" w:cs="Tahoma"/>
                <w:i w:val="0"/>
              </w:rPr>
            </w:pPr>
            <w:proofErr w:type="spellStart"/>
            <w:r w:rsidRPr="00284861">
              <w:rPr>
                <w:rFonts w:ascii="Tahoma" w:hAnsi="Tahoma" w:cs="Tahoma"/>
                <w:i w:val="0"/>
              </w:rPr>
              <w:t>Occasionally</w:t>
            </w:r>
            <w:proofErr w:type="spellEnd"/>
          </w:p>
        </w:tc>
        <w:tc>
          <w:tcPr>
            <w:tcW w:w="1772" w:type="dxa"/>
          </w:tcPr>
          <w:p w14:paraId="37BE110B" w14:textId="77777777" w:rsidR="00E56F5E" w:rsidRPr="00284861" w:rsidRDefault="00E56F5E" w:rsidP="00272CA7">
            <w:pPr>
              <w:pStyle w:val="Textkrper"/>
              <w:spacing w:line="240" w:lineRule="auto"/>
              <w:rPr>
                <w:rFonts w:ascii="Tahoma" w:hAnsi="Tahoma" w:cs="Tahoma"/>
                <w:i w:val="0"/>
              </w:rPr>
            </w:pPr>
            <w:proofErr w:type="spellStart"/>
            <w:r w:rsidRPr="00284861">
              <w:rPr>
                <w:rFonts w:ascii="Tahoma" w:hAnsi="Tahoma" w:cs="Tahoma"/>
                <w:i w:val="0"/>
              </w:rPr>
              <w:t>Occasionally</w:t>
            </w:r>
            <w:proofErr w:type="spellEnd"/>
          </w:p>
        </w:tc>
        <w:tc>
          <w:tcPr>
            <w:tcW w:w="1772" w:type="dxa"/>
          </w:tcPr>
          <w:p w14:paraId="11A0A2DF" w14:textId="77777777" w:rsidR="00E56F5E" w:rsidRPr="00284861" w:rsidRDefault="00E56F5E" w:rsidP="00272CA7">
            <w:pPr>
              <w:pStyle w:val="Textkrper"/>
              <w:spacing w:line="240" w:lineRule="auto"/>
              <w:rPr>
                <w:rFonts w:ascii="Tahoma" w:hAnsi="Tahoma" w:cs="Tahoma"/>
                <w:i w:val="0"/>
              </w:rPr>
            </w:pPr>
            <w:proofErr w:type="spellStart"/>
            <w:r w:rsidRPr="00284861">
              <w:rPr>
                <w:rFonts w:ascii="Tahoma" w:hAnsi="Tahoma" w:cs="Tahoma"/>
                <w:i w:val="0"/>
              </w:rPr>
              <w:t>Rarely</w:t>
            </w:r>
            <w:proofErr w:type="spellEnd"/>
          </w:p>
        </w:tc>
        <w:tc>
          <w:tcPr>
            <w:tcW w:w="1772" w:type="dxa"/>
          </w:tcPr>
          <w:p w14:paraId="5A95109D" w14:textId="77777777" w:rsidR="00E56F5E" w:rsidRPr="00284861" w:rsidRDefault="00E56F5E" w:rsidP="00272CA7">
            <w:pPr>
              <w:pStyle w:val="Textkrper"/>
              <w:spacing w:line="240" w:lineRule="auto"/>
              <w:rPr>
                <w:rFonts w:ascii="Tahoma" w:hAnsi="Tahoma" w:cs="Tahoma"/>
                <w:i w:val="0"/>
              </w:rPr>
            </w:pPr>
            <w:proofErr w:type="spellStart"/>
            <w:r w:rsidRPr="00284861">
              <w:rPr>
                <w:rFonts w:ascii="Tahoma" w:hAnsi="Tahoma" w:cs="Tahoma"/>
                <w:i w:val="0"/>
              </w:rPr>
              <w:t>Rarely</w:t>
            </w:r>
            <w:proofErr w:type="spellEnd"/>
          </w:p>
        </w:tc>
      </w:tr>
      <w:tr w:rsidR="00E56F5E" w:rsidRPr="00284861" w14:paraId="74A7444D" w14:textId="77777777" w:rsidTr="00272CA7">
        <w:tc>
          <w:tcPr>
            <w:tcW w:w="2268" w:type="dxa"/>
            <w:tcBorders>
              <w:top w:val="single" w:sz="6" w:space="0" w:color="auto"/>
              <w:bottom w:val="single" w:sz="6" w:space="0" w:color="auto"/>
            </w:tcBorders>
            <w:shd w:val="clear" w:color="auto" w:fill="C0C0C0"/>
          </w:tcPr>
          <w:p w14:paraId="7B1420CF" w14:textId="77777777" w:rsidR="00E56F5E" w:rsidRPr="00284861" w:rsidRDefault="00E56F5E" w:rsidP="00272CA7">
            <w:pPr>
              <w:pStyle w:val="Textkrper"/>
              <w:spacing w:line="240" w:lineRule="auto"/>
              <w:rPr>
                <w:rFonts w:ascii="Tahoma" w:hAnsi="Tahoma" w:cs="Tahoma"/>
                <w:i w:val="0"/>
              </w:rPr>
            </w:pPr>
            <w:proofErr w:type="spellStart"/>
            <w:r w:rsidRPr="00284861">
              <w:rPr>
                <w:rFonts w:ascii="Tahoma" w:hAnsi="Tahoma" w:cs="Tahoma"/>
                <w:b/>
                <w:i w:val="0"/>
              </w:rPr>
              <w:t>Rarely</w:t>
            </w:r>
            <w:proofErr w:type="spellEnd"/>
          </w:p>
        </w:tc>
        <w:tc>
          <w:tcPr>
            <w:tcW w:w="1772" w:type="dxa"/>
          </w:tcPr>
          <w:p w14:paraId="4E3B9F55" w14:textId="77777777" w:rsidR="00E56F5E" w:rsidRPr="00284861" w:rsidRDefault="00E56F5E" w:rsidP="00272CA7">
            <w:pPr>
              <w:pStyle w:val="Textkrper"/>
              <w:spacing w:line="240" w:lineRule="auto"/>
              <w:rPr>
                <w:rFonts w:ascii="Tahoma" w:hAnsi="Tahoma" w:cs="Tahoma"/>
                <w:i w:val="0"/>
              </w:rPr>
            </w:pPr>
            <w:proofErr w:type="spellStart"/>
            <w:r w:rsidRPr="00284861">
              <w:rPr>
                <w:rFonts w:ascii="Tahoma" w:hAnsi="Tahoma" w:cs="Tahoma"/>
                <w:i w:val="0"/>
              </w:rPr>
              <w:t>Rarely</w:t>
            </w:r>
            <w:proofErr w:type="spellEnd"/>
          </w:p>
        </w:tc>
        <w:tc>
          <w:tcPr>
            <w:tcW w:w="1772" w:type="dxa"/>
          </w:tcPr>
          <w:p w14:paraId="605C5CB7" w14:textId="77777777" w:rsidR="00E56F5E" w:rsidRPr="00284861" w:rsidRDefault="00E56F5E" w:rsidP="00272CA7">
            <w:pPr>
              <w:pStyle w:val="Textkrper"/>
              <w:spacing w:line="240" w:lineRule="auto"/>
              <w:rPr>
                <w:rFonts w:ascii="Tahoma" w:hAnsi="Tahoma" w:cs="Tahoma"/>
                <w:i w:val="0"/>
              </w:rPr>
            </w:pPr>
            <w:proofErr w:type="spellStart"/>
            <w:r w:rsidRPr="00284861">
              <w:rPr>
                <w:rFonts w:ascii="Tahoma" w:hAnsi="Tahoma" w:cs="Tahoma"/>
                <w:i w:val="0"/>
              </w:rPr>
              <w:t>Rarely</w:t>
            </w:r>
            <w:proofErr w:type="spellEnd"/>
          </w:p>
        </w:tc>
        <w:tc>
          <w:tcPr>
            <w:tcW w:w="1772" w:type="dxa"/>
          </w:tcPr>
          <w:p w14:paraId="525DB457" w14:textId="77777777" w:rsidR="00E56F5E" w:rsidRPr="00284861" w:rsidRDefault="00E56F5E" w:rsidP="00272CA7">
            <w:pPr>
              <w:pStyle w:val="Textkrper"/>
              <w:spacing w:line="240" w:lineRule="auto"/>
              <w:rPr>
                <w:rFonts w:ascii="Tahoma" w:hAnsi="Tahoma" w:cs="Tahoma"/>
                <w:i w:val="0"/>
              </w:rPr>
            </w:pPr>
            <w:proofErr w:type="spellStart"/>
            <w:r w:rsidRPr="00284861">
              <w:rPr>
                <w:rFonts w:ascii="Tahoma" w:hAnsi="Tahoma" w:cs="Tahoma"/>
                <w:i w:val="0"/>
              </w:rPr>
              <w:t>Rarely</w:t>
            </w:r>
            <w:proofErr w:type="spellEnd"/>
          </w:p>
        </w:tc>
        <w:tc>
          <w:tcPr>
            <w:tcW w:w="1772" w:type="dxa"/>
          </w:tcPr>
          <w:p w14:paraId="6FDC61F7" w14:textId="77777777" w:rsidR="00E56F5E" w:rsidRPr="00284861" w:rsidRDefault="00E56F5E" w:rsidP="00272CA7">
            <w:pPr>
              <w:pStyle w:val="Textkrper"/>
              <w:spacing w:line="240" w:lineRule="auto"/>
              <w:rPr>
                <w:rFonts w:ascii="Tahoma" w:hAnsi="Tahoma" w:cs="Tahoma"/>
                <w:i w:val="0"/>
              </w:rPr>
            </w:pPr>
            <w:proofErr w:type="spellStart"/>
            <w:r w:rsidRPr="00284861">
              <w:rPr>
                <w:rFonts w:ascii="Tahoma" w:hAnsi="Tahoma" w:cs="Tahoma"/>
                <w:i w:val="0"/>
              </w:rPr>
              <w:t>Rarely</w:t>
            </w:r>
            <w:proofErr w:type="spellEnd"/>
          </w:p>
        </w:tc>
      </w:tr>
    </w:tbl>
    <w:p w14:paraId="4FF43CAD" w14:textId="77777777" w:rsidR="00456FBB" w:rsidRDefault="00456FBB" w:rsidP="004C5941"/>
    <w:p w14:paraId="67C898AE" w14:textId="77777777" w:rsidR="00456FBB" w:rsidRDefault="00E56F5E" w:rsidP="004C5941">
      <w:r>
        <w:t xml:space="preserve">Table </w:t>
      </w:r>
      <w:r w:rsidRPr="00E56F5E">
        <w:t>4: Combination of different probabilities of combustible materials</w:t>
      </w:r>
    </w:p>
    <w:p w14:paraId="15963144" w14:textId="77777777" w:rsidR="00456FBB" w:rsidRDefault="00456FBB" w:rsidP="004C5941"/>
    <w:p w14:paraId="3DECC051" w14:textId="4A5AF6AB" w:rsidR="00E56F5E" w:rsidRDefault="00773B73" w:rsidP="00E56F5E">
      <w:r>
        <w:t>Ignitability</w:t>
      </w:r>
      <w:r w:rsidR="00E56F5E">
        <w:t xml:space="preserve"> of mat</w:t>
      </w:r>
      <w:r w:rsidR="003541FD">
        <w:t>erial</w:t>
      </w:r>
      <w:r w:rsidR="00E56F5E">
        <w:t xml:space="preserve"> and the distribution</w:t>
      </w:r>
      <w:r w:rsidR="006E19BD">
        <w:t xml:space="preserve"> of them</w:t>
      </w:r>
      <w:r w:rsidR="00E56F5E">
        <w:t xml:space="preserve"> sh</w:t>
      </w:r>
      <w:r w:rsidR="003541FD">
        <w:t xml:space="preserve">ould </w:t>
      </w:r>
      <w:r w:rsidR="00E56F5E">
        <w:t xml:space="preserve">be </w:t>
      </w:r>
      <w:r w:rsidR="003541FD">
        <w:t>evaluated</w:t>
      </w:r>
      <w:r w:rsidR="00E56F5E">
        <w:t xml:space="preserve"> to focus the analysis</w:t>
      </w:r>
      <w:r w:rsidR="003541FD">
        <w:t xml:space="preserve"> </w:t>
      </w:r>
      <w:r w:rsidR="00E56F5E">
        <w:t>of structurally or spatially separated areas</w:t>
      </w:r>
      <w:r w:rsidR="003541FD">
        <w:t>.</w:t>
      </w:r>
      <w:r w:rsidR="00E56F5E">
        <w:t xml:space="preserve"> (see Figure 1, fire danger). To this end, the classification system of the CEA (</w:t>
      </w:r>
      <w:proofErr w:type="spellStart"/>
      <w:r w:rsidR="00E56F5E">
        <w:t>Comité</w:t>
      </w:r>
      <w:proofErr w:type="spellEnd"/>
      <w:r w:rsidR="00E56F5E">
        <w:t xml:space="preserve"> </w:t>
      </w:r>
      <w:proofErr w:type="spellStart"/>
      <w:r w:rsidR="00E56F5E">
        <w:t>Européen</w:t>
      </w:r>
      <w:proofErr w:type="spellEnd"/>
      <w:r w:rsidR="00E56F5E">
        <w:t xml:space="preserve"> des Assurances), may be used. For examples of the ignitability of matters</w:t>
      </w:r>
      <w:r w:rsidR="000F6893">
        <w:t>,</w:t>
      </w:r>
      <w:r w:rsidR="00E56F5E">
        <w:t xml:space="preserve"> refer to Table 5.</w:t>
      </w:r>
    </w:p>
    <w:p w14:paraId="3E9AA942" w14:textId="77777777" w:rsidR="00E56F5E" w:rsidRDefault="00E56F5E" w:rsidP="00E56F5E"/>
    <w:p w14:paraId="4E5C2DE8" w14:textId="5413C644" w:rsidR="00E56F5E" w:rsidRDefault="00E56F5E" w:rsidP="00E56F5E">
      <w:r>
        <w:t>Matters of hazard code F1 (highly flammable), AF (self-ignitable), and HF (matters developing combustible gases upon contact with water) require special safety measures, which do not necessarily result from the evaluation of mat</w:t>
      </w:r>
      <w:r w:rsidR="00575229">
        <w:t>erials</w:t>
      </w:r>
      <w:r>
        <w:t xml:space="preserve"> of hazard codes F2 through F5 proposed in the present guidance document. In this case the evaluation </w:t>
      </w:r>
      <w:r w:rsidR="000570A9">
        <w:t xml:space="preserve">should be </w:t>
      </w:r>
      <w:r w:rsidR="000570A9" w:rsidRPr="000570A9">
        <w:t>done particularly carefully</w:t>
      </w:r>
      <w:r>
        <w:t>.</w:t>
      </w:r>
    </w:p>
    <w:p w14:paraId="4159EA75" w14:textId="77777777" w:rsidR="00E56F5E" w:rsidRDefault="00E56F5E" w:rsidP="00E56F5E"/>
    <w:p w14:paraId="318467CA" w14:textId="04338776" w:rsidR="00456FBB" w:rsidRDefault="00E56F5E" w:rsidP="00E56F5E">
      <w:r>
        <w:t xml:space="preserve">For the assessment of </w:t>
      </w:r>
      <w:r w:rsidR="00575229">
        <w:t xml:space="preserve">the </w:t>
      </w:r>
      <w:r>
        <w:t>effective</w:t>
      </w:r>
      <w:r w:rsidR="00575229">
        <w:t>ness of</w:t>
      </w:r>
      <w:r>
        <w:t xml:space="preserve"> an ignition source , the actual condition of the respective mat</w:t>
      </w:r>
      <w:r w:rsidR="00575229">
        <w:t>erial</w:t>
      </w:r>
      <w:r>
        <w:t xml:space="preserve"> (such as heat, pressure, physical condition) sh</w:t>
      </w:r>
      <w:r w:rsidR="00575229">
        <w:t>ould</w:t>
      </w:r>
      <w:r>
        <w:t xml:space="preserve"> be taken into consideration.</w:t>
      </w:r>
    </w:p>
    <w:p w14:paraId="3F8E8FB1" w14:textId="77777777" w:rsidR="00456FBB" w:rsidRDefault="00873C34" w:rsidP="004C5941">
      <w:r>
        <w:br w:type="page"/>
      </w:r>
    </w:p>
    <w:p w14:paraId="5B2B54F0" w14:textId="77777777" w:rsidR="00442815" w:rsidRDefault="00442815" w:rsidP="004C5941"/>
    <w:tbl>
      <w:tblPr>
        <w:tblW w:w="97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71"/>
        <w:gridCol w:w="2977"/>
        <w:gridCol w:w="2835"/>
        <w:gridCol w:w="2126"/>
      </w:tblGrid>
      <w:tr w:rsidR="00873C34" w:rsidRPr="00873C34" w14:paraId="0594A32B" w14:textId="77777777" w:rsidTr="00873C34">
        <w:tc>
          <w:tcPr>
            <w:tcW w:w="1771" w:type="dxa"/>
            <w:tcBorders>
              <w:top w:val="single" w:sz="12" w:space="0" w:color="auto"/>
              <w:bottom w:val="single" w:sz="6" w:space="0" w:color="auto"/>
            </w:tcBorders>
            <w:shd w:val="clear" w:color="auto" w:fill="C0C0C0"/>
          </w:tcPr>
          <w:p w14:paraId="28665AA6" w14:textId="77777777" w:rsidR="00873C34" w:rsidRPr="00873C34" w:rsidRDefault="00873C34" w:rsidP="00272CA7">
            <w:pPr>
              <w:keepNext/>
              <w:keepLines/>
              <w:spacing w:before="60" w:after="60"/>
              <w:rPr>
                <w:b/>
                <w:szCs w:val="22"/>
              </w:rPr>
            </w:pPr>
            <w:r w:rsidRPr="00873C34">
              <w:rPr>
                <w:b/>
                <w:szCs w:val="22"/>
              </w:rPr>
              <w:t>Hazard codes</w:t>
            </w:r>
          </w:p>
        </w:tc>
        <w:tc>
          <w:tcPr>
            <w:tcW w:w="2977" w:type="dxa"/>
            <w:tcBorders>
              <w:top w:val="single" w:sz="12" w:space="0" w:color="auto"/>
              <w:bottom w:val="single" w:sz="6" w:space="0" w:color="auto"/>
            </w:tcBorders>
            <w:shd w:val="clear" w:color="auto" w:fill="C0C0C0"/>
          </w:tcPr>
          <w:p w14:paraId="79B05583" w14:textId="77777777" w:rsidR="00873C34" w:rsidRPr="00873C34" w:rsidRDefault="00873C34" w:rsidP="00873C34">
            <w:pPr>
              <w:keepNext/>
              <w:keepLines/>
              <w:spacing w:before="60" w:after="60"/>
              <w:rPr>
                <w:b/>
                <w:szCs w:val="22"/>
              </w:rPr>
            </w:pPr>
            <w:r w:rsidRPr="00873C34">
              <w:rPr>
                <w:b/>
                <w:szCs w:val="22"/>
              </w:rPr>
              <w:t>Solid material</w:t>
            </w:r>
          </w:p>
        </w:tc>
        <w:tc>
          <w:tcPr>
            <w:tcW w:w="2835" w:type="dxa"/>
            <w:tcBorders>
              <w:top w:val="single" w:sz="12" w:space="0" w:color="auto"/>
              <w:bottom w:val="single" w:sz="6" w:space="0" w:color="auto"/>
            </w:tcBorders>
            <w:shd w:val="clear" w:color="auto" w:fill="C0C0C0"/>
          </w:tcPr>
          <w:p w14:paraId="7CCD802B" w14:textId="77777777" w:rsidR="00873C34" w:rsidRPr="00873C34" w:rsidRDefault="00873C34" w:rsidP="00272CA7">
            <w:pPr>
              <w:keepNext/>
              <w:keepLines/>
              <w:spacing w:before="60" w:after="60"/>
              <w:rPr>
                <w:b/>
                <w:szCs w:val="22"/>
              </w:rPr>
            </w:pPr>
            <w:r w:rsidRPr="00873C34">
              <w:rPr>
                <w:b/>
                <w:szCs w:val="22"/>
              </w:rPr>
              <w:t>Liquid</w:t>
            </w:r>
          </w:p>
        </w:tc>
        <w:tc>
          <w:tcPr>
            <w:tcW w:w="2126" w:type="dxa"/>
            <w:tcBorders>
              <w:top w:val="single" w:sz="12" w:space="0" w:color="auto"/>
              <w:bottom w:val="single" w:sz="6" w:space="0" w:color="auto"/>
            </w:tcBorders>
            <w:shd w:val="clear" w:color="auto" w:fill="C0C0C0"/>
          </w:tcPr>
          <w:p w14:paraId="72BADBF1" w14:textId="77777777" w:rsidR="00873C34" w:rsidRPr="00873C34" w:rsidRDefault="00873C34" w:rsidP="00272CA7">
            <w:pPr>
              <w:keepNext/>
              <w:keepLines/>
              <w:spacing w:before="60" w:after="60"/>
              <w:rPr>
                <w:b/>
                <w:szCs w:val="22"/>
              </w:rPr>
            </w:pPr>
            <w:r w:rsidRPr="00873C34">
              <w:rPr>
                <w:b/>
                <w:szCs w:val="22"/>
              </w:rPr>
              <w:t>Gas</w:t>
            </w:r>
          </w:p>
        </w:tc>
      </w:tr>
      <w:tr w:rsidR="00873C34" w:rsidRPr="00ED57E9" w14:paraId="768B0E7C" w14:textId="77777777" w:rsidTr="00873C34">
        <w:tc>
          <w:tcPr>
            <w:tcW w:w="1771" w:type="dxa"/>
            <w:tcBorders>
              <w:top w:val="single" w:sz="6" w:space="0" w:color="auto"/>
            </w:tcBorders>
            <w:shd w:val="clear" w:color="auto" w:fill="C0C0C0"/>
          </w:tcPr>
          <w:p w14:paraId="32444A6A" w14:textId="77777777" w:rsidR="00873C34" w:rsidRPr="00873C34" w:rsidRDefault="00873C34" w:rsidP="00272CA7">
            <w:pPr>
              <w:keepNext/>
              <w:keepLines/>
              <w:spacing w:before="60" w:after="60"/>
              <w:rPr>
                <w:b/>
                <w:szCs w:val="22"/>
              </w:rPr>
            </w:pPr>
            <w:r w:rsidRPr="00873C34">
              <w:rPr>
                <w:b/>
                <w:szCs w:val="22"/>
              </w:rPr>
              <w:t>F1</w:t>
            </w:r>
          </w:p>
        </w:tc>
        <w:tc>
          <w:tcPr>
            <w:tcW w:w="2977" w:type="dxa"/>
            <w:tcBorders>
              <w:top w:val="single" w:sz="6" w:space="0" w:color="auto"/>
            </w:tcBorders>
          </w:tcPr>
          <w:p w14:paraId="00E79B47" w14:textId="77777777" w:rsidR="00873C34" w:rsidRPr="00AF2A6A" w:rsidRDefault="00873C34" w:rsidP="00873C34">
            <w:pPr>
              <w:keepNext/>
              <w:keepLines/>
              <w:spacing w:before="60" w:after="60"/>
              <w:rPr>
                <w:szCs w:val="22"/>
              </w:rPr>
            </w:pPr>
            <w:r w:rsidRPr="00AF2A6A">
              <w:rPr>
                <w:szCs w:val="22"/>
              </w:rPr>
              <w:t>Highly flammable and extremely speedy burning down (not included in CEA, fine dusts explode!)</w:t>
            </w:r>
          </w:p>
        </w:tc>
        <w:tc>
          <w:tcPr>
            <w:tcW w:w="2835" w:type="dxa"/>
            <w:tcBorders>
              <w:top w:val="single" w:sz="6" w:space="0" w:color="auto"/>
            </w:tcBorders>
          </w:tcPr>
          <w:p w14:paraId="503CB34E" w14:textId="77777777" w:rsidR="00873C34" w:rsidRPr="00873C34" w:rsidRDefault="00873C34" w:rsidP="00873C34">
            <w:pPr>
              <w:keepNext/>
              <w:keepLines/>
              <w:spacing w:before="60" w:after="60"/>
              <w:rPr>
                <w:szCs w:val="22"/>
              </w:rPr>
            </w:pPr>
            <w:r w:rsidRPr="00873C34">
              <w:rPr>
                <w:szCs w:val="22"/>
              </w:rPr>
              <w:t>Flash point &lt; 21 °C, e.g.:</w:t>
            </w:r>
            <w:r>
              <w:rPr>
                <w:szCs w:val="22"/>
              </w:rPr>
              <w:t xml:space="preserve"> </w:t>
            </w:r>
            <w:r w:rsidRPr="00873C34">
              <w:rPr>
                <w:szCs w:val="22"/>
              </w:rPr>
              <w:t>alcohol (&gt;70 %), methylated</w:t>
            </w:r>
            <w:r>
              <w:rPr>
                <w:szCs w:val="22"/>
              </w:rPr>
              <w:t xml:space="preserve"> </w:t>
            </w:r>
            <w:r w:rsidRPr="00873C34">
              <w:rPr>
                <w:szCs w:val="22"/>
              </w:rPr>
              <w:t>spirit, benzene, eau de Cologne,</w:t>
            </w:r>
            <w:r>
              <w:rPr>
                <w:szCs w:val="22"/>
              </w:rPr>
              <w:t xml:space="preserve"> </w:t>
            </w:r>
            <w:r w:rsidRPr="00873C34">
              <w:rPr>
                <w:szCs w:val="22"/>
              </w:rPr>
              <w:t>etc.</w:t>
            </w:r>
          </w:p>
        </w:tc>
        <w:tc>
          <w:tcPr>
            <w:tcW w:w="2126" w:type="dxa"/>
            <w:tcBorders>
              <w:top w:val="single" w:sz="6" w:space="0" w:color="auto"/>
              <w:bottom w:val="single" w:sz="6" w:space="0" w:color="auto"/>
            </w:tcBorders>
          </w:tcPr>
          <w:p w14:paraId="43B7A03D" w14:textId="77777777" w:rsidR="00873C34" w:rsidRPr="00ED57E9" w:rsidRDefault="00ED57E9" w:rsidP="00ED57E9">
            <w:pPr>
              <w:keepNext/>
              <w:keepLines/>
              <w:spacing w:before="60" w:after="60"/>
              <w:rPr>
                <w:szCs w:val="22"/>
              </w:rPr>
            </w:pPr>
            <w:r w:rsidRPr="00ED57E9">
              <w:rPr>
                <w:szCs w:val="22"/>
              </w:rPr>
              <w:t>Combustible, e.g.</w:t>
            </w:r>
            <w:r>
              <w:rPr>
                <w:szCs w:val="22"/>
              </w:rPr>
              <w:t xml:space="preserve"> </w:t>
            </w:r>
            <w:r w:rsidRPr="00ED57E9">
              <w:rPr>
                <w:szCs w:val="22"/>
              </w:rPr>
              <w:t>natural gas,</w:t>
            </w:r>
            <w:r>
              <w:rPr>
                <w:szCs w:val="22"/>
              </w:rPr>
              <w:t xml:space="preserve"> </w:t>
            </w:r>
            <w:r w:rsidRPr="00ED57E9">
              <w:rPr>
                <w:szCs w:val="22"/>
              </w:rPr>
              <w:t>methane, hydrogen</w:t>
            </w:r>
            <w:r>
              <w:rPr>
                <w:szCs w:val="22"/>
              </w:rPr>
              <w:t xml:space="preserve"> </w:t>
            </w:r>
            <w:r w:rsidRPr="00ED57E9">
              <w:rPr>
                <w:szCs w:val="22"/>
              </w:rPr>
              <w:t>sulphide, etc.</w:t>
            </w:r>
          </w:p>
        </w:tc>
      </w:tr>
      <w:tr w:rsidR="00873C34" w:rsidRPr="00873C34" w14:paraId="22CAF194" w14:textId="77777777" w:rsidTr="00873C34">
        <w:tc>
          <w:tcPr>
            <w:tcW w:w="1771" w:type="dxa"/>
            <w:shd w:val="clear" w:color="auto" w:fill="C0C0C0"/>
          </w:tcPr>
          <w:p w14:paraId="4FB7B271" w14:textId="77777777" w:rsidR="00873C34" w:rsidRPr="00873C34" w:rsidRDefault="00873C34" w:rsidP="00272CA7">
            <w:pPr>
              <w:keepNext/>
              <w:keepLines/>
              <w:spacing w:before="60" w:after="60"/>
              <w:rPr>
                <w:b/>
                <w:szCs w:val="22"/>
              </w:rPr>
            </w:pPr>
            <w:r w:rsidRPr="00873C34">
              <w:rPr>
                <w:b/>
                <w:szCs w:val="22"/>
              </w:rPr>
              <w:t>F2</w:t>
            </w:r>
          </w:p>
        </w:tc>
        <w:tc>
          <w:tcPr>
            <w:tcW w:w="2977" w:type="dxa"/>
          </w:tcPr>
          <w:p w14:paraId="55457B95" w14:textId="77777777" w:rsidR="00873C34" w:rsidRPr="00873C34" w:rsidRDefault="00873C34" w:rsidP="00873C34">
            <w:pPr>
              <w:keepNext/>
              <w:keepLines/>
              <w:spacing w:before="60" w:after="60"/>
              <w:rPr>
                <w:szCs w:val="22"/>
              </w:rPr>
            </w:pPr>
            <w:r w:rsidRPr="00873C34">
              <w:rPr>
                <w:szCs w:val="22"/>
              </w:rPr>
              <w:t>Ignitable and speedy burning</w:t>
            </w:r>
            <w:r>
              <w:rPr>
                <w:szCs w:val="22"/>
              </w:rPr>
              <w:t xml:space="preserve"> </w:t>
            </w:r>
            <w:r w:rsidRPr="00873C34">
              <w:rPr>
                <w:szCs w:val="22"/>
              </w:rPr>
              <w:t>down, e.g. wood wool (loose),</w:t>
            </w:r>
            <w:r>
              <w:rPr>
                <w:szCs w:val="22"/>
              </w:rPr>
              <w:t xml:space="preserve"> </w:t>
            </w:r>
            <w:r w:rsidRPr="00873C34">
              <w:rPr>
                <w:szCs w:val="22"/>
              </w:rPr>
              <w:t>shoe polish, etc.</w:t>
            </w:r>
          </w:p>
        </w:tc>
        <w:tc>
          <w:tcPr>
            <w:tcW w:w="2835" w:type="dxa"/>
          </w:tcPr>
          <w:p w14:paraId="65A2D77F" w14:textId="77777777" w:rsidR="00873C34" w:rsidRPr="00873C34" w:rsidRDefault="00873C34" w:rsidP="00873C34">
            <w:pPr>
              <w:keepNext/>
              <w:keepLines/>
              <w:spacing w:before="60" w:after="60"/>
              <w:rPr>
                <w:szCs w:val="22"/>
              </w:rPr>
            </w:pPr>
            <w:r w:rsidRPr="00873C34">
              <w:rPr>
                <w:szCs w:val="22"/>
              </w:rPr>
              <w:t>Flash point 21 °C to 55 °C</w:t>
            </w:r>
            <w:r>
              <w:rPr>
                <w:szCs w:val="22"/>
              </w:rPr>
              <w:t xml:space="preserve"> </w:t>
            </w:r>
            <w:r w:rsidRPr="00873C34">
              <w:rPr>
                <w:szCs w:val="22"/>
              </w:rPr>
              <w:t>e.g. vinegar essence, white spirit,</w:t>
            </w:r>
            <w:r>
              <w:rPr>
                <w:szCs w:val="22"/>
              </w:rPr>
              <w:t xml:space="preserve"> </w:t>
            </w:r>
            <w:r w:rsidRPr="00873C34">
              <w:rPr>
                <w:szCs w:val="22"/>
              </w:rPr>
              <w:t>kerosene, xylene, etc.</w:t>
            </w:r>
          </w:p>
        </w:tc>
        <w:tc>
          <w:tcPr>
            <w:tcW w:w="2126" w:type="dxa"/>
            <w:tcBorders>
              <w:top w:val="single" w:sz="6" w:space="0" w:color="auto"/>
              <w:bottom w:val="single" w:sz="6" w:space="0" w:color="auto"/>
            </w:tcBorders>
          </w:tcPr>
          <w:p w14:paraId="33321135" w14:textId="77777777" w:rsidR="00873C34" w:rsidRPr="00873C34" w:rsidRDefault="00873C34" w:rsidP="00272CA7">
            <w:pPr>
              <w:keepNext/>
              <w:keepLines/>
              <w:spacing w:before="60" w:after="60"/>
              <w:rPr>
                <w:szCs w:val="22"/>
              </w:rPr>
            </w:pPr>
          </w:p>
        </w:tc>
      </w:tr>
      <w:tr w:rsidR="00873C34" w:rsidRPr="00873C34" w14:paraId="3F04865D" w14:textId="77777777" w:rsidTr="00873C34">
        <w:tc>
          <w:tcPr>
            <w:tcW w:w="1771" w:type="dxa"/>
            <w:shd w:val="clear" w:color="auto" w:fill="C0C0C0"/>
          </w:tcPr>
          <w:p w14:paraId="5EA26DA4" w14:textId="77777777" w:rsidR="00873C34" w:rsidRPr="00873C34" w:rsidRDefault="00873C34" w:rsidP="00272CA7">
            <w:pPr>
              <w:keepNext/>
              <w:keepLines/>
              <w:spacing w:before="60" w:after="60"/>
              <w:rPr>
                <w:b/>
                <w:szCs w:val="22"/>
              </w:rPr>
            </w:pPr>
            <w:r w:rsidRPr="00873C34">
              <w:rPr>
                <w:b/>
                <w:szCs w:val="22"/>
              </w:rPr>
              <w:t>F3</w:t>
            </w:r>
          </w:p>
        </w:tc>
        <w:tc>
          <w:tcPr>
            <w:tcW w:w="2977" w:type="dxa"/>
          </w:tcPr>
          <w:p w14:paraId="1855133C" w14:textId="77777777" w:rsidR="00873C34" w:rsidRPr="00873C34" w:rsidRDefault="00873C34" w:rsidP="00873C34">
            <w:pPr>
              <w:keepNext/>
              <w:keepLines/>
              <w:spacing w:before="60" w:after="60"/>
              <w:rPr>
                <w:szCs w:val="22"/>
              </w:rPr>
            </w:pPr>
            <w:r w:rsidRPr="00873C34">
              <w:rPr>
                <w:szCs w:val="22"/>
              </w:rPr>
              <w:t>Highly combustible, e.g.</w:t>
            </w:r>
            <w:r>
              <w:rPr>
                <w:szCs w:val="22"/>
              </w:rPr>
              <w:t xml:space="preserve"> </w:t>
            </w:r>
            <w:r w:rsidRPr="00873C34">
              <w:rPr>
                <w:szCs w:val="22"/>
              </w:rPr>
              <w:t>cotton, paper (loose), sulphur,</w:t>
            </w:r>
            <w:r>
              <w:rPr>
                <w:szCs w:val="22"/>
              </w:rPr>
              <w:t xml:space="preserve"> </w:t>
            </w:r>
            <w:r w:rsidRPr="00873C34">
              <w:rPr>
                <w:szCs w:val="22"/>
              </w:rPr>
              <w:t>steel wool (fine), cereals, etc.</w:t>
            </w:r>
          </w:p>
        </w:tc>
        <w:tc>
          <w:tcPr>
            <w:tcW w:w="2835" w:type="dxa"/>
          </w:tcPr>
          <w:p w14:paraId="12CF926E" w14:textId="77777777" w:rsidR="00873C34" w:rsidRPr="00873C34" w:rsidRDefault="00873C34" w:rsidP="00873C34">
            <w:pPr>
              <w:keepNext/>
              <w:keepLines/>
              <w:spacing w:before="60" w:after="60"/>
              <w:rPr>
                <w:szCs w:val="22"/>
              </w:rPr>
            </w:pPr>
            <w:r w:rsidRPr="00873C34">
              <w:rPr>
                <w:szCs w:val="22"/>
              </w:rPr>
              <w:t>Flash point &gt; 55 °C to 100 °C,</w:t>
            </w:r>
            <w:r>
              <w:rPr>
                <w:szCs w:val="22"/>
              </w:rPr>
              <w:t xml:space="preserve"> </w:t>
            </w:r>
            <w:r w:rsidRPr="00873C34">
              <w:rPr>
                <w:szCs w:val="22"/>
              </w:rPr>
              <w:t>e.g. diesel fuel, formaldehyde</w:t>
            </w:r>
            <w:r>
              <w:rPr>
                <w:szCs w:val="22"/>
              </w:rPr>
              <w:t xml:space="preserve"> </w:t>
            </w:r>
            <w:r w:rsidRPr="00873C34">
              <w:rPr>
                <w:szCs w:val="22"/>
              </w:rPr>
              <w:t>solution (5 – 25 %), nitrobenzene, etc.</w:t>
            </w:r>
          </w:p>
        </w:tc>
        <w:tc>
          <w:tcPr>
            <w:tcW w:w="2126" w:type="dxa"/>
            <w:tcBorders>
              <w:top w:val="single" w:sz="6" w:space="0" w:color="auto"/>
              <w:bottom w:val="single" w:sz="6" w:space="0" w:color="auto"/>
            </w:tcBorders>
          </w:tcPr>
          <w:p w14:paraId="40315130" w14:textId="77777777" w:rsidR="00873C34" w:rsidRPr="00873C34" w:rsidRDefault="00873C34" w:rsidP="00272CA7">
            <w:pPr>
              <w:keepNext/>
              <w:keepLines/>
              <w:spacing w:before="60" w:after="60"/>
              <w:rPr>
                <w:szCs w:val="22"/>
              </w:rPr>
            </w:pPr>
          </w:p>
        </w:tc>
      </w:tr>
      <w:tr w:rsidR="00873C34" w:rsidRPr="00ED57E9" w14:paraId="6F2E9538" w14:textId="77777777" w:rsidTr="00873C34">
        <w:tc>
          <w:tcPr>
            <w:tcW w:w="1771" w:type="dxa"/>
            <w:shd w:val="clear" w:color="auto" w:fill="C0C0C0"/>
          </w:tcPr>
          <w:p w14:paraId="2BA37527" w14:textId="77777777" w:rsidR="00873C34" w:rsidRPr="00873C34" w:rsidRDefault="00873C34" w:rsidP="00272CA7">
            <w:pPr>
              <w:keepNext/>
              <w:keepLines/>
              <w:spacing w:before="60" w:after="60"/>
              <w:rPr>
                <w:b/>
                <w:szCs w:val="22"/>
              </w:rPr>
            </w:pPr>
            <w:r w:rsidRPr="00873C34">
              <w:rPr>
                <w:b/>
                <w:szCs w:val="22"/>
              </w:rPr>
              <w:t>F4</w:t>
            </w:r>
          </w:p>
        </w:tc>
        <w:tc>
          <w:tcPr>
            <w:tcW w:w="2977" w:type="dxa"/>
          </w:tcPr>
          <w:p w14:paraId="38D22B11" w14:textId="77777777" w:rsidR="00873C34" w:rsidRPr="00873C34" w:rsidRDefault="00873C34" w:rsidP="00873C34">
            <w:pPr>
              <w:keepNext/>
              <w:keepLines/>
              <w:spacing w:before="60" w:after="60"/>
              <w:rPr>
                <w:szCs w:val="22"/>
              </w:rPr>
            </w:pPr>
            <w:r w:rsidRPr="00873C34">
              <w:rPr>
                <w:szCs w:val="22"/>
              </w:rPr>
              <w:t>Moderately combustible, e.g.</w:t>
            </w:r>
            <w:r>
              <w:rPr>
                <w:szCs w:val="22"/>
              </w:rPr>
              <w:t xml:space="preserve"> </w:t>
            </w:r>
            <w:r w:rsidRPr="00873C34">
              <w:rPr>
                <w:szCs w:val="22"/>
              </w:rPr>
              <w:t>candles, butter, charcoal,</w:t>
            </w:r>
            <w:r>
              <w:rPr>
                <w:szCs w:val="22"/>
              </w:rPr>
              <w:t xml:space="preserve"> </w:t>
            </w:r>
            <w:r w:rsidRPr="00873C34">
              <w:rPr>
                <w:szCs w:val="22"/>
              </w:rPr>
              <w:t>paper (cramped), PU, PP,</w:t>
            </w:r>
            <w:r>
              <w:rPr>
                <w:szCs w:val="22"/>
              </w:rPr>
              <w:t xml:space="preserve"> </w:t>
            </w:r>
            <w:r w:rsidRPr="00873C34">
              <w:rPr>
                <w:szCs w:val="22"/>
              </w:rPr>
              <w:t>tyres, etc.</w:t>
            </w:r>
          </w:p>
        </w:tc>
        <w:tc>
          <w:tcPr>
            <w:tcW w:w="2835" w:type="dxa"/>
          </w:tcPr>
          <w:p w14:paraId="71CAF31B" w14:textId="77777777" w:rsidR="00873C34" w:rsidRPr="00ED57E9" w:rsidRDefault="00ED57E9" w:rsidP="00ED57E9">
            <w:pPr>
              <w:keepNext/>
              <w:keepLines/>
              <w:spacing w:before="60" w:after="60"/>
              <w:rPr>
                <w:szCs w:val="22"/>
              </w:rPr>
            </w:pPr>
            <w:r w:rsidRPr="00ED57E9">
              <w:rPr>
                <w:szCs w:val="22"/>
              </w:rPr>
              <w:t>Flash point &gt;100 °C, e.g. liver oil,</w:t>
            </w:r>
            <w:r>
              <w:rPr>
                <w:szCs w:val="22"/>
              </w:rPr>
              <w:t xml:space="preserve"> </w:t>
            </w:r>
            <w:r w:rsidRPr="00ED57E9">
              <w:rPr>
                <w:szCs w:val="22"/>
              </w:rPr>
              <w:t>glycerine, vegetable oils,</w:t>
            </w:r>
            <w:r>
              <w:rPr>
                <w:szCs w:val="22"/>
              </w:rPr>
              <w:t xml:space="preserve"> </w:t>
            </w:r>
            <w:r w:rsidRPr="00ED57E9">
              <w:rPr>
                <w:szCs w:val="22"/>
              </w:rPr>
              <w:t>ethylene alcohol, linseed oil, etc.</w:t>
            </w:r>
          </w:p>
        </w:tc>
        <w:tc>
          <w:tcPr>
            <w:tcW w:w="2126" w:type="dxa"/>
            <w:tcBorders>
              <w:top w:val="single" w:sz="6" w:space="0" w:color="auto"/>
              <w:bottom w:val="single" w:sz="6" w:space="0" w:color="auto"/>
            </w:tcBorders>
          </w:tcPr>
          <w:p w14:paraId="11DD3B09" w14:textId="77777777" w:rsidR="00873C34" w:rsidRPr="00ED57E9" w:rsidRDefault="00873C34" w:rsidP="00272CA7">
            <w:pPr>
              <w:keepNext/>
              <w:keepLines/>
              <w:spacing w:before="60" w:after="60"/>
              <w:rPr>
                <w:szCs w:val="22"/>
              </w:rPr>
            </w:pPr>
          </w:p>
        </w:tc>
      </w:tr>
      <w:tr w:rsidR="00873C34" w:rsidRPr="00ED57E9" w14:paraId="3786052B" w14:textId="77777777" w:rsidTr="00873C34">
        <w:tc>
          <w:tcPr>
            <w:tcW w:w="1771" w:type="dxa"/>
            <w:tcBorders>
              <w:bottom w:val="single" w:sz="6" w:space="0" w:color="auto"/>
            </w:tcBorders>
            <w:shd w:val="clear" w:color="auto" w:fill="C0C0C0"/>
          </w:tcPr>
          <w:p w14:paraId="691F7416" w14:textId="77777777" w:rsidR="00873C34" w:rsidRPr="00873C34" w:rsidRDefault="00873C34" w:rsidP="00272CA7">
            <w:pPr>
              <w:keepNext/>
              <w:keepLines/>
              <w:spacing w:before="60" w:after="60"/>
              <w:rPr>
                <w:b/>
                <w:szCs w:val="22"/>
              </w:rPr>
            </w:pPr>
            <w:r w:rsidRPr="00873C34">
              <w:rPr>
                <w:b/>
                <w:szCs w:val="22"/>
              </w:rPr>
              <w:t>F5</w:t>
            </w:r>
          </w:p>
        </w:tc>
        <w:tc>
          <w:tcPr>
            <w:tcW w:w="2977" w:type="dxa"/>
            <w:tcBorders>
              <w:bottom w:val="single" w:sz="6" w:space="0" w:color="auto"/>
            </w:tcBorders>
          </w:tcPr>
          <w:p w14:paraId="76B55BD0" w14:textId="77777777" w:rsidR="00873C34" w:rsidRPr="00873C34" w:rsidRDefault="00873C34" w:rsidP="00873C34">
            <w:pPr>
              <w:keepNext/>
              <w:keepLines/>
              <w:spacing w:before="60" w:after="60"/>
              <w:rPr>
                <w:szCs w:val="22"/>
              </w:rPr>
            </w:pPr>
            <w:r w:rsidRPr="00873C34">
              <w:rPr>
                <w:szCs w:val="22"/>
              </w:rPr>
              <w:t>Not easily combustible (only</w:t>
            </w:r>
            <w:r>
              <w:rPr>
                <w:szCs w:val="22"/>
              </w:rPr>
              <w:t xml:space="preserve"> </w:t>
            </w:r>
            <w:r w:rsidRPr="00873C34">
              <w:rPr>
                <w:szCs w:val="22"/>
              </w:rPr>
              <w:t>with support fire), e.g.</w:t>
            </w:r>
            <w:r>
              <w:rPr>
                <w:szCs w:val="22"/>
              </w:rPr>
              <w:t xml:space="preserve"> </w:t>
            </w:r>
            <w:r w:rsidRPr="00873C34">
              <w:rPr>
                <w:szCs w:val="22"/>
              </w:rPr>
              <w:t>lindane, PVC (hard), soap,</w:t>
            </w:r>
            <w:r>
              <w:rPr>
                <w:szCs w:val="22"/>
              </w:rPr>
              <w:t xml:space="preserve"> </w:t>
            </w:r>
            <w:r w:rsidRPr="00873C34">
              <w:rPr>
                <w:szCs w:val="22"/>
              </w:rPr>
              <w:t>etc.</w:t>
            </w:r>
          </w:p>
        </w:tc>
        <w:tc>
          <w:tcPr>
            <w:tcW w:w="2835" w:type="dxa"/>
            <w:tcBorders>
              <w:bottom w:val="single" w:sz="6" w:space="0" w:color="auto"/>
            </w:tcBorders>
          </w:tcPr>
          <w:p w14:paraId="26902304" w14:textId="77777777" w:rsidR="00873C34" w:rsidRPr="00ED57E9" w:rsidRDefault="00ED57E9" w:rsidP="00ED57E9">
            <w:pPr>
              <w:keepNext/>
              <w:keepLines/>
              <w:spacing w:before="60" w:after="60"/>
              <w:rPr>
                <w:szCs w:val="22"/>
              </w:rPr>
            </w:pPr>
            <w:r w:rsidRPr="00ED57E9">
              <w:rPr>
                <w:szCs w:val="22"/>
              </w:rPr>
              <w:t>Not easily combustible (no flash</w:t>
            </w:r>
            <w:r>
              <w:rPr>
                <w:szCs w:val="22"/>
              </w:rPr>
              <w:t xml:space="preserve"> </w:t>
            </w:r>
            <w:r w:rsidRPr="00ED57E9">
              <w:rPr>
                <w:szCs w:val="22"/>
              </w:rPr>
              <w:t>point, only with support fire), e.g.</w:t>
            </w:r>
            <w:r>
              <w:rPr>
                <w:szCs w:val="22"/>
              </w:rPr>
              <w:t xml:space="preserve"> </w:t>
            </w:r>
            <w:r w:rsidRPr="00ED57E9">
              <w:rPr>
                <w:szCs w:val="22"/>
              </w:rPr>
              <w:t>chloroform, trichloroethylene, etc.</w:t>
            </w:r>
          </w:p>
        </w:tc>
        <w:tc>
          <w:tcPr>
            <w:tcW w:w="2126" w:type="dxa"/>
            <w:tcBorders>
              <w:top w:val="single" w:sz="6" w:space="0" w:color="auto"/>
              <w:bottom w:val="single" w:sz="6" w:space="0" w:color="auto"/>
            </w:tcBorders>
          </w:tcPr>
          <w:p w14:paraId="029C0C06" w14:textId="77777777" w:rsidR="00873C34" w:rsidRPr="00ED57E9" w:rsidRDefault="00ED57E9" w:rsidP="00ED57E9">
            <w:pPr>
              <w:keepNext/>
              <w:keepLines/>
              <w:spacing w:before="60" w:after="60"/>
              <w:rPr>
                <w:szCs w:val="22"/>
              </w:rPr>
            </w:pPr>
            <w:r w:rsidRPr="00ED57E9">
              <w:rPr>
                <w:szCs w:val="22"/>
              </w:rPr>
              <w:t>Not easily</w:t>
            </w:r>
            <w:r>
              <w:rPr>
                <w:szCs w:val="22"/>
              </w:rPr>
              <w:t xml:space="preserve"> </w:t>
            </w:r>
            <w:r w:rsidRPr="00ED57E9">
              <w:rPr>
                <w:szCs w:val="22"/>
              </w:rPr>
              <w:t>combustible, e.g.</w:t>
            </w:r>
            <w:r>
              <w:rPr>
                <w:szCs w:val="22"/>
              </w:rPr>
              <w:t xml:space="preserve"> </w:t>
            </w:r>
            <w:r w:rsidRPr="00ED57E9">
              <w:rPr>
                <w:szCs w:val="22"/>
              </w:rPr>
              <w:t>Halon 1211, Halon</w:t>
            </w:r>
            <w:r>
              <w:rPr>
                <w:szCs w:val="22"/>
              </w:rPr>
              <w:t xml:space="preserve"> </w:t>
            </w:r>
            <w:r w:rsidRPr="00ED57E9">
              <w:rPr>
                <w:szCs w:val="22"/>
              </w:rPr>
              <w:t>1301, etc.</w:t>
            </w:r>
          </w:p>
        </w:tc>
      </w:tr>
      <w:tr w:rsidR="00873C34" w:rsidRPr="00ED57E9" w14:paraId="442C096B" w14:textId="77777777" w:rsidTr="00873C34">
        <w:tc>
          <w:tcPr>
            <w:tcW w:w="1771" w:type="dxa"/>
            <w:tcBorders>
              <w:top w:val="single" w:sz="6" w:space="0" w:color="auto"/>
              <w:bottom w:val="single" w:sz="12" w:space="0" w:color="auto"/>
            </w:tcBorders>
            <w:shd w:val="clear" w:color="auto" w:fill="C0C0C0"/>
          </w:tcPr>
          <w:p w14:paraId="2B8104F0" w14:textId="77777777" w:rsidR="00873C34" w:rsidRPr="00873C34" w:rsidRDefault="00873C34" w:rsidP="00272CA7">
            <w:pPr>
              <w:keepNext/>
              <w:keepLines/>
              <w:spacing w:before="60" w:after="60"/>
              <w:rPr>
                <w:b/>
                <w:szCs w:val="22"/>
              </w:rPr>
            </w:pPr>
            <w:r w:rsidRPr="00873C34">
              <w:rPr>
                <w:b/>
                <w:szCs w:val="22"/>
              </w:rPr>
              <w:t>F6</w:t>
            </w:r>
          </w:p>
        </w:tc>
        <w:tc>
          <w:tcPr>
            <w:tcW w:w="2977" w:type="dxa"/>
            <w:tcBorders>
              <w:top w:val="single" w:sz="6" w:space="0" w:color="auto"/>
              <w:bottom w:val="single" w:sz="12" w:space="0" w:color="auto"/>
            </w:tcBorders>
          </w:tcPr>
          <w:p w14:paraId="0FA72C27" w14:textId="77777777" w:rsidR="00873C34" w:rsidRPr="00873C34" w:rsidRDefault="00873C34" w:rsidP="00873C34">
            <w:pPr>
              <w:keepNext/>
              <w:keepLines/>
              <w:spacing w:before="60" w:after="60"/>
              <w:rPr>
                <w:szCs w:val="22"/>
              </w:rPr>
            </w:pPr>
            <w:r w:rsidRPr="00873C34">
              <w:rPr>
                <w:szCs w:val="22"/>
              </w:rPr>
              <w:t>Non-combustible, e.g. plaster,</w:t>
            </w:r>
            <w:r>
              <w:rPr>
                <w:szCs w:val="22"/>
              </w:rPr>
              <w:t xml:space="preserve"> </w:t>
            </w:r>
            <w:r w:rsidRPr="00873C34">
              <w:rPr>
                <w:szCs w:val="22"/>
              </w:rPr>
              <w:t>iron, quartz, etc.</w:t>
            </w:r>
          </w:p>
        </w:tc>
        <w:tc>
          <w:tcPr>
            <w:tcW w:w="2835" w:type="dxa"/>
            <w:tcBorders>
              <w:top w:val="single" w:sz="6" w:space="0" w:color="auto"/>
              <w:bottom w:val="single" w:sz="12" w:space="0" w:color="auto"/>
            </w:tcBorders>
          </w:tcPr>
          <w:p w14:paraId="1B559A27" w14:textId="77777777" w:rsidR="00873C34" w:rsidRPr="00ED57E9" w:rsidRDefault="00ED57E9" w:rsidP="00ED57E9">
            <w:pPr>
              <w:keepNext/>
              <w:keepLines/>
              <w:spacing w:before="60" w:after="60"/>
              <w:rPr>
                <w:szCs w:val="22"/>
              </w:rPr>
            </w:pPr>
            <w:r w:rsidRPr="00ED57E9">
              <w:rPr>
                <w:szCs w:val="22"/>
              </w:rPr>
              <w:t>Non-combustible, e.g. mercury,</w:t>
            </w:r>
            <w:r>
              <w:rPr>
                <w:szCs w:val="22"/>
              </w:rPr>
              <w:t xml:space="preserve"> </w:t>
            </w:r>
            <w:r w:rsidRPr="00ED57E9">
              <w:rPr>
                <w:szCs w:val="22"/>
              </w:rPr>
              <w:t>hydrochloric acid, etc.</w:t>
            </w:r>
          </w:p>
        </w:tc>
        <w:tc>
          <w:tcPr>
            <w:tcW w:w="2126" w:type="dxa"/>
            <w:tcBorders>
              <w:top w:val="single" w:sz="6" w:space="0" w:color="auto"/>
              <w:bottom w:val="single" w:sz="12" w:space="0" w:color="auto"/>
            </w:tcBorders>
          </w:tcPr>
          <w:p w14:paraId="3E0796AC" w14:textId="77777777" w:rsidR="00873C34" w:rsidRPr="00ED57E9" w:rsidRDefault="00873C34" w:rsidP="00873C34">
            <w:pPr>
              <w:keepNext/>
              <w:keepLines/>
              <w:spacing w:before="60" w:after="60"/>
              <w:rPr>
                <w:szCs w:val="22"/>
              </w:rPr>
            </w:pPr>
          </w:p>
        </w:tc>
      </w:tr>
      <w:tr w:rsidR="00873C34" w:rsidRPr="00873C34" w14:paraId="6CF842A6" w14:textId="77777777" w:rsidTr="00873C34">
        <w:tc>
          <w:tcPr>
            <w:tcW w:w="1771" w:type="dxa"/>
            <w:tcBorders>
              <w:top w:val="single" w:sz="12" w:space="0" w:color="auto"/>
            </w:tcBorders>
            <w:shd w:val="clear" w:color="auto" w:fill="C0C0C0"/>
          </w:tcPr>
          <w:p w14:paraId="68722BE7" w14:textId="77777777" w:rsidR="00873C34" w:rsidRPr="00873C34" w:rsidRDefault="00873C34" w:rsidP="00272CA7">
            <w:pPr>
              <w:keepNext/>
              <w:keepLines/>
              <w:spacing w:before="60" w:after="60"/>
              <w:rPr>
                <w:b/>
                <w:szCs w:val="22"/>
              </w:rPr>
            </w:pPr>
            <w:r w:rsidRPr="00873C34">
              <w:rPr>
                <w:b/>
                <w:szCs w:val="22"/>
              </w:rPr>
              <w:t>AF1</w:t>
            </w:r>
          </w:p>
        </w:tc>
        <w:tc>
          <w:tcPr>
            <w:tcW w:w="7938" w:type="dxa"/>
            <w:gridSpan w:val="3"/>
            <w:tcBorders>
              <w:top w:val="single" w:sz="12" w:space="0" w:color="auto"/>
            </w:tcBorders>
          </w:tcPr>
          <w:p w14:paraId="7F0B3B8B" w14:textId="77777777" w:rsidR="00873C34" w:rsidRPr="00873C34" w:rsidRDefault="00873C34" w:rsidP="00873C34">
            <w:pPr>
              <w:keepNext/>
              <w:keepLines/>
              <w:spacing w:before="60" w:after="60"/>
              <w:rPr>
                <w:szCs w:val="22"/>
              </w:rPr>
            </w:pPr>
            <w:r w:rsidRPr="00873C34">
              <w:rPr>
                <w:szCs w:val="22"/>
              </w:rPr>
              <w:t>Self-ignitable even in small quantities (in contact with water, too), e.g. sodium,</w:t>
            </w:r>
            <w:r>
              <w:rPr>
                <w:szCs w:val="22"/>
              </w:rPr>
              <w:t xml:space="preserve"> </w:t>
            </w:r>
            <w:r w:rsidRPr="00873C34">
              <w:rPr>
                <w:szCs w:val="22"/>
              </w:rPr>
              <w:t>phosphorus (yellow or white), silanes (solid), etc.</w:t>
            </w:r>
          </w:p>
        </w:tc>
      </w:tr>
      <w:tr w:rsidR="00873C34" w:rsidRPr="00873C34" w14:paraId="5C904D04" w14:textId="77777777" w:rsidTr="00873C34">
        <w:tc>
          <w:tcPr>
            <w:tcW w:w="1771" w:type="dxa"/>
            <w:shd w:val="clear" w:color="auto" w:fill="C0C0C0"/>
          </w:tcPr>
          <w:p w14:paraId="0B21BD97" w14:textId="77777777" w:rsidR="00873C34" w:rsidRPr="00873C34" w:rsidRDefault="00873C34" w:rsidP="00272CA7">
            <w:pPr>
              <w:keepNext/>
              <w:keepLines/>
              <w:spacing w:before="60" w:after="60"/>
              <w:rPr>
                <w:b/>
                <w:szCs w:val="22"/>
              </w:rPr>
            </w:pPr>
            <w:r w:rsidRPr="00873C34">
              <w:rPr>
                <w:b/>
                <w:szCs w:val="22"/>
              </w:rPr>
              <w:t>AF2</w:t>
            </w:r>
          </w:p>
        </w:tc>
        <w:tc>
          <w:tcPr>
            <w:tcW w:w="7938" w:type="dxa"/>
            <w:gridSpan w:val="3"/>
          </w:tcPr>
          <w:p w14:paraId="2872F0E5" w14:textId="77777777" w:rsidR="00873C34" w:rsidRPr="00873C34" w:rsidRDefault="00873C34" w:rsidP="00873C34">
            <w:pPr>
              <w:keepNext/>
              <w:keepLines/>
              <w:spacing w:before="60" w:after="60"/>
              <w:rPr>
                <w:szCs w:val="22"/>
              </w:rPr>
            </w:pPr>
            <w:r w:rsidRPr="00873C34">
              <w:rPr>
                <w:szCs w:val="22"/>
              </w:rPr>
              <w:t>Self-ignitable only in large quantities or in special circumstances (in contact with water,</w:t>
            </w:r>
            <w:r>
              <w:rPr>
                <w:szCs w:val="22"/>
              </w:rPr>
              <w:t xml:space="preserve"> </w:t>
            </w:r>
            <w:r w:rsidRPr="00873C34">
              <w:rPr>
                <w:szCs w:val="22"/>
              </w:rPr>
              <w:t xml:space="preserve">too), e.g. linseed oil (finely distributed on organic substances), guano, </w:t>
            </w:r>
            <w:proofErr w:type="spellStart"/>
            <w:r w:rsidRPr="00873C34">
              <w:rPr>
                <w:szCs w:val="22"/>
              </w:rPr>
              <w:t>malze</w:t>
            </w:r>
            <w:proofErr w:type="spellEnd"/>
            <w:r w:rsidRPr="00873C34">
              <w:rPr>
                <w:szCs w:val="22"/>
              </w:rPr>
              <w:t xml:space="preserve"> grit, etc.</w:t>
            </w:r>
          </w:p>
        </w:tc>
      </w:tr>
      <w:tr w:rsidR="00873C34" w:rsidRPr="00873C34" w14:paraId="6AF6ACD6" w14:textId="77777777" w:rsidTr="00873C34">
        <w:tc>
          <w:tcPr>
            <w:tcW w:w="1771" w:type="dxa"/>
            <w:shd w:val="clear" w:color="auto" w:fill="C0C0C0"/>
          </w:tcPr>
          <w:p w14:paraId="26E78BC4" w14:textId="77777777" w:rsidR="00873C34" w:rsidRPr="00873C34" w:rsidRDefault="00873C34" w:rsidP="00272CA7">
            <w:pPr>
              <w:keepNext/>
              <w:keepLines/>
              <w:spacing w:before="60" w:after="60"/>
              <w:rPr>
                <w:b/>
                <w:szCs w:val="22"/>
              </w:rPr>
            </w:pPr>
            <w:r w:rsidRPr="00873C34">
              <w:rPr>
                <w:b/>
                <w:szCs w:val="22"/>
              </w:rPr>
              <w:t>HF</w:t>
            </w:r>
          </w:p>
        </w:tc>
        <w:tc>
          <w:tcPr>
            <w:tcW w:w="7938" w:type="dxa"/>
            <w:gridSpan w:val="3"/>
          </w:tcPr>
          <w:p w14:paraId="1BE9949B" w14:textId="77777777" w:rsidR="00873C34" w:rsidRPr="00873C34" w:rsidRDefault="00873C34" w:rsidP="00873C34">
            <w:pPr>
              <w:keepNext/>
              <w:keepLines/>
              <w:spacing w:before="60" w:after="60"/>
              <w:rPr>
                <w:szCs w:val="22"/>
              </w:rPr>
            </w:pPr>
            <w:r w:rsidRPr="00873C34">
              <w:rPr>
                <w:szCs w:val="22"/>
              </w:rPr>
              <w:t>Matters that develop combustible gases upon contact with water (all hazard group 2,</w:t>
            </w:r>
            <w:r>
              <w:rPr>
                <w:szCs w:val="22"/>
              </w:rPr>
              <w:t xml:space="preserve"> </w:t>
            </w:r>
            <w:r w:rsidRPr="00873C34">
              <w:rPr>
                <w:szCs w:val="22"/>
              </w:rPr>
              <w:t>unless also self-ignitable (hazard code AF)), e.g. carbide, radium, etc.</w:t>
            </w:r>
          </w:p>
        </w:tc>
      </w:tr>
    </w:tbl>
    <w:p w14:paraId="1451863B" w14:textId="77777777" w:rsidR="00456FBB" w:rsidRPr="00873C34" w:rsidRDefault="00456FBB" w:rsidP="004C5941"/>
    <w:p w14:paraId="16973BE9" w14:textId="77777777" w:rsidR="00456FBB" w:rsidRPr="00873C34" w:rsidRDefault="00873C34" w:rsidP="004C5941">
      <w:r>
        <w:t xml:space="preserve">Table </w:t>
      </w:r>
      <w:r w:rsidRPr="00873C34">
        <w:t>5: Hazard codes according to CEA, examples of ignitability</w:t>
      </w:r>
    </w:p>
    <w:p w14:paraId="42E20F25" w14:textId="77777777" w:rsidR="00456FBB" w:rsidRPr="00873C34" w:rsidRDefault="00456FBB" w:rsidP="004C5941"/>
    <w:p w14:paraId="756BCC70" w14:textId="58EB3E5F" w:rsidR="00456FBB" w:rsidRDefault="005E3C14" w:rsidP="005E3C14">
      <w:r>
        <w:t>Combination of both probabilities of existence results in a matrix, which</w:t>
      </w:r>
      <w:r w:rsidR="00575229">
        <w:t xml:space="preserve"> assists in the</w:t>
      </w:r>
      <w:r>
        <w:t xml:space="preserve"> </w:t>
      </w:r>
      <w:r w:rsidR="00575229">
        <w:t xml:space="preserve">evaluation of </w:t>
      </w:r>
      <w:r>
        <w:t xml:space="preserve">any combination of probabilities of </w:t>
      </w:r>
      <w:r w:rsidR="00575229">
        <w:t xml:space="preserve">the </w:t>
      </w:r>
      <w:r>
        <w:t>existence of combustible material</w:t>
      </w:r>
      <w:r w:rsidR="00575229">
        <w:t>s</w:t>
      </w:r>
      <w:r>
        <w:t xml:space="preserve"> and ignition source</w:t>
      </w:r>
      <w:r w:rsidR="00575229">
        <w:t>s</w:t>
      </w:r>
      <w:r>
        <w:t xml:space="preserve"> in a particular area. This makes it eas</w:t>
      </w:r>
      <w:r w:rsidR="00575229">
        <w:t>ier</w:t>
      </w:r>
      <w:r>
        <w:t xml:space="preserve"> to determine the individual areas</w:t>
      </w:r>
      <w:r w:rsidR="00575229">
        <w:t xml:space="preserve"> and the potential risk</w:t>
      </w:r>
      <w:r>
        <w:t xml:space="preserve"> in </w:t>
      </w:r>
      <w:r w:rsidR="00403B83">
        <w:t>determining</w:t>
      </w:r>
      <w:r>
        <w:t xml:space="preserve"> the highest risk potential and</w:t>
      </w:r>
      <w:r w:rsidR="000F6893">
        <w:t xml:space="preserve"> </w:t>
      </w:r>
      <w:r w:rsidR="00403B83">
        <w:t>therefore,</w:t>
      </w:r>
      <w:r>
        <w:t xml:space="preserve"> the highest probability of occurr</w:t>
      </w:r>
      <w:r w:rsidR="00882BDE">
        <w:t>ing</w:t>
      </w:r>
      <w:r>
        <w:t>.</w:t>
      </w:r>
    </w:p>
    <w:p w14:paraId="438EE843" w14:textId="77777777" w:rsidR="005E3C14" w:rsidRDefault="005E3C14">
      <w:r>
        <w:br w:type="page"/>
      </w:r>
    </w:p>
    <w:p w14:paraId="5C712AAE" w14:textId="77777777" w:rsidR="00442815" w:rsidRDefault="004428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3"/>
        <w:gridCol w:w="1816"/>
        <w:gridCol w:w="1816"/>
        <w:gridCol w:w="1816"/>
        <w:gridCol w:w="1817"/>
      </w:tblGrid>
      <w:tr w:rsidR="005E3C14" w:rsidRPr="005E3C14" w14:paraId="7A425415" w14:textId="77777777" w:rsidTr="00272CA7">
        <w:trPr>
          <w:trHeight w:val="896"/>
        </w:trPr>
        <w:tc>
          <w:tcPr>
            <w:tcW w:w="2303" w:type="dxa"/>
            <w:tcBorders>
              <w:top w:val="single" w:sz="12" w:space="0" w:color="auto"/>
              <w:left w:val="single" w:sz="12" w:space="0" w:color="auto"/>
              <w:bottom w:val="single" w:sz="4" w:space="0" w:color="auto"/>
            </w:tcBorders>
            <w:shd w:val="clear" w:color="auto" w:fill="C0C0C0"/>
          </w:tcPr>
          <w:p w14:paraId="7C7F34F7" w14:textId="77777777" w:rsidR="005E3C14" w:rsidRPr="005E3C14" w:rsidRDefault="005E3C14" w:rsidP="005E3C14">
            <w:pPr>
              <w:pStyle w:val="Textkrper"/>
              <w:spacing w:line="240" w:lineRule="auto"/>
              <w:jc w:val="right"/>
              <w:rPr>
                <w:rFonts w:ascii="Tahoma" w:hAnsi="Tahoma" w:cs="Tahoma"/>
                <w:b/>
                <w:i w:val="0"/>
              </w:rPr>
            </w:pPr>
            <w:proofErr w:type="spellStart"/>
            <w:r w:rsidRPr="005E3C14">
              <w:rPr>
                <w:rFonts w:ascii="Tahoma" w:hAnsi="Tahoma" w:cs="Tahoma"/>
                <w:b/>
                <w:i w:val="0"/>
              </w:rPr>
              <w:t>Combustible</w:t>
            </w:r>
            <w:proofErr w:type="spellEnd"/>
            <w:r w:rsidRPr="005E3C14">
              <w:rPr>
                <w:rFonts w:ascii="Tahoma" w:hAnsi="Tahoma" w:cs="Tahoma"/>
                <w:b/>
                <w:i w:val="0"/>
              </w:rPr>
              <w:t xml:space="preserve"> material</w:t>
            </w:r>
          </w:p>
          <w:p w14:paraId="371FED2E" w14:textId="77777777" w:rsidR="005E3C14" w:rsidRPr="005E3C14" w:rsidRDefault="005E3C14" w:rsidP="005E3C14">
            <w:pPr>
              <w:pStyle w:val="Textkrper"/>
              <w:spacing w:line="240" w:lineRule="auto"/>
              <w:rPr>
                <w:rFonts w:ascii="Tahoma" w:hAnsi="Tahoma" w:cs="Tahoma"/>
                <w:b/>
                <w:i w:val="0"/>
              </w:rPr>
            </w:pPr>
            <w:proofErr w:type="spellStart"/>
            <w:r w:rsidRPr="005E3C14">
              <w:rPr>
                <w:rFonts w:ascii="Tahoma" w:hAnsi="Tahoma" w:cs="Tahoma"/>
                <w:b/>
                <w:i w:val="0"/>
              </w:rPr>
              <w:t>Ignition</w:t>
            </w:r>
            <w:proofErr w:type="spellEnd"/>
            <w:r w:rsidRPr="005E3C14">
              <w:rPr>
                <w:rFonts w:ascii="Tahoma" w:hAnsi="Tahoma" w:cs="Tahoma"/>
                <w:b/>
                <w:i w:val="0"/>
              </w:rPr>
              <w:t xml:space="preserve"> source</w:t>
            </w:r>
          </w:p>
        </w:tc>
        <w:tc>
          <w:tcPr>
            <w:tcW w:w="1816" w:type="dxa"/>
            <w:tcBorders>
              <w:top w:val="single" w:sz="12" w:space="0" w:color="auto"/>
              <w:bottom w:val="single" w:sz="4" w:space="0" w:color="auto"/>
            </w:tcBorders>
            <w:shd w:val="clear" w:color="auto" w:fill="C0C0C0"/>
          </w:tcPr>
          <w:p w14:paraId="5EDAC484" w14:textId="77777777" w:rsidR="005E3C14" w:rsidRPr="005E3C14" w:rsidRDefault="005E3C14" w:rsidP="005E3C14">
            <w:pPr>
              <w:pStyle w:val="Textkrper"/>
              <w:spacing w:line="240" w:lineRule="auto"/>
              <w:rPr>
                <w:rFonts w:ascii="Tahoma" w:hAnsi="Tahoma" w:cs="Tahoma"/>
                <w:i w:val="0"/>
              </w:rPr>
            </w:pPr>
            <w:r w:rsidRPr="00284861">
              <w:rPr>
                <w:b/>
                <w:i w:val="0"/>
                <w:lang w:val="en-GB"/>
              </w:rPr>
              <w:t>Permanently</w:t>
            </w:r>
          </w:p>
        </w:tc>
        <w:tc>
          <w:tcPr>
            <w:tcW w:w="1816" w:type="dxa"/>
            <w:tcBorders>
              <w:top w:val="single" w:sz="12" w:space="0" w:color="auto"/>
              <w:bottom w:val="nil"/>
            </w:tcBorders>
            <w:shd w:val="clear" w:color="auto" w:fill="C0C0C0"/>
          </w:tcPr>
          <w:p w14:paraId="09B1EEBF" w14:textId="77777777" w:rsidR="005E3C14" w:rsidRPr="005E3C14" w:rsidRDefault="005E3C14" w:rsidP="005E3C14">
            <w:pPr>
              <w:pStyle w:val="Textkrper"/>
              <w:spacing w:line="240" w:lineRule="auto"/>
              <w:rPr>
                <w:rFonts w:ascii="Tahoma" w:hAnsi="Tahoma" w:cs="Tahoma"/>
                <w:i w:val="0"/>
              </w:rPr>
            </w:pPr>
            <w:proofErr w:type="spellStart"/>
            <w:r w:rsidRPr="00284861">
              <w:rPr>
                <w:b/>
                <w:i w:val="0"/>
              </w:rPr>
              <w:t>Often</w:t>
            </w:r>
            <w:proofErr w:type="spellEnd"/>
          </w:p>
        </w:tc>
        <w:tc>
          <w:tcPr>
            <w:tcW w:w="1816" w:type="dxa"/>
            <w:tcBorders>
              <w:top w:val="single" w:sz="12" w:space="0" w:color="auto"/>
              <w:bottom w:val="single" w:sz="4" w:space="0" w:color="auto"/>
            </w:tcBorders>
            <w:shd w:val="clear" w:color="auto" w:fill="C0C0C0"/>
          </w:tcPr>
          <w:p w14:paraId="0A20D35B" w14:textId="77777777" w:rsidR="005E3C14" w:rsidRPr="005E3C14" w:rsidRDefault="005E3C14" w:rsidP="005E3C14">
            <w:pPr>
              <w:pStyle w:val="Textkrper"/>
              <w:spacing w:line="240" w:lineRule="auto"/>
              <w:rPr>
                <w:rFonts w:ascii="Tahoma" w:hAnsi="Tahoma" w:cs="Tahoma"/>
                <w:i w:val="0"/>
              </w:rPr>
            </w:pPr>
            <w:proofErr w:type="spellStart"/>
            <w:r w:rsidRPr="00284861">
              <w:rPr>
                <w:b/>
                <w:i w:val="0"/>
              </w:rPr>
              <w:t>Occasionally</w:t>
            </w:r>
            <w:proofErr w:type="spellEnd"/>
          </w:p>
        </w:tc>
        <w:tc>
          <w:tcPr>
            <w:tcW w:w="1817" w:type="dxa"/>
            <w:tcBorders>
              <w:top w:val="single" w:sz="12" w:space="0" w:color="auto"/>
              <w:bottom w:val="single" w:sz="4" w:space="0" w:color="auto"/>
              <w:right w:val="single" w:sz="12" w:space="0" w:color="auto"/>
            </w:tcBorders>
            <w:shd w:val="clear" w:color="auto" w:fill="C0C0C0"/>
          </w:tcPr>
          <w:p w14:paraId="285905DA" w14:textId="77777777" w:rsidR="005E3C14" w:rsidRPr="005E3C14" w:rsidRDefault="005E3C14" w:rsidP="005E3C14">
            <w:pPr>
              <w:pStyle w:val="Textkrper"/>
              <w:spacing w:line="240" w:lineRule="auto"/>
              <w:rPr>
                <w:rFonts w:ascii="Tahoma" w:hAnsi="Tahoma" w:cs="Tahoma"/>
                <w:i w:val="0"/>
              </w:rPr>
            </w:pPr>
            <w:proofErr w:type="spellStart"/>
            <w:r w:rsidRPr="00284861">
              <w:rPr>
                <w:rFonts w:ascii="Tahoma" w:hAnsi="Tahoma" w:cs="Tahoma"/>
                <w:b/>
                <w:i w:val="0"/>
              </w:rPr>
              <w:t>Rarely</w:t>
            </w:r>
            <w:proofErr w:type="spellEnd"/>
          </w:p>
        </w:tc>
      </w:tr>
      <w:tr w:rsidR="005E3C14" w:rsidRPr="005E3C14" w14:paraId="3D530EE4" w14:textId="77777777" w:rsidTr="00272CA7">
        <w:tc>
          <w:tcPr>
            <w:tcW w:w="2303" w:type="dxa"/>
            <w:tcBorders>
              <w:top w:val="single" w:sz="4" w:space="0" w:color="auto"/>
              <w:left w:val="single" w:sz="12" w:space="0" w:color="auto"/>
            </w:tcBorders>
            <w:shd w:val="clear" w:color="auto" w:fill="C0C0C0"/>
          </w:tcPr>
          <w:p w14:paraId="5DA0AC4D" w14:textId="77777777" w:rsidR="005E3C14" w:rsidRPr="005E3C14" w:rsidRDefault="005E3C14" w:rsidP="005E3C14">
            <w:pPr>
              <w:pStyle w:val="Textkrper"/>
              <w:spacing w:line="240" w:lineRule="auto"/>
              <w:rPr>
                <w:rFonts w:ascii="Tahoma" w:hAnsi="Tahoma" w:cs="Tahoma"/>
                <w:i w:val="0"/>
              </w:rPr>
            </w:pPr>
            <w:r w:rsidRPr="00284861">
              <w:rPr>
                <w:b/>
                <w:i w:val="0"/>
                <w:lang w:val="en-GB"/>
              </w:rPr>
              <w:t>Permanently</w:t>
            </w:r>
          </w:p>
        </w:tc>
        <w:tc>
          <w:tcPr>
            <w:tcW w:w="1816" w:type="dxa"/>
            <w:tcBorders>
              <w:top w:val="single" w:sz="4" w:space="0" w:color="auto"/>
              <w:bottom w:val="nil"/>
            </w:tcBorders>
            <w:shd w:val="clear" w:color="auto" w:fill="FF0000"/>
          </w:tcPr>
          <w:p w14:paraId="77FEFDC8" w14:textId="77777777" w:rsidR="005E3C14" w:rsidRPr="005E3C14" w:rsidRDefault="005E3C14" w:rsidP="005E3C14">
            <w:pPr>
              <w:pStyle w:val="Textkrper"/>
              <w:spacing w:line="240" w:lineRule="auto"/>
              <w:rPr>
                <w:rFonts w:ascii="Tahoma" w:hAnsi="Tahoma" w:cs="Tahoma"/>
                <w:i w:val="0"/>
              </w:rPr>
            </w:pPr>
            <w:proofErr w:type="spellStart"/>
            <w:r>
              <w:rPr>
                <w:rFonts w:ascii="Tahoma" w:hAnsi="Tahoma" w:cs="Tahoma"/>
                <w:i w:val="0"/>
              </w:rPr>
              <w:t>Permanently</w:t>
            </w:r>
            <w:proofErr w:type="spellEnd"/>
          </w:p>
        </w:tc>
        <w:tc>
          <w:tcPr>
            <w:tcW w:w="1816" w:type="dxa"/>
            <w:tcBorders>
              <w:top w:val="single" w:sz="4" w:space="0" w:color="auto"/>
              <w:bottom w:val="nil"/>
            </w:tcBorders>
            <w:shd w:val="pct30" w:color="FF0000" w:fill="FFFF00"/>
          </w:tcPr>
          <w:p w14:paraId="0C5ACC82" w14:textId="77777777" w:rsidR="005E3C14" w:rsidRPr="005E3C14" w:rsidRDefault="005E3C14" w:rsidP="005E3C14">
            <w:pPr>
              <w:pStyle w:val="Textkrper"/>
              <w:spacing w:line="240" w:lineRule="auto"/>
              <w:rPr>
                <w:rFonts w:ascii="Tahoma" w:hAnsi="Tahoma" w:cs="Tahoma"/>
                <w:i w:val="0"/>
              </w:rPr>
            </w:pPr>
            <w:proofErr w:type="spellStart"/>
            <w:r w:rsidRPr="00F7441E">
              <w:rPr>
                <w:rFonts w:ascii="Tahoma" w:hAnsi="Tahoma" w:cs="Tahoma"/>
                <w:i w:val="0"/>
              </w:rPr>
              <w:t>Often</w:t>
            </w:r>
            <w:proofErr w:type="spellEnd"/>
          </w:p>
        </w:tc>
        <w:tc>
          <w:tcPr>
            <w:tcW w:w="1816" w:type="dxa"/>
            <w:tcBorders>
              <w:top w:val="single" w:sz="4" w:space="0" w:color="auto"/>
            </w:tcBorders>
            <w:shd w:val="clear" w:color="auto" w:fill="FFFF00"/>
          </w:tcPr>
          <w:p w14:paraId="12644B9B" w14:textId="77777777" w:rsidR="005E3C14" w:rsidRPr="005E3C14" w:rsidRDefault="005E3C14" w:rsidP="005E3C14">
            <w:pPr>
              <w:pStyle w:val="Textkrper"/>
              <w:spacing w:line="240" w:lineRule="auto"/>
              <w:rPr>
                <w:rFonts w:ascii="Tahoma" w:hAnsi="Tahoma" w:cs="Tahoma"/>
                <w:i w:val="0"/>
              </w:rPr>
            </w:pPr>
            <w:proofErr w:type="spellStart"/>
            <w:r w:rsidRPr="00284861">
              <w:rPr>
                <w:rFonts w:ascii="Tahoma" w:hAnsi="Tahoma" w:cs="Tahoma"/>
                <w:i w:val="0"/>
              </w:rPr>
              <w:t>Occasionally</w:t>
            </w:r>
            <w:proofErr w:type="spellEnd"/>
          </w:p>
        </w:tc>
        <w:tc>
          <w:tcPr>
            <w:tcW w:w="1817" w:type="dxa"/>
            <w:tcBorders>
              <w:top w:val="single" w:sz="4" w:space="0" w:color="auto"/>
              <w:right w:val="single" w:sz="12" w:space="0" w:color="auto"/>
            </w:tcBorders>
            <w:shd w:val="clear" w:color="auto" w:fill="00FF00"/>
          </w:tcPr>
          <w:p w14:paraId="2CB52B83" w14:textId="77777777" w:rsidR="005E3C14" w:rsidRPr="005E3C14" w:rsidRDefault="005E3C14" w:rsidP="005E3C14">
            <w:pPr>
              <w:pStyle w:val="Textkrper"/>
              <w:spacing w:line="240" w:lineRule="auto"/>
              <w:rPr>
                <w:rFonts w:ascii="Tahoma" w:hAnsi="Tahoma" w:cs="Tahoma"/>
                <w:i w:val="0"/>
              </w:rPr>
            </w:pPr>
            <w:proofErr w:type="spellStart"/>
            <w:r w:rsidRPr="00284861">
              <w:rPr>
                <w:rFonts w:ascii="Tahoma" w:hAnsi="Tahoma" w:cs="Tahoma"/>
                <w:i w:val="0"/>
              </w:rPr>
              <w:t>Rarely</w:t>
            </w:r>
            <w:proofErr w:type="spellEnd"/>
          </w:p>
        </w:tc>
      </w:tr>
      <w:tr w:rsidR="005E3C14" w:rsidRPr="005E3C14" w14:paraId="07146535" w14:textId="77777777" w:rsidTr="00272CA7">
        <w:tc>
          <w:tcPr>
            <w:tcW w:w="2303" w:type="dxa"/>
            <w:tcBorders>
              <w:left w:val="single" w:sz="12" w:space="0" w:color="auto"/>
            </w:tcBorders>
            <w:shd w:val="clear" w:color="auto" w:fill="C0C0C0"/>
          </w:tcPr>
          <w:p w14:paraId="366F138D" w14:textId="77777777" w:rsidR="005E3C14" w:rsidRPr="005E3C14" w:rsidRDefault="005E3C14" w:rsidP="005E3C14">
            <w:pPr>
              <w:pStyle w:val="Textkrper"/>
              <w:spacing w:line="240" w:lineRule="auto"/>
              <w:rPr>
                <w:rFonts w:ascii="Tahoma" w:hAnsi="Tahoma" w:cs="Tahoma"/>
                <w:i w:val="0"/>
              </w:rPr>
            </w:pPr>
            <w:proofErr w:type="spellStart"/>
            <w:r w:rsidRPr="00284861">
              <w:rPr>
                <w:b/>
                <w:i w:val="0"/>
              </w:rPr>
              <w:t>Often</w:t>
            </w:r>
            <w:proofErr w:type="spellEnd"/>
          </w:p>
        </w:tc>
        <w:tc>
          <w:tcPr>
            <w:tcW w:w="1816" w:type="dxa"/>
            <w:tcBorders>
              <w:top w:val="single" w:sz="4" w:space="0" w:color="auto"/>
              <w:bottom w:val="single" w:sz="4" w:space="0" w:color="auto"/>
            </w:tcBorders>
            <w:shd w:val="pct30" w:color="FF0000" w:fill="FFFF00"/>
          </w:tcPr>
          <w:p w14:paraId="5E4DD014" w14:textId="77777777" w:rsidR="005E3C14" w:rsidRPr="005E3C14" w:rsidRDefault="005E3C14" w:rsidP="005E3C14">
            <w:pPr>
              <w:pStyle w:val="Textkrper"/>
              <w:spacing w:line="240" w:lineRule="auto"/>
              <w:rPr>
                <w:rFonts w:ascii="Tahoma" w:hAnsi="Tahoma" w:cs="Tahoma"/>
                <w:i w:val="0"/>
              </w:rPr>
            </w:pPr>
            <w:proofErr w:type="spellStart"/>
            <w:r>
              <w:rPr>
                <w:rFonts w:ascii="Tahoma" w:hAnsi="Tahoma" w:cs="Tahoma"/>
                <w:i w:val="0"/>
              </w:rPr>
              <w:t>Often</w:t>
            </w:r>
            <w:proofErr w:type="spellEnd"/>
          </w:p>
        </w:tc>
        <w:tc>
          <w:tcPr>
            <w:tcW w:w="1816" w:type="dxa"/>
            <w:tcBorders>
              <w:top w:val="single" w:sz="4" w:space="0" w:color="auto"/>
              <w:bottom w:val="single" w:sz="4" w:space="0" w:color="auto"/>
            </w:tcBorders>
            <w:shd w:val="pct30" w:color="FF0000" w:fill="FFFF00"/>
          </w:tcPr>
          <w:p w14:paraId="6A347085" w14:textId="77777777" w:rsidR="005E3C14" w:rsidRPr="005E3C14" w:rsidRDefault="005E3C14" w:rsidP="005E3C14">
            <w:pPr>
              <w:pStyle w:val="Textkrper"/>
              <w:spacing w:line="240" w:lineRule="auto"/>
              <w:rPr>
                <w:rFonts w:ascii="Tahoma" w:hAnsi="Tahoma" w:cs="Tahoma"/>
                <w:i w:val="0"/>
              </w:rPr>
            </w:pPr>
            <w:proofErr w:type="spellStart"/>
            <w:r w:rsidRPr="00F7441E">
              <w:rPr>
                <w:rFonts w:ascii="Tahoma" w:hAnsi="Tahoma" w:cs="Tahoma"/>
                <w:i w:val="0"/>
              </w:rPr>
              <w:t>Often</w:t>
            </w:r>
            <w:proofErr w:type="spellEnd"/>
          </w:p>
        </w:tc>
        <w:tc>
          <w:tcPr>
            <w:tcW w:w="1816" w:type="dxa"/>
            <w:tcBorders>
              <w:bottom w:val="single" w:sz="4" w:space="0" w:color="auto"/>
            </w:tcBorders>
            <w:shd w:val="clear" w:color="auto" w:fill="FFFF00"/>
          </w:tcPr>
          <w:p w14:paraId="78CD95AD" w14:textId="77777777" w:rsidR="005E3C14" w:rsidRPr="005E3C14" w:rsidRDefault="005E3C14" w:rsidP="005E3C14">
            <w:pPr>
              <w:pStyle w:val="Textkrper"/>
              <w:spacing w:line="240" w:lineRule="auto"/>
              <w:rPr>
                <w:rFonts w:ascii="Tahoma" w:hAnsi="Tahoma" w:cs="Tahoma"/>
                <w:i w:val="0"/>
              </w:rPr>
            </w:pPr>
            <w:proofErr w:type="spellStart"/>
            <w:r w:rsidRPr="00284861">
              <w:rPr>
                <w:rFonts w:ascii="Tahoma" w:hAnsi="Tahoma" w:cs="Tahoma"/>
                <w:i w:val="0"/>
              </w:rPr>
              <w:t>Occasionally</w:t>
            </w:r>
            <w:proofErr w:type="spellEnd"/>
          </w:p>
        </w:tc>
        <w:tc>
          <w:tcPr>
            <w:tcW w:w="1817" w:type="dxa"/>
            <w:tcBorders>
              <w:right w:val="single" w:sz="12" w:space="0" w:color="auto"/>
            </w:tcBorders>
            <w:shd w:val="clear" w:color="auto" w:fill="00FF00"/>
          </w:tcPr>
          <w:p w14:paraId="01F3F541" w14:textId="77777777" w:rsidR="005E3C14" w:rsidRPr="005E3C14" w:rsidRDefault="005E3C14" w:rsidP="005E3C14">
            <w:pPr>
              <w:pStyle w:val="Textkrper"/>
              <w:spacing w:line="240" w:lineRule="auto"/>
              <w:rPr>
                <w:rFonts w:ascii="Tahoma" w:hAnsi="Tahoma" w:cs="Tahoma"/>
                <w:i w:val="0"/>
              </w:rPr>
            </w:pPr>
            <w:proofErr w:type="spellStart"/>
            <w:r w:rsidRPr="00284861">
              <w:rPr>
                <w:rFonts w:ascii="Tahoma" w:hAnsi="Tahoma" w:cs="Tahoma"/>
                <w:i w:val="0"/>
              </w:rPr>
              <w:t>Rarely</w:t>
            </w:r>
            <w:proofErr w:type="spellEnd"/>
          </w:p>
        </w:tc>
      </w:tr>
      <w:tr w:rsidR="005E3C14" w:rsidRPr="005E3C14" w14:paraId="7B21AC41" w14:textId="77777777" w:rsidTr="00272CA7">
        <w:tc>
          <w:tcPr>
            <w:tcW w:w="2303" w:type="dxa"/>
            <w:tcBorders>
              <w:top w:val="single" w:sz="4" w:space="0" w:color="auto"/>
              <w:left w:val="single" w:sz="12" w:space="0" w:color="auto"/>
            </w:tcBorders>
            <w:shd w:val="clear" w:color="auto" w:fill="C0C0C0"/>
          </w:tcPr>
          <w:p w14:paraId="347B4446" w14:textId="77777777" w:rsidR="005E3C14" w:rsidRPr="005E3C14" w:rsidRDefault="005E3C14" w:rsidP="005E3C14">
            <w:pPr>
              <w:pStyle w:val="Textkrper"/>
              <w:spacing w:line="240" w:lineRule="auto"/>
              <w:rPr>
                <w:rFonts w:ascii="Tahoma" w:hAnsi="Tahoma" w:cs="Tahoma"/>
                <w:i w:val="0"/>
              </w:rPr>
            </w:pPr>
            <w:proofErr w:type="spellStart"/>
            <w:r w:rsidRPr="00284861">
              <w:rPr>
                <w:b/>
                <w:i w:val="0"/>
              </w:rPr>
              <w:t>Occasionally</w:t>
            </w:r>
            <w:proofErr w:type="spellEnd"/>
          </w:p>
        </w:tc>
        <w:tc>
          <w:tcPr>
            <w:tcW w:w="1816" w:type="dxa"/>
            <w:tcBorders>
              <w:top w:val="single" w:sz="4" w:space="0" w:color="auto"/>
              <w:bottom w:val="single" w:sz="4" w:space="0" w:color="auto"/>
            </w:tcBorders>
            <w:shd w:val="clear" w:color="auto" w:fill="FFFF00"/>
          </w:tcPr>
          <w:p w14:paraId="77F70DBB" w14:textId="77777777" w:rsidR="005E3C14" w:rsidRPr="005E3C14" w:rsidRDefault="005E3C14" w:rsidP="005E3C14">
            <w:pPr>
              <w:pStyle w:val="Textkrper"/>
              <w:spacing w:line="240" w:lineRule="auto"/>
              <w:rPr>
                <w:rFonts w:ascii="Tahoma" w:hAnsi="Tahoma" w:cs="Tahoma"/>
                <w:i w:val="0"/>
              </w:rPr>
            </w:pPr>
            <w:proofErr w:type="spellStart"/>
            <w:r w:rsidRPr="00284861">
              <w:rPr>
                <w:rFonts w:ascii="Tahoma" w:hAnsi="Tahoma" w:cs="Tahoma"/>
                <w:i w:val="0"/>
              </w:rPr>
              <w:t>Occasionally</w:t>
            </w:r>
            <w:proofErr w:type="spellEnd"/>
          </w:p>
        </w:tc>
        <w:tc>
          <w:tcPr>
            <w:tcW w:w="1816" w:type="dxa"/>
            <w:tcBorders>
              <w:top w:val="single" w:sz="4" w:space="0" w:color="auto"/>
              <w:bottom w:val="single" w:sz="4" w:space="0" w:color="auto"/>
            </w:tcBorders>
            <w:shd w:val="clear" w:color="auto" w:fill="FFFF00"/>
          </w:tcPr>
          <w:p w14:paraId="5BD6A77F" w14:textId="77777777" w:rsidR="005E3C14" w:rsidRPr="005E3C14" w:rsidRDefault="005E3C14" w:rsidP="005E3C14">
            <w:pPr>
              <w:pStyle w:val="Textkrper"/>
              <w:spacing w:line="240" w:lineRule="auto"/>
              <w:rPr>
                <w:rFonts w:ascii="Tahoma" w:hAnsi="Tahoma" w:cs="Tahoma"/>
                <w:i w:val="0"/>
              </w:rPr>
            </w:pPr>
            <w:proofErr w:type="spellStart"/>
            <w:r w:rsidRPr="00284861">
              <w:rPr>
                <w:rFonts w:ascii="Tahoma" w:hAnsi="Tahoma" w:cs="Tahoma"/>
                <w:i w:val="0"/>
              </w:rPr>
              <w:t>Occasionally</w:t>
            </w:r>
            <w:proofErr w:type="spellEnd"/>
          </w:p>
        </w:tc>
        <w:tc>
          <w:tcPr>
            <w:tcW w:w="1816" w:type="dxa"/>
            <w:tcBorders>
              <w:top w:val="single" w:sz="4" w:space="0" w:color="auto"/>
              <w:bottom w:val="single" w:sz="4" w:space="0" w:color="auto"/>
            </w:tcBorders>
            <w:shd w:val="clear" w:color="auto" w:fill="00FF00"/>
          </w:tcPr>
          <w:p w14:paraId="54E48C3A" w14:textId="77777777" w:rsidR="005E3C14" w:rsidRPr="005E3C14" w:rsidRDefault="005E3C14" w:rsidP="005E3C14">
            <w:pPr>
              <w:pStyle w:val="Textkrper"/>
              <w:spacing w:line="240" w:lineRule="auto"/>
              <w:rPr>
                <w:rFonts w:ascii="Tahoma" w:hAnsi="Tahoma" w:cs="Tahoma"/>
                <w:i w:val="0"/>
              </w:rPr>
            </w:pPr>
            <w:proofErr w:type="spellStart"/>
            <w:r w:rsidRPr="00284861">
              <w:rPr>
                <w:rFonts w:ascii="Tahoma" w:hAnsi="Tahoma" w:cs="Tahoma"/>
                <w:i w:val="0"/>
              </w:rPr>
              <w:t>Rarely</w:t>
            </w:r>
            <w:proofErr w:type="spellEnd"/>
          </w:p>
        </w:tc>
        <w:tc>
          <w:tcPr>
            <w:tcW w:w="1817" w:type="dxa"/>
            <w:tcBorders>
              <w:top w:val="single" w:sz="4" w:space="0" w:color="auto"/>
              <w:right w:val="single" w:sz="12" w:space="0" w:color="auto"/>
            </w:tcBorders>
            <w:shd w:val="clear" w:color="auto" w:fill="00FF00"/>
          </w:tcPr>
          <w:p w14:paraId="5EE465C9" w14:textId="77777777" w:rsidR="005E3C14" w:rsidRPr="005E3C14" w:rsidRDefault="005E3C14" w:rsidP="005E3C14">
            <w:pPr>
              <w:pStyle w:val="Textkrper"/>
              <w:spacing w:line="240" w:lineRule="auto"/>
              <w:rPr>
                <w:rFonts w:ascii="Tahoma" w:hAnsi="Tahoma" w:cs="Tahoma"/>
                <w:i w:val="0"/>
              </w:rPr>
            </w:pPr>
            <w:proofErr w:type="spellStart"/>
            <w:r w:rsidRPr="00284861">
              <w:rPr>
                <w:rFonts w:ascii="Tahoma" w:hAnsi="Tahoma" w:cs="Tahoma"/>
                <w:i w:val="0"/>
              </w:rPr>
              <w:t>Rarely</w:t>
            </w:r>
            <w:proofErr w:type="spellEnd"/>
          </w:p>
        </w:tc>
      </w:tr>
      <w:tr w:rsidR="005E3C14" w:rsidRPr="005E3C14" w14:paraId="0B45126A" w14:textId="77777777" w:rsidTr="00272CA7">
        <w:tc>
          <w:tcPr>
            <w:tcW w:w="2303" w:type="dxa"/>
            <w:tcBorders>
              <w:top w:val="single" w:sz="4" w:space="0" w:color="auto"/>
              <w:left w:val="single" w:sz="12" w:space="0" w:color="auto"/>
              <w:bottom w:val="single" w:sz="4" w:space="0" w:color="auto"/>
            </w:tcBorders>
            <w:shd w:val="clear" w:color="auto" w:fill="C0C0C0"/>
          </w:tcPr>
          <w:p w14:paraId="55DA2A74" w14:textId="77777777" w:rsidR="005E3C14" w:rsidRPr="005E3C14" w:rsidRDefault="005E3C14" w:rsidP="005E3C14">
            <w:pPr>
              <w:pStyle w:val="Textkrper"/>
              <w:spacing w:line="240" w:lineRule="auto"/>
              <w:rPr>
                <w:rFonts w:ascii="Tahoma" w:hAnsi="Tahoma" w:cs="Tahoma"/>
                <w:i w:val="0"/>
              </w:rPr>
            </w:pPr>
            <w:proofErr w:type="spellStart"/>
            <w:r w:rsidRPr="00284861">
              <w:rPr>
                <w:rFonts w:ascii="Tahoma" w:hAnsi="Tahoma" w:cs="Tahoma"/>
                <w:b/>
                <w:i w:val="0"/>
              </w:rPr>
              <w:t>Rarely</w:t>
            </w:r>
            <w:proofErr w:type="spellEnd"/>
          </w:p>
        </w:tc>
        <w:tc>
          <w:tcPr>
            <w:tcW w:w="1816" w:type="dxa"/>
            <w:tcBorders>
              <w:top w:val="single" w:sz="4" w:space="0" w:color="auto"/>
              <w:bottom w:val="single" w:sz="4" w:space="0" w:color="auto"/>
            </w:tcBorders>
            <w:shd w:val="clear" w:color="auto" w:fill="00FF00"/>
          </w:tcPr>
          <w:p w14:paraId="2D9B9343" w14:textId="77777777" w:rsidR="005E3C14" w:rsidRPr="005E3C14" w:rsidRDefault="005E3C14" w:rsidP="005E3C14">
            <w:pPr>
              <w:pStyle w:val="Textkrper"/>
              <w:spacing w:line="240" w:lineRule="auto"/>
              <w:rPr>
                <w:rFonts w:ascii="Tahoma" w:hAnsi="Tahoma" w:cs="Tahoma"/>
                <w:i w:val="0"/>
              </w:rPr>
            </w:pPr>
            <w:proofErr w:type="spellStart"/>
            <w:r w:rsidRPr="00284861">
              <w:rPr>
                <w:rFonts w:ascii="Tahoma" w:hAnsi="Tahoma" w:cs="Tahoma"/>
                <w:i w:val="0"/>
              </w:rPr>
              <w:t>Rarely</w:t>
            </w:r>
            <w:proofErr w:type="spellEnd"/>
          </w:p>
        </w:tc>
        <w:tc>
          <w:tcPr>
            <w:tcW w:w="1816" w:type="dxa"/>
            <w:tcBorders>
              <w:top w:val="single" w:sz="4" w:space="0" w:color="auto"/>
              <w:bottom w:val="single" w:sz="4" w:space="0" w:color="auto"/>
            </w:tcBorders>
            <w:shd w:val="clear" w:color="auto" w:fill="00FF00"/>
          </w:tcPr>
          <w:p w14:paraId="446D3320" w14:textId="77777777" w:rsidR="005E3C14" w:rsidRPr="005E3C14" w:rsidRDefault="005E3C14" w:rsidP="005E3C14">
            <w:pPr>
              <w:pStyle w:val="Textkrper"/>
              <w:spacing w:line="240" w:lineRule="auto"/>
              <w:rPr>
                <w:rFonts w:ascii="Tahoma" w:hAnsi="Tahoma" w:cs="Tahoma"/>
                <w:i w:val="0"/>
              </w:rPr>
            </w:pPr>
            <w:proofErr w:type="spellStart"/>
            <w:r w:rsidRPr="00284861">
              <w:rPr>
                <w:rFonts w:ascii="Tahoma" w:hAnsi="Tahoma" w:cs="Tahoma"/>
                <w:i w:val="0"/>
              </w:rPr>
              <w:t>Rarely</w:t>
            </w:r>
            <w:proofErr w:type="spellEnd"/>
          </w:p>
        </w:tc>
        <w:tc>
          <w:tcPr>
            <w:tcW w:w="1816" w:type="dxa"/>
            <w:tcBorders>
              <w:top w:val="single" w:sz="4" w:space="0" w:color="auto"/>
              <w:bottom w:val="single" w:sz="4" w:space="0" w:color="auto"/>
            </w:tcBorders>
            <w:shd w:val="clear" w:color="auto" w:fill="00FF00"/>
          </w:tcPr>
          <w:p w14:paraId="2C4F3EE6" w14:textId="77777777" w:rsidR="005E3C14" w:rsidRPr="005E3C14" w:rsidRDefault="005E3C14" w:rsidP="005E3C14">
            <w:pPr>
              <w:pStyle w:val="Textkrper"/>
              <w:spacing w:line="240" w:lineRule="auto"/>
              <w:rPr>
                <w:rFonts w:ascii="Tahoma" w:hAnsi="Tahoma" w:cs="Tahoma"/>
                <w:i w:val="0"/>
              </w:rPr>
            </w:pPr>
            <w:proofErr w:type="spellStart"/>
            <w:r w:rsidRPr="00284861">
              <w:rPr>
                <w:rFonts w:ascii="Tahoma" w:hAnsi="Tahoma" w:cs="Tahoma"/>
                <w:i w:val="0"/>
              </w:rPr>
              <w:t>Rarely</w:t>
            </w:r>
            <w:proofErr w:type="spellEnd"/>
          </w:p>
        </w:tc>
        <w:tc>
          <w:tcPr>
            <w:tcW w:w="1817" w:type="dxa"/>
            <w:tcBorders>
              <w:top w:val="single" w:sz="4" w:space="0" w:color="auto"/>
              <w:bottom w:val="single" w:sz="4" w:space="0" w:color="auto"/>
              <w:right w:val="single" w:sz="12" w:space="0" w:color="auto"/>
            </w:tcBorders>
            <w:shd w:val="clear" w:color="auto" w:fill="00FF00"/>
          </w:tcPr>
          <w:p w14:paraId="772CC316" w14:textId="77777777" w:rsidR="005E3C14" w:rsidRPr="005E3C14" w:rsidRDefault="005E3C14" w:rsidP="005E3C14">
            <w:pPr>
              <w:pStyle w:val="Textkrper"/>
              <w:spacing w:line="240" w:lineRule="auto"/>
              <w:rPr>
                <w:rFonts w:ascii="Tahoma" w:hAnsi="Tahoma" w:cs="Tahoma"/>
                <w:i w:val="0"/>
              </w:rPr>
            </w:pPr>
            <w:proofErr w:type="spellStart"/>
            <w:r w:rsidRPr="00284861">
              <w:rPr>
                <w:rFonts w:ascii="Tahoma" w:hAnsi="Tahoma" w:cs="Tahoma"/>
                <w:i w:val="0"/>
              </w:rPr>
              <w:t>Rarely</w:t>
            </w:r>
            <w:proofErr w:type="spellEnd"/>
          </w:p>
        </w:tc>
      </w:tr>
    </w:tbl>
    <w:p w14:paraId="73E023E1" w14:textId="77777777" w:rsidR="00ED57E9" w:rsidRPr="005E3C14" w:rsidRDefault="00ED57E9" w:rsidP="004C5941">
      <w:pPr>
        <w:rPr>
          <w:lang w:val="de-DE"/>
        </w:rPr>
      </w:pPr>
    </w:p>
    <w:p w14:paraId="78CD517E" w14:textId="77777777" w:rsidR="00ED57E9" w:rsidRPr="005E3C14" w:rsidRDefault="005E3C14" w:rsidP="005E3C14">
      <w:r>
        <w:t xml:space="preserve">Table </w:t>
      </w:r>
      <w:r w:rsidRPr="005E3C14">
        <w:t>6: Probabilities of occurrence as a function of the probability of existence</w:t>
      </w:r>
    </w:p>
    <w:p w14:paraId="77BC3832" w14:textId="77777777" w:rsidR="005E3C14" w:rsidRPr="005E3C14" w:rsidRDefault="005E3C14" w:rsidP="004C5941"/>
    <w:p w14:paraId="0AC4C5E3" w14:textId="39E87D69" w:rsidR="005E3C14" w:rsidRDefault="005E3C14" w:rsidP="005E3C14">
      <w:r w:rsidRPr="00727FA1">
        <w:t xml:space="preserve">The matrix of Table 6 </w:t>
      </w:r>
      <w:r w:rsidR="00882BDE" w:rsidRPr="00B44440">
        <w:t>should be used</w:t>
      </w:r>
      <w:r w:rsidRPr="00727FA1">
        <w:t xml:space="preserve"> for each area to be evaluated, </w:t>
      </w:r>
      <w:r w:rsidR="00882BDE" w:rsidRPr="00B44440">
        <w:t>and this process should also be used for those areas with protection, detection or suppression equipment present</w:t>
      </w:r>
      <w:r w:rsidRPr="00727FA1">
        <w:t>.</w:t>
      </w:r>
    </w:p>
    <w:p w14:paraId="39E84259" w14:textId="77777777" w:rsidR="005E3C14" w:rsidRDefault="005E3C14" w:rsidP="005E3C14"/>
    <w:p w14:paraId="1E46229B" w14:textId="7FDA816E" w:rsidR="005E3C14" w:rsidRPr="005E3C14" w:rsidRDefault="00A83C67" w:rsidP="005E3C14">
      <w:r>
        <w:t>NOTE</w:t>
      </w:r>
      <w:r w:rsidR="005E3C14">
        <w:t xml:space="preserve">: Also see Annex 1, clause 1.1 </w:t>
      </w:r>
    </w:p>
    <w:p w14:paraId="03AA58B9" w14:textId="77777777" w:rsidR="00ED57E9" w:rsidRPr="005E3C14" w:rsidRDefault="005E3C14" w:rsidP="005E3C14">
      <w:pPr>
        <w:pStyle w:val="berschrift2"/>
        <w:tabs>
          <w:tab w:val="clear" w:pos="792"/>
          <w:tab w:val="num" w:pos="567"/>
        </w:tabs>
        <w:ind w:left="567" w:hanging="567"/>
      </w:pPr>
      <w:bookmarkStart w:id="9" w:name="_Toc148362267"/>
      <w:r w:rsidRPr="005E3C14">
        <w:t>Protection objectives</w:t>
      </w:r>
      <w:bookmarkEnd w:id="9"/>
    </w:p>
    <w:p w14:paraId="391A5E77" w14:textId="0FA3581B" w:rsidR="00C874E7" w:rsidRDefault="00C874E7" w:rsidP="00C874E7">
      <w:r>
        <w:t xml:space="preserve">The analysis of the potential extent of damage shall not only take into account the material damage, including business interruption, but also the potential loss of </w:t>
      </w:r>
      <w:r w:rsidR="00C947C8">
        <w:t>reputation</w:t>
      </w:r>
      <w:r w:rsidR="00986900">
        <w:t>, that the company may have enjoyed until the event.</w:t>
      </w:r>
      <w:r>
        <w:t xml:space="preserve"> Damage that </w:t>
      </w:r>
      <w:r w:rsidR="00272CE7">
        <w:t>o</w:t>
      </w:r>
      <w:r>
        <w:t>ccur</w:t>
      </w:r>
      <w:r w:rsidR="00272CE7">
        <w:t>s</w:t>
      </w:r>
      <w:r>
        <w:t xml:space="preserve"> in the</w:t>
      </w:r>
      <w:r w:rsidR="003429E9">
        <w:t xml:space="preserve"> immediate</w:t>
      </w:r>
      <w:r>
        <w:t xml:space="preserve"> neighbourhood of the </w:t>
      </w:r>
      <w:r w:rsidR="003429E9">
        <w:t>organisation</w:t>
      </w:r>
      <w:r>
        <w:t xml:space="preserve"> </w:t>
      </w:r>
      <w:r w:rsidR="001D1108">
        <w:t xml:space="preserve">particularly </w:t>
      </w:r>
      <w:r>
        <w:t>contributes to this (see Annex 2, clause 2.</w:t>
      </w:r>
      <w:r w:rsidR="00492E22">
        <w:t>1</w:t>
      </w:r>
      <w:r>
        <w:t>, assessment of technical equipment in view of the protection objectives).</w:t>
      </w:r>
    </w:p>
    <w:p w14:paraId="43A6C9FB" w14:textId="77777777" w:rsidR="00C874E7" w:rsidRDefault="00C874E7" w:rsidP="00C874E7"/>
    <w:p w14:paraId="709F7859" w14:textId="58AAFA32" w:rsidR="00ED57E9" w:rsidRDefault="00F96416" w:rsidP="00C874E7">
      <w:r>
        <w:t>To begin with</w:t>
      </w:r>
      <w:r w:rsidR="00C874E7">
        <w:t xml:space="preserve"> the individual protection objectives are derived from the potential extent of damage that can be estimated in advance</w:t>
      </w:r>
      <w:r>
        <w:t xml:space="preserve">. </w:t>
      </w:r>
      <w:r w:rsidR="00C874E7">
        <w:t xml:space="preserve"> </w:t>
      </w:r>
      <w:r w:rsidR="00587E7A">
        <w:t>D</w:t>
      </w:r>
      <w:r w:rsidR="00C874E7">
        <w:t xml:space="preserve">amage to be avoided </w:t>
      </w:r>
      <w:r w:rsidR="00587E7A">
        <w:t xml:space="preserve">must </w:t>
      </w:r>
      <w:r w:rsidR="00C874E7">
        <w:t>be included in the protection objectives to be achieved. The protection objectives are</w:t>
      </w:r>
      <w:r w:rsidR="00A2414F">
        <w:t xml:space="preserve"> </w:t>
      </w:r>
      <w:r w:rsidR="005C2059">
        <w:t>therefore</w:t>
      </w:r>
      <w:r w:rsidR="00C874E7">
        <w:t xml:space="preserve"> divided into</w:t>
      </w:r>
      <w:r w:rsidR="00A2414F">
        <w:t>:</w:t>
      </w:r>
      <w:r w:rsidR="00C874E7">
        <w:t xml:space="preserve"> life safety, protection of property and environment.</w:t>
      </w:r>
    </w:p>
    <w:p w14:paraId="30D8EA31" w14:textId="77777777" w:rsidR="005E3C14" w:rsidRDefault="00C874E7" w:rsidP="00505539">
      <w:pPr>
        <w:pStyle w:val="berschrift3"/>
      </w:pPr>
      <w:bookmarkStart w:id="10" w:name="_Toc148362268"/>
      <w:r w:rsidRPr="00C874E7">
        <w:t>Life safety</w:t>
      </w:r>
      <w:bookmarkEnd w:id="10"/>
    </w:p>
    <w:p w14:paraId="0C9D1705" w14:textId="77777777" w:rsidR="00C874E7" w:rsidRDefault="00C874E7" w:rsidP="00C874E7">
      <w:r>
        <w:t>For life safety the groups of persons and the number of persons normally present in the area shall be considered:</w:t>
      </w:r>
    </w:p>
    <w:p w14:paraId="0188DDA8" w14:textId="535EE899" w:rsidR="00C874E7" w:rsidRPr="00C874E7" w:rsidRDefault="00C874E7" w:rsidP="00E92DEB">
      <w:pPr>
        <w:numPr>
          <w:ilvl w:val="0"/>
          <w:numId w:val="2"/>
        </w:numPr>
        <w:jc w:val="both"/>
        <w:rPr>
          <w:lang w:val="en-US"/>
        </w:rPr>
      </w:pPr>
      <w:r w:rsidRPr="00C874E7">
        <w:rPr>
          <w:lang w:val="en-US"/>
        </w:rPr>
        <w:t xml:space="preserve">Persons not knowing the </w:t>
      </w:r>
      <w:r w:rsidR="00E8522C">
        <w:rPr>
          <w:lang w:val="en-US"/>
        </w:rPr>
        <w:t xml:space="preserve">local area </w:t>
      </w:r>
      <w:r w:rsidRPr="00C874E7">
        <w:rPr>
          <w:lang w:val="en-US"/>
        </w:rPr>
        <w:t>, e.g. hotel guests, customers, visitors of companies, etc.</w:t>
      </w:r>
      <w:r>
        <w:rPr>
          <w:lang w:val="en-US"/>
        </w:rPr>
        <w:t>.</w:t>
      </w:r>
    </w:p>
    <w:p w14:paraId="7AAC2A67" w14:textId="54D06A2A" w:rsidR="005E3C14" w:rsidRPr="00C874E7" w:rsidRDefault="00C874E7" w:rsidP="00E92DEB">
      <w:pPr>
        <w:numPr>
          <w:ilvl w:val="0"/>
          <w:numId w:val="2"/>
        </w:numPr>
        <w:jc w:val="both"/>
        <w:rPr>
          <w:lang w:val="en-US"/>
        </w:rPr>
      </w:pPr>
      <w:r w:rsidRPr="00C874E7">
        <w:rPr>
          <w:lang w:val="en-US"/>
        </w:rPr>
        <w:t xml:space="preserve">Persons knowing the place, e.g. operating personnel, pupils in </w:t>
      </w:r>
      <w:r w:rsidR="00E8522C">
        <w:rPr>
          <w:lang w:val="en-US"/>
        </w:rPr>
        <w:t xml:space="preserve">local </w:t>
      </w:r>
      <w:r w:rsidRPr="00C874E7">
        <w:rPr>
          <w:lang w:val="en-US"/>
        </w:rPr>
        <w:t>school, etc.</w:t>
      </w:r>
      <w:r>
        <w:rPr>
          <w:lang w:val="en-US"/>
        </w:rPr>
        <w:t>.</w:t>
      </w:r>
    </w:p>
    <w:p w14:paraId="39E3B059" w14:textId="77777777" w:rsidR="005E3C14" w:rsidRPr="00C874E7" w:rsidRDefault="00C874E7" w:rsidP="00505539">
      <w:pPr>
        <w:pStyle w:val="berschrift3"/>
      </w:pPr>
      <w:bookmarkStart w:id="11" w:name="_Toc148362269"/>
      <w:r w:rsidRPr="00C874E7">
        <w:t>Protection of property</w:t>
      </w:r>
      <w:bookmarkEnd w:id="11"/>
    </w:p>
    <w:p w14:paraId="6EF1202B" w14:textId="7CC40F3B" w:rsidR="00C874E7" w:rsidRDefault="00C874E7" w:rsidP="00C874E7">
      <w:r>
        <w:t xml:space="preserve">For the protection of property, all material damage resulting from the loss of buildings, facilities, stored goods/materials and business interruption </w:t>
      </w:r>
      <w:r w:rsidR="00275774">
        <w:t xml:space="preserve">should </w:t>
      </w:r>
      <w:r>
        <w:t>be considered. The analysis of business interruption sh</w:t>
      </w:r>
      <w:r w:rsidR="00275774">
        <w:t>ould</w:t>
      </w:r>
      <w:r>
        <w:t xml:space="preserve"> take into account </w:t>
      </w:r>
      <w:r w:rsidR="00275774">
        <w:t xml:space="preserve">any </w:t>
      </w:r>
      <w:r>
        <w:t>other operations/production areas</w:t>
      </w:r>
      <w:r w:rsidR="00275774">
        <w:t xml:space="preserve"> that</w:t>
      </w:r>
      <w:r>
        <w:t xml:space="preserve"> may be affected by a failure </w:t>
      </w:r>
      <w:r w:rsidR="004764F3">
        <w:t>in</w:t>
      </w:r>
      <w:r>
        <w:t xml:space="preserve"> the area </w:t>
      </w:r>
      <w:r w:rsidR="00E62C73">
        <w:t xml:space="preserve">of concern. </w:t>
      </w:r>
      <w:r>
        <w:t xml:space="preserve">Any loss of </w:t>
      </w:r>
      <w:r w:rsidR="004764F3">
        <w:t xml:space="preserve">reputation or standing </w:t>
      </w:r>
      <w:r>
        <w:t xml:space="preserve">could </w:t>
      </w:r>
      <w:r w:rsidR="00AC3B8D">
        <w:t>result in a</w:t>
      </w:r>
      <w:r>
        <w:t xml:space="preserve"> loss of customers and, consequently, cause considerable </w:t>
      </w:r>
      <w:r w:rsidR="00AC3B8D">
        <w:t>business</w:t>
      </w:r>
      <w:r>
        <w:t xml:space="preserve"> damage, too.</w:t>
      </w:r>
    </w:p>
    <w:p w14:paraId="336C09A8" w14:textId="77777777" w:rsidR="00C874E7" w:rsidRDefault="00C874E7" w:rsidP="00C874E7"/>
    <w:p w14:paraId="52BB4B92" w14:textId="4C558644" w:rsidR="00C874E7" w:rsidRDefault="00C874E7" w:rsidP="00C874E7">
      <w:r>
        <w:t>In addition to purely material damage, non-material values sh</w:t>
      </w:r>
      <w:r w:rsidR="006C1047">
        <w:t>ould</w:t>
      </w:r>
      <w:r>
        <w:t xml:space="preserve"> also be taken into account,</w:t>
      </w:r>
      <w:r w:rsidR="006C1047">
        <w:t xml:space="preserve"> </w:t>
      </w:r>
      <w:r>
        <w:t xml:space="preserve">such as the destruction of irretrievable cultural assets and the resulting loss of </w:t>
      </w:r>
      <w:r w:rsidR="006C1047">
        <w:t>reputation</w:t>
      </w:r>
      <w:r w:rsidR="00935B03">
        <w:t>.</w:t>
      </w:r>
    </w:p>
    <w:p w14:paraId="764EFC33" w14:textId="77777777" w:rsidR="00C874E7" w:rsidRDefault="00C874E7" w:rsidP="00C874E7"/>
    <w:p w14:paraId="4F2E1A67" w14:textId="506D31FE" w:rsidR="00C874E7" w:rsidRDefault="00C874E7" w:rsidP="00C874E7">
      <w:r>
        <w:t>Therefore, the following sh</w:t>
      </w:r>
      <w:r w:rsidR="006C1047">
        <w:t>ould</w:t>
      </w:r>
      <w:r w:rsidR="000948FE">
        <w:t xml:space="preserve"> </w:t>
      </w:r>
      <w:r>
        <w:t>all b</w:t>
      </w:r>
      <w:r w:rsidR="002C6D51">
        <w:t>e</w:t>
      </w:r>
      <w:r w:rsidR="000948FE">
        <w:t xml:space="preserve"> considered</w:t>
      </w:r>
      <w:r>
        <w:t>:</w:t>
      </w:r>
    </w:p>
    <w:p w14:paraId="36B7AE38" w14:textId="77777777" w:rsidR="00C874E7" w:rsidRPr="00C874E7" w:rsidRDefault="00C874E7" w:rsidP="00E92DEB">
      <w:pPr>
        <w:numPr>
          <w:ilvl w:val="0"/>
          <w:numId w:val="2"/>
        </w:numPr>
        <w:jc w:val="both"/>
        <w:rPr>
          <w:lang w:val="en-US"/>
        </w:rPr>
      </w:pPr>
      <w:r w:rsidRPr="00C874E7">
        <w:rPr>
          <w:lang w:val="en-US"/>
        </w:rPr>
        <w:t>Business interruption</w:t>
      </w:r>
      <w:r>
        <w:rPr>
          <w:lang w:val="en-US"/>
        </w:rPr>
        <w:t>,</w:t>
      </w:r>
    </w:p>
    <w:p w14:paraId="3FA37B27" w14:textId="77777777" w:rsidR="00C874E7" w:rsidRPr="00C874E7" w:rsidRDefault="00C874E7" w:rsidP="00E92DEB">
      <w:pPr>
        <w:numPr>
          <w:ilvl w:val="0"/>
          <w:numId w:val="2"/>
        </w:numPr>
        <w:jc w:val="both"/>
        <w:rPr>
          <w:lang w:val="en-US"/>
        </w:rPr>
      </w:pPr>
      <w:r>
        <w:rPr>
          <w:lang w:val="en-US"/>
        </w:rPr>
        <w:lastRenderedPageBreak/>
        <w:t>d</w:t>
      </w:r>
      <w:r w:rsidRPr="00C874E7">
        <w:rPr>
          <w:lang w:val="en-US"/>
        </w:rPr>
        <w:t>amage to buildings, loss of buildings,</w:t>
      </w:r>
    </w:p>
    <w:p w14:paraId="7DB854B7" w14:textId="77777777" w:rsidR="00C874E7" w:rsidRPr="00C874E7" w:rsidRDefault="00C874E7" w:rsidP="00E92DEB">
      <w:pPr>
        <w:numPr>
          <w:ilvl w:val="0"/>
          <w:numId w:val="2"/>
        </w:numPr>
        <w:jc w:val="both"/>
        <w:rPr>
          <w:lang w:val="en-US"/>
        </w:rPr>
      </w:pPr>
      <w:r>
        <w:rPr>
          <w:lang w:val="en-US"/>
        </w:rPr>
        <w:t>l</w:t>
      </w:r>
      <w:r w:rsidRPr="00C874E7">
        <w:rPr>
          <w:lang w:val="en-US"/>
        </w:rPr>
        <w:t>oss of furnishing and equipment, inventory, stored goods, data</w:t>
      </w:r>
      <w:r>
        <w:rPr>
          <w:lang w:val="en-US"/>
        </w:rPr>
        <w:t>,</w:t>
      </w:r>
    </w:p>
    <w:p w14:paraId="2396F09C" w14:textId="77777777" w:rsidR="005E3C14" w:rsidRPr="00C874E7" w:rsidRDefault="00C874E7" w:rsidP="00E92DEB">
      <w:pPr>
        <w:numPr>
          <w:ilvl w:val="0"/>
          <w:numId w:val="2"/>
        </w:numPr>
        <w:jc w:val="both"/>
        <w:rPr>
          <w:lang w:val="en-US"/>
        </w:rPr>
      </w:pPr>
      <w:r>
        <w:rPr>
          <w:lang w:val="en-US"/>
        </w:rPr>
        <w:t>d</w:t>
      </w:r>
      <w:r w:rsidRPr="00C874E7">
        <w:rPr>
          <w:lang w:val="en-US"/>
        </w:rPr>
        <w:t>amage to cultural assets</w:t>
      </w:r>
      <w:r>
        <w:rPr>
          <w:lang w:val="en-US"/>
        </w:rPr>
        <w:t>.</w:t>
      </w:r>
    </w:p>
    <w:p w14:paraId="70995B86" w14:textId="77777777" w:rsidR="005E3C14" w:rsidRDefault="00C874E7" w:rsidP="00505539">
      <w:pPr>
        <w:pStyle w:val="berschrift3"/>
      </w:pPr>
      <w:bookmarkStart w:id="12" w:name="_Toc148362270"/>
      <w:r w:rsidRPr="00C874E7">
        <w:t>Environmental protection</w:t>
      </w:r>
      <w:bookmarkEnd w:id="12"/>
    </w:p>
    <w:p w14:paraId="46590F20" w14:textId="77777777" w:rsidR="00C874E7" w:rsidRDefault="00C874E7" w:rsidP="00C874E7">
      <w:r>
        <w:t>Regarding environmental protection the</w:t>
      </w:r>
    </w:p>
    <w:p w14:paraId="61A62ABF" w14:textId="77777777" w:rsidR="00C874E7" w:rsidRPr="00C874E7" w:rsidRDefault="00C874E7" w:rsidP="00E92DEB">
      <w:pPr>
        <w:numPr>
          <w:ilvl w:val="0"/>
          <w:numId w:val="2"/>
        </w:numPr>
        <w:jc w:val="both"/>
        <w:rPr>
          <w:lang w:val="en-US"/>
        </w:rPr>
      </w:pPr>
      <w:r w:rsidRPr="00C874E7">
        <w:rPr>
          <w:lang w:val="en-US"/>
        </w:rPr>
        <w:t>combustion residues/smoke</w:t>
      </w:r>
      <w:r>
        <w:rPr>
          <w:lang w:val="en-US"/>
        </w:rPr>
        <w:t>,</w:t>
      </w:r>
    </w:p>
    <w:p w14:paraId="3EC2BF59" w14:textId="0BA48D6B" w:rsidR="00C874E7" w:rsidRPr="00C874E7" w:rsidRDefault="00C874E7" w:rsidP="00E92DEB">
      <w:pPr>
        <w:numPr>
          <w:ilvl w:val="0"/>
          <w:numId w:val="2"/>
        </w:numPr>
        <w:jc w:val="both"/>
        <w:rPr>
          <w:lang w:val="en-US"/>
        </w:rPr>
      </w:pPr>
      <w:r w:rsidRPr="00C874E7">
        <w:rPr>
          <w:lang w:val="en-US"/>
        </w:rPr>
        <w:t xml:space="preserve">contaminated extinguishing water, </w:t>
      </w:r>
    </w:p>
    <w:p w14:paraId="50338AA1" w14:textId="77777777" w:rsidR="00C874E7" w:rsidRDefault="00C874E7" w:rsidP="00E92DEB">
      <w:pPr>
        <w:numPr>
          <w:ilvl w:val="0"/>
          <w:numId w:val="2"/>
        </w:numPr>
        <w:jc w:val="both"/>
        <w:rPr>
          <w:lang w:val="en-US"/>
        </w:rPr>
      </w:pPr>
      <w:r w:rsidRPr="00C874E7">
        <w:rPr>
          <w:lang w:val="en-US"/>
        </w:rPr>
        <w:t>properties of the extinguishing agent</w:t>
      </w:r>
    </w:p>
    <w:p w14:paraId="70736EE2" w14:textId="7F849B25" w:rsidR="005E3C14" w:rsidRDefault="00C874E7" w:rsidP="00C874E7">
      <w:r>
        <w:t>sh</w:t>
      </w:r>
      <w:r w:rsidR="003C229F">
        <w:t>ould</w:t>
      </w:r>
      <w:r>
        <w:t xml:space="preserve"> be analysed according to their potentially damaging effects in the company</w:t>
      </w:r>
      <w:r w:rsidR="00191F3B">
        <w:t xml:space="preserve"> location</w:t>
      </w:r>
      <w:r>
        <w:t xml:space="preserve"> and in the neighbourhood. This results in</w:t>
      </w:r>
      <w:r w:rsidR="00635924">
        <w:t xml:space="preserve"> suggesting</w:t>
      </w:r>
      <w:r>
        <w:t xml:space="preserve"> measures for clearing-up and disposal, which again cause material damage and perhaps even loss of </w:t>
      </w:r>
      <w:r w:rsidR="00191F3B">
        <w:t xml:space="preserve">reputation </w:t>
      </w:r>
    </w:p>
    <w:p w14:paraId="1771C459" w14:textId="77777777" w:rsidR="005E3C14" w:rsidRDefault="00272CA7" w:rsidP="00505539">
      <w:pPr>
        <w:pStyle w:val="berschrift3"/>
      </w:pPr>
      <w:bookmarkStart w:id="13" w:name="_Toc148362271"/>
      <w:r w:rsidRPr="00272CA7">
        <w:t>Evaluation of the protection objectives</w:t>
      </w:r>
      <w:bookmarkEnd w:id="13"/>
    </w:p>
    <w:p w14:paraId="028641B5" w14:textId="29274503" w:rsidR="00272CA7" w:rsidRDefault="00272CA7" w:rsidP="00272CA7">
      <w:r>
        <w:t>In a first step of evaluation, the protection objectives of the areas in question sh</w:t>
      </w:r>
      <w:r w:rsidR="00BE2D9D">
        <w:t xml:space="preserve">ould </w:t>
      </w:r>
      <w:r>
        <w:t xml:space="preserve">all be </w:t>
      </w:r>
      <w:r w:rsidR="00BE2D9D">
        <w:t>evaluated</w:t>
      </w:r>
      <w:r>
        <w:t xml:space="preserve">. Having </w:t>
      </w:r>
      <w:r w:rsidR="00697D1A">
        <w:t xml:space="preserve">completed </w:t>
      </w:r>
      <w:r>
        <w:t>th</w:t>
      </w:r>
      <w:r w:rsidR="000216A6">
        <w:t>is</w:t>
      </w:r>
      <w:r w:rsidR="00AF3A74">
        <w:t xml:space="preserve"> evaluation</w:t>
      </w:r>
      <w:r w:rsidR="000216A6">
        <w:t>,</w:t>
      </w:r>
      <w:r>
        <w:t xml:space="preserve"> </w:t>
      </w:r>
      <w:r w:rsidR="00697D1A">
        <w:t>p</w:t>
      </w:r>
      <w:r>
        <w:t xml:space="preserve">riorities </w:t>
      </w:r>
      <w:r w:rsidR="00855D62">
        <w:t xml:space="preserve">can </w:t>
      </w:r>
      <w:r>
        <w:t xml:space="preserve">be assigned to the protection objectives, which </w:t>
      </w:r>
      <w:r w:rsidR="001E3515">
        <w:t xml:space="preserve">help to </w:t>
      </w:r>
      <w:r>
        <w:t xml:space="preserve">clarify the </w:t>
      </w:r>
      <w:r w:rsidR="0050369E">
        <w:t>importance of</w:t>
      </w:r>
      <w:r>
        <w:t xml:space="preserve"> the overall protection concept. </w:t>
      </w:r>
      <w:r w:rsidR="00921CD5">
        <w:t>However</w:t>
      </w:r>
      <w:r w:rsidR="00C15FC1">
        <w:t xml:space="preserve">, </w:t>
      </w:r>
      <w:r>
        <w:t xml:space="preserve">Life safety </w:t>
      </w:r>
      <w:r w:rsidR="00C15FC1">
        <w:t>and</w:t>
      </w:r>
      <w:r>
        <w:t xml:space="preserve"> the environmental protection</w:t>
      </w:r>
      <w:r w:rsidR="00C15FC1">
        <w:t xml:space="preserve"> measures</w:t>
      </w:r>
      <w:r>
        <w:t xml:space="preserve"> required by </w:t>
      </w:r>
      <w:r w:rsidR="00C40B9B">
        <w:t>law</w:t>
      </w:r>
      <w:r>
        <w:t xml:space="preserve"> shall be </w:t>
      </w:r>
      <w:r w:rsidR="00F72AB9">
        <w:t>fulfilled</w:t>
      </w:r>
      <w:r w:rsidR="002D108D">
        <w:t xml:space="preserve"> </w:t>
      </w:r>
      <w:r>
        <w:t xml:space="preserve">in all cases, regardless of the priorities. </w:t>
      </w:r>
    </w:p>
    <w:p w14:paraId="73937925" w14:textId="77777777" w:rsidR="00272CA7" w:rsidRDefault="00272CA7" w:rsidP="00272CA7"/>
    <w:p w14:paraId="7B9B69B7" w14:textId="77777777" w:rsidR="005E3C14" w:rsidRDefault="00272CA7" w:rsidP="00272CA7">
      <w:r>
        <w:t>Based on the previous explanations, an evaluation can be made according to Table 7</w:t>
      </w:r>
    </w:p>
    <w:p w14:paraId="14338A31" w14:textId="77777777" w:rsidR="005E3C14" w:rsidRDefault="005E3C14" w:rsidP="004C5941"/>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71"/>
        <w:gridCol w:w="2665"/>
        <w:gridCol w:w="2665"/>
        <w:gridCol w:w="2141"/>
      </w:tblGrid>
      <w:tr w:rsidR="00272CA7" w:rsidRPr="00272CA7" w14:paraId="22B70CBE" w14:textId="77777777" w:rsidTr="00272CA7">
        <w:tc>
          <w:tcPr>
            <w:tcW w:w="1771" w:type="dxa"/>
            <w:tcBorders>
              <w:top w:val="single" w:sz="12" w:space="0" w:color="auto"/>
              <w:bottom w:val="single" w:sz="6" w:space="0" w:color="auto"/>
            </w:tcBorders>
            <w:shd w:val="clear" w:color="auto" w:fill="C0C0C0"/>
          </w:tcPr>
          <w:p w14:paraId="18494542" w14:textId="77777777" w:rsidR="00272CA7" w:rsidRPr="00272CA7" w:rsidRDefault="00272CA7" w:rsidP="00272CA7">
            <w:pPr>
              <w:keepNext/>
              <w:spacing w:before="60" w:after="60"/>
            </w:pPr>
          </w:p>
        </w:tc>
        <w:tc>
          <w:tcPr>
            <w:tcW w:w="2665" w:type="dxa"/>
            <w:tcBorders>
              <w:top w:val="single" w:sz="12" w:space="0" w:color="auto"/>
              <w:left w:val="nil"/>
              <w:bottom w:val="single" w:sz="6" w:space="0" w:color="auto"/>
            </w:tcBorders>
            <w:shd w:val="clear" w:color="auto" w:fill="C0C0C0"/>
          </w:tcPr>
          <w:p w14:paraId="4DF2A514" w14:textId="77777777" w:rsidR="00272CA7" w:rsidRPr="00272CA7" w:rsidRDefault="00C40B9B" w:rsidP="00272CA7">
            <w:pPr>
              <w:keepNext/>
              <w:spacing w:before="60" w:after="60"/>
              <w:rPr>
                <w:b/>
              </w:rPr>
            </w:pPr>
            <w:r>
              <w:rPr>
                <w:b/>
              </w:rPr>
              <w:t>Very high</w:t>
            </w:r>
          </w:p>
        </w:tc>
        <w:tc>
          <w:tcPr>
            <w:tcW w:w="2665" w:type="dxa"/>
            <w:tcBorders>
              <w:top w:val="single" w:sz="12" w:space="0" w:color="auto"/>
              <w:bottom w:val="single" w:sz="6" w:space="0" w:color="auto"/>
            </w:tcBorders>
            <w:shd w:val="clear" w:color="auto" w:fill="C0C0C0"/>
          </w:tcPr>
          <w:p w14:paraId="70B3E1A1" w14:textId="77777777" w:rsidR="00272CA7" w:rsidRPr="00272CA7" w:rsidRDefault="00C40B9B" w:rsidP="00272CA7">
            <w:pPr>
              <w:keepNext/>
              <w:spacing w:before="60" w:after="60"/>
              <w:rPr>
                <w:b/>
              </w:rPr>
            </w:pPr>
            <w:r>
              <w:rPr>
                <w:b/>
              </w:rPr>
              <w:t>High</w:t>
            </w:r>
          </w:p>
        </w:tc>
        <w:tc>
          <w:tcPr>
            <w:tcW w:w="2141" w:type="dxa"/>
            <w:tcBorders>
              <w:top w:val="single" w:sz="12" w:space="0" w:color="auto"/>
              <w:bottom w:val="single" w:sz="6" w:space="0" w:color="auto"/>
            </w:tcBorders>
            <w:shd w:val="clear" w:color="auto" w:fill="C0C0C0"/>
          </w:tcPr>
          <w:p w14:paraId="3FE3D6DF" w14:textId="77777777" w:rsidR="00272CA7" w:rsidRPr="00272CA7" w:rsidRDefault="00C40B9B" w:rsidP="00272CA7">
            <w:pPr>
              <w:keepNext/>
              <w:spacing w:before="60" w:after="60"/>
              <w:rPr>
                <w:b/>
              </w:rPr>
            </w:pPr>
            <w:r>
              <w:rPr>
                <w:b/>
              </w:rPr>
              <w:t>Normal</w:t>
            </w:r>
          </w:p>
        </w:tc>
      </w:tr>
      <w:tr w:rsidR="00272CA7" w:rsidRPr="00272CA7" w14:paraId="05C8307B" w14:textId="77777777" w:rsidTr="00272CA7">
        <w:tc>
          <w:tcPr>
            <w:tcW w:w="1771" w:type="dxa"/>
            <w:tcBorders>
              <w:top w:val="single" w:sz="6" w:space="0" w:color="auto"/>
              <w:bottom w:val="single" w:sz="6" w:space="0" w:color="auto"/>
            </w:tcBorders>
            <w:shd w:val="clear" w:color="auto" w:fill="C0C0C0"/>
          </w:tcPr>
          <w:p w14:paraId="6370A5CB" w14:textId="77777777" w:rsidR="00272CA7" w:rsidRPr="00272CA7" w:rsidRDefault="00272CA7" w:rsidP="00272CA7">
            <w:pPr>
              <w:keepNext/>
              <w:spacing w:before="60" w:after="60"/>
              <w:rPr>
                <w:b/>
              </w:rPr>
            </w:pPr>
            <w:r w:rsidRPr="00272CA7">
              <w:rPr>
                <w:b/>
              </w:rPr>
              <w:t>Life safety</w:t>
            </w:r>
          </w:p>
        </w:tc>
        <w:tc>
          <w:tcPr>
            <w:tcW w:w="2665" w:type="dxa"/>
            <w:tcBorders>
              <w:top w:val="single" w:sz="6" w:space="0" w:color="auto"/>
              <w:left w:val="nil"/>
            </w:tcBorders>
          </w:tcPr>
          <w:p w14:paraId="7395559A" w14:textId="77777777" w:rsidR="00272CA7" w:rsidRPr="00AF2A6A" w:rsidRDefault="00C40B9B" w:rsidP="00C40B9B">
            <w:pPr>
              <w:keepNext/>
              <w:spacing w:before="60" w:after="60"/>
            </w:pPr>
            <w:r w:rsidRPr="00AF2A6A">
              <w:t>Many outsiders not knowing the place are present frequently (e.g. guests, customers)</w:t>
            </w:r>
          </w:p>
        </w:tc>
        <w:tc>
          <w:tcPr>
            <w:tcW w:w="2665" w:type="dxa"/>
            <w:tcBorders>
              <w:top w:val="single" w:sz="6" w:space="0" w:color="auto"/>
            </w:tcBorders>
          </w:tcPr>
          <w:p w14:paraId="4301F4A0" w14:textId="77777777" w:rsidR="00272CA7" w:rsidRPr="00C40B9B" w:rsidRDefault="00C40B9B" w:rsidP="00C40B9B">
            <w:pPr>
              <w:keepNext/>
              <w:spacing w:before="60" w:after="60"/>
            </w:pPr>
            <w:r w:rsidRPr="00C40B9B">
              <w:t>Normally few outsiders are</w:t>
            </w:r>
            <w:r>
              <w:t xml:space="preserve"> </w:t>
            </w:r>
            <w:r w:rsidRPr="00C40B9B">
              <w:t>present (e.g. visitors in a</w:t>
            </w:r>
            <w:r>
              <w:t xml:space="preserve"> </w:t>
            </w:r>
            <w:r w:rsidRPr="00C40B9B">
              <w:t>company)</w:t>
            </w:r>
          </w:p>
        </w:tc>
        <w:tc>
          <w:tcPr>
            <w:tcW w:w="2141" w:type="dxa"/>
            <w:tcBorders>
              <w:top w:val="single" w:sz="6" w:space="0" w:color="auto"/>
            </w:tcBorders>
          </w:tcPr>
          <w:p w14:paraId="3D126562" w14:textId="77777777" w:rsidR="00272CA7" w:rsidRPr="00AF2A6A" w:rsidRDefault="00C40B9B" w:rsidP="00C40B9B">
            <w:pPr>
              <w:keepNext/>
              <w:spacing w:before="60" w:after="60"/>
            </w:pPr>
            <w:r w:rsidRPr="00AF2A6A">
              <w:t>Normally few persons are rarely present (e.g. warehouse)</w:t>
            </w:r>
          </w:p>
        </w:tc>
      </w:tr>
      <w:tr w:rsidR="00272CA7" w:rsidRPr="00C40B9B" w14:paraId="0F524911" w14:textId="77777777" w:rsidTr="00272CA7">
        <w:tc>
          <w:tcPr>
            <w:tcW w:w="1771" w:type="dxa"/>
            <w:tcBorders>
              <w:top w:val="single" w:sz="6" w:space="0" w:color="auto"/>
              <w:bottom w:val="single" w:sz="6" w:space="0" w:color="auto"/>
            </w:tcBorders>
            <w:shd w:val="clear" w:color="auto" w:fill="C0C0C0"/>
          </w:tcPr>
          <w:p w14:paraId="6BF883EC" w14:textId="77777777" w:rsidR="00272CA7" w:rsidRPr="00C40B9B" w:rsidRDefault="00272CA7" w:rsidP="00272CA7">
            <w:pPr>
              <w:keepNext/>
              <w:spacing w:before="60" w:after="60"/>
              <w:rPr>
                <w:b/>
                <w:lang w:val="de-DE"/>
              </w:rPr>
            </w:pPr>
            <w:proofErr w:type="spellStart"/>
            <w:r w:rsidRPr="00C40B9B">
              <w:rPr>
                <w:b/>
                <w:lang w:val="de-DE"/>
              </w:rPr>
              <w:t>Protection</w:t>
            </w:r>
            <w:proofErr w:type="spellEnd"/>
            <w:r w:rsidRPr="00C40B9B">
              <w:rPr>
                <w:b/>
                <w:lang w:val="de-DE"/>
              </w:rPr>
              <w:t xml:space="preserve"> </w:t>
            </w:r>
            <w:proofErr w:type="spellStart"/>
            <w:r w:rsidRPr="00C40B9B">
              <w:rPr>
                <w:b/>
                <w:lang w:val="de-DE"/>
              </w:rPr>
              <w:t>of</w:t>
            </w:r>
            <w:proofErr w:type="spellEnd"/>
            <w:r w:rsidRPr="00C40B9B">
              <w:rPr>
                <w:b/>
                <w:lang w:val="de-DE"/>
              </w:rPr>
              <w:t xml:space="preserve"> </w:t>
            </w:r>
            <w:proofErr w:type="spellStart"/>
            <w:r w:rsidRPr="00C40B9B">
              <w:rPr>
                <w:b/>
                <w:lang w:val="de-DE"/>
              </w:rPr>
              <w:t>property</w:t>
            </w:r>
            <w:proofErr w:type="spellEnd"/>
          </w:p>
        </w:tc>
        <w:tc>
          <w:tcPr>
            <w:tcW w:w="2665" w:type="dxa"/>
            <w:tcBorders>
              <w:left w:val="nil"/>
            </w:tcBorders>
          </w:tcPr>
          <w:p w14:paraId="37E9D924" w14:textId="77777777" w:rsidR="00272CA7" w:rsidRPr="00C40B9B" w:rsidRDefault="00C40B9B" w:rsidP="00C40B9B">
            <w:pPr>
              <w:keepNext/>
              <w:spacing w:before="60" w:after="60"/>
            </w:pPr>
            <w:r w:rsidRPr="00C40B9B">
              <w:t>Cultural assets exist;</w:t>
            </w:r>
            <w:r>
              <w:t xml:space="preserve"> </w:t>
            </w:r>
            <w:r w:rsidRPr="00C40B9B">
              <w:t>extremely high</w:t>
            </w:r>
            <w:r>
              <w:t xml:space="preserve"> </w:t>
            </w:r>
            <w:r w:rsidRPr="00C40B9B">
              <w:t>concentration of values</w:t>
            </w:r>
            <w:r>
              <w:t xml:space="preserve"> </w:t>
            </w:r>
            <w:r w:rsidRPr="00C40B9B">
              <w:t>on little space; areas of</w:t>
            </w:r>
            <w:r>
              <w:t xml:space="preserve"> </w:t>
            </w:r>
            <w:r w:rsidRPr="00C40B9B">
              <w:t>high impact regarding</w:t>
            </w:r>
            <w:r>
              <w:t xml:space="preserve"> </w:t>
            </w:r>
            <w:r w:rsidRPr="00C40B9B">
              <w:t>business interruptions</w:t>
            </w:r>
          </w:p>
        </w:tc>
        <w:tc>
          <w:tcPr>
            <w:tcW w:w="2665" w:type="dxa"/>
          </w:tcPr>
          <w:p w14:paraId="213BFCD7" w14:textId="77777777" w:rsidR="00272CA7" w:rsidRPr="00C40B9B" w:rsidRDefault="00C40B9B" w:rsidP="00C40B9B">
            <w:pPr>
              <w:keepNext/>
              <w:spacing w:before="60" w:after="60"/>
            </w:pPr>
            <w:r w:rsidRPr="00C40B9B">
              <w:t>High values homogeneously distributed over the entire area</w:t>
            </w:r>
          </w:p>
        </w:tc>
        <w:tc>
          <w:tcPr>
            <w:tcW w:w="2141" w:type="dxa"/>
          </w:tcPr>
          <w:p w14:paraId="155F97E1" w14:textId="77777777" w:rsidR="00272CA7" w:rsidRPr="00C40B9B" w:rsidRDefault="00C40B9B" w:rsidP="00C40B9B">
            <w:pPr>
              <w:keepNext/>
              <w:spacing w:before="60" w:after="60"/>
            </w:pPr>
            <w:r w:rsidRPr="00C40B9B">
              <w:t>Low concentration of</w:t>
            </w:r>
            <w:r>
              <w:t xml:space="preserve"> </w:t>
            </w:r>
            <w:r w:rsidRPr="00C40B9B">
              <w:t>values or low</w:t>
            </w:r>
            <w:r>
              <w:t xml:space="preserve"> </w:t>
            </w:r>
            <w:r w:rsidRPr="00C40B9B">
              <w:t>susceptibility to the</w:t>
            </w:r>
            <w:r>
              <w:t xml:space="preserve"> </w:t>
            </w:r>
            <w:r w:rsidRPr="00C40B9B">
              <w:t>impacts of fire in the</w:t>
            </w:r>
            <w:r>
              <w:t xml:space="preserve"> </w:t>
            </w:r>
            <w:r w:rsidRPr="00C40B9B">
              <w:t>respective area</w:t>
            </w:r>
          </w:p>
        </w:tc>
      </w:tr>
      <w:tr w:rsidR="00272CA7" w:rsidRPr="00272CA7" w14:paraId="741CED44" w14:textId="77777777" w:rsidTr="00272CA7">
        <w:tc>
          <w:tcPr>
            <w:tcW w:w="1771" w:type="dxa"/>
            <w:tcBorders>
              <w:top w:val="single" w:sz="6" w:space="0" w:color="auto"/>
              <w:bottom w:val="single" w:sz="6" w:space="0" w:color="auto"/>
            </w:tcBorders>
            <w:shd w:val="clear" w:color="auto" w:fill="C0C0C0"/>
          </w:tcPr>
          <w:p w14:paraId="62C9B8BC" w14:textId="77777777" w:rsidR="00272CA7" w:rsidRPr="00272CA7" w:rsidRDefault="00272CA7" w:rsidP="00272CA7">
            <w:pPr>
              <w:keepNext/>
              <w:spacing w:before="60" w:after="60"/>
              <w:rPr>
                <w:b/>
              </w:rPr>
            </w:pPr>
            <w:r w:rsidRPr="00272CA7">
              <w:rPr>
                <w:b/>
              </w:rPr>
              <w:t>Environmental</w:t>
            </w:r>
          </w:p>
          <w:p w14:paraId="6FC100E6" w14:textId="77777777" w:rsidR="00272CA7" w:rsidRPr="00272CA7" w:rsidRDefault="00272CA7" w:rsidP="00272CA7">
            <w:pPr>
              <w:keepNext/>
              <w:spacing w:before="60" w:after="60"/>
              <w:rPr>
                <w:b/>
              </w:rPr>
            </w:pPr>
            <w:r w:rsidRPr="00272CA7">
              <w:rPr>
                <w:b/>
              </w:rPr>
              <w:t>protection</w:t>
            </w:r>
          </w:p>
        </w:tc>
        <w:tc>
          <w:tcPr>
            <w:tcW w:w="2665" w:type="dxa"/>
            <w:tcBorders>
              <w:left w:val="nil"/>
            </w:tcBorders>
          </w:tcPr>
          <w:p w14:paraId="5A4C7A61" w14:textId="77777777" w:rsidR="00272CA7" w:rsidRPr="00272CA7" w:rsidRDefault="00C40B9B" w:rsidP="00C40B9B">
            <w:pPr>
              <w:keepNext/>
              <w:spacing w:before="60" w:after="60"/>
            </w:pPr>
            <w:r>
              <w:t>Sensitive neighbourhood (e.g. hospital, conservation area)</w:t>
            </w:r>
          </w:p>
        </w:tc>
        <w:tc>
          <w:tcPr>
            <w:tcW w:w="2665" w:type="dxa"/>
          </w:tcPr>
          <w:p w14:paraId="42FFBAC6" w14:textId="77777777" w:rsidR="00272CA7" w:rsidRPr="00272CA7" w:rsidRDefault="00C40B9B" w:rsidP="00C40B9B">
            <w:pPr>
              <w:keepNext/>
              <w:spacing w:before="60" w:after="60"/>
            </w:pPr>
            <w:r>
              <w:t>Special requirements due to past and/or potential damage or conflicts with neighbourhood or authorities</w:t>
            </w:r>
          </w:p>
        </w:tc>
        <w:tc>
          <w:tcPr>
            <w:tcW w:w="2141" w:type="dxa"/>
          </w:tcPr>
          <w:p w14:paraId="67AD081B" w14:textId="77777777" w:rsidR="00272CA7" w:rsidRPr="00272CA7" w:rsidRDefault="00C40B9B" w:rsidP="00C40B9B">
            <w:pPr>
              <w:keepNext/>
              <w:spacing w:before="60" w:after="60"/>
            </w:pPr>
            <w:r>
              <w:t>Objects to which the priorities “very high” and “high” to not apply</w:t>
            </w:r>
          </w:p>
        </w:tc>
      </w:tr>
    </w:tbl>
    <w:p w14:paraId="14C73467" w14:textId="77777777" w:rsidR="005E3C14" w:rsidRPr="00C40B9B" w:rsidRDefault="005E3C14" w:rsidP="004C5941"/>
    <w:p w14:paraId="39322012" w14:textId="24C2C89F" w:rsidR="005E3C14" w:rsidRPr="00C40B9B" w:rsidRDefault="00C40B9B" w:rsidP="00C40B9B">
      <w:r>
        <w:t xml:space="preserve">Table </w:t>
      </w:r>
      <w:r w:rsidRPr="00C40B9B">
        <w:t xml:space="preserve">7: Priorities of protection objectives (without </w:t>
      </w:r>
      <w:r w:rsidR="006E7683">
        <w:t xml:space="preserve">consideration of specific </w:t>
      </w:r>
      <w:r w:rsidRPr="00C40B9B">
        <w:t>fire loads)</w:t>
      </w:r>
    </w:p>
    <w:p w14:paraId="53052569" w14:textId="77777777" w:rsidR="00272CA7" w:rsidRPr="00C40B9B" w:rsidRDefault="00272CA7" w:rsidP="004C5941"/>
    <w:p w14:paraId="077902F1" w14:textId="131011E5" w:rsidR="00C40B9B" w:rsidRDefault="009155FE" w:rsidP="00C40B9B">
      <w:r>
        <w:t>In th</w:t>
      </w:r>
      <w:r w:rsidR="00AB3025">
        <w:t xml:space="preserve">is example </w:t>
      </w:r>
      <w:r w:rsidR="00C40B9B">
        <w:t xml:space="preserve">, the properties of the fire load are not taken into consideration </w:t>
      </w:r>
      <w:r w:rsidR="00796D68">
        <w:t>for</w:t>
      </w:r>
      <w:r w:rsidR="00C40B9B">
        <w:t xml:space="preserve"> defin</w:t>
      </w:r>
      <w:r w:rsidR="00796D68">
        <w:t>ing</w:t>
      </w:r>
      <w:r w:rsidR="00C40B9B">
        <w:t xml:space="preserve"> any priority of </w:t>
      </w:r>
      <w:r w:rsidR="00796D68">
        <w:t xml:space="preserve">the </w:t>
      </w:r>
      <w:r w:rsidR="00C40B9B">
        <w:t>protection objectives. Should such</w:t>
      </w:r>
      <w:r w:rsidR="00401C6E">
        <w:t xml:space="preserve"> fire load</w:t>
      </w:r>
      <w:r w:rsidR="00C40B9B">
        <w:t xml:space="preserve"> properties exist and have any effect, they will be included in the evaluation.</w:t>
      </w:r>
    </w:p>
    <w:p w14:paraId="48728A34" w14:textId="77777777" w:rsidR="00C40B9B" w:rsidRDefault="00C40B9B" w:rsidP="00C40B9B"/>
    <w:p w14:paraId="6D2CBEA3" w14:textId="22BB5680" w:rsidR="00272CA7" w:rsidRDefault="00C40B9B" w:rsidP="00C40B9B">
      <w:r>
        <w:t>Evaluations in connection with protection objectives of high priority shall override those with protection objectives of lower priority. Furthermore, the relevance analysis according to Table 8 sh</w:t>
      </w:r>
      <w:r w:rsidR="00E44A68">
        <w:t xml:space="preserve">ould </w:t>
      </w:r>
      <w:r>
        <w:t>take account of the priorities.</w:t>
      </w:r>
    </w:p>
    <w:p w14:paraId="689A5392" w14:textId="77777777" w:rsidR="00C40B9B" w:rsidRPr="00C40B9B" w:rsidRDefault="00C40B9B" w:rsidP="00C40B9B">
      <w:pPr>
        <w:pStyle w:val="berschrift2"/>
        <w:tabs>
          <w:tab w:val="clear" w:pos="792"/>
          <w:tab w:val="num" w:pos="567"/>
        </w:tabs>
        <w:ind w:left="567" w:hanging="567"/>
      </w:pPr>
      <w:bookmarkStart w:id="14" w:name="_Toc148362272"/>
      <w:r w:rsidRPr="00C40B9B">
        <w:lastRenderedPageBreak/>
        <w:t>Measures</w:t>
      </w:r>
      <w:bookmarkEnd w:id="14"/>
    </w:p>
    <w:p w14:paraId="0384F8A9" w14:textId="77777777" w:rsidR="00272CA7" w:rsidRPr="00C40B9B" w:rsidRDefault="00C40B9B" w:rsidP="00505539">
      <w:pPr>
        <w:pStyle w:val="berschrift3"/>
      </w:pPr>
      <w:bookmarkStart w:id="15" w:name="_Toc148362273"/>
      <w:r w:rsidRPr="00C40B9B">
        <w:t>Reduction of fire risk</w:t>
      </w:r>
      <w:bookmarkEnd w:id="15"/>
    </w:p>
    <w:p w14:paraId="1F441F19" w14:textId="77777777" w:rsidR="00C40B9B" w:rsidRDefault="00C40B9B" w:rsidP="00C40B9B">
      <w:r>
        <w:t>Measures aiming at the reduction of the fire risk can</w:t>
      </w:r>
    </w:p>
    <w:p w14:paraId="1369C24C" w14:textId="77777777" w:rsidR="00C40B9B" w:rsidRPr="00C40B9B" w:rsidRDefault="00C40B9B" w:rsidP="00E92DEB">
      <w:pPr>
        <w:numPr>
          <w:ilvl w:val="0"/>
          <w:numId w:val="2"/>
        </w:numPr>
        <w:jc w:val="both"/>
        <w:rPr>
          <w:lang w:val="en-US"/>
        </w:rPr>
      </w:pPr>
      <w:r w:rsidRPr="00C40B9B">
        <w:rPr>
          <w:lang w:val="en-US"/>
        </w:rPr>
        <w:t>as safety measures reduce the probability of occurrence of combustible material or</w:t>
      </w:r>
      <w:r>
        <w:rPr>
          <w:lang w:val="en-US"/>
        </w:rPr>
        <w:t xml:space="preserve"> </w:t>
      </w:r>
      <w:r w:rsidRPr="00C40B9B">
        <w:rPr>
          <w:lang w:val="en-US"/>
        </w:rPr>
        <w:t>ignition sources or</w:t>
      </w:r>
    </w:p>
    <w:p w14:paraId="5B4FAAA2" w14:textId="77777777" w:rsidR="00272CA7" w:rsidRPr="00C40B9B" w:rsidRDefault="00C40B9B" w:rsidP="00E92DEB">
      <w:pPr>
        <w:numPr>
          <w:ilvl w:val="0"/>
          <w:numId w:val="2"/>
        </w:numPr>
        <w:jc w:val="both"/>
        <w:rPr>
          <w:lang w:val="en-US"/>
        </w:rPr>
      </w:pPr>
      <w:r w:rsidRPr="00C40B9B">
        <w:rPr>
          <w:lang w:val="en-US"/>
        </w:rPr>
        <w:t>as protection measures reduce the extent of loss</w:t>
      </w:r>
    </w:p>
    <w:p w14:paraId="1A51FE91" w14:textId="77777777" w:rsidR="00272CA7" w:rsidRPr="00C40B9B" w:rsidRDefault="00C40B9B" w:rsidP="00505539">
      <w:pPr>
        <w:pStyle w:val="berschrift3"/>
      </w:pPr>
      <w:bookmarkStart w:id="16" w:name="_Toc148362274"/>
      <w:r w:rsidRPr="00C40B9B">
        <w:t>Safety measures</w:t>
      </w:r>
      <w:bookmarkEnd w:id="16"/>
    </w:p>
    <w:p w14:paraId="569FC1DD" w14:textId="77777777" w:rsidR="00C40B9B" w:rsidRDefault="00C40B9B" w:rsidP="00C40B9B">
      <w:r>
        <w:t>As safety measures, process-related changes are possible, e.g.:</w:t>
      </w:r>
    </w:p>
    <w:p w14:paraId="49DD162C" w14:textId="171C0C58" w:rsidR="00C40B9B" w:rsidRPr="00C40B9B" w:rsidRDefault="00C40B9B" w:rsidP="00E92DEB">
      <w:pPr>
        <w:numPr>
          <w:ilvl w:val="0"/>
          <w:numId w:val="2"/>
        </w:numPr>
        <w:jc w:val="both"/>
        <w:rPr>
          <w:lang w:val="en-US"/>
        </w:rPr>
      </w:pPr>
      <w:r w:rsidRPr="00C40B9B">
        <w:rPr>
          <w:lang w:val="en-US"/>
        </w:rPr>
        <w:t xml:space="preserve">reduce the flammability of the </w:t>
      </w:r>
      <w:r w:rsidR="00BD0E3A">
        <w:rPr>
          <w:lang w:val="en-US"/>
        </w:rPr>
        <w:t>material</w:t>
      </w:r>
      <w:r w:rsidR="00803194">
        <w:rPr>
          <w:lang w:val="en-US"/>
        </w:rPr>
        <w:t xml:space="preserve"> </w:t>
      </w:r>
    </w:p>
    <w:p w14:paraId="41A87C7D" w14:textId="1BE489E3" w:rsidR="00C40B9B" w:rsidRPr="00C40B9B" w:rsidRDefault="00C40B9B" w:rsidP="00E92DEB">
      <w:pPr>
        <w:numPr>
          <w:ilvl w:val="0"/>
          <w:numId w:val="2"/>
        </w:numPr>
        <w:jc w:val="both"/>
        <w:rPr>
          <w:lang w:val="en-US"/>
        </w:rPr>
      </w:pPr>
      <w:r w:rsidRPr="00C40B9B">
        <w:rPr>
          <w:lang w:val="en-US"/>
        </w:rPr>
        <w:t xml:space="preserve">replace combustible </w:t>
      </w:r>
      <w:r w:rsidR="00803194">
        <w:rPr>
          <w:lang w:val="en-US"/>
        </w:rPr>
        <w:t>material</w:t>
      </w:r>
      <w:r w:rsidR="00803194" w:rsidRPr="00C40B9B">
        <w:rPr>
          <w:lang w:val="en-US"/>
        </w:rPr>
        <w:t xml:space="preserve"> </w:t>
      </w:r>
      <w:r w:rsidRPr="00C40B9B">
        <w:rPr>
          <w:lang w:val="en-US"/>
        </w:rPr>
        <w:t xml:space="preserve">by non-combustible </w:t>
      </w:r>
      <w:r w:rsidR="00803194">
        <w:rPr>
          <w:lang w:val="en-US"/>
        </w:rPr>
        <w:t>material</w:t>
      </w:r>
      <w:r>
        <w:rPr>
          <w:lang w:val="en-US"/>
        </w:rPr>
        <w:t>,</w:t>
      </w:r>
    </w:p>
    <w:p w14:paraId="77BC8D77" w14:textId="77777777" w:rsidR="00C40B9B" w:rsidRPr="00C40B9B" w:rsidRDefault="00C40B9B" w:rsidP="00E92DEB">
      <w:pPr>
        <w:numPr>
          <w:ilvl w:val="0"/>
          <w:numId w:val="2"/>
        </w:numPr>
        <w:jc w:val="both"/>
        <w:rPr>
          <w:lang w:val="en-US"/>
        </w:rPr>
      </w:pPr>
      <w:r w:rsidRPr="00C40B9B">
        <w:rPr>
          <w:lang w:val="en-US"/>
        </w:rPr>
        <w:t>avoid effective ignition sources</w:t>
      </w:r>
      <w:r>
        <w:rPr>
          <w:lang w:val="en-US"/>
        </w:rPr>
        <w:t>,</w:t>
      </w:r>
    </w:p>
    <w:p w14:paraId="178C0811" w14:textId="77777777" w:rsidR="00C40B9B" w:rsidRPr="00C40B9B" w:rsidRDefault="00C40B9B" w:rsidP="00E92DEB">
      <w:pPr>
        <w:numPr>
          <w:ilvl w:val="0"/>
          <w:numId w:val="2"/>
        </w:numPr>
        <w:jc w:val="both"/>
        <w:rPr>
          <w:lang w:val="en-US"/>
        </w:rPr>
      </w:pPr>
      <w:r w:rsidRPr="00C40B9B">
        <w:rPr>
          <w:lang w:val="en-US"/>
        </w:rPr>
        <w:t>improve the enclosure of ignition sources</w:t>
      </w:r>
      <w:r>
        <w:rPr>
          <w:lang w:val="en-US"/>
        </w:rPr>
        <w:t>,</w:t>
      </w:r>
    </w:p>
    <w:p w14:paraId="721E3523" w14:textId="1A7273A7" w:rsidR="00272CA7" w:rsidRPr="00C40B9B" w:rsidRDefault="00C40B9B" w:rsidP="00E92DEB">
      <w:pPr>
        <w:numPr>
          <w:ilvl w:val="0"/>
          <w:numId w:val="2"/>
        </w:numPr>
        <w:jc w:val="both"/>
        <w:rPr>
          <w:lang w:val="en-US"/>
        </w:rPr>
      </w:pPr>
      <w:r w:rsidRPr="00C40B9B">
        <w:rPr>
          <w:lang w:val="en-US"/>
        </w:rPr>
        <w:t>reduce the</w:t>
      </w:r>
      <w:r w:rsidR="00BE4C4E">
        <w:rPr>
          <w:lang w:val="en-US"/>
        </w:rPr>
        <w:t xml:space="preserve"> opportunity to release</w:t>
      </w:r>
      <w:r w:rsidRPr="00C40B9B">
        <w:rPr>
          <w:lang w:val="en-US"/>
        </w:rPr>
        <w:t xml:space="preserve"> combustible </w:t>
      </w:r>
      <w:r w:rsidR="00BE4C4E">
        <w:rPr>
          <w:lang w:val="en-US"/>
        </w:rPr>
        <w:t>materials.</w:t>
      </w:r>
    </w:p>
    <w:p w14:paraId="0BE96C11" w14:textId="77777777" w:rsidR="00272CA7" w:rsidRPr="00C40B9B" w:rsidRDefault="00272CA7" w:rsidP="004C5941"/>
    <w:p w14:paraId="14E36E78" w14:textId="33CB7D40" w:rsidR="00C40B9B" w:rsidRDefault="00C40B9B" w:rsidP="00C40B9B">
      <w:r>
        <w:t>Since these measures require changes in operational techniques and/or operational sequences, correspondingly skilled experts sh</w:t>
      </w:r>
      <w:r w:rsidR="00670077">
        <w:t>ould</w:t>
      </w:r>
      <w:r>
        <w:t xml:space="preserve"> be involved.</w:t>
      </w:r>
    </w:p>
    <w:p w14:paraId="74119E19" w14:textId="77777777" w:rsidR="00C40B9B" w:rsidRDefault="00C40B9B" w:rsidP="00C40B9B"/>
    <w:p w14:paraId="62EB213D" w14:textId="35D78574" w:rsidR="00272CA7" w:rsidRPr="00C40B9B" w:rsidRDefault="00C40B9B" w:rsidP="00C40B9B">
      <w:r>
        <w:t>If adequate effective safety measures regarding the ignition sources</w:t>
      </w:r>
      <w:r w:rsidR="00950B55">
        <w:t xml:space="preserve"> and </w:t>
      </w:r>
      <w:r>
        <w:t xml:space="preserve">combustible materials have been taken, the probability of </w:t>
      </w:r>
      <w:r w:rsidR="008B266E">
        <w:t xml:space="preserve">the likely </w:t>
      </w:r>
      <w:r>
        <w:t>occurrence of a fire according to Table 6</w:t>
      </w:r>
      <w:r w:rsidR="008B266E">
        <w:t>,</w:t>
      </w:r>
      <w:r>
        <w:t xml:space="preserve"> can be reduced by one level.</w:t>
      </w:r>
      <w:r w:rsidR="008B266E">
        <w:t xml:space="preserve"> </w:t>
      </w:r>
      <w:r w:rsidR="00B104FE">
        <w:t xml:space="preserve">The most effective </w:t>
      </w:r>
      <w:r>
        <w:t xml:space="preserve">Safety measures </w:t>
      </w:r>
      <w:r w:rsidR="00B104FE">
        <w:t xml:space="preserve">in this case </w:t>
      </w:r>
      <w:r w:rsidR="00E0695C">
        <w:t>are machinery monitoring</w:t>
      </w:r>
      <w:r w:rsidR="00CD7D8C">
        <w:t xml:space="preserve"> systems that have the ability to switch off</w:t>
      </w:r>
      <w:r w:rsidR="0023110D">
        <w:t xml:space="preserve"> machinery prior to any ignition</w:t>
      </w:r>
      <w:r w:rsidR="00257471">
        <w:t>.</w:t>
      </w:r>
    </w:p>
    <w:p w14:paraId="7166FA3F" w14:textId="77777777" w:rsidR="00272CA7" w:rsidRPr="00C40B9B" w:rsidRDefault="00C40B9B" w:rsidP="00505539">
      <w:pPr>
        <w:pStyle w:val="berschrift3"/>
      </w:pPr>
      <w:bookmarkStart w:id="17" w:name="_Toc148362275"/>
      <w:r w:rsidRPr="00C40B9B">
        <w:t>Protection measures</w:t>
      </w:r>
      <w:bookmarkEnd w:id="17"/>
    </w:p>
    <w:p w14:paraId="169B41F8" w14:textId="71C8EA84" w:rsidR="00C40B9B" w:rsidRDefault="00C40B9B" w:rsidP="00C40B9B">
      <w:r>
        <w:t xml:space="preserve">Protection measures are based on the assumption that </w:t>
      </w:r>
      <w:r w:rsidR="00257471">
        <w:t xml:space="preserve">if a  </w:t>
      </w:r>
      <w:r>
        <w:t>fire occurs</w:t>
      </w:r>
      <w:r w:rsidR="00185D87">
        <w:t xml:space="preserve"> these </w:t>
      </w:r>
      <w:r>
        <w:t>measures</w:t>
      </w:r>
    </w:p>
    <w:p w14:paraId="5D3E7CF7" w14:textId="43D9C343" w:rsidR="00C40B9B" w:rsidRDefault="00185D87" w:rsidP="00C40B9B">
      <w:r>
        <w:t xml:space="preserve">Will </w:t>
      </w:r>
      <w:r w:rsidR="00C40B9B">
        <w:t>reduce the damage</w:t>
      </w:r>
      <w:r w:rsidR="00F13E7A">
        <w:t xml:space="preserve">. </w:t>
      </w:r>
      <w:r w:rsidR="00C40B9B">
        <w:t>Protection measures can be</w:t>
      </w:r>
      <w:r w:rsidR="00930289">
        <w:t>:</w:t>
      </w:r>
    </w:p>
    <w:p w14:paraId="414D0093" w14:textId="77777777" w:rsidR="00C40B9B" w:rsidRPr="00C40B9B" w:rsidRDefault="00C40B9B" w:rsidP="00E92DEB">
      <w:pPr>
        <w:numPr>
          <w:ilvl w:val="0"/>
          <w:numId w:val="2"/>
        </w:numPr>
        <w:jc w:val="both"/>
        <w:rPr>
          <w:lang w:val="en-US"/>
        </w:rPr>
      </w:pPr>
      <w:r w:rsidRPr="00C40B9B">
        <w:rPr>
          <w:lang w:val="en-US"/>
        </w:rPr>
        <w:t>Extinguishing systems</w:t>
      </w:r>
    </w:p>
    <w:p w14:paraId="421BD002" w14:textId="77777777" w:rsidR="00C40B9B" w:rsidRPr="00C40B9B" w:rsidRDefault="00C40B9B" w:rsidP="00E92DEB">
      <w:pPr>
        <w:numPr>
          <w:ilvl w:val="0"/>
          <w:numId w:val="2"/>
        </w:numPr>
        <w:jc w:val="both"/>
        <w:rPr>
          <w:lang w:val="en-US"/>
        </w:rPr>
      </w:pPr>
      <w:r w:rsidRPr="00C40B9B">
        <w:rPr>
          <w:lang w:val="en-US"/>
        </w:rPr>
        <w:t>Detection systems together with the possibility of quick intervention</w:t>
      </w:r>
    </w:p>
    <w:p w14:paraId="4007B6F1" w14:textId="77777777" w:rsidR="00C40B9B" w:rsidRPr="00C40B9B" w:rsidRDefault="00C40B9B" w:rsidP="00E92DEB">
      <w:pPr>
        <w:numPr>
          <w:ilvl w:val="0"/>
          <w:numId w:val="2"/>
        </w:numPr>
        <w:jc w:val="both"/>
        <w:rPr>
          <w:lang w:val="en-US"/>
        </w:rPr>
      </w:pPr>
      <w:r w:rsidRPr="00C40B9B">
        <w:rPr>
          <w:lang w:val="en-US"/>
        </w:rPr>
        <w:t>Smoke and heat ventilation systems</w:t>
      </w:r>
    </w:p>
    <w:p w14:paraId="030209B4" w14:textId="1424BE2E" w:rsidR="00C40B9B" w:rsidRPr="00C40B9B" w:rsidRDefault="00C40B9B" w:rsidP="00E92DEB">
      <w:pPr>
        <w:numPr>
          <w:ilvl w:val="0"/>
          <w:numId w:val="2"/>
        </w:numPr>
        <w:jc w:val="both"/>
        <w:rPr>
          <w:lang w:val="en-US"/>
        </w:rPr>
      </w:pPr>
      <w:r w:rsidRPr="00C40B9B">
        <w:rPr>
          <w:lang w:val="en-US"/>
        </w:rPr>
        <w:t>Structural measures taken to reduce the maximum area th</w:t>
      </w:r>
      <w:r w:rsidR="00BA4083">
        <w:rPr>
          <w:lang w:val="en-US"/>
        </w:rPr>
        <w:t>at</w:t>
      </w:r>
      <w:r w:rsidRPr="00C40B9B">
        <w:rPr>
          <w:lang w:val="en-US"/>
        </w:rPr>
        <w:t xml:space="preserve"> can be affected by a fire</w:t>
      </w:r>
    </w:p>
    <w:p w14:paraId="003B032E" w14:textId="0D2F059F" w:rsidR="00C40B9B" w:rsidRPr="00C40B9B" w:rsidRDefault="00C40B9B" w:rsidP="00E92DEB">
      <w:pPr>
        <w:numPr>
          <w:ilvl w:val="0"/>
          <w:numId w:val="2"/>
        </w:numPr>
        <w:jc w:val="both"/>
        <w:rPr>
          <w:lang w:val="en-US"/>
        </w:rPr>
      </w:pPr>
      <w:r w:rsidRPr="00C40B9B">
        <w:rPr>
          <w:lang w:val="en-US"/>
        </w:rPr>
        <w:t xml:space="preserve">Specific protection </w:t>
      </w:r>
      <w:r w:rsidR="000D4D4A">
        <w:rPr>
          <w:lang w:val="en-US"/>
        </w:rPr>
        <w:t xml:space="preserve">for specific </w:t>
      </w:r>
      <w:r w:rsidRPr="00C40B9B">
        <w:rPr>
          <w:lang w:val="en-US"/>
        </w:rPr>
        <w:t>hazard</w:t>
      </w:r>
      <w:r w:rsidR="000D4D4A">
        <w:rPr>
          <w:lang w:val="en-US"/>
        </w:rPr>
        <w:t xml:space="preserve">s </w:t>
      </w:r>
    </w:p>
    <w:p w14:paraId="72F5A572" w14:textId="2F824803" w:rsidR="00C40B9B" w:rsidRDefault="00C40B9B" w:rsidP="00E92DEB">
      <w:pPr>
        <w:numPr>
          <w:ilvl w:val="0"/>
          <w:numId w:val="2"/>
        </w:numPr>
        <w:jc w:val="both"/>
        <w:rPr>
          <w:lang w:val="en-US"/>
        </w:rPr>
      </w:pPr>
      <w:r w:rsidRPr="00C40B9B">
        <w:rPr>
          <w:lang w:val="en-US"/>
        </w:rPr>
        <w:t xml:space="preserve">Specific adjustment of the system technology to the risks </w:t>
      </w:r>
      <w:r w:rsidR="00D623F8">
        <w:rPr>
          <w:lang w:val="en-US"/>
        </w:rPr>
        <w:t>based on the size of each area</w:t>
      </w:r>
    </w:p>
    <w:p w14:paraId="54D8FDEB" w14:textId="77777777" w:rsidR="00930289" w:rsidRPr="00C40B9B" w:rsidRDefault="00930289" w:rsidP="00930289">
      <w:pPr>
        <w:jc w:val="both"/>
        <w:rPr>
          <w:lang w:val="en-US"/>
        </w:rPr>
      </w:pPr>
    </w:p>
    <w:p w14:paraId="2392059A" w14:textId="2CD4150C" w:rsidR="00272CA7" w:rsidRDefault="00D623F8" w:rsidP="00C40B9B">
      <w:r>
        <w:t>The s</w:t>
      </w:r>
      <w:r w:rsidR="00C40B9B">
        <w:t>uitability of a protection measure sh</w:t>
      </w:r>
      <w:r>
        <w:t xml:space="preserve">ould </w:t>
      </w:r>
      <w:r w:rsidR="00C40B9B">
        <w:t>l be assessed on the basis of the probable fire</w:t>
      </w:r>
      <w:r w:rsidR="00930289">
        <w:t xml:space="preserve"> </w:t>
      </w:r>
      <w:r w:rsidR="00C40B9B">
        <w:t xml:space="preserve">scenario </w:t>
      </w:r>
      <w:r w:rsidR="00057BC3">
        <w:t xml:space="preserve">and </w:t>
      </w:r>
      <w:r w:rsidR="00C40B9B">
        <w:t xml:space="preserve">on whether the protection objective </w:t>
      </w:r>
      <w:r w:rsidR="00057BC3">
        <w:t xml:space="preserve">id achieved by </w:t>
      </w:r>
      <w:r w:rsidR="00C40B9B">
        <w:t xml:space="preserve"> </w:t>
      </w:r>
      <w:r w:rsidR="00057BC3">
        <w:t>a</w:t>
      </w:r>
      <w:r w:rsidR="00E903DA">
        <w:t xml:space="preserve"> </w:t>
      </w:r>
      <w:r w:rsidR="00C40B9B">
        <w:t>particular protection</w:t>
      </w:r>
      <w:r w:rsidR="00930289">
        <w:t xml:space="preserve"> </w:t>
      </w:r>
      <w:r w:rsidR="00C40B9B">
        <w:t xml:space="preserve">measure. For details in this regard and for </w:t>
      </w:r>
      <w:r w:rsidR="00E903DA">
        <w:t xml:space="preserve">possible </w:t>
      </w:r>
      <w:r w:rsidR="00C40B9B">
        <w:t>combinations of system types, refer</w:t>
      </w:r>
      <w:r w:rsidR="00930289">
        <w:t xml:space="preserve"> </w:t>
      </w:r>
      <w:r w:rsidR="00C40B9B">
        <w:t xml:space="preserve">to Annex </w:t>
      </w:r>
      <w:r w:rsidR="00930289">
        <w:t>2</w:t>
      </w:r>
      <w:r w:rsidR="00C40B9B">
        <w:t>. The following items sh</w:t>
      </w:r>
      <w:r w:rsidR="00E903DA">
        <w:t>ould</w:t>
      </w:r>
      <w:r w:rsidR="00C40B9B">
        <w:t xml:space="preserve"> be </w:t>
      </w:r>
      <w:r w:rsidR="00E903DA">
        <w:t>considered</w:t>
      </w:r>
      <w:r w:rsidR="00C40B9B">
        <w:t>:</w:t>
      </w:r>
    </w:p>
    <w:p w14:paraId="33EDA7A2" w14:textId="77777777" w:rsidR="00AC576F" w:rsidRPr="00C40B9B" w:rsidRDefault="00AC576F" w:rsidP="00C40B9B"/>
    <w:p w14:paraId="3F44BEA7" w14:textId="49E799FA" w:rsidR="00930289" w:rsidRPr="00414078" w:rsidRDefault="00930289" w:rsidP="00E92DEB">
      <w:pPr>
        <w:pStyle w:val="Listenabsatz"/>
        <w:numPr>
          <w:ilvl w:val="0"/>
          <w:numId w:val="3"/>
        </w:numPr>
        <w:rPr>
          <w:b/>
        </w:rPr>
      </w:pPr>
      <w:r w:rsidRPr="00414078">
        <w:rPr>
          <w:b/>
        </w:rPr>
        <w:t>Firefighting sh</w:t>
      </w:r>
      <w:r w:rsidR="004D0023">
        <w:rPr>
          <w:b/>
        </w:rPr>
        <w:t xml:space="preserve">ould </w:t>
      </w:r>
      <w:r w:rsidRPr="00414078">
        <w:rPr>
          <w:b/>
        </w:rPr>
        <w:t>start promptly</w:t>
      </w:r>
    </w:p>
    <w:p w14:paraId="165F2A3B" w14:textId="233D6AA1" w:rsidR="000038F8" w:rsidRDefault="00930289" w:rsidP="000038F8">
      <w:pPr>
        <w:ind w:left="426"/>
      </w:pPr>
      <w:r>
        <w:t xml:space="preserve">The suitability of the extinguishing agent is </w:t>
      </w:r>
      <w:r w:rsidR="007F73D9">
        <w:t>fundamentally important</w:t>
      </w:r>
      <w:r>
        <w:t>.</w:t>
      </w:r>
      <w:r w:rsidR="007F73D9">
        <w:t xml:space="preserve"> It must be b</w:t>
      </w:r>
      <w:r>
        <w:t>ased on the anticipated fire</w:t>
      </w:r>
      <w:r w:rsidR="00AC576F">
        <w:t xml:space="preserve"> </w:t>
      </w:r>
      <w:r>
        <w:t xml:space="preserve">development and the </w:t>
      </w:r>
      <w:r w:rsidR="007F73D9">
        <w:t xml:space="preserve">specific </w:t>
      </w:r>
      <w:r>
        <w:t>requirements of the protection objectives</w:t>
      </w:r>
      <w:r w:rsidR="00470647">
        <w:t xml:space="preserve">. </w:t>
      </w:r>
      <w:r w:rsidR="007F40A8">
        <w:t>The extinguishing agent should be</w:t>
      </w:r>
      <w:r w:rsidR="00C35786">
        <w:t xml:space="preserve"> </w:t>
      </w:r>
      <w:r>
        <w:t>evaluated</w:t>
      </w:r>
      <w:r w:rsidR="00AC576F">
        <w:t xml:space="preserve"> </w:t>
      </w:r>
      <w:r w:rsidR="007F40A8">
        <w:t xml:space="preserve">as to </w:t>
      </w:r>
      <w:r>
        <w:t xml:space="preserve">whether </w:t>
      </w:r>
      <w:r w:rsidR="007F40A8">
        <w:t xml:space="preserve">any </w:t>
      </w:r>
      <w:r>
        <w:t xml:space="preserve">possible damage is </w:t>
      </w:r>
      <w:r w:rsidR="007F40A8">
        <w:t xml:space="preserve">considered </w:t>
      </w:r>
      <w:r>
        <w:t xml:space="preserve">tolerable </w:t>
      </w:r>
      <w:r w:rsidR="000038F8">
        <w:t>in order to put out the fire</w:t>
      </w:r>
      <w:r w:rsidR="00DA38FC">
        <w:t>.</w:t>
      </w:r>
    </w:p>
    <w:p w14:paraId="0B413B4C" w14:textId="77777777" w:rsidR="00971B28" w:rsidRDefault="00971B28" w:rsidP="000038F8">
      <w:pPr>
        <w:ind w:left="426"/>
      </w:pPr>
    </w:p>
    <w:p w14:paraId="42ABFAC7" w14:textId="1EABB4A9" w:rsidR="00930289" w:rsidRPr="00D15513" w:rsidRDefault="00AC576F" w:rsidP="009A4DF1">
      <w:pPr>
        <w:pStyle w:val="Listenabsatz"/>
        <w:numPr>
          <w:ilvl w:val="0"/>
          <w:numId w:val="3"/>
        </w:numPr>
        <w:rPr>
          <w:b/>
        </w:rPr>
      </w:pPr>
      <w:r w:rsidRPr="00D15513">
        <w:rPr>
          <w:b/>
        </w:rPr>
        <w:t>D</w:t>
      </w:r>
      <w:r w:rsidR="00930289" w:rsidRPr="00D15513">
        <w:rPr>
          <w:b/>
        </w:rPr>
        <w:t>etection shall be suitable and prompt</w:t>
      </w:r>
    </w:p>
    <w:p w14:paraId="5AC06EFF" w14:textId="421FDECF" w:rsidR="00930289" w:rsidRPr="00D15513" w:rsidRDefault="00930289" w:rsidP="009A4DF1">
      <w:pPr>
        <w:pStyle w:val="Listenabsatz"/>
        <w:ind w:left="426" w:hanging="1"/>
        <w:rPr>
          <w:bCs/>
        </w:rPr>
      </w:pPr>
      <w:r w:rsidRPr="00D15513">
        <w:rPr>
          <w:bCs/>
        </w:rPr>
        <w:t>Detection does not only cover</w:t>
      </w:r>
      <w:r w:rsidR="00C82A7E" w:rsidRPr="00D15513">
        <w:rPr>
          <w:bCs/>
        </w:rPr>
        <w:t xml:space="preserve"> the detection of fire </w:t>
      </w:r>
      <w:r w:rsidRPr="00D15513">
        <w:rPr>
          <w:bCs/>
        </w:rPr>
        <w:t>it could also include monitoring of the</w:t>
      </w:r>
      <w:r w:rsidR="00AC576F" w:rsidRPr="00D15513">
        <w:rPr>
          <w:bCs/>
        </w:rPr>
        <w:t xml:space="preserve"> </w:t>
      </w:r>
      <w:r w:rsidRPr="00D15513">
        <w:rPr>
          <w:bCs/>
        </w:rPr>
        <w:t>machin</w:t>
      </w:r>
      <w:r w:rsidR="00C82A7E" w:rsidRPr="00D15513">
        <w:rPr>
          <w:bCs/>
        </w:rPr>
        <w:t>ery</w:t>
      </w:r>
      <w:r w:rsidRPr="00D15513">
        <w:rPr>
          <w:bCs/>
        </w:rPr>
        <w:t xml:space="preserve">/plant to detect </w:t>
      </w:r>
      <w:r w:rsidR="00C82A7E" w:rsidRPr="00D15513">
        <w:rPr>
          <w:bCs/>
        </w:rPr>
        <w:t xml:space="preserve">faulty </w:t>
      </w:r>
      <w:r w:rsidRPr="00D15513">
        <w:rPr>
          <w:bCs/>
        </w:rPr>
        <w:t>operating conditions or</w:t>
      </w:r>
      <w:r w:rsidR="006462F3" w:rsidRPr="00D15513">
        <w:rPr>
          <w:bCs/>
        </w:rPr>
        <w:t xml:space="preserve"> larger than normal qua</w:t>
      </w:r>
      <w:r w:rsidR="005D5A60" w:rsidRPr="00D15513">
        <w:rPr>
          <w:bCs/>
        </w:rPr>
        <w:t>n</w:t>
      </w:r>
      <w:r w:rsidR="006462F3" w:rsidRPr="00D15513">
        <w:rPr>
          <w:bCs/>
        </w:rPr>
        <w:t>tities of materials</w:t>
      </w:r>
      <w:r w:rsidR="00715195" w:rsidRPr="00D15513">
        <w:rPr>
          <w:bCs/>
        </w:rPr>
        <w:t xml:space="preserve">. </w:t>
      </w:r>
      <w:r w:rsidR="00AC576F" w:rsidRPr="00D15513">
        <w:rPr>
          <w:bCs/>
        </w:rPr>
        <w:t xml:space="preserve"> </w:t>
      </w:r>
      <w:r w:rsidRPr="00D15513">
        <w:rPr>
          <w:bCs/>
        </w:rPr>
        <w:t>A detection system sh</w:t>
      </w:r>
      <w:r w:rsidR="00AC1919" w:rsidRPr="00D15513">
        <w:rPr>
          <w:bCs/>
        </w:rPr>
        <w:t>ould</w:t>
      </w:r>
      <w:r w:rsidRPr="00D15513">
        <w:rPr>
          <w:bCs/>
        </w:rPr>
        <w:t xml:space="preserve"> be appropriate for </w:t>
      </w:r>
      <w:r w:rsidR="00AC1919" w:rsidRPr="00D15513">
        <w:rPr>
          <w:bCs/>
        </w:rPr>
        <w:t>any area in which it is placed</w:t>
      </w:r>
      <w:r w:rsidR="00F73C53" w:rsidRPr="00D15513">
        <w:rPr>
          <w:bCs/>
        </w:rPr>
        <w:t xml:space="preserve">,  to be able to detect </w:t>
      </w:r>
      <w:r w:rsidR="00AC576F" w:rsidRPr="00D15513">
        <w:rPr>
          <w:bCs/>
        </w:rPr>
        <w:t xml:space="preserve"> </w:t>
      </w:r>
      <w:r w:rsidRPr="00D15513">
        <w:rPr>
          <w:bCs/>
        </w:rPr>
        <w:t>promptly</w:t>
      </w:r>
      <w:r w:rsidR="0050152A" w:rsidRPr="00D15513">
        <w:rPr>
          <w:bCs/>
        </w:rPr>
        <w:t>,</w:t>
      </w:r>
      <w:r w:rsidRPr="00D15513">
        <w:rPr>
          <w:bCs/>
        </w:rPr>
        <w:t xml:space="preserve"> reliably</w:t>
      </w:r>
      <w:r w:rsidR="0050152A" w:rsidRPr="00D15513">
        <w:rPr>
          <w:bCs/>
        </w:rPr>
        <w:t xml:space="preserve"> and accurately</w:t>
      </w:r>
      <w:r w:rsidRPr="00D15513">
        <w:rPr>
          <w:bCs/>
        </w:rPr>
        <w:t>, and it sh</w:t>
      </w:r>
      <w:r w:rsidR="0050152A" w:rsidRPr="00D15513">
        <w:rPr>
          <w:bCs/>
        </w:rPr>
        <w:t xml:space="preserve">ould </w:t>
      </w:r>
      <w:r w:rsidRPr="00D15513">
        <w:rPr>
          <w:bCs/>
        </w:rPr>
        <w:t xml:space="preserve"> be as free as possible from</w:t>
      </w:r>
      <w:r w:rsidR="00474D9E" w:rsidRPr="00D15513">
        <w:rPr>
          <w:bCs/>
        </w:rPr>
        <w:t xml:space="preserve"> the </w:t>
      </w:r>
      <w:r w:rsidR="00474D9E" w:rsidRPr="00D15513">
        <w:rPr>
          <w:bCs/>
        </w:rPr>
        <w:lastRenderedPageBreak/>
        <w:t xml:space="preserve">likelihood of false alarms. </w:t>
      </w:r>
      <w:r w:rsidRPr="00D15513">
        <w:rPr>
          <w:bCs/>
        </w:rPr>
        <w:t>A single</w:t>
      </w:r>
      <w:r w:rsidR="00AC576F" w:rsidRPr="00D15513">
        <w:rPr>
          <w:bCs/>
        </w:rPr>
        <w:t xml:space="preserve"> </w:t>
      </w:r>
      <w:r w:rsidRPr="00D15513">
        <w:rPr>
          <w:bCs/>
        </w:rPr>
        <w:t xml:space="preserve">detection system alone is </w:t>
      </w:r>
      <w:r w:rsidR="001F4016" w:rsidRPr="00D15513">
        <w:rPr>
          <w:bCs/>
        </w:rPr>
        <w:t xml:space="preserve">unlikely to be </w:t>
      </w:r>
      <w:r w:rsidRPr="00D15513">
        <w:rPr>
          <w:bCs/>
        </w:rPr>
        <w:t>sufficient to implement an entire protection concept.</w:t>
      </w:r>
    </w:p>
    <w:p w14:paraId="236F0A26" w14:textId="1200BECF" w:rsidR="00930289" w:rsidRPr="00D15513" w:rsidRDefault="00930289" w:rsidP="009A4DF1">
      <w:pPr>
        <w:pStyle w:val="Listenabsatz"/>
        <w:ind w:left="426" w:hanging="1"/>
        <w:rPr>
          <w:bCs/>
        </w:rPr>
      </w:pPr>
      <w:r w:rsidRPr="00D15513">
        <w:rPr>
          <w:bCs/>
        </w:rPr>
        <w:t>Whether an extinguishing system with an automatic alarm transmission to a fire service</w:t>
      </w:r>
      <w:r w:rsidR="00AC576F" w:rsidRPr="00D15513">
        <w:rPr>
          <w:bCs/>
        </w:rPr>
        <w:t xml:space="preserve"> </w:t>
      </w:r>
      <w:r w:rsidRPr="00D15513">
        <w:rPr>
          <w:bCs/>
        </w:rPr>
        <w:t>or</w:t>
      </w:r>
      <w:r w:rsidR="00FA64CF" w:rsidRPr="00D15513">
        <w:rPr>
          <w:bCs/>
        </w:rPr>
        <w:t xml:space="preserve"> a</w:t>
      </w:r>
      <w:r w:rsidRPr="00D15513">
        <w:rPr>
          <w:bCs/>
        </w:rPr>
        <w:t xml:space="preserve"> permanently manned location is required</w:t>
      </w:r>
      <w:r w:rsidR="002F0135" w:rsidRPr="00D15513">
        <w:rPr>
          <w:bCs/>
        </w:rPr>
        <w:t xml:space="preserve">, </w:t>
      </w:r>
      <w:r w:rsidRPr="00D15513">
        <w:rPr>
          <w:bCs/>
        </w:rPr>
        <w:t xml:space="preserve"> or whether an alarm transmission to</w:t>
      </w:r>
      <w:r w:rsidR="00AC576F" w:rsidRPr="00D15513">
        <w:rPr>
          <w:bCs/>
        </w:rPr>
        <w:t xml:space="preserve"> </w:t>
      </w:r>
      <w:r w:rsidRPr="00D15513">
        <w:rPr>
          <w:bCs/>
        </w:rPr>
        <w:t>the fire service and</w:t>
      </w:r>
      <w:r w:rsidR="00A53768" w:rsidRPr="00D15513">
        <w:rPr>
          <w:bCs/>
        </w:rPr>
        <w:t xml:space="preserve"> another active system,</w:t>
      </w:r>
      <w:r w:rsidRPr="00D15513">
        <w:rPr>
          <w:bCs/>
        </w:rPr>
        <w:t xml:space="preserve"> for instance a semi-stationary extinguishing system is </w:t>
      </w:r>
      <w:r w:rsidR="00E27D2A" w:rsidRPr="00D15513">
        <w:rPr>
          <w:bCs/>
        </w:rPr>
        <w:t xml:space="preserve"> required </w:t>
      </w:r>
      <w:r w:rsidRPr="00D15513">
        <w:rPr>
          <w:bCs/>
        </w:rPr>
        <w:t>shall be determined</w:t>
      </w:r>
      <w:r w:rsidR="00E27D2A" w:rsidRPr="00D15513">
        <w:rPr>
          <w:bCs/>
        </w:rPr>
        <w:t xml:space="preserve"> by this process</w:t>
      </w:r>
      <w:r w:rsidRPr="00D15513">
        <w:rPr>
          <w:bCs/>
        </w:rPr>
        <w:t>, taking into account the defined protection objective, the</w:t>
      </w:r>
      <w:r w:rsidR="00AC576F" w:rsidRPr="00D15513">
        <w:rPr>
          <w:bCs/>
        </w:rPr>
        <w:t xml:space="preserve"> </w:t>
      </w:r>
      <w:r w:rsidRPr="00D15513">
        <w:rPr>
          <w:bCs/>
        </w:rPr>
        <w:t>anticipated fire development and the intervention time.</w:t>
      </w:r>
    </w:p>
    <w:p w14:paraId="75E521A7" w14:textId="77777777" w:rsidR="00AC576F" w:rsidRDefault="00AC576F" w:rsidP="00AC576F"/>
    <w:p w14:paraId="7248F94D" w14:textId="51D15E93" w:rsidR="00930289" w:rsidRPr="00AC576F" w:rsidRDefault="00930289" w:rsidP="00E92DEB">
      <w:pPr>
        <w:pStyle w:val="Listenabsatz"/>
        <w:numPr>
          <w:ilvl w:val="0"/>
          <w:numId w:val="3"/>
        </w:numPr>
        <w:rPr>
          <w:b/>
        </w:rPr>
      </w:pPr>
      <w:r w:rsidRPr="00AC576F">
        <w:rPr>
          <w:b/>
        </w:rPr>
        <w:t xml:space="preserve">Other protection objectives </w:t>
      </w:r>
      <w:r w:rsidR="00421EB8">
        <w:rPr>
          <w:b/>
        </w:rPr>
        <w:t>examined</w:t>
      </w:r>
      <w:r w:rsidR="002564AA">
        <w:rPr>
          <w:b/>
        </w:rPr>
        <w:t xml:space="preserve"> and possible </w:t>
      </w:r>
      <w:r w:rsidRPr="00AC576F">
        <w:rPr>
          <w:b/>
        </w:rPr>
        <w:t>protection measures</w:t>
      </w:r>
      <w:r w:rsidR="00585541">
        <w:rPr>
          <w:b/>
        </w:rPr>
        <w:t xml:space="preserve"> put in place.</w:t>
      </w:r>
    </w:p>
    <w:p w14:paraId="74910611" w14:textId="3C8B466E" w:rsidR="00930289" w:rsidRDefault="00930289" w:rsidP="00AC576F">
      <w:pPr>
        <w:ind w:left="426"/>
      </w:pPr>
      <w:r>
        <w:t>In addition to the protection objectives defined within the scope of this risk analysis,</w:t>
      </w:r>
      <w:r w:rsidR="00AC576F">
        <w:t xml:space="preserve"> </w:t>
      </w:r>
      <w:r>
        <w:t xml:space="preserve">further operational requirements shall be </w:t>
      </w:r>
      <w:r w:rsidR="007930B0">
        <w:t>examined</w:t>
      </w:r>
      <w:r>
        <w:t>. The different protection measures</w:t>
      </w:r>
      <w:r w:rsidR="00AC576F">
        <w:t xml:space="preserve"> s</w:t>
      </w:r>
      <w:r>
        <w:t>hall be evaluated as to whether</w:t>
      </w:r>
      <w:r w:rsidR="00BB5C24">
        <w:t>:</w:t>
      </w:r>
    </w:p>
    <w:p w14:paraId="7AA2A731" w14:textId="5A7370F5" w:rsidR="00930289" w:rsidRDefault="00930289" w:rsidP="00E92DEB">
      <w:pPr>
        <w:pStyle w:val="Listenabsatz"/>
        <w:numPr>
          <w:ilvl w:val="0"/>
          <w:numId w:val="4"/>
        </w:numPr>
      </w:pPr>
      <w:r>
        <w:t>other protection objectives are</w:t>
      </w:r>
      <w:r w:rsidR="007F4447">
        <w:t xml:space="preserve"> </w:t>
      </w:r>
      <w:r w:rsidR="00BB5C24">
        <w:t>examined</w:t>
      </w:r>
      <w:r>
        <w:t xml:space="preserve">, i.e. whether for instance a smoke and heat exhaust ventilation system, which could </w:t>
      </w:r>
      <w:r w:rsidR="00B438FC">
        <w:t>affect</w:t>
      </w:r>
      <w:r>
        <w:t xml:space="preserve"> the function of a protection measure, is required for life safety,</w:t>
      </w:r>
    </w:p>
    <w:p w14:paraId="4CF50E18" w14:textId="21CB9502" w:rsidR="00272CA7" w:rsidRPr="00C40B9B" w:rsidRDefault="00930289" w:rsidP="00E92DEB">
      <w:pPr>
        <w:pStyle w:val="Listenabsatz"/>
        <w:numPr>
          <w:ilvl w:val="0"/>
          <w:numId w:val="4"/>
        </w:numPr>
      </w:pPr>
      <w:r>
        <w:t xml:space="preserve">measures to prevent intrusion are </w:t>
      </w:r>
      <w:r w:rsidR="00834F6A">
        <w:t xml:space="preserve">examined </w:t>
      </w:r>
      <w:r>
        <w:t>by the concepts of escape routes (locking vs. opening of the building)</w:t>
      </w:r>
    </w:p>
    <w:p w14:paraId="702A7BF8" w14:textId="1A203AAE" w:rsidR="00930289" w:rsidRDefault="00EE569D" w:rsidP="00E92DEB">
      <w:pPr>
        <w:pStyle w:val="Listenabsatz"/>
        <w:numPr>
          <w:ilvl w:val="0"/>
          <w:numId w:val="4"/>
        </w:numPr>
      </w:pPr>
      <w:r>
        <w:t xml:space="preserve">Any </w:t>
      </w:r>
      <w:r w:rsidR="00930289">
        <w:t xml:space="preserve">operational sequences </w:t>
      </w:r>
      <w:r>
        <w:t xml:space="preserve">that are </w:t>
      </w:r>
      <w:r w:rsidR="0092751D">
        <w:t xml:space="preserve">significantly impaired. </w:t>
      </w:r>
    </w:p>
    <w:p w14:paraId="28E2BD59" w14:textId="50095F9C" w:rsidR="00930289" w:rsidRDefault="0092751D" w:rsidP="00E92DEB">
      <w:pPr>
        <w:pStyle w:val="Listenabsatz"/>
        <w:numPr>
          <w:ilvl w:val="0"/>
          <w:numId w:val="4"/>
        </w:numPr>
      </w:pPr>
      <w:r>
        <w:t xml:space="preserve">Any </w:t>
      </w:r>
      <w:r w:rsidR="00930289">
        <w:t>structural measures</w:t>
      </w:r>
      <w:r>
        <w:t xml:space="preserve"> that are required</w:t>
      </w:r>
      <w:r w:rsidR="00C9701E">
        <w:t xml:space="preserve"> for operating processes,</w:t>
      </w:r>
      <w:r w:rsidR="00930289">
        <w:t xml:space="preserve"> (e.g. dome lights) which </w:t>
      </w:r>
      <w:r w:rsidR="00C9701E">
        <w:t xml:space="preserve">should </w:t>
      </w:r>
      <w:r w:rsidR="00930289">
        <w:t xml:space="preserve">meet </w:t>
      </w:r>
      <w:r w:rsidR="002926BE">
        <w:t xml:space="preserve">the </w:t>
      </w:r>
      <w:r w:rsidR="00930289">
        <w:t xml:space="preserve">requirements </w:t>
      </w:r>
      <w:r w:rsidR="002926BE">
        <w:t>of</w:t>
      </w:r>
      <w:r w:rsidR="00930289">
        <w:t xml:space="preserve"> the protection measures</w:t>
      </w:r>
      <w:r w:rsidR="00CC4487">
        <w:t>.</w:t>
      </w:r>
    </w:p>
    <w:p w14:paraId="1D86DAAC" w14:textId="77777777" w:rsidR="00AC576F" w:rsidRDefault="00AC576F" w:rsidP="00AC576F"/>
    <w:p w14:paraId="597FBC12" w14:textId="77777777" w:rsidR="00930289" w:rsidRPr="00414078" w:rsidRDefault="00930289" w:rsidP="00E92DEB">
      <w:pPr>
        <w:pStyle w:val="Listenabsatz"/>
        <w:numPr>
          <w:ilvl w:val="0"/>
          <w:numId w:val="3"/>
        </w:numPr>
        <w:rPr>
          <w:b/>
        </w:rPr>
      </w:pPr>
      <w:r w:rsidRPr="00414078">
        <w:rPr>
          <w:b/>
        </w:rPr>
        <w:t>Investments</w:t>
      </w:r>
    </w:p>
    <w:p w14:paraId="145ED23D" w14:textId="26A362F9" w:rsidR="00272CA7" w:rsidRDefault="00930289" w:rsidP="00930289">
      <w:pPr>
        <w:ind w:left="426"/>
      </w:pPr>
      <w:r>
        <w:t>It sh</w:t>
      </w:r>
      <w:r w:rsidR="00443E5B">
        <w:t xml:space="preserve">ould </w:t>
      </w:r>
      <w:r>
        <w:t xml:space="preserve"> be </w:t>
      </w:r>
      <w:r w:rsidR="00443E5B">
        <w:t xml:space="preserve">investigated as to  </w:t>
      </w:r>
      <w:r>
        <w:t>whether</w:t>
      </w:r>
      <w:r w:rsidR="00443E5B">
        <w:t xml:space="preserve"> any</w:t>
      </w:r>
      <w:r>
        <w:t xml:space="preserve"> local protection measures can be used to achieve the protection objective (local application protection) or whether </w:t>
      </w:r>
      <w:r w:rsidR="009E3B87">
        <w:t xml:space="preserve">this has to be achieved on a step by step basis </w:t>
      </w:r>
      <w:r>
        <w:t>. Special attention sh</w:t>
      </w:r>
      <w:r w:rsidR="00A63423">
        <w:t>ould</w:t>
      </w:r>
      <w:r>
        <w:t xml:space="preserve"> be given to facilities/areas of high-risk potential, of high values, of particular importance for life safety or for business interruption.</w:t>
      </w:r>
    </w:p>
    <w:p w14:paraId="14B41D85" w14:textId="77777777" w:rsidR="00414078" w:rsidRPr="00C40B9B" w:rsidRDefault="00414078" w:rsidP="00930289">
      <w:pPr>
        <w:ind w:left="426"/>
      </w:pPr>
    </w:p>
    <w:p w14:paraId="5CDD2300" w14:textId="4EC107D2" w:rsidR="00414078" w:rsidRDefault="00414078" w:rsidP="00414078">
      <w:r>
        <w:t>For extinguishing systems, fire detection and fire alarm systems, as well as smoke and heat exhaust ventilation systems, the instructions for planning and installation</w:t>
      </w:r>
      <w:r w:rsidR="00E559EC">
        <w:t xml:space="preserve"> of these </w:t>
      </w:r>
      <w:r w:rsidR="00C02C7D">
        <w:t>systems</w:t>
      </w:r>
      <w:r w:rsidR="00E559EC">
        <w:t xml:space="preserve"> should </w:t>
      </w:r>
      <w:r>
        <w:t>be observed. These sh</w:t>
      </w:r>
      <w:r w:rsidR="00F44AF7">
        <w:t xml:space="preserve">ould </w:t>
      </w:r>
      <w:r>
        <w:t>also describe fields</w:t>
      </w:r>
      <w:r w:rsidR="00F44AF7">
        <w:t xml:space="preserve"> of operation</w:t>
      </w:r>
      <w:r>
        <w:t xml:space="preserve"> and limits of application and, </w:t>
      </w:r>
      <w:r w:rsidR="00A0504C">
        <w:t>therefore help to</w:t>
      </w:r>
      <w:r w:rsidR="00C02C7D">
        <w:t xml:space="preserve"> </w:t>
      </w:r>
      <w:r>
        <w:t>rate the suitability of a system to achieve a protection objective.</w:t>
      </w:r>
    </w:p>
    <w:p w14:paraId="2A948CDF" w14:textId="77777777" w:rsidR="00414078" w:rsidRDefault="00414078" w:rsidP="00414078"/>
    <w:p w14:paraId="1FED00A2" w14:textId="1B65CD57" w:rsidR="00414078" w:rsidRDefault="00414078" w:rsidP="00414078">
      <w:r>
        <w:t>The measures sh</w:t>
      </w:r>
      <w:r w:rsidR="004764CB">
        <w:t>ould</w:t>
      </w:r>
      <w:r>
        <w:t xml:space="preserve"> be based on the risk potential and </w:t>
      </w:r>
      <w:r w:rsidR="004764CB">
        <w:t xml:space="preserve">should </w:t>
      </w:r>
      <w:r>
        <w:t>aim at achieving the protection objectives. The possible measures for each combination of risk potential and protection objective sh</w:t>
      </w:r>
      <w:r w:rsidR="004764CB">
        <w:t>ould</w:t>
      </w:r>
      <w:r>
        <w:t xml:space="preserve"> be prioritised. This ranking is based on the effectiveness and costs of the measure in question. The appropriate measure for the whole area will be that of the highest priority for the combinations of risk potential and protection objectives.</w:t>
      </w:r>
    </w:p>
    <w:p w14:paraId="623E147A" w14:textId="77777777" w:rsidR="00414078" w:rsidRDefault="00414078" w:rsidP="00414078"/>
    <w:p w14:paraId="02A46D0F" w14:textId="77777777" w:rsidR="00414078" w:rsidRDefault="00414078" w:rsidP="00414078">
      <w:r>
        <w:t>If it is impossible for economic reasons to take measures for all risk potentials, those of the highest priority should be implemented first.</w:t>
      </w:r>
    </w:p>
    <w:p w14:paraId="78F878AA" w14:textId="77777777" w:rsidR="00414078" w:rsidRDefault="00414078" w:rsidP="00414078"/>
    <w:p w14:paraId="6F3A1602" w14:textId="77777777" w:rsidR="00272CA7" w:rsidRPr="00C40B9B" w:rsidRDefault="00414078" w:rsidP="00414078">
      <w:r>
        <w:t>The flow chart in Figure 3 shows how to define measures. The evaluation shall be done for all protection objectives. A result will be the input variable “protection measures” of Table 11.</w:t>
      </w:r>
    </w:p>
    <w:p w14:paraId="226B2C10" w14:textId="2091E4AA" w:rsidR="009A4DF1" w:rsidRDefault="009A4DF1">
      <w:r>
        <w:br w:type="page"/>
      </w:r>
    </w:p>
    <w:p w14:paraId="17FE0967" w14:textId="77777777" w:rsidR="00272CA7" w:rsidRPr="00C40B9B" w:rsidRDefault="00272CA7" w:rsidP="004C5941"/>
    <w:bookmarkStart w:id="18" w:name="_MON_1167038620"/>
    <w:bookmarkStart w:id="19" w:name="_MON_1167038652"/>
    <w:bookmarkStart w:id="20" w:name="_MON_1167038658"/>
    <w:bookmarkStart w:id="21" w:name="_MON_1168166297"/>
    <w:bookmarkStart w:id="22" w:name="_MON_1170746713"/>
    <w:bookmarkStart w:id="23" w:name="_MON_1170768945"/>
    <w:bookmarkStart w:id="24" w:name="_MON_1170769120"/>
    <w:bookmarkStart w:id="25" w:name="_MON_1170769160"/>
    <w:bookmarkStart w:id="26" w:name="_MON_1171956636"/>
    <w:bookmarkStart w:id="27" w:name="_MON_1101292988"/>
    <w:bookmarkStart w:id="28" w:name="_MON_1101293984"/>
    <w:bookmarkStart w:id="29" w:name="_MON_1101294918"/>
    <w:bookmarkStart w:id="30" w:name="_MON_1105172613"/>
    <w:bookmarkStart w:id="31" w:name="_MON_1153817732"/>
    <w:bookmarkStart w:id="32" w:name="_MON_1153818034"/>
    <w:bookmarkStart w:id="33" w:name="_MON_1153818043"/>
    <w:bookmarkStart w:id="34" w:name="_MON_1153822971"/>
    <w:bookmarkStart w:id="35" w:name="_MON_1153823668"/>
    <w:bookmarkStart w:id="36" w:name="_MON_1153824149"/>
    <w:bookmarkStart w:id="37" w:name="_MON_1153824164"/>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MON_1153824367"/>
    <w:bookmarkEnd w:id="38"/>
    <w:p w14:paraId="0486137E" w14:textId="77777777" w:rsidR="00272CA7" w:rsidRPr="00C40B9B" w:rsidRDefault="001B792A" w:rsidP="004C5941">
      <w:r>
        <w:object w:dxaOrig="9900" w:dyaOrig="10110" w14:anchorId="2AA9214A">
          <v:shape id="_x0000_i1026" type="#_x0000_t75" style="width:481.65pt;height:491.85pt" o:ole="" fillcolor="window">
            <v:imagedata r:id="rId20" o:title=""/>
          </v:shape>
          <o:OLEObject Type="Embed" ProgID="Word.Picture.8" ShapeID="_x0000_i1026" DrawAspect="Content" ObjectID="_1779526555" r:id="rId21"/>
        </w:object>
      </w:r>
    </w:p>
    <w:p w14:paraId="0BB738C5" w14:textId="77777777" w:rsidR="00272CA7" w:rsidRPr="00C40B9B" w:rsidRDefault="00272CA7" w:rsidP="004C5941"/>
    <w:p w14:paraId="0F098C66" w14:textId="77777777" w:rsidR="00272CA7" w:rsidRPr="00C40B9B" w:rsidRDefault="00272CA7" w:rsidP="004C5941"/>
    <w:p w14:paraId="7C5BECAF" w14:textId="77777777" w:rsidR="00272CA7" w:rsidRPr="00C40B9B" w:rsidRDefault="00AC576F" w:rsidP="004C5941">
      <w:r>
        <w:t xml:space="preserve">Figure </w:t>
      </w:r>
      <w:r w:rsidRPr="00AC576F">
        <w:t>3: Example of how to specify the protection measures</w:t>
      </w:r>
    </w:p>
    <w:p w14:paraId="6D93E849" w14:textId="77777777" w:rsidR="00272CA7" w:rsidRPr="00C40B9B" w:rsidRDefault="00272CA7" w:rsidP="004C5941"/>
    <w:p w14:paraId="5E433C51" w14:textId="65EBA39D" w:rsidR="00AC576F" w:rsidRDefault="00AC576F" w:rsidP="00AC576F">
      <w:r>
        <w:t xml:space="preserve">* Note: </w:t>
      </w:r>
      <w:r w:rsidR="00C4713A">
        <w:t>”</w:t>
      </w:r>
      <w:r>
        <w:t>structural or spatial separations“ mean</w:t>
      </w:r>
      <w:r w:rsidR="00C4713A">
        <w:t>s</w:t>
      </w:r>
      <w:r>
        <w:t xml:space="preserve"> all types of separation of ignition sources from combustible material. They do not necessarily correspond to the conventional fire protection separation as defined by the assessment of the analysed areas</w:t>
      </w:r>
      <w:r w:rsidR="00290FF5">
        <w:t>.</w:t>
      </w:r>
    </w:p>
    <w:p w14:paraId="546DDCBF" w14:textId="77777777" w:rsidR="00AC576F" w:rsidRDefault="00AC576F" w:rsidP="00AC576F"/>
    <w:p w14:paraId="15BA65C1" w14:textId="5918717A" w:rsidR="00272CA7" w:rsidRPr="00C40B9B" w:rsidRDefault="00AC576F" w:rsidP="00AC576F">
      <w:r>
        <w:t xml:space="preserve">The detailed risk-specific evaluation of protection measures to achieve the different protection objectives can be made </w:t>
      </w:r>
      <w:r w:rsidR="00030343">
        <w:t>with the assistance of</w:t>
      </w:r>
      <w:r>
        <w:t xml:space="preserve"> Table 8. </w:t>
      </w:r>
    </w:p>
    <w:p w14:paraId="2ADE52D7" w14:textId="77777777" w:rsidR="00272CA7" w:rsidRPr="00C40B9B" w:rsidRDefault="00272CA7" w:rsidP="004C5941"/>
    <w:p w14:paraId="2E1CBEA6" w14:textId="77777777" w:rsidR="00506406" w:rsidRDefault="00506406">
      <w:r>
        <w:br w:type="page"/>
      </w:r>
    </w:p>
    <w:p w14:paraId="1FCAB728" w14:textId="77777777" w:rsidR="00AC576F" w:rsidRDefault="00AC576F" w:rsidP="00AC576F">
      <w:r>
        <w:lastRenderedPageBreak/>
        <w:t>Explanations to Table 8:</w:t>
      </w:r>
    </w:p>
    <w:p w14:paraId="3EE12CA2" w14:textId="77777777" w:rsidR="00272CA7" w:rsidRPr="00C40B9B" w:rsidRDefault="00AC576F" w:rsidP="00AC576F">
      <w:r>
        <w:t>For an evaluation of the protection measures of the area in question, the protection objectives and the respective importance of individual aspects shall be taken into account. Therefore, in column “Relevance” the importance of the aspect in question for the protection objectives, i.e. 1 = irrelevant, 2 = neutral, and 3 = relevant are to be defined.</w:t>
      </w:r>
    </w:p>
    <w:p w14:paraId="5F7A180B" w14:textId="77777777" w:rsidR="00272CA7" w:rsidRPr="00C40B9B" w:rsidRDefault="00272CA7" w:rsidP="004C5941"/>
    <w:p w14:paraId="69F94BFD" w14:textId="305CCDA0" w:rsidR="00AC576F" w:rsidRDefault="00AC576F" w:rsidP="00AC576F">
      <w:r>
        <w:t>Lines 1, 7, 8, 13: The extinguishing agent is appropriate for fire-fighting; it does neither put</w:t>
      </w:r>
      <w:r w:rsidR="00506406">
        <w:t xml:space="preserve"> </w:t>
      </w:r>
      <w:r>
        <w:t>life safety, property, or the environment at risk (e.g. NA + H20), nor does it cause any</w:t>
      </w:r>
      <w:r w:rsidR="00506406">
        <w:t xml:space="preserve"> </w:t>
      </w:r>
      <w:r>
        <w:t>consequential loss (</w:t>
      </w:r>
      <w:r w:rsidR="00192590">
        <w:t xml:space="preserve">e.g. </w:t>
      </w:r>
      <w:r w:rsidR="003E017D">
        <w:t>d</w:t>
      </w:r>
      <w:r w:rsidR="00192590">
        <w:t xml:space="preserve">ry </w:t>
      </w:r>
      <w:r>
        <w:t>powder</w:t>
      </w:r>
      <w:r w:rsidR="00192590">
        <w:t xml:space="preserve"> use</w:t>
      </w:r>
      <w:r>
        <w:t xml:space="preserve"> causes damage to electrical systems/components)</w:t>
      </w:r>
      <w:r w:rsidR="00506406">
        <w:t>.</w:t>
      </w:r>
    </w:p>
    <w:p w14:paraId="1BE51BA1" w14:textId="77777777" w:rsidR="00506406" w:rsidRDefault="00506406" w:rsidP="00AC576F"/>
    <w:p w14:paraId="3F61A67C" w14:textId="77777777" w:rsidR="00AC576F" w:rsidRDefault="00AC576F" w:rsidP="00AC576F">
      <w:r>
        <w:t>Lines 2, 9, 14: Fire smoke is vented/reduced to a degree sufficient to achieve the protection</w:t>
      </w:r>
      <w:r w:rsidR="00506406">
        <w:t xml:space="preserve"> </w:t>
      </w:r>
      <w:r>
        <w:t>objective.</w:t>
      </w:r>
    </w:p>
    <w:p w14:paraId="203CC954" w14:textId="77777777" w:rsidR="00AC576F" w:rsidRDefault="00AC576F" w:rsidP="00AC576F">
      <w:r>
        <w:t>Line 3: Usability of routes is maintained by a corresponding measure.</w:t>
      </w:r>
    </w:p>
    <w:p w14:paraId="57044CAB" w14:textId="77777777" w:rsidR="00506406" w:rsidRDefault="00506406" w:rsidP="00AC576F"/>
    <w:p w14:paraId="5AFE1BF4" w14:textId="1C8807F8" w:rsidR="00AC576F" w:rsidRDefault="00AC576F" w:rsidP="00AC576F">
      <w:r>
        <w:t>Lines 4, 10, 15: Detection allows for sufficiently prompt warning and/or taking action to</w:t>
      </w:r>
      <w:r w:rsidR="00506406">
        <w:t xml:space="preserve"> </w:t>
      </w:r>
      <w:r>
        <w:t>achieve the protection objectives.</w:t>
      </w:r>
    </w:p>
    <w:p w14:paraId="618345B1" w14:textId="77777777" w:rsidR="00506406" w:rsidRDefault="00506406" w:rsidP="00AC576F"/>
    <w:p w14:paraId="04158048" w14:textId="29A66340" w:rsidR="00AC576F" w:rsidRDefault="00AC576F" w:rsidP="00AC576F">
      <w:r>
        <w:t>Lines 5, 11, 16: The measure required to achieve the corresponding protection objective</w:t>
      </w:r>
      <w:r w:rsidR="00506406">
        <w:t xml:space="preserve"> </w:t>
      </w:r>
      <w:r>
        <w:t>allows minimum fire spread.</w:t>
      </w:r>
    </w:p>
    <w:p w14:paraId="47E6E9A0" w14:textId="77777777" w:rsidR="00506406" w:rsidRDefault="00506406" w:rsidP="00AC576F"/>
    <w:p w14:paraId="009D840F" w14:textId="77777777" w:rsidR="00AC576F" w:rsidRDefault="00AC576F" w:rsidP="00AC576F">
      <w:r>
        <w:t>Line 6: The measure does not affect evacuation.</w:t>
      </w:r>
    </w:p>
    <w:p w14:paraId="35DFDA43" w14:textId="77777777" w:rsidR="00506406" w:rsidRDefault="00506406" w:rsidP="00AC576F"/>
    <w:p w14:paraId="67C519A0" w14:textId="41F26D7C" w:rsidR="00AC576F" w:rsidRDefault="00AC576F" w:rsidP="00AC576F">
      <w:r>
        <w:t>Line 12: Here local application protection,</w:t>
      </w:r>
      <w:r w:rsidR="003E017D">
        <w:t xml:space="preserve"> </w:t>
      </w:r>
      <w:r w:rsidR="0064213D">
        <w:t>has to be considered</w:t>
      </w:r>
      <w:r>
        <w:t xml:space="preserve"> e.g. of machines/components </w:t>
      </w:r>
    </w:p>
    <w:p w14:paraId="0F74F9E7" w14:textId="77777777" w:rsidR="00506406" w:rsidRDefault="00506406" w:rsidP="00AC576F"/>
    <w:p w14:paraId="15A3C02D" w14:textId="49EC706F" w:rsidR="00AC576F" w:rsidRDefault="00AC576F" w:rsidP="00AC576F">
      <w:r>
        <w:t>Line 17: Achieving a protection objective sh</w:t>
      </w:r>
      <w:r w:rsidR="0064213D">
        <w:t>ould</w:t>
      </w:r>
      <w:r>
        <w:t xml:space="preserve"> not adversely affect any measures taken to</w:t>
      </w:r>
      <w:r w:rsidR="00506406">
        <w:t xml:space="preserve"> </w:t>
      </w:r>
      <w:r>
        <w:t>achieve a parallel protection objective.</w:t>
      </w:r>
    </w:p>
    <w:p w14:paraId="46104D19" w14:textId="77777777" w:rsidR="00506406" w:rsidRDefault="00506406" w:rsidP="00AC576F"/>
    <w:p w14:paraId="7A6A8E3F" w14:textId="77777777" w:rsidR="00272CA7" w:rsidRDefault="00AC576F" w:rsidP="00AC576F">
      <w:r>
        <w:t>Lines 18, 19: No mandatory criteria to be considered; hint at potential problems when taking</w:t>
      </w:r>
      <w:r w:rsidR="00506406">
        <w:t xml:space="preserve"> </w:t>
      </w:r>
      <w:r>
        <w:t>necessary measures without any relevance for risk analysis.</w:t>
      </w:r>
    </w:p>
    <w:p w14:paraId="64E002BE" w14:textId="77777777" w:rsidR="00FA1F87" w:rsidRDefault="00FA1F87" w:rsidP="00AC576F"/>
    <w:p w14:paraId="00D6169B" w14:textId="77777777" w:rsidR="00FA1F87" w:rsidRDefault="00FA1F87" w:rsidP="00FA1F87">
      <w:r>
        <w:t>General note:</w:t>
      </w:r>
    </w:p>
    <w:p w14:paraId="302DFB25" w14:textId="77777777" w:rsidR="00FA1F87" w:rsidRDefault="00FA1F87" w:rsidP="00FA1F87">
      <w:r>
        <w:t>E.g., the following symbols can be used for evaluation. They mean:</w:t>
      </w:r>
    </w:p>
    <w:p w14:paraId="6F08952E" w14:textId="77777777" w:rsidR="00FA1F87" w:rsidRDefault="00FA1F87" w:rsidP="00FA1F87"/>
    <w:p w14:paraId="374FE9C7" w14:textId="77777777" w:rsidR="00FA1F87" w:rsidRDefault="00FA1F87" w:rsidP="00FA1F87">
      <w:r>
        <w:t>o = neutral aspect</w:t>
      </w:r>
    </w:p>
    <w:p w14:paraId="0FC85448" w14:textId="77777777" w:rsidR="00FA1F87" w:rsidRDefault="00FA1F87" w:rsidP="00FA1F87"/>
    <w:p w14:paraId="13561198" w14:textId="77777777" w:rsidR="00FA1F87" w:rsidRDefault="00FA1F87" w:rsidP="00FA1F87">
      <w:r>
        <w:t>+ = aspect realised by technical protection measure</w:t>
      </w:r>
    </w:p>
    <w:p w14:paraId="67EDB9FA" w14:textId="77777777" w:rsidR="00FA1F87" w:rsidRDefault="00FA1F87" w:rsidP="00FA1F87"/>
    <w:p w14:paraId="260489C8" w14:textId="77777777" w:rsidR="00FA1F87" w:rsidRDefault="00FA1F87" w:rsidP="00FA1F87">
      <w:r>
        <w:t>- = aspect cannot be realised by this measure or measure does not exist</w:t>
      </w:r>
    </w:p>
    <w:p w14:paraId="17268EF5" w14:textId="77777777" w:rsidR="00FA1F87" w:rsidRDefault="00FA1F87" w:rsidP="00FA1F87"/>
    <w:p w14:paraId="3D47038D" w14:textId="77777777" w:rsidR="00FA1F87" w:rsidRPr="00C40B9B" w:rsidRDefault="00FA1F87" w:rsidP="00FA1F87">
      <w:r>
        <w:t>x = aspect not applicable</w:t>
      </w:r>
    </w:p>
    <w:p w14:paraId="68601B0D" w14:textId="77777777" w:rsidR="00506406" w:rsidRDefault="00506406">
      <w:r>
        <w:br w:type="page"/>
      </w:r>
    </w:p>
    <w:p w14:paraId="49FAB1F7" w14:textId="77777777" w:rsidR="00272CA7" w:rsidRDefault="00272CA7" w:rsidP="004C5941"/>
    <w:tbl>
      <w:tblPr>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1"/>
        <w:gridCol w:w="425"/>
        <w:gridCol w:w="567"/>
        <w:gridCol w:w="567"/>
        <w:gridCol w:w="567"/>
        <w:gridCol w:w="567"/>
        <w:gridCol w:w="567"/>
        <w:gridCol w:w="425"/>
        <w:gridCol w:w="426"/>
        <w:gridCol w:w="425"/>
        <w:gridCol w:w="567"/>
      </w:tblGrid>
      <w:tr w:rsidR="003A3F6C" w:rsidRPr="001D0E23" w14:paraId="66C19C22" w14:textId="77777777" w:rsidTr="00B72F2B">
        <w:trPr>
          <w:cantSplit/>
          <w:trHeight w:val="349"/>
        </w:trPr>
        <w:tc>
          <w:tcPr>
            <w:tcW w:w="3671" w:type="dxa"/>
            <w:vMerge w:val="restart"/>
            <w:tcBorders>
              <w:top w:val="single" w:sz="12" w:space="0" w:color="auto"/>
              <w:left w:val="single" w:sz="12" w:space="0" w:color="auto"/>
            </w:tcBorders>
          </w:tcPr>
          <w:p w14:paraId="318A2E51" w14:textId="77777777" w:rsidR="003A3F6C" w:rsidRDefault="003A3F6C" w:rsidP="001D0E23">
            <w:pPr>
              <w:pStyle w:val="gez"/>
              <w:spacing w:before="120" w:after="240"/>
              <w:rPr>
                <w:rFonts w:ascii="Tahoma" w:hAnsi="Tahoma" w:cs="Tahoma"/>
                <w:b/>
                <w:sz w:val="20"/>
                <w:lang w:val="en-GB"/>
              </w:rPr>
            </w:pPr>
          </w:p>
          <w:p w14:paraId="1D1FAE3F" w14:textId="77777777" w:rsidR="003A3F6C" w:rsidRDefault="003A3F6C" w:rsidP="001D0E23">
            <w:pPr>
              <w:pStyle w:val="gez"/>
              <w:spacing w:before="120" w:after="240"/>
              <w:rPr>
                <w:rFonts w:ascii="Tahoma" w:hAnsi="Tahoma" w:cs="Tahoma"/>
                <w:b/>
                <w:sz w:val="20"/>
                <w:lang w:val="en-GB"/>
              </w:rPr>
            </w:pPr>
          </w:p>
          <w:p w14:paraId="636C720A" w14:textId="77777777" w:rsidR="003A3F6C" w:rsidRPr="001D0E23" w:rsidRDefault="003A3F6C" w:rsidP="001D0E23">
            <w:pPr>
              <w:pStyle w:val="gez"/>
              <w:spacing w:before="120" w:after="240"/>
              <w:rPr>
                <w:rFonts w:ascii="Tahoma" w:hAnsi="Tahoma" w:cs="Tahoma"/>
                <w:b/>
                <w:sz w:val="20"/>
              </w:rPr>
            </w:pPr>
            <w:r>
              <w:rPr>
                <w:rFonts w:ascii="Tahoma" w:hAnsi="Tahoma" w:cs="Tahoma"/>
                <w:b/>
                <w:sz w:val="20"/>
                <w:lang w:val="en-GB"/>
              </w:rPr>
              <w:t>A</w:t>
            </w:r>
            <w:r w:rsidRPr="001D0E23">
              <w:rPr>
                <w:rFonts w:ascii="Tahoma" w:hAnsi="Tahoma" w:cs="Tahoma"/>
                <w:b/>
                <w:sz w:val="20"/>
                <w:lang w:val="en-GB"/>
              </w:rPr>
              <w:t>spects for protection objectives</w:t>
            </w:r>
          </w:p>
        </w:tc>
        <w:tc>
          <w:tcPr>
            <w:tcW w:w="425" w:type="dxa"/>
            <w:vMerge w:val="restart"/>
            <w:tcBorders>
              <w:top w:val="single" w:sz="12" w:space="0" w:color="auto"/>
              <w:right w:val="single" w:sz="12" w:space="0" w:color="auto"/>
            </w:tcBorders>
          </w:tcPr>
          <w:p w14:paraId="525FCA97" w14:textId="77777777" w:rsidR="003A3F6C" w:rsidRPr="001D0E23" w:rsidRDefault="00604C50" w:rsidP="00D85746">
            <w:pPr>
              <w:pStyle w:val="Fuzeile"/>
              <w:jc w:val="center"/>
              <w:rPr>
                <w:rFonts w:cs="Tahoma"/>
                <w:b/>
                <w:sz w:val="20"/>
                <w:szCs w:val="20"/>
              </w:rPr>
            </w:pPr>
            <w:r w:rsidRPr="00604C50">
              <w:rPr>
                <w:rFonts w:cs="Tahoma"/>
                <w:noProof/>
                <w:sz w:val="20"/>
                <w:szCs w:val="20"/>
                <w:lang w:val="de-DE" w:eastAsia="de-DE"/>
              </w:rPr>
              <mc:AlternateContent>
                <mc:Choice Requires="wps">
                  <w:drawing>
                    <wp:anchor distT="45720" distB="45720" distL="114300" distR="114300" simplePos="0" relativeHeight="251697152" behindDoc="0" locked="0" layoutInCell="1" allowOverlap="1" wp14:anchorId="7C5DB830" wp14:editId="4C05F717">
                      <wp:simplePos x="0" y="0"/>
                      <wp:positionH relativeFrom="column">
                        <wp:posOffset>241301</wp:posOffset>
                      </wp:positionH>
                      <wp:positionV relativeFrom="paragraph">
                        <wp:posOffset>-119381</wp:posOffset>
                      </wp:positionV>
                      <wp:extent cx="850900" cy="1404620"/>
                      <wp:effectExtent l="0" t="0" r="318"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50900" cy="1404620"/>
                              </a:xfrm>
                              <a:prstGeom prst="rect">
                                <a:avLst/>
                              </a:prstGeom>
                              <a:noFill/>
                              <a:ln w="9525">
                                <a:noFill/>
                                <a:miter lim="800000"/>
                                <a:headEnd/>
                                <a:tailEnd/>
                              </a:ln>
                            </wps:spPr>
                            <wps:txbx>
                              <w:txbxContent>
                                <w:p w14:paraId="44CF583A" w14:textId="77777777" w:rsidR="001C364A" w:rsidRPr="00604C50" w:rsidRDefault="001C364A">
                                  <w:pPr>
                                    <w:rPr>
                                      <w:lang w:val="de-DE"/>
                                    </w:rPr>
                                  </w:pPr>
                                  <w:r w:rsidRPr="003A3F6C">
                                    <w:rPr>
                                      <w:rFonts w:cs="Tahoma"/>
                                      <w:b/>
                                      <w:sz w:val="20"/>
                                      <w:szCs w:val="20"/>
                                    </w:rPr>
                                    <w:t>Relevance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C5DB830" id="Textfeld 2" o:spid="_x0000_s1042" type="#_x0000_t202" style="position:absolute;left:0;text-align:left;margin-left:19pt;margin-top:-9.4pt;width:67pt;height:110.6pt;rotation:-90;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" filled="f" stroked="f">
                      <v:textbox style="mso-fit-shape-to-text:t">
                        <w:txbxContent>
                          <w:p w14:paraId="44CF583A" w14:textId="77777777" w:rsidR="001C364A" w:rsidRPr="00604C50" w:rsidRDefault="001C364A">
                            <w:pPr>
                              <w:rPr>
                                <w:lang w:val="de-DE"/>
                              </w:rPr>
                            </w:pPr>
                            <w:r w:rsidRPr="003A3F6C">
                              <w:rPr>
                                <w:rFonts w:cs="Tahoma"/>
                                <w:b/>
                                <w:sz w:val="20"/>
                                <w:szCs w:val="20"/>
                              </w:rPr>
                              <w:t>Relevance</w:t>
                            </w:r>
                          </w:p>
                        </w:txbxContent>
                      </v:textbox>
                    </v:shape>
                  </w:pict>
                </mc:Fallback>
              </mc:AlternateContent>
            </w:r>
            <w:r w:rsidR="003A3F6C" w:rsidRPr="001D0E23">
              <w:rPr>
                <w:rFonts w:cs="Tahoma"/>
                <w:b/>
                <w:sz w:val="20"/>
                <w:szCs w:val="20"/>
              </w:rPr>
              <w:sym w:font="Symbol" w:char="F0DE"/>
            </w:r>
          </w:p>
        </w:tc>
        <w:tc>
          <w:tcPr>
            <w:tcW w:w="4678" w:type="dxa"/>
            <w:gridSpan w:val="9"/>
            <w:tcBorders>
              <w:top w:val="single" w:sz="12" w:space="0" w:color="auto"/>
              <w:left w:val="single" w:sz="12" w:space="0" w:color="auto"/>
              <w:bottom w:val="single" w:sz="12" w:space="0" w:color="auto"/>
              <w:right w:val="single" w:sz="12" w:space="0" w:color="auto"/>
            </w:tcBorders>
          </w:tcPr>
          <w:p w14:paraId="61787F89" w14:textId="77777777" w:rsidR="003A3F6C" w:rsidRPr="001D0E23" w:rsidRDefault="003A3F6C" w:rsidP="001D0E23">
            <w:pPr>
              <w:spacing w:after="240"/>
              <w:jc w:val="center"/>
              <w:rPr>
                <w:rFonts w:cs="Tahoma"/>
                <w:b/>
                <w:sz w:val="20"/>
                <w:szCs w:val="20"/>
              </w:rPr>
            </w:pPr>
            <w:r w:rsidRPr="001D0E23">
              <w:rPr>
                <w:rFonts w:cs="Tahoma"/>
                <w:b/>
                <w:sz w:val="20"/>
                <w:szCs w:val="20"/>
              </w:rPr>
              <w:t>Protection measures, e.g.</w:t>
            </w:r>
          </w:p>
        </w:tc>
      </w:tr>
      <w:tr w:rsidR="00B72F2B" w:rsidRPr="001D0E23" w14:paraId="5B893E00" w14:textId="77777777" w:rsidTr="00B72F2B">
        <w:trPr>
          <w:cantSplit/>
          <w:trHeight w:val="361"/>
        </w:trPr>
        <w:tc>
          <w:tcPr>
            <w:tcW w:w="3671" w:type="dxa"/>
            <w:vMerge/>
            <w:tcBorders>
              <w:left w:val="single" w:sz="12" w:space="0" w:color="auto"/>
            </w:tcBorders>
          </w:tcPr>
          <w:p w14:paraId="2C8FBDBD" w14:textId="77777777" w:rsidR="003A3F6C" w:rsidRPr="001D0E23" w:rsidRDefault="003A3F6C" w:rsidP="00D85746">
            <w:pPr>
              <w:pStyle w:val="gez"/>
              <w:spacing w:before="120"/>
              <w:rPr>
                <w:rFonts w:ascii="Tahoma" w:hAnsi="Tahoma" w:cs="Tahoma"/>
                <w:sz w:val="20"/>
                <w:lang w:val="en-GB"/>
              </w:rPr>
            </w:pPr>
          </w:p>
        </w:tc>
        <w:tc>
          <w:tcPr>
            <w:tcW w:w="425" w:type="dxa"/>
            <w:vMerge/>
            <w:tcBorders>
              <w:bottom w:val="nil"/>
              <w:right w:val="single" w:sz="12" w:space="0" w:color="auto"/>
            </w:tcBorders>
          </w:tcPr>
          <w:p w14:paraId="216EB907" w14:textId="77777777" w:rsidR="003A3F6C" w:rsidRPr="001D0E23" w:rsidRDefault="003A3F6C" w:rsidP="00D85746">
            <w:pPr>
              <w:pStyle w:val="Fuzeile"/>
              <w:tabs>
                <w:tab w:val="clear" w:pos="4536"/>
                <w:tab w:val="clear" w:pos="9072"/>
              </w:tabs>
              <w:jc w:val="center"/>
              <w:rPr>
                <w:rFonts w:cs="Tahoma"/>
                <w:sz w:val="20"/>
                <w:szCs w:val="20"/>
              </w:rPr>
            </w:pPr>
          </w:p>
        </w:tc>
        <w:tc>
          <w:tcPr>
            <w:tcW w:w="567" w:type="dxa"/>
            <w:vMerge w:val="restart"/>
            <w:tcBorders>
              <w:top w:val="nil"/>
              <w:left w:val="single" w:sz="12" w:space="0" w:color="auto"/>
              <w:bottom w:val="nil"/>
              <w:right w:val="single" w:sz="12" w:space="0" w:color="auto"/>
            </w:tcBorders>
            <w:textDirection w:val="btLr"/>
          </w:tcPr>
          <w:p w14:paraId="2FBD1251" w14:textId="77777777" w:rsidR="003A3F6C" w:rsidRPr="001D0E23" w:rsidRDefault="003A3F6C" w:rsidP="00D85746">
            <w:pPr>
              <w:ind w:left="113" w:right="113"/>
              <w:rPr>
                <w:rFonts w:cs="Tahoma"/>
                <w:sz w:val="20"/>
                <w:szCs w:val="20"/>
              </w:rPr>
            </w:pPr>
            <w:r w:rsidRPr="001D0E23">
              <w:rPr>
                <w:rFonts w:cs="Tahoma"/>
                <w:sz w:val="20"/>
                <w:szCs w:val="20"/>
              </w:rPr>
              <w:t>Sprinkler</w:t>
            </w:r>
          </w:p>
        </w:tc>
        <w:tc>
          <w:tcPr>
            <w:tcW w:w="567" w:type="dxa"/>
            <w:vMerge w:val="restart"/>
            <w:tcBorders>
              <w:top w:val="single" w:sz="12" w:space="0" w:color="auto"/>
              <w:left w:val="single" w:sz="12" w:space="0" w:color="auto"/>
              <w:bottom w:val="single" w:sz="12" w:space="0" w:color="auto"/>
              <w:right w:val="single" w:sz="12" w:space="0" w:color="auto"/>
            </w:tcBorders>
            <w:textDirection w:val="btLr"/>
          </w:tcPr>
          <w:p w14:paraId="03747FED" w14:textId="77777777" w:rsidR="003A3F6C" w:rsidRPr="001D0E23" w:rsidRDefault="003A3F6C" w:rsidP="00D85746">
            <w:pPr>
              <w:ind w:left="113" w:right="113"/>
              <w:rPr>
                <w:rFonts w:cs="Tahoma"/>
                <w:sz w:val="20"/>
                <w:szCs w:val="20"/>
              </w:rPr>
            </w:pPr>
            <w:r>
              <w:rPr>
                <w:rFonts w:cs="Tahoma"/>
                <w:sz w:val="20"/>
                <w:szCs w:val="20"/>
              </w:rPr>
              <w:t>Water spray</w:t>
            </w:r>
          </w:p>
        </w:tc>
        <w:tc>
          <w:tcPr>
            <w:tcW w:w="567" w:type="dxa"/>
            <w:vMerge w:val="restart"/>
            <w:tcBorders>
              <w:top w:val="single" w:sz="12" w:space="0" w:color="auto"/>
              <w:left w:val="single" w:sz="12" w:space="0" w:color="auto"/>
              <w:bottom w:val="single" w:sz="12" w:space="0" w:color="auto"/>
              <w:right w:val="single" w:sz="12" w:space="0" w:color="auto"/>
            </w:tcBorders>
            <w:textDirection w:val="btLr"/>
          </w:tcPr>
          <w:p w14:paraId="275C5A0D" w14:textId="77777777" w:rsidR="003A3F6C" w:rsidRPr="001D0E23" w:rsidRDefault="003A3F6C" w:rsidP="001D0E23">
            <w:pPr>
              <w:ind w:left="113" w:right="113"/>
              <w:rPr>
                <w:rFonts w:cs="Tahoma"/>
                <w:sz w:val="20"/>
                <w:szCs w:val="20"/>
              </w:rPr>
            </w:pPr>
            <w:r w:rsidRPr="001D0E23">
              <w:rPr>
                <w:rFonts w:cs="Tahoma"/>
                <w:sz w:val="20"/>
                <w:szCs w:val="20"/>
              </w:rPr>
              <w:t>Water mist</w:t>
            </w:r>
          </w:p>
        </w:tc>
        <w:tc>
          <w:tcPr>
            <w:tcW w:w="567" w:type="dxa"/>
            <w:vMerge w:val="restart"/>
            <w:tcBorders>
              <w:top w:val="single" w:sz="12" w:space="0" w:color="auto"/>
              <w:left w:val="single" w:sz="12" w:space="0" w:color="auto"/>
              <w:bottom w:val="single" w:sz="12" w:space="0" w:color="auto"/>
              <w:right w:val="single" w:sz="12" w:space="0" w:color="auto"/>
            </w:tcBorders>
            <w:textDirection w:val="btLr"/>
          </w:tcPr>
          <w:p w14:paraId="1CF76BFB" w14:textId="77777777" w:rsidR="003A3F6C" w:rsidRPr="001D0E23" w:rsidRDefault="003A3F6C" w:rsidP="00D85746">
            <w:pPr>
              <w:ind w:left="113" w:right="113"/>
              <w:rPr>
                <w:rFonts w:cs="Tahoma"/>
                <w:sz w:val="20"/>
                <w:szCs w:val="20"/>
              </w:rPr>
            </w:pPr>
            <w:r>
              <w:rPr>
                <w:rFonts w:cs="Tahoma"/>
                <w:sz w:val="20"/>
                <w:szCs w:val="20"/>
              </w:rPr>
              <w:t>Gas</w:t>
            </w:r>
          </w:p>
        </w:tc>
        <w:tc>
          <w:tcPr>
            <w:tcW w:w="567" w:type="dxa"/>
            <w:vMerge w:val="restart"/>
            <w:tcBorders>
              <w:top w:val="single" w:sz="12" w:space="0" w:color="auto"/>
              <w:left w:val="single" w:sz="12" w:space="0" w:color="auto"/>
              <w:bottom w:val="single" w:sz="12" w:space="0" w:color="auto"/>
              <w:right w:val="single" w:sz="12" w:space="0" w:color="auto"/>
            </w:tcBorders>
            <w:textDirection w:val="btLr"/>
          </w:tcPr>
          <w:p w14:paraId="5AF64C0E" w14:textId="77777777" w:rsidR="003A3F6C" w:rsidRPr="001D0E23" w:rsidRDefault="003A3F6C" w:rsidP="00D85746">
            <w:pPr>
              <w:ind w:left="113" w:right="113"/>
              <w:rPr>
                <w:rFonts w:cs="Tahoma"/>
                <w:sz w:val="20"/>
                <w:szCs w:val="20"/>
              </w:rPr>
            </w:pPr>
            <w:r>
              <w:rPr>
                <w:rFonts w:cs="Tahoma"/>
                <w:sz w:val="20"/>
                <w:szCs w:val="20"/>
              </w:rPr>
              <w:t>Foam</w:t>
            </w:r>
          </w:p>
        </w:tc>
        <w:tc>
          <w:tcPr>
            <w:tcW w:w="425" w:type="dxa"/>
            <w:vMerge w:val="restart"/>
            <w:tcBorders>
              <w:top w:val="single" w:sz="12" w:space="0" w:color="auto"/>
              <w:left w:val="single" w:sz="12" w:space="0" w:color="auto"/>
              <w:bottom w:val="single" w:sz="12" w:space="0" w:color="auto"/>
              <w:right w:val="single" w:sz="12" w:space="0" w:color="auto"/>
            </w:tcBorders>
            <w:textDirection w:val="btLr"/>
          </w:tcPr>
          <w:p w14:paraId="35D0A70E" w14:textId="77777777" w:rsidR="003A3F6C" w:rsidRPr="001D0E23" w:rsidRDefault="003A3F6C" w:rsidP="00D85746">
            <w:pPr>
              <w:ind w:left="113" w:right="-70"/>
              <w:rPr>
                <w:rFonts w:cs="Tahoma"/>
                <w:sz w:val="20"/>
                <w:szCs w:val="20"/>
              </w:rPr>
            </w:pPr>
            <w:r>
              <w:rPr>
                <w:rFonts w:cs="Tahoma"/>
                <w:sz w:val="20"/>
                <w:szCs w:val="20"/>
              </w:rPr>
              <w:t>Powder</w:t>
            </w:r>
          </w:p>
        </w:tc>
        <w:tc>
          <w:tcPr>
            <w:tcW w:w="426" w:type="dxa"/>
            <w:vMerge w:val="restart"/>
            <w:tcBorders>
              <w:top w:val="single" w:sz="12" w:space="0" w:color="auto"/>
              <w:left w:val="single" w:sz="12" w:space="0" w:color="auto"/>
              <w:bottom w:val="single" w:sz="12" w:space="0" w:color="auto"/>
              <w:right w:val="single" w:sz="12" w:space="0" w:color="auto"/>
            </w:tcBorders>
            <w:textDirection w:val="btLr"/>
          </w:tcPr>
          <w:p w14:paraId="20A58221" w14:textId="77777777" w:rsidR="003A3F6C" w:rsidRPr="001D0E23" w:rsidRDefault="003A3F6C" w:rsidP="00D85746">
            <w:pPr>
              <w:ind w:left="113" w:right="113"/>
              <w:rPr>
                <w:rFonts w:cs="Tahoma"/>
                <w:sz w:val="20"/>
                <w:szCs w:val="20"/>
              </w:rPr>
            </w:pPr>
            <w:r>
              <w:rPr>
                <w:rFonts w:cs="Tahoma"/>
                <w:sz w:val="20"/>
                <w:szCs w:val="20"/>
              </w:rPr>
              <w:t>Aerosol</w:t>
            </w:r>
          </w:p>
        </w:tc>
        <w:tc>
          <w:tcPr>
            <w:tcW w:w="425" w:type="dxa"/>
            <w:vMerge w:val="restart"/>
            <w:tcBorders>
              <w:top w:val="single" w:sz="12" w:space="0" w:color="auto"/>
              <w:left w:val="single" w:sz="12" w:space="0" w:color="auto"/>
              <w:bottom w:val="single" w:sz="12" w:space="0" w:color="auto"/>
              <w:right w:val="single" w:sz="12" w:space="0" w:color="auto"/>
            </w:tcBorders>
            <w:textDirection w:val="btLr"/>
          </w:tcPr>
          <w:p w14:paraId="087DEEC1" w14:textId="77777777" w:rsidR="003A3F6C" w:rsidRPr="00C77C40" w:rsidRDefault="003A3F6C" w:rsidP="00D85746">
            <w:pPr>
              <w:ind w:left="113" w:right="113"/>
              <w:rPr>
                <w:rFonts w:cs="Tahoma"/>
                <w:sz w:val="20"/>
                <w:szCs w:val="20"/>
                <w:vertAlign w:val="superscript"/>
              </w:rPr>
            </w:pPr>
            <w:r>
              <w:rPr>
                <w:rFonts w:cs="Tahoma"/>
                <w:sz w:val="20"/>
                <w:szCs w:val="20"/>
              </w:rPr>
              <w:t>FDAS</w:t>
            </w:r>
            <w:r w:rsidR="00C77C40">
              <w:rPr>
                <w:rFonts w:cs="Tahoma"/>
                <w:sz w:val="20"/>
                <w:szCs w:val="20"/>
                <w:vertAlign w:val="superscript"/>
              </w:rPr>
              <w:t>1)</w:t>
            </w:r>
          </w:p>
        </w:tc>
        <w:tc>
          <w:tcPr>
            <w:tcW w:w="567" w:type="dxa"/>
            <w:vMerge w:val="restart"/>
            <w:tcBorders>
              <w:top w:val="single" w:sz="12" w:space="0" w:color="auto"/>
              <w:left w:val="single" w:sz="12" w:space="0" w:color="auto"/>
              <w:bottom w:val="single" w:sz="12" w:space="0" w:color="auto"/>
              <w:right w:val="single" w:sz="12" w:space="0" w:color="auto"/>
            </w:tcBorders>
            <w:textDirection w:val="btLr"/>
          </w:tcPr>
          <w:p w14:paraId="623D0F85" w14:textId="77777777" w:rsidR="003A3F6C" w:rsidRPr="001D0E23" w:rsidRDefault="003A3F6C" w:rsidP="00D85746">
            <w:pPr>
              <w:ind w:left="113" w:right="113"/>
              <w:rPr>
                <w:rFonts w:cs="Tahoma"/>
                <w:sz w:val="20"/>
                <w:szCs w:val="20"/>
              </w:rPr>
            </w:pPr>
            <w:r>
              <w:rPr>
                <w:rFonts w:cs="Tahoma"/>
                <w:sz w:val="20"/>
                <w:szCs w:val="20"/>
              </w:rPr>
              <w:t>SHEVS</w:t>
            </w:r>
          </w:p>
        </w:tc>
      </w:tr>
      <w:tr w:rsidR="00B72F2B" w:rsidRPr="001D0E23" w14:paraId="285C2C8B" w14:textId="77777777" w:rsidTr="00B72F2B">
        <w:trPr>
          <w:cantSplit/>
          <w:trHeight w:val="1070"/>
        </w:trPr>
        <w:tc>
          <w:tcPr>
            <w:tcW w:w="3671" w:type="dxa"/>
            <w:vMerge/>
            <w:tcBorders>
              <w:left w:val="single" w:sz="12" w:space="0" w:color="auto"/>
              <w:bottom w:val="single" w:sz="12" w:space="0" w:color="auto"/>
            </w:tcBorders>
          </w:tcPr>
          <w:p w14:paraId="3B1C7A4A" w14:textId="77777777" w:rsidR="003A3F6C" w:rsidRPr="001D0E23" w:rsidRDefault="003A3F6C" w:rsidP="00D85746">
            <w:pPr>
              <w:pStyle w:val="gez"/>
              <w:spacing w:before="120"/>
              <w:jc w:val="right"/>
              <w:rPr>
                <w:rFonts w:ascii="Tahoma" w:hAnsi="Tahoma" w:cs="Tahoma"/>
                <w:b/>
                <w:sz w:val="20"/>
              </w:rPr>
            </w:pPr>
          </w:p>
        </w:tc>
        <w:tc>
          <w:tcPr>
            <w:tcW w:w="425" w:type="dxa"/>
            <w:tcBorders>
              <w:top w:val="nil"/>
              <w:bottom w:val="single" w:sz="12" w:space="0" w:color="auto"/>
              <w:right w:val="single" w:sz="12" w:space="0" w:color="auto"/>
            </w:tcBorders>
          </w:tcPr>
          <w:p w14:paraId="4E8C3F20" w14:textId="77777777" w:rsidR="00604C50" w:rsidRDefault="00604C50" w:rsidP="00604C50">
            <w:pPr>
              <w:pStyle w:val="Fuzeile"/>
              <w:tabs>
                <w:tab w:val="clear" w:pos="4536"/>
                <w:tab w:val="clear" w:pos="9072"/>
              </w:tabs>
              <w:jc w:val="center"/>
              <w:rPr>
                <w:rFonts w:cs="Tahoma"/>
                <w:b/>
                <w:sz w:val="20"/>
                <w:szCs w:val="20"/>
              </w:rPr>
            </w:pPr>
          </w:p>
          <w:p w14:paraId="755E8B15" w14:textId="77777777" w:rsidR="00604C50" w:rsidRDefault="00604C50" w:rsidP="00604C50">
            <w:pPr>
              <w:pStyle w:val="Fuzeile"/>
              <w:tabs>
                <w:tab w:val="clear" w:pos="4536"/>
                <w:tab w:val="clear" w:pos="9072"/>
              </w:tabs>
              <w:jc w:val="center"/>
              <w:rPr>
                <w:rFonts w:cs="Tahoma"/>
                <w:b/>
                <w:sz w:val="20"/>
                <w:szCs w:val="20"/>
              </w:rPr>
            </w:pPr>
          </w:p>
          <w:p w14:paraId="470AAA60" w14:textId="77777777" w:rsidR="00604C50" w:rsidRDefault="00604C50" w:rsidP="00604C50">
            <w:pPr>
              <w:pStyle w:val="Fuzeile"/>
              <w:tabs>
                <w:tab w:val="clear" w:pos="4536"/>
                <w:tab w:val="clear" w:pos="9072"/>
              </w:tabs>
              <w:jc w:val="center"/>
              <w:rPr>
                <w:rFonts w:cs="Tahoma"/>
                <w:b/>
                <w:sz w:val="20"/>
                <w:szCs w:val="20"/>
              </w:rPr>
            </w:pPr>
          </w:p>
          <w:p w14:paraId="7F37078D" w14:textId="77777777" w:rsidR="003A3F6C" w:rsidRPr="001D0E23" w:rsidRDefault="003A3F6C" w:rsidP="00604C50">
            <w:pPr>
              <w:pStyle w:val="Fuzeile"/>
              <w:tabs>
                <w:tab w:val="clear" w:pos="4536"/>
                <w:tab w:val="clear" w:pos="9072"/>
              </w:tabs>
              <w:jc w:val="center"/>
              <w:rPr>
                <w:rFonts w:cs="Tahoma"/>
                <w:b/>
                <w:sz w:val="20"/>
                <w:szCs w:val="20"/>
              </w:rPr>
            </w:pPr>
            <w:r w:rsidRPr="001D0E23">
              <w:rPr>
                <w:rFonts w:cs="Tahoma"/>
                <w:b/>
                <w:sz w:val="20"/>
                <w:szCs w:val="20"/>
              </w:rPr>
              <w:sym w:font="Symbol" w:char="F0DF"/>
            </w:r>
          </w:p>
        </w:tc>
        <w:tc>
          <w:tcPr>
            <w:tcW w:w="567" w:type="dxa"/>
            <w:vMerge/>
            <w:tcBorders>
              <w:left w:val="single" w:sz="12" w:space="0" w:color="auto"/>
              <w:bottom w:val="nil"/>
              <w:right w:val="single" w:sz="12" w:space="0" w:color="auto"/>
            </w:tcBorders>
            <w:textDirection w:val="btLr"/>
          </w:tcPr>
          <w:p w14:paraId="7D29B4E3" w14:textId="77777777" w:rsidR="003A3F6C" w:rsidRPr="001D0E23" w:rsidRDefault="003A3F6C" w:rsidP="00D85746">
            <w:pPr>
              <w:ind w:left="113" w:right="113"/>
              <w:rPr>
                <w:rFonts w:cs="Tahoma"/>
                <w:sz w:val="20"/>
                <w:szCs w:val="20"/>
              </w:rPr>
            </w:pPr>
          </w:p>
        </w:tc>
        <w:tc>
          <w:tcPr>
            <w:tcW w:w="567" w:type="dxa"/>
            <w:vMerge/>
            <w:tcBorders>
              <w:top w:val="single" w:sz="12" w:space="0" w:color="auto"/>
              <w:left w:val="single" w:sz="12" w:space="0" w:color="auto"/>
              <w:bottom w:val="single" w:sz="12" w:space="0" w:color="auto"/>
              <w:right w:val="single" w:sz="12" w:space="0" w:color="auto"/>
            </w:tcBorders>
            <w:textDirection w:val="btLr"/>
          </w:tcPr>
          <w:p w14:paraId="440D74A8" w14:textId="77777777" w:rsidR="003A3F6C" w:rsidRPr="001D0E23" w:rsidRDefault="003A3F6C" w:rsidP="00D85746">
            <w:pPr>
              <w:ind w:left="113" w:right="113"/>
              <w:rPr>
                <w:rFonts w:cs="Tahoma"/>
                <w:sz w:val="20"/>
                <w:szCs w:val="20"/>
              </w:rPr>
            </w:pPr>
          </w:p>
        </w:tc>
        <w:tc>
          <w:tcPr>
            <w:tcW w:w="567" w:type="dxa"/>
            <w:vMerge/>
            <w:tcBorders>
              <w:top w:val="single" w:sz="12" w:space="0" w:color="auto"/>
              <w:left w:val="single" w:sz="12" w:space="0" w:color="auto"/>
              <w:bottom w:val="single" w:sz="12" w:space="0" w:color="auto"/>
              <w:right w:val="single" w:sz="12" w:space="0" w:color="auto"/>
            </w:tcBorders>
            <w:textDirection w:val="btLr"/>
          </w:tcPr>
          <w:p w14:paraId="5341252D" w14:textId="77777777" w:rsidR="003A3F6C" w:rsidRPr="001D0E23" w:rsidRDefault="003A3F6C" w:rsidP="00D85746">
            <w:pPr>
              <w:pStyle w:val="berschrift8"/>
              <w:spacing w:before="120" w:after="0"/>
              <w:ind w:left="113" w:right="113"/>
              <w:rPr>
                <w:rFonts w:ascii="Tahoma" w:hAnsi="Tahoma" w:cs="Tahoma"/>
                <w:i w:val="0"/>
                <w:sz w:val="20"/>
                <w:szCs w:val="20"/>
              </w:rPr>
            </w:pPr>
          </w:p>
        </w:tc>
        <w:tc>
          <w:tcPr>
            <w:tcW w:w="567" w:type="dxa"/>
            <w:vMerge/>
            <w:tcBorders>
              <w:top w:val="single" w:sz="12" w:space="0" w:color="auto"/>
              <w:left w:val="single" w:sz="12" w:space="0" w:color="auto"/>
              <w:bottom w:val="single" w:sz="12" w:space="0" w:color="auto"/>
              <w:right w:val="single" w:sz="12" w:space="0" w:color="auto"/>
            </w:tcBorders>
            <w:textDirection w:val="btLr"/>
          </w:tcPr>
          <w:p w14:paraId="053C0884" w14:textId="77777777" w:rsidR="003A3F6C" w:rsidRPr="001D0E23" w:rsidRDefault="003A3F6C" w:rsidP="00D85746">
            <w:pPr>
              <w:ind w:left="113" w:right="113"/>
              <w:rPr>
                <w:rFonts w:cs="Tahoma"/>
                <w:sz w:val="20"/>
                <w:szCs w:val="20"/>
              </w:rPr>
            </w:pPr>
          </w:p>
        </w:tc>
        <w:tc>
          <w:tcPr>
            <w:tcW w:w="567" w:type="dxa"/>
            <w:vMerge/>
            <w:tcBorders>
              <w:top w:val="single" w:sz="12" w:space="0" w:color="auto"/>
              <w:left w:val="single" w:sz="12" w:space="0" w:color="auto"/>
              <w:bottom w:val="single" w:sz="12" w:space="0" w:color="auto"/>
              <w:right w:val="single" w:sz="12" w:space="0" w:color="auto"/>
            </w:tcBorders>
            <w:textDirection w:val="btLr"/>
          </w:tcPr>
          <w:p w14:paraId="6B1F6945" w14:textId="77777777" w:rsidR="003A3F6C" w:rsidRPr="001D0E23" w:rsidRDefault="003A3F6C" w:rsidP="00D85746">
            <w:pPr>
              <w:ind w:left="113" w:right="113"/>
              <w:rPr>
                <w:rFonts w:cs="Tahoma"/>
                <w:sz w:val="20"/>
                <w:szCs w:val="20"/>
              </w:rPr>
            </w:pPr>
          </w:p>
        </w:tc>
        <w:tc>
          <w:tcPr>
            <w:tcW w:w="425" w:type="dxa"/>
            <w:vMerge/>
            <w:tcBorders>
              <w:top w:val="single" w:sz="12" w:space="0" w:color="auto"/>
              <w:left w:val="single" w:sz="12" w:space="0" w:color="auto"/>
              <w:bottom w:val="single" w:sz="12" w:space="0" w:color="auto"/>
              <w:right w:val="single" w:sz="12" w:space="0" w:color="auto"/>
            </w:tcBorders>
            <w:textDirection w:val="btLr"/>
          </w:tcPr>
          <w:p w14:paraId="2F167A8C" w14:textId="77777777" w:rsidR="003A3F6C" w:rsidRPr="001D0E23" w:rsidRDefault="003A3F6C" w:rsidP="00D85746">
            <w:pPr>
              <w:ind w:left="113" w:right="-70"/>
              <w:rPr>
                <w:rFonts w:cs="Tahoma"/>
                <w:sz w:val="20"/>
                <w:szCs w:val="20"/>
              </w:rPr>
            </w:pPr>
          </w:p>
        </w:tc>
        <w:tc>
          <w:tcPr>
            <w:tcW w:w="426" w:type="dxa"/>
            <w:vMerge/>
            <w:tcBorders>
              <w:top w:val="single" w:sz="12" w:space="0" w:color="auto"/>
              <w:left w:val="single" w:sz="12" w:space="0" w:color="auto"/>
              <w:bottom w:val="single" w:sz="12" w:space="0" w:color="auto"/>
              <w:right w:val="single" w:sz="12" w:space="0" w:color="auto"/>
            </w:tcBorders>
            <w:textDirection w:val="btLr"/>
          </w:tcPr>
          <w:p w14:paraId="0C6817B7" w14:textId="77777777" w:rsidR="003A3F6C" w:rsidRPr="001D0E23" w:rsidRDefault="003A3F6C" w:rsidP="00D85746">
            <w:pPr>
              <w:ind w:left="113" w:right="113"/>
              <w:rPr>
                <w:rFonts w:cs="Tahoma"/>
                <w:sz w:val="20"/>
                <w:szCs w:val="20"/>
              </w:rPr>
            </w:pPr>
          </w:p>
        </w:tc>
        <w:tc>
          <w:tcPr>
            <w:tcW w:w="425" w:type="dxa"/>
            <w:vMerge/>
            <w:tcBorders>
              <w:top w:val="single" w:sz="12" w:space="0" w:color="auto"/>
              <w:left w:val="single" w:sz="12" w:space="0" w:color="auto"/>
              <w:bottom w:val="single" w:sz="12" w:space="0" w:color="auto"/>
              <w:right w:val="single" w:sz="12" w:space="0" w:color="auto"/>
            </w:tcBorders>
            <w:textDirection w:val="btLr"/>
          </w:tcPr>
          <w:p w14:paraId="10628C91" w14:textId="77777777" w:rsidR="003A3F6C" w:rsidRPr="001D0E23" w:rsidRDefault="003A3F6C" w:rsidP="00D85746">
            <w:pPr>
              <w:ind w:left="113" w:right="113"/>
              <w:rPr>
                <w:rFonts w:cs="Tahoma"/>
                <w:sz w:val="20"/>
                <w:szCs w:val="20"/>
              </w:rPr>
            </w:pPr>
          </w:p>
        </w:tc>
        <w:tc>
          <w:tcPr>
            <w:tcW w:w="567" w:type="dxa"/>
            <w:vMerge/>
            <w:tcBorders>
              <w:top w:val="single" w:sz="12" w:space="0" w:color="auto"/>
              <w:left w:val="single" w:sz="12" w:space="0" w:color="auto"/>
              <w:bottom w:val="single" w:sz="12" w:space="0" w:color="auto"/>
              <w:right w:val="single" w:sz="12" w:space="0" w:color="auto"/>
            </w:tcBorders>
            <w:textDirection w:val="btLr"/>
          </w:tcPr>
          <w:p w14:paraId="2FB75C49" w14:textId="77777777" w:rsidR="003A3F6C" w:rsidRPr="001D0E23" w:rsidRDefault="003A3F6C" w:rsidP="00D85746">
            <w:pPr>
              <w:ind w:left="113" w:right="113"/>
              <w:rPr>
                <w:rFonts w:cs="Tahoma"/>
                <w:sz w:val="20"/>
                <w:szCs w:val="20"/>
              </w:rPr>
            </w:pPr>
          </w:p>
        </w:tc>
      </w:tr>
      <w:tr w:rsidR="00B72F2B" w:rsidRPr="001D0E23" w14:paraId="183920FD" w14:textId="77777777" w:rsidTr="00D85746">
        <w:trPr>
          <w:cantSplit/>
          <w:trHeight w:val="344"/>
        </w:trPr>
        <w:tc>
          <w:tcPr>
            <w:tcW w:w="4096" w:type="dxa"/>
            <w:gridSpan w:val="2"/>
            <w:tcBorders>
              <w:top w:val="single" w:sz="12" w:space="0" w:color="auto"/>
              <w:left w:val="single" w:sz="12" w:space="0" w:color="auto"/>
              <w:right w:val="single" w:sz="12" w:space="0" w:color="auto"/>
            </w:tcBorders>
            <w:shd w:val="clear" w:color="auto" w:fill="C0C0C0"/>
          </w:tcPr>
          <w:p w14:paraId="7325AA08" w14:textId="77777777" w:rsidR="00B72F2B" w:rsidRPr="001D0E23" w:rsidRDefault="00B72F2B" w:rsidP="00D85746">
            <w:pPr>
              <w:rPr>
                <w:rFonts w:cs="Tahoma"/>
                <w:sz w:val="20"/>
                <w:szCs w:val="20"/>
              </w:rPr>
            </w:pPr>
            <w:r>
              <w:rPr>
                <w:rFonts w:cs="Tahoma"/>
                <w:b/>
                <w:sz w:val="20"/>
                <w:szCs w:val="20"/>
              </w:rPr>
              <w:t>Life safety</w:t>
            </w:r>
          </w:p>
        </w:tc>
        <w:tc>
          <w:tcPr>
            <w:tcW w:w="4678" w:type="dxa"/>
            <w:gridSpan w:val="9"/>
            <w:tcBorders>
              <w:top w:val="single" w:sz="12" w:space="0" w:color="auto"/>
              <w:left w:val="single" w:sz="12" w:space="0" w:color="auto"/>
              <w:bottom w:val="single" w:sz="12" w:space="0" w:color="auto"/>
              <w:right w:val="single" w:sz="12" w:space="0" w:color="auto"/>
            </w:tcBorders>
            <w:shd w:val="clear" w:color="auto" w:fill="C0C0C0"/>
          </w:tcPr>
          <w:p w14:paraId="06F8F76F" w14:textId="77777777" w:rsidR="00B72F2B" w:rsidRPr="001D0E23" w:rsidRDefault="00B72F2B" w:rsidP="00D85746">
            <w:pPr>
              <w:rPr>
                <w:rFonts w:cs="Tahoma"/>
                <w:sz w:val="20"/>
                <w:szCs w:val="20"/>
              </w:rPr>
            </w:pPr>
          </w:p>
        </w:tc>
      </w:tr>
      <w:tr w:rsidR="00B72F2B" w:rsidRPr="001D0E23" w14:paraId="7B761A25" w14:textId="77777777" w:rsidTr="00B72F2B">
        <w:tc>
          <w:tcPr>
            <w:tcW w:w="3671" w:type="dxa"/>
            <w:tcBorders>
              <w:left w:val="single" w:sz="12" w:space="0" w:color="auto"/>
            </w:tcBorders>
          </w:tcPr>
          <w:p w14:paraId="62B33E35" w14:textId="77777777" w:rsidR="003A3F6C" w:rsidRPr="001D0E23" w:rsidRDefault="00500FF4" w:rsidP="00D85746">
            <w:pPr>
              <w:rPr>
                <w:rFonts w:cs="Tahoma"/>
                <w:sz w:val="20"/>
                <w:szCs w:val="20"/>
              </w:rPr>
            </w:pPr>
            <w:r w:rsidRPr="00500FF4">
              <w:rPr>
                <w:rFonts w:cs="Tahoma"/>
                <w:sz w:val="20"/>
                <w:szCs w:val="20"/>
              </w:rPr>
              <w:t>1 Appropriate extinguishing agent</w:t>
            </w:r>
          </w:p>
        </w:tc>
        <w:tc>
          <w:tcPr>
            <w:tcW w:w="425" w:type="dxa"/>
            <w:tcBorders>
              <w:right w:val="single" w:sz="12" w:space="0" w:color="auto"/>
            </w:tcBorders>
          </w:tcPr>
          <w:p w14:paraId="11666F38"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21C56367"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2C8338C4"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41258295" w14:textId="77777777" w:rsidR="003A3F6C" w:rsidRPr="001D0E23" w:rsidRDefault="003A3F6C" w:rsidP="00D85746">
            <w:pPr>
              <w:pStyle w:val="Fuzeile"/>
              <w:tabs>
                <w:tab w:val="clear" w:pos="4536"/>
                <w:tab w:val="clear" w:pos="9072"/>
              </w:tabs>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570F5DA0"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0387B89E" w14:textId="77777777" w:rsidR="003A3F6C" w:rsidRPr="001D0E23" w:rsidRDefault="003A3F6C" w:rsidP="00D85746">
            <w:pPr>
              <w:rPr>
                <w:rFonts w:cs="Tahoma"/>
                <w:sz w:val="20"/>
                <w:szCs w:val="20"/>
              </w:rPr>
            </w:pPr>
          </w:p>
        </w:tc>
        <w:tc>
          <w:tcPr>
            <w:tcW w:w="425" w:type="dxa"/>
            <w:tcBorders>
              <w:top w:val="single" w:sz="12" w:space="0" w:color="auto"/>
              <w:left w:val="single" w:sz="12" w:space="0" w:color="auto"/>
              <w:bottom w:val="single" w:sz="12" w:space="0" w:color="auto"/>
              <w:right w:val="single" w:sz="12" w:space="0" w:color="auto"/>
            </w:tcBorders>
          </w:tcPr>
          <w:p w14:paraId="08C231AF" w14:textId="77777777" w:rsidR="003A3F6C" w:rsidRPr="001D0E23" w:rsidRDefault="003A3F6C" w:rsidP="00D85746">
            <w:pPr>
              <w:rPr>
                <w:rFonts w:cs="Tahoma"/>
                <w:sz w:val="20"/>
                <w:szCs w:val="20"/>
              </w:rPr>
            </w:pPr>
          </w:p>
        </w:tc>
        <w:tc>
          <w:tcPr>
            <w:tcW w:w="426" w:type="dxa"/>
            <w:tcBorders>
              <w:top w:val="single" w:sz="12" w:space="0" w:color="auto"/>
              <w:left w:val="single" w:sz="12" w:space="0" w:color="auto"/>
              <w:bottom w:val="single" w:sz="12" w:space="0" w:color="auto"/>
              <w:right w:val="single" w:sz="12" w:space="0" w:color="auto"/>
            </w:tcBorders>
          </w:tcPr>
          <w:p w14:paraId="1CF8C777" w14:textId="77777777" w:rsidR="003A3F6C" w:rsidRPr="001D0E23" w:rsidRDefault="003A3F6C" w:rsidP="00D85746">
            <w:pPr>
              <w:rPr>
                <w:rFonts w:cs="Tahoma"/>
                <w:sz w:val="20"/>
                <w:szCs w:val="20"/>
              </w:rPr>
            </w:pPr>
          </w:p>
        </w:tc>
        <w:tc>
          <w:tcPr>
            <w:tcW w:w="425" w:type="dxa"/>
            <w:tcBorders>
              <w:top w:val="single" w:sz="12" w:space="0" w:color="auto"/>
              <w:left w:val="single" w:sz="12" w:space="0" w:color="auto"/>
              <w:bottom w:val="single" w:sz="12" w:space="0" w:color="auto"/>
              <w:right w:val="single" w:sz="12" w:space="0" w:color="auto"/>
            </w:tcBorders>
          </w:tcPr>
          <w:p w14:paraId="0F08DF40"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62694482" w14:textId="77777777" w:rsidR="003A3F6C" w:rsidRPr="001D0E23" w:rsidRDefault="003A3F6C" w:rsidP="00D85746">
            <w:pPr>
              <w:rPr>
                <w:rFonts w:cs="Tahoma"/>
                <w:sz w:val="20"/>
                <w:szCs w:val="20"/>
              </w:rPr>
            </w:pPr>
          </w:p>
        </w:tc>
      </w:tr>
      <w:tr w:rsidR="00B72F2B" w:rsidRPr="001D0E23" w14:paraId="71982184" w14:textId="77777777" w:rsidTr="00B72F2B">
        <w:tc>
          <w:tcPr>
            <w:tcW w:w="3671" w:type="dxa"/>
            <w:tcBorders>
              <w:left w:val="single" w:sz="12" w:space="0" w:color="auto"/>
            </w:tcBorders>
          </w:tcPr>
          <w:p w14:paraId="7CD6055C" w14:textId="77777777" w:rsidR="003A3F6C" w:rsidRPr="001D0E23" w:rsidRDefault="00B72F2B" w:rsidP="00D85746">
            <w:pPr>
              <w:rPr>
                <w:rFonts w:cs="Tahoma"/>
                <w:sz w:val="20"/>
                <w:szCs w:val="20"/>
              </w:rPr>
            </w:pPr>
            <w:r w:rsidRPr="00B72F2B">
              <w:rPr>
                <w:rFonts w:cs="Tahoma"/>
                <w:sz w:val="20"/>
                <w:szCs w:val="20"/>
              </w:rPr>
              <w:t>2 Reduction/venting of smoke</w:t>
            </w:r>
          </w:p>
        </w:tc>
        <w:tc>
          <w:tcPr>
            <w:tcW w:w="425" w:type="dxa"/>
            <w:tcBorders>
              <w:right w:val="single" w:sz="12" w:space="0" w:color="auto"/>
            </w:tcBorders>
          </w:tcPr>
          <w:p w14:paraId="39988771"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2B90DEFB"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6FC7105B"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42CB76B5"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1295DD24"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1A516A53" w14:textId="77777777" w:rsidR="003A3F6C" w:rsidRPr="001D0E23" w:rsidRDefault="003A3F6C" w:rsidP="00D85746">
            <w:pPr>
              <w:rPr>
                <w:rFonts w:cs="Tahoma"/>
                <w:sz w:val="20"/>
                <w:szCs w:val="20"/>
              </w:rPr>
            </w:pPr>
          </w:p>
        </w:tc>
        <w:tc>
          <w:tcPr>
            <w:tcW w:w="425" w:type="dxa"/>
            <w:tcBorders>
              <w:top w:val="single" w:sz="12" w:space="0" w:color="auto"/>
              <w:left w:val="single" w:sz="12" w:space="0" w:color="auto"/>
              <w:bottom w:val="single" w:sz="12" w:space="0" w:color="auto"/>
              <w:right w:val="single" w:sz="12" w:space="0" w:color="auto"/>
            </w:tcBorders>
          </w:tcPr>
          <w:p w14:paraId="4068A720" w14:textId="77777777" w:rsidR="003A3F6C" w:rsidRPr="001D0E23" w:rsidRDefault="003A3F6C" w:rsidP="00D85746">
            <w:pPr>
              <w:rPr>
                <w:rFonts w:cs="Tahoma"/>
                <w:sz w:val="20"/>
                <w:szCs w:val="20"/>
              </w:rPr>
            </w:pPr>
          </w:p>
        </w:tc>
        <w:tc>
          <w:tcPr>
            <w:tcW w:w="426" w:type="dxa"/>
            <w:tcBorders>
              <w:top w:val="single" w:sz="12" w:space="0" w:color="auto"/>
              <w:left w:val="single" w:sz="12" w:space="0" w:color="auto"/>
              <w:bottom w:val="single" w:sz="12" w:space="0" w:color="auto"/>
              <w:right w:val="single" w:sz="12" w:space="0" w:color="auto"/>
            </w:tcBorders>
          </w:tcPr>
          <w:p w14:paraId="09E06094" w14:textId="77777777" w:rsidR="003A3F6C" w:rsidRPr="001D0E23" w:rsidRDefault="003A3F6C" w:rsidP="00D85746">
            <w:pPr>
              <w:rPr>
                <w:rFonts w:cs="Tahoma"/>
                <w:sz w:val="20"/>
                <w:szCs w:val="20"/>
              </w:rPr>
            </w:pPr>
          </w:p>
        </w:tc>
        <w:tc>
          <w:tcPr>
            <w:tcW w:w="425" w:type="dxa"/>
            <w:tcBorders>
              <w:top w:val="single" w:sz="12" w:space="0" w:color="auto"/>
              <w:left w:val="single" w:sz="12" w:space="0" w:color="auto"/>
              <w:bottom w:val="single" w:sz="12" w:space="0" w:color="auto"/>
              <w:right w:val="single" w:sz="12" w:space="0" w:color="auto"/>
            </w:tcBorders>
          </w:tcPr>
          <w:p w14:paraId="7FE5BB18"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2B4783CD" w14:textId="77777777" w:rsidR="003A3F6C" w:rsidRPr="001D0E23" w:rsidRDefault="003A3F6C" w:rsidP="00D85746">
            <w:pPr>
              <w:rPr>
                <w:rFonts w:cs="Tahoma"/>
                <w:sz w:val="20"/>
                <w:szCs w:val="20"/>
              </w:rPr>
            </w:pPr>
          </w:p>
        </w:tc>
      </w:tr>
      <w:tr w:rsidR="00B72F2B" w:rsidRPr="001D0E23" w14:paraId="0529189B" w14:textId="77777777" w:rsidTr="00B72F2B">
        <w:tc>
          <w:tcPr>
            <w:tcW w:w="3671" w:type="dxa"/>
            <w:tcBorders>
              <w:left w:val="single" w:sz="12" w:space="0" w:color="auto"/>
            </w:tcBorders>
          </w:tcPr>
          <w:p w14:paraId="744AC12E" w14:textId="77777777" w:rsidR="003A3F6C" w:rsidRPr="001D0E23" w:rsidRDefault="00B72F2B" w:rsidP="00D85746">
            <w:pPr>
              <w:rPr>
                <w:rFonts w:cs="Tahoma"/>
                <w:sz w:val="20"/>
                <w:szCs w:val="20"/>
              </w:rPr>
            </w:pPr>
            <w:r w:rsidRPr="00B72F2B">
              <w:rPr>
                <w:rFonts w:cs="Tahoma"/>
                <w:sz w:val="20"/>
                <w:szCs w:val="20"/>
              </w:rPr>
              <w:t>3 Escape/rescue routes</w:t>
            </w:r>
          </w:p>
        </w:tc>
        <w:tc>
          <w:tcPr>
            <w:tcW w:w="425" w:type="dxa"/>
            <w:tcBorders>
              <w:right w:val="single" w:sz="12" w:space="0" w:color="auto"/>
            </w:tcBorders>
          </w:tcPr>
          <w:p w14:paraId="72E20834"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6461B4E4"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13656E5D"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3547AFF7"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1A3669D4"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3486AE5A" w14:textId="77777777" w:rsidR="003A3F6C" w:rsidRPr="001D0E23" w:rsidRDefault="003A3F6C" w:rsidP="00D85746">
            <w:pPr>
              <w:rPr>
                <w:rFonts w:cs="Tahoma"/>
                <w:sz w:val="20"/>
                <w:szCs w:val="20"/>
              </w:rPr>
            </w:pPr>
          </w:p>
        </w:tc>
        <w:tc>
          <w:tcPr>
            <w:tcW w:w="425" w:type="dxa"/>
            <w:tcBorders>
              <w:top w:val="single" w:sz="12" w:space="0" w:color="auto"/>
              <w:left w:val="single" w:sz="12" w:space="0" w:color="auto"/>
              <w:bottom w:val="single" w:sz="12" w:space="0" w:color="auto"/>
              <w:right w:val="single" w:sz="12" w:space="0" w:color="auto"/>
            </w:tcBorders>
          </w:tcPr>
          <w:p w14:paraId="2DDB7F59" w14:textId="77777777" w:rsidR="003A3F6C" w:rsidRPr="001D0E23" w:rsidRDefault="003A3F6C" w:rsidP="00D85746">
            <w:pPr>
              <w:rPr>
                <w:rFonts w:cs="Tahoma"/>
                <w:sz w:val="20"/>
                <w:szCs w:val="20"/>
              </w:rPr>
            </w:pPr>
          </w:p>
        </w:tc>
        <w:tc>
          <w:tcPr>
            <w:tcW w:w="426" w:type="dxa"/>
            <w:tcBorders>
              <w:top w:val="single" w:sz="12" w:space="0" w:color="auto"/>
              <w:left w:val="single" w:sz="12" w:space="0" w:color="auto"/>
              <w:bottom w:val="single" w:sz="12" w:space="0" w:color="auto"/>
              <w:right w:val="single" w:sz="12" w:space="0" w:color="auto"/>
            </w:tcBorders>
          </w:tcPr>
          <w:p w14:paraId="58B14C34" w14:textId="77777777" w:rsidR="003A3F6C" w:rsidRPr="001D0E23" w:rsidRDefault="003A3F6C" w:rsidP="00D85746">
            <w:pPr>
              <w:rPr>
                <w:rFonts w:cs="Tahoma"/>
                <w:sz w:val="20"/>
                <w:szCs w:val="20"/>
              </w:rPr>
            </w:pPr>
          </w:p>
        </w:tc>
        <w:tc>
          <w:tcPr>
            <w:tcW w:w="425" w:type="dxa"/>
            <w:tcBorders>
              <w:top w:val="single" w:sz="12" w:space="0" w:color="auto"/>
              <w:left w:val="single" w:sz="12" w:space="0" w:color="auto"/>
              <w:bottom w:val="single" w:sz="12" w:space="0" w:color="auto"/>
              <w:right w:val="single" w:sz="12" w:space="0" w:color="auto"/>
            </w:tcBorders>
          </w:tcPr>
          <w:p w14:paraId="24C53CAF"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3DB5DE97" w14:textId="77777777" w:rsidR="003A3F6C" w:rsidRPr="001D0E23" w:rsidRDefault="003A3F6C" w:rsidP="00D85746">
            <w:pPr>
              <w:rPr>
                <w:rFonts w:cs="Tahoma"/>
                <w:sz w:val="20"/>
                <w:szCs w:val="20"/>
              </w:rPr>
            </w:pPr>
          </w:p>
        </w:tc>
      </w:tr>
      <w:tr w:rsidR="00B72F2B" w:rsidRPr="001D0E23" w14:paraId="1C880B4C" w14:textId="77777777" w:rsidTr="00B72F2B">
        <w:tc>
          <w:tcPr>
            <w:tcW w:w="3671" w:type="dxa"/>
            <w:tcBorders>
              <w:left w:val="single" w:sz="12" w:space="0" w:color="auto"/>
            </w:tcBorders>
          </w:tcPr>
          <w:p w14:paraId="14A1AC4E" w14:textId="77777777" w:rsidR="003A3F6C" w:rsidRPr="00B72F2B" w:rsidRDefault="00B72F2B" w:rsidP="00D85746">
            <w:pPr>
              <w:rPr>
                <w:rFonts w:cs="Tahoma"/>
                <w:sz w:val="20"/>
                <w:szCs w:val="20"/>
              </w:rPr>
            </w:pPr>
            <w:r w:rsidRPr="00B72F2B">
              <w:rPr>
                <w:rFonts w:cs="Tahoma"/>
                <w:sz w:val="20"/>
                <w:szCs w:val="20"/>
              </w:rPr>
              <w:t>4 Detection of fire fast enough</w:t>
            </w:r>
          </w:p>
        </w:tc>
        <w:tc>
          <w:tcPr>
            <w:tcW w:w="425" w:type="dxa"/>
            <w:tcBorders>
              <w:right w:val="single" w:sz="12" w:space="0" w:color="auto"/>
            </w:tcBorders>
          </w:tcPr>
          <w:p w14:paraId="195BF671"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780A192D"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3674C22B"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3849B7F9"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7F23A8D0"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16104035" w14:textId="77777777" w:rsidR="003A3F6C" w:rsidRPr="001D0E23" w:rsidRDefault="003A3F6C" w:rsidP="00D85746">
            <w:pPr>
              <w:rPr>
                <w:rFonts w:cs="Tahoma"/>
                <w:sz w:val="20"/>
                <w:szCs w:val="20"/>
              </w:rPr>
            </w:pPr>
          </w:p>
        </w:tc>
        <w:tc>
          <w:tcPr>
            <w:tcW w:w="425" w:type="dxa"/>
            <w:tcBorders>
              <w:top w:val="single" w:sz="12" w:space="0" w:color="auto"/>
              <w:left w:val="single" w:sz="12" w:space="0" w:color="auto"/>
              <w:bottom w:val="single" w:sz="12" w:space="0" w:color="auto"/>
              <w:right w:val="single" w:sz="12" w:space="0" w:color="auto"/>
            </w:tcBorders>
          </w:tcPr>
          <w:p w14:paraId="087BE27C" w14:textId="77777777" w:rsidR="003A3F6C" w:rsidRPr="001D0E23" w:rsidRDefault="003A3F6C" w:rsidP="00D85746">
            <w:pPr>
              <w:pStyle w:val="Fuzeile"/>
              <w:tabs>
                <w:tab w:val="clear" w:pos="4536"/>
                <w:tab w:val="clear" w:pos="9072"/>
              </w:tabs>
              <w:rPr>
                <w:rFonts w:cs="Tahoma"/>
                <w:sz w:val="20"/>
                <w:szCs w:val="20"/>
              </w:rPr>
            </w:pPr>
          </w:p>
        </w:tc>
        <w:tc>
          <w:tcPr>
            <w:tcW w:w="426" w:type="dxa"/>
            <w:tcBorders>
              <w:top w:val="single" w:sz="12" w:space="0" w:color="auto"/>
              <w:left w:val="single" w:sz="12" w:space="0" w:color="auto"/>
              <w:bottom w:val="single" w:sz="12" w:space="0" w:color="auto"/>
              <w:right w:val="single" w:sz="12" w:space="0" w:color="auto"/>
            </w:tcBorders>
          </w:tcPr>
          <w:p w14:paraId="13AC6F7D" w14:textId="77777777" w:rsidR="003A3F6C" w:rsidRPr="001D0E23" w:rsidRDefault="003A3F6C" w:rsidP="00D85746">
            <w:pPr>
              <w:rPr>
                <w:rFonts w:cs="Tahoma"/>
                <w:sz w:val="20"/>
                <w:szCs w:val="20"/>
              </w:rPr>
            </w:pPr>
          </w:p>
        </w:tc>
        <w:tc>
          <w:tcPr>
            <w:tcW w:w="425" w:type="dxa"/>
            <w:tcBorders>
              <w:top w:val="single" w:sz="12" w:space="0" w:color="auto"/>
              <w:left w:val="single" w:sz="12" w:space="0" w:color="auto"/>
              <w:bottom w:val="single" w:sz="12" w:space="0" w:color="auto"/>
              <w:right w:val="single" w:sz="12" w:space="0" w:color="auto"/>
            </w:tcBorders>
          </w:tcPr>
          <w:p w14:paraId="593DC9FA"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327A652C" w14:textId="77777777" w:rsidR="003A3F6C" w:rsidRPr="001D0E23" w:rsidRDefault="003A3F6C" w:rsidP="00D85746">
            <w:pPr>
              <w:rPr>
                <w:rFonts w:cs="Tahoma"/>
                <w:sz w:val="20"/>
                <w:szCs w:val="20"/>
              </w:rPr>
            </w:pPr>
          </w:p>
        </w:tc>
      </w:tr>
      <w:tr w:rsidR="00B72F2B" w:rsidRPr="00B72F2B" w14:paraId="51C1D1AE" w14:textId="77777777" w:rsidTr="00B72F2B">
        <w:tc>
          <w:tcPr>
            <w:tcW w:w="3671" w:type="dxa"/>
            <w:tcBorders>
              <w:left w:val="single" w:sz="12" w:space="0" w:color="auto"/>
            </w:tcBorders>
          </w:tcPr>
          <w:p w14:paraId="2A2632EF" w14:textId="77777777" w:rsidR="003A3F6C" w:rsidRPr="00B72F2B" w:rsidRDefault="00B72F2B" w:rsidP="00B72F2B">
            <w:pPr>
              <w:rPr>
                <w:rFonts w:cs="Tahoma"/>
                <w:sz w:val="20"/>
                <w:szCs w:val="20"/>
              </w:rPr>
            </w:pPr>
            <w:r w:rsidRPr="00B72F2B">
              <w:rPr>
                <w:rFonts w:cs="Tahoma"/>
                <w:sz w:val="20"/>
                <w:szCs w:val="20"/>
              </w:rPr>
              <w:t>5 Fire spread acceptable until</w:t>
            </w:r>
            <w:r>
              <w:rPr>
                <w:rFonts w:cs="Tahoma"/>
                <w:sz w:val="20"/>
                <w:szCs w:val="20"/>
              </w:rPr>
              <w:t xml:space="preserve"> </w:t>
            </w:r>
            <w:r w:rsidRPr="00B72F2B">
              <w:rPr>
                <w:rFonts w:cs="Tahoma"/>
                <w:sz w:val="20"/>
                <w:szCs w:val="20"/>
              </w:rPr>
              <w:t>extinguishment</w:t>
            </w:r>
          </w:p>
        </w:tc>
        <w:tc>
          <w:tcPr>
            <w:tcW w:w="425" w:type="dxa"/>
            <w:tcBorders>
              <w:right w:val="single" w:sz="12" w:space="0" w:color="auto"/>
            </w:tcBorders>
          </w:tcPr>
          <w:p w14:paraId="167CC9E0" w14:textId="77777777" w:rsidR="003A3F6C" w:rsidRPr="00B72F2B"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4C59620D" w14:textId="77777777" w:rsidR="003A3F6C" w:rsidRPr="00B72F2B"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1C137819" w14:textId="77777777" w:rsidR="003A3F6C" w:rsidRPr="00B72F2B"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31F315B9" w14:textId="77777777" w:rsidR="003A3F6C" w:rsidRPr="00B72F2B"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55952E5A" w14:textId="77777777" w:rsidR="003A3F6C" w:rsidRPr="00B72F2B"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57200BDC" w14:textId="77777777" w:rsidR="003A3F6C" w:rsidRPr="00B72F2B" w:rsidRDefault="003A3F6C" w:rsidP="00D85746">
            <w:pPr>
              <w:rPr>
                <w:rFonts w:cs="Tahoma"/>
                <w:sz w:val="20"/>
                <w:szCs w:val="20"/>
              </w:rPr>
            </w:pPr>
          </w:p>
        </w:tc>
        <w:tc>
          <w:tcPr>
            <w:tcW w:w="425" w:type="dxa"/>
            <w:tcBorders>
              <w:top w:val="single" w:sz="12" w:space="0" w:color="auto"/>
              <w:left w:val="single" w:sz="12" w:space="0" w:color="auto"/>
              <w:bottom w:val="single" w:sz="12" w:space="0" w:color="auto"/>
              <w:right w:val="single" w:sz="12" w:space="0" w:color="auto"/>
            </w:tcBorders>
          </w:tcPr>
          <w:p w14:paraId="0373D69C" w14:textId="77777777" w:rsidR="003A3F6C" w:rsidRPr="00B72F2B" w:rsidRDefault="003A3F6C" w:rsidP="00D85746">
            <w:pPr>
              <w:rPr>
                <w:rFonts w:cs="Tahoma"/>
                <w:sz w:val="20"/>
                <w:szCs w:val="20"/>
              </w:rPr>
            </w:pPr>
          </w:p>
        </w:tc>
        <w:tc>
          <w:tcPr>
            <w:tcW w:w="426" w:type="dxa"/>
            <w:tcBorders>
              <w:top w:val="single" w:sz="12" w:space="0" w:color="auto"/>
              <w:left w:val="single" w:sz="12" w:space="0" w:color="auto"/>
              <w:bottom w:val="single" w:sz="12" w:space="0" w:color="auto"/>
              <w:right w:val="single" w:sz="12" w:space="0" w:color="auto"/>
            </w:tcBorders>
          </w:tcPr>
          <w:p w14:paraId="0DFCD06D" w14:textId="77777777" w:rsidR="003A3F6C" w:rsidRPr="00B72F2B" w:rsidRDefault="003A3F6C" w:rsidP="00D85746">
            <w:pPr>
              <w:rPr>
                <w:rFonts w:cs="Tahoma"/>
                <w:sz w:val="20"/>
                <w:szCs w:val="20"/>
              </w:rPr>
            </w:pPr>
          </w:p>
        </w:tc>
        <w:tc>
          <w:tcPr>
            <w:tcW w:w="425" w:type="dxa"/>
            <w:tcBorders>
              <w:top w:val="single" w:sz="12" w:space="0" w:color="auto"/>
              <w:left w:val="single" w:sz="12" w:space="0" w:color="auto"/>
              <w:bottom w:val="single" w:sz="12" w:space="0" w:color="auto"/>
              <w:right w:val="single" w:sz="12" w:space="0" w:color="auto"/>
            </w:tcBorders>
          </w:tcPr>
          <w:p w14:paraId="36D4B074" w14:textId="77777777" w:rsidR="003A3F6C" w:rsidRPr="00B72F2B"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1882173A" w14:textId="77777777" w:rsidR="003A3F6C" w:rsidRPr="00B72F2B" w:rsidRDefault="003A3F6C" w:rsidP="00D85746">
            <w:pPr>
              <w:rPr>
                <w:rFonts w:cs="Tahoma"/>
                <w:sz w:val="20"/>
                <w:szCs w:val="20"/>
              </w:rPr>
            </w:pPr>
          </w:p>
        </w:tc>
      </w:tr>
      <w:tr w:rsidR="00B72F2B" w:rsidRPr="00B72F2B" w14:paraId="023D6D93" w14:textId="77777777" w:rsidTr="00B72F2B">
        <w:tc>
          <w:tcPr>
            <w:tcW w:w="3671" w:type="dxa"/>
            <w:tcBorders>
              <w:left w:val="single" w:sz="12" w:space="0" w:color="auto"/>
              <w:bottom w:val="single" w:sz="4" w:space="0" w:color="auto"/>
            </w:tcBorders>
          </w:tcPr>
          <w:p w14:paraId="1395D03D" w14:textId="77777777" w:rsidR="003A3F6C" w:rsidRPr="00B72F2B" w:rsidRDefault="00B72F2B" w:rsidP="00B72F2B">
            <w:pPr>
              <w:rPr>
                <w:rFonts w:cs="Tahoma"/>
                <w:sz w:val="20"/>
                <w:szCs w:val="20"/>
              </w:rPr>
            </w:pPr>
            <w:r w:rsidRPr="00B72F2B">
              <w:rPr>
                <w:rFonts w:cs="Tahoma"/>
                <w:sz w:val="20"/>
                <w:szCs w:val="20"/>
              </w:rPr>
              <w:t>6 Evacua</w:t>
            </w:r>
            <w:r>
              <w:rPr>
                <w:rFonts w:cs="Tahoma"/>
                <w:sz w:val="20"/>
                <w:szCs w:val="20"/>
              </w:rPr>
              <w:t xml:space="preserve">tion (self-evacuation or by fire </w:t>
            </w:r>
            <w:r w:rsidRPr="00B72F2B">
              <w:rPr>
                <w:rFonts w:cs="Tahoma"/>
                <w:sz w:val="20"/>
                <w:szCs w:val="20"/>
              </w:rPr>
              <w:t>brigade) possible</w:t>
            </w:r>
          </w:p>
        </w:tc>
        <w:tc>
          <w:tcPr>
            <w:tcW w:w="425" w:type="dxa"/>
            <w:tcBorders>
              <w:bottom w:val="single" w:sz="4" w:space="0" w:color="auto"/>
              <w:right w:val="single" w:sz="12" w:space="0" w:color="auto"/>
            </w:tcBorders>
          </w:tcPr>
          <w:p w14:paraId="75626755" w14:textId="77777777" w:rsidR="003A3F6C" w:rsidRPr="00B72F2B"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5B232A67" w14:textId="77777777" w:rsidR="003A3F6C" w:rsidRPr="00B72F2B"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6F1E9B70" w14:textId="77777777" w:rsidR="003A3F6C" w:rsidRPr="00B72F2B"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043E18B8" w14:textId="77777777" w:rsidR="003A3F6C" w:rsidRPr="00B72F2B"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5D46F63A" w14:textId="77777777" w:rsidR="003A3F6C" w:rsidRPr="00B72F2B"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0660EF6F" w14:textId="77777777" w:rsidR="003A3F6C" w:rsidRPr="00B72F2B" w:rsidRDefault="003A3F6C" w:rsidP="00D85746">
            <w:pPr>
              <w:rPr>
                <w:rFonts w:cs="Tahoma"/>
                <w:sz w:val="20"/>
                <w:szCs w:val="20"/>
              </w:rPr>
            </w:pPr>
          </w:p>
        </w:tc>
        <w:tc>
          <w:tcPr>
            <w:tcW w:w="425" w:type="dxa"/>
            <w:tcBorders>
              <w:top w:val="single" w:sz="12" w:space="0" w:color="auto"/>
              <w:left w:val="single" w:sz="12" w:space="0" w:color="auto"/>
              <w:bottom w:val="single" w:sz="12" w:space="0" w:color="auto"/>
              <w:right w:val="single" w:sz="12" w:space="0" w:color="auto"/>
            </w:tcBorders>
          </w:tcPr>
          <w:p w14:paraId="4FCE1910" w14:textId="77777777" w:rsidR="003A3F6C" w:rsidRPr="00B72F2B" w:rsidRDefault="003A3F6C" w:rsidP="00D85746">
            <w:pPr>
              <w:rPr>
                <w:rFonts w:cs="Tahoma"/>
                <w:sz w:val="20"/>
                <w:szCs w:val="20"/>
              </w:rPr>
            </w:pPr>
          </w:p>
        </w:tc>
        <w:tc>
          <w:tcPr>
            <w:tcW w:w="426" w:type="dxa"/>
            <w:tcBorders>
              <w:top w:val="single" w:sz="12" w:space="0" w:color="auto"/>
              <w:left w:val="single" w:sz="12" w:space="0" w:color="auto"/>
              <w:bottom w:val="single" w:sz="12" w:space="0" w:color="auto"/>
              <w:right w:val="single" w:sz="12" w:space="0" w:color="auto"/>
            </w:tcBorders>
          </w:tcPr>
          <w:p w14:paraId="30A46D4E" w14:textId="77777777" w:rsidR="003A3F6C" w:rsidRPr="00B72F2B" w:rsidRDefault="003A3F6C" w:rsidP="00D85746">
            <w:pPr>
              <w:rPr>
                <w:rFonts w:cs="Tahoma"/>
                <w:sz w:val="20"/>
                <w:szCs w:val="20"/>
              </w:rPr>
            </w:pPr>
          </w:p>
        </w:tc>
        <w:tc>
          <w:tcPr>
            <w:tcW w:w="425" w:type="dxa"/>
            <w:tcBorders>
              <w:top w:val="single" w:sz="12" w:space="0" w:color="auto"/>
              <w:left w:val="single" w:sz="12" w:space="0" w:color="auto"/>
              <w:bottom w:val="single" w:sz="12" w:space="0" w:color="auto"/>
              <w:right w:val="single" w:sz="12" w:space="0" w:color="auto"/>
            </w:tcBorders>
          </w:tcPr>
          <w:p w14:paraId="2F0211CB" w14:textId="77777777" w:rsidR="003A3F6C" w:rsidRPr="00B72F2B"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7D716505" w14:textId="77777777" w:rsidR="003A3F6C" w:rsidRPr="00B72F2B" w:rsidRDefault="003A3F6C" w:rsidP="00D85746">
            <w:pPr>
              <w:rPr>
                <w:rFonts w:cs="Tahoma"/>
                <w:sz w:val="20"/>
                <w:szCs w:val="20"/>
              </w:rPr>
            </w:pPr>
          </w:p>
        </w:tc>
      </w:tr>
      <w:tr w:rsidR="00B72F2B" w:rsidRPr="001D0E23" w14:paraId="1B5B7042" w14:textId="77777777" w:rsidTr="00B72F2B">
        <w:trPr>
          <w:cantSplit/>
          <w:trHeight w:val="357"/>
        </w:trPr>
        <w:tc>
          <w:tcPr>
            <w:tcW w:w="4096" w:type="dxa"/>
            <w:gridSpan w:val="2"/>
            <w:tcBorders>
              <w:left w:val="single" w:sz="12" w:space="0" w:color="auto"/>
              <w:right w:val="single" w:sz="12" w:space="0" w:color="auto"/>
            </w:tcBorders>
            <w:shd w:val="clear" w:color="auto" w:fill="C0C0C0"/>
          </w:tcPr>
          <w:p w14:paraId="09A16484" w14:textId="77777777" w:rsidR="00B72F2B" w:rsidRPr="001D0E23" w:rsidRDefault="00B72F2B" w:rsidP="00D85746">
            <w:pPr>
              <w:rPr>
                <w:rFonts w:cs="Tahoma"/>
                <w:sz w:val="20"/>
                <w:szCs w:val="20"/>
              </w:rPr>
            </w:pPr>
            <w:r>
              <w:rPr>
                <w:rFonts w:cs="Tahoma"/>
                <w:b/>
                <w:sz w:val="20"/>
                <w:szCs w:val="20"/>
              </w:rPr>
              <w:t>Protection of property</w:t>
            </w:r>
          </w:p>
        </w:tc>
        <w:tc>
          <w:tcPr>
            <w:tcW w:w="4678" w:type="dxa"/>
            <w:gridSpan w:val="9"/>
            <w:tcBorders>
              <w:top w:val="single" w:sz="12" w:space="0" w:color="auto"/>
              <w:left w:val="single" w:sz="12" w:space="0" w:color="auto"/>
              <w:bottom w:val="single" w:sz="12" w:space="0" w:color="auto"/>
              <w:right w:val="single" w:sz="12" w:space="0" w:color="auto"/>
            </w:tcBorders>
            <w:shd w:val="clear" w:color="auto" w:fill="C0C0C0"/>
          </w:tcPr>
          <w:p w14:paraId="0F99D3B5" w14:textId="77777777" w:rsidR="00B72F2B" w:rsidRPr="001D0E23" w:rsidRDefault="00B72F2B" w:rsidP="00D85746">
            <w:pPr>
              <w:rPr>
                <w:rFonts w:cs="Tahoma"/>
                <w:sz w:val="20"/>
                <w:szCs w:val="20"/>
              </w:rPr>
            </w:pPr>
          </w:p>
        </w:tc>
      </w:tr>
      <w:tr w:rsidR="00B72F2B" w:rsidRPr="001D0E23" w14:paraId="34CAD451" w14:textId="77777777" w:rsidTr="00B72F2B">
        <w:tc>
          <w:tcPr>
            <w:tcW w:w="3671" w:type="dxa"/>
            <w:tcBorders>
              <w:left w:val="single" w:sz="12" w:space="0" w:color="auto"/>
            </w:tcBorders>
          </w:tcPr>
          <w:p w14:paraId="1DEE5055" w14:textId="77777777" w:rsidR="003A3F6C" w:rsidRPr="001D0E23" w:rsidRDefault="00B72F2B" w:rsidP="00D85746">
            <w:pPr>
              <w:pStyle w:val="berschrift8"/>
              <w:spacing w:before="120" w:after="0"/>
              <w:rPr>
                <w:rFonts w:ascii="Tahoma" w:hAnsi="Tahoma" w:cs="Tahoma"/>
                <w:i w:val="0"/>
                <w:sz w:val="20"/>
                <w:szCs w:val="20"/>
              </w:rPr>
            </w:pPr>
            <w:r w:rsidRPr="00B72F2B">
              <w:rPr>
                <w:rFonts w:ascii="Tahoma" w:hAnsi="Tahoma" w:cs="Tahoma"/>
                <w:i w:val="0"/>
                <w:sz w:val="20"/>
                <w:szCs w:val="20"/>
              </w:rPr>
              <w:t>7 Appropriate extinguishing agent</w:t>
            </w:r>
          </w:p>
        </w:tc>
        <w:tc>
          <w:tcPr>
            <w:tcW w:w="425" w:type="dxa"/>
            <w:tcBorders>
              <w:right w:val="single" w:sz="12" w:space="0" w:color="auto"/>
            </w:tcBorders>
          </w:tcPr>
          <w:p w14:paraId="5A8C9F7C"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5FCF4EFE"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2F1660DC"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088E91B2"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60780EDD"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78DF0CC6" w14:textId="77777777" w:rsidR="003A3F6C" w:rsidRPr="001D0E23" w:rsidRDefault="003A3F6C" w:rsidP="00D85746">
            <w:pPr>
              <w:rPr>
                <w:rFonts w:cs="Tahoma"/>
                <w:sz w:val="20"/>
                <w:szCs w:val="20"/>
              </w:rPr>
            </w:pPr>
          </w:p>
        </w:tc>
        <w:tc>
          <w:tcPr>
            <w:tcW w:w="425" w:type="dxa"/>
            <w:tcBorders>
              <w:top w:val="single" w:sz="12" w:space="0" w:color="auto"/>
              <w:left w:val="single" w:sz="12" w:space="0" w:color="auto"/>
              <w:bottom w:val="single" w:sz="12" w:space="0" w:color="auto"/>
              <w:right w:val="single" w:sz="12" w:space="0" w:color="auto"/>
            </w:tcBorders>
          </w:tcPr>
          <w:p w14:paraId="1FF9F5A1" w14:textId="77777777" w:rsidR="003A3F6C" w:rsidRPr="001D0E23" w:rsidRDefault="003A3F6C" w:rsidP="00D85746">
            <w:pPr>
              <w:rPr>
                <w:rFonts w:cs="Tahoma"/>
                <w:sz w:val="20"/>
                <w:szCs w:val="20"/>
              </w:rPr>
            </w:pPr>
          </w:p>
        </w:tc>
        <w:tc>
          <w:tcPr>
            <w:tcW w:w="426" w:type="dxa"/>
            <w:tcBorders>
              <w:top w:val="single" w:sz="12" w:space="0" w:color="auto"/>
              <w:left w:val="single" w:sz="12" w:space="0" w:color="auto"/>
              <w:bottom w:val="single" w:sz="12" w:space="0" w:color="auto"/>
              <w:right w:val="single" w:sz="12" w:space="0" w:color="auto"/>
            </w:tcBorders>
          </w:tcPr>
          <w:p w14:paraId="5350D1F7" w14:textId="77777777" w:rsidR="003A3F6C" w:rsidRPr="001D0E23" w:rsidRDefault="003A3F6C" w:rsidP="00D85746">
            <w:pPr>
              <w:rPr>
                <w:rFonts w:cs="Tahoma"/>
                <w:sz w:val="20"/>
                <w:szCs w:val="20"/>
              </w:rPr>
            </w:pPr>
          </w:p>
        </w:tc>
        <w:tc>
          <w:tcPr>
            <w:tcW w:w="425" w:type="dxa"/>
            <w:tcBorders>
              <w:top w:val="single" w:sz="12" w:space="0" w:color="auto"/>
              <w:left w:val="single" w:sz="12" w:space="0" w:color="auto"/>
              <w:bottom w:val="single" w:sz="12" w:space="0" w:color="auto"/>
              <w:right w:val="single" w:sz="12" w:space="0" w:color="auto"/>
            </w:tcBorders>
          </w:tcPr>
          <w:p w14:paraId="5E93DE93"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69CE922E" w14:textId="77777777" w:rsidR="003A3F6C" w:rsidRPr="001D0E23" w:rsidRDefault="003A3F6C" w:rsidP="00D85746">
            <w:pPr>
              <w:rPr>
                <w:rFonts w:cs="Tahoma"/>
                <w:sz w:val="20"/>
                <w:szCs w:val="20"/>
              </w:rPr>
            </w:pPr>
          </w:p>
        </w:tc>
      </w:tr>
      <w:tr w:rsidR="00B72F2B" w:rsidRPr="00B72F2B" w14:paraId="0BDE98F0" w14:textId="77777777" w:rsidTr="00B72F2B">
        <w:tc>
          <w:tcPr>
            <w:tcW w:w="3671" w:type="dxa"/>
            <w:tcBorders>
              <w:left w:val="single" w:sz="12" w:space="0" w:color="auto"/>
            </w:tcBorders>
          </w:tcPr>
          <w:p w14:paraId="643FE697" w14:textId="77777777" w:rsidR="003A3F6C" w:rsidRPr="00B72F2B" w:rsidRDefault="00B72F2B" w:rsidP="001F6FBE">
            <w:pPr>
              <w:rPr>
                <w:rFonts w:cs="Tahoma"/>
                <w:sz w:val="20"/>
                <w:szCs w:val="20"/>
              </w:rPr>
            </w:pPr>
            <w:r w:rsidRPr="00B72F2B">
              <w:rPr>
                <w:rFonts w:cs="Tahoma"/>
                <w:sz w:val="20"/>
                <w:szCs w:val="20"/>
              </w:rPr>
              <w:t>8 Extinguishing agents do not put the</w:t>
            </w:r>
            <w:r w:rsidR="001F6FBE">
              <w:rPr>
                <w:rFonts w:cs="Tahoma"/>
                <w:sz w:val="20"/>
                <w:szCs w:val="20"/>
              </w:rPr>
              <w:t xml:space="preserve"> </w:t>
            </w:r>
            <w:r w:rsidRPr="00B72F2B">
              <w:rPr>
                <w:rFonts w:cs="Tahoma"/>
                <w:sz w:val="20"/>
                <w:szCs w:val="20"/>
              </w:rPr>
              <w:t>goods to be protected at risk</w:t>
            </w:r>
          </w:p>
        </w:tc>
        <w:tc>
          <w:tcPr>
            <w:tcW w:w="425" w:type="dxa"/>
            <w:tcBorders>
              <w:right w:val="single" w:sz="12" w:space="0" w:color="auto"/>
            </w:tcBorders>
          </w:tcPr>
          <w:p w14:paraId="027E0D6B" w14:textId="77777777" w:rsidR="003A3F6C" w:rsidRPr="00B72F2B"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38D57E30" w14:textId="77777777" w:rsidR="003A3F6C" w:rsidRPr="00B72F2B"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7156D9BE" w14:textId="77777777" w:rsidR="003A3F6C" w:rsidRPr="00B72F2B"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2BEC4ADB" w14:textId="77777777" w:rsidR="003A3F6C" w:rsidRPr="00B72F2B"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23007EB7" w14:textId="77777777" w:rsidR="003A3F6C" w:rsidRPr="00B72F2B"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6509ED13" w14:textId="77777777" w:rsidR="003A3F6C" w:rsidRPr="00B72F2B" w:rsidRDefault="003A3F6C" w:rsidP="00D85746">
            <w:pPr>
              <w:rPr>
                <w:rFonts w:cs="Tahoma"/>
                <w:sz w:val="20"/>
                <w:szCs w:val="20"/>
              </w:rPr>
            </w:pPr>
          </w:p>
        </w:tc>
        <w:tc>
          <w:tcPr>
            <w:tcW w:w="425" w:type="dxa"/>
            <w:tcBorders>
              <w:top w:val="single" w:sz="12" w:space="0" w:color="auto"/>
              <w:left w:val="single" w:sz="12" w:space="0" w:color="auto"/>
              <w:bottom w:val="single" w:sz="12" w:space="0" w:color="auto"/>
              <w:right w:val="single" w:sz="12" w:space="0" w:color="auto"/>
            </w:tcBorders>
          </w:tcPr>
          <w:p w14:paraId="48D8CD64" w14:textId="77777777" w:rsidR="003A3F6C" w:rsidRPr="00B72F2B" w:rsidRDefault="003A3F6C" w:rsidP="00D85746">
            <w:pPr>
              <w:rPr>
                <w:rFonts w:cs="Tahoma"/>
                <w:sz w:val="20"/>
                <w:szCs w:val="20"/>
              </w:rPr>
            </w:pPr>
          </w:p>
        </w:tc>
        <w:tc>
          <w:tcPr>
            <w:tcW w:w="426" w:type="dxa"/>
            <w:tcBorders>
              <w:top w:val="single" w:sz="12" w:space="0" w:color="auto"/>
              <w:left w:val="single" w:sz="12" w:space="0" w:color="auto"/>
              <w:bottom w:val="single" w:sz="12" w:space="0" w:color="auto"/>
              <w:right w:val="single" w:sz="12" w:space="0" w:color="auto"/>
            </w:tcBorders>
          </w:tcPr>
          <w:p w14:paraId="404C46DA" w14:textId="77777777" w:rsidR="003A3F6C" w:rsidRPr="00B72F2B" w:rsidRDefault="003A3F6C" w:rsidP="00D85746">
            <w:pPr>
              <w:rPr>
                <w:rFonts w:cs="Tahoma"/>
                <w:sz w:val="20"/>
                <w:szCs w:val="20"/>
              </w:rPr>
            </w:pPr>
          </w:p>
        </w:tc>
        <w:tc>
          <w:tcPr>
            <w:tcW w:w="425" w:type="dxa"/>
            <w:tcBorders>
              <w:top w:val="single" w:sz="12" w:space="0" w:color="auto"/>
              <w:left w:val="single" w:sz="12" w:space="0" w:color="auto"/>
              <w:bottom w:val="single" w:sz="12" w:space="0" w:color="auto"/>
              <w:right w:val="single" w:sz="12" w:space="0" w:color="auto"/>
            </w:tcBorders>
          </w:tcPr>
          <w:p w14:paraId="4946E4A6" w14:textId="77777777" w:rsidR="003A3F6C" w:rsidRPr="00B72F2B"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3FBE8AC6" w14:textId="77777777" w:rsidR="003A3F6C" w:rsidRPr="00B72F2B" w:rsidRDefault="003A3F6C" w:rsidP="00D85746">
            <w:pPr>
              <w:rPr>
                <w:rFonts w:cs="Tahoma"/>
                <w:sz w:val="20"/>
                <w:szCs w:val="20"/>
              </w:rPr>
            </w:pPr>
          </w:p>
        </w:tc>
      </w:tr>
      <w:tr w:rsidR="00B72F2B" w:rsidRPr="001D0E23" w14:paraId="6661125F" w14:textId="77777777" w:rsidTr="00B72F2B">
        <w:tc>
          <w:tcPr>
            <w:tcW w:w="3671" w:type="dxa"/>
            <w:tcBorders>
              <w:left w:val="single" w:sz="12" w:space="0" w:color="auto"/>
            </w:tcBorders>
          </w:tcPr>
          <w:p w14:paraId="759DDBD8" w14:textId="77777777" w:rsidR="003A3F6C" w:rsidRPr="001D0E23" w:rsidRDefault="00B72F2B" w:rsidP="00D85746">
            <w:pPr>
              <w:rPr>
                <w:rFonts w:cs="Tahoma"/>
                <w:sz w:val="20"/>
                <w:szCs w:val="20"/>
              </w:rPr>
            </w:pPr>
            <w:r w:rsidRPr="00B72F2B">
              <w:rPr>
                <w:rFonts w:cs="Tahoma"/>
                <w:sz w:val="20"/>
                <w:szCs w:val="20"/>
              </w:rPr>
              <w:t>9 Reduction/venting of smoke</w:t>
            </w:r>
          </w:p>
        </w:tc>
        <w:tc>
          <w:tcPr>
            <w:tcW w:w="425" w:type="dxa"/>
            <w:tcBorders>
              <w:right w:val="single" w:sz="12" w:space="0" w:color="auto"/>
            </w:tcBorders>
          </w:tcPr>
          <w:p w14:paraId="4407D133"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7AF1625F"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1957D658"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59C69CF3"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337FEBD9"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4D87A7F1" w14:textId="77777777" w:rsidR="003A3F6C" w:rsidRPr="001D0E23" w:rsidRDefault="003A3F6C" w:rsidP="00D85746">
            <w:pPr>
              <w:rPr>
                <w:rFonts w:cs="Tahoma"/>
                <w:sz w:val="20"/>
                <w:szCs w:val="20"/>
              </w:rPr>
            </w:pPr>
          </w:p>
        </w:tc>
        <w:tc>
          <w:tcPr>
            <w:tcW w:w="425" w:type="dxa"/>
            <w:tcBorders>
              <w:top w:val="single" w:sz="12" w:space="0" w:color="auto"/>
              <w:left w:val="single" w:sz="12" w:space="0" w:color="auto"/>
              <w:bottom w:val="single" w:sz="12" w:space="0" w:color="auto"/>
              <w:right w:val="single" w:sz="12" w:space="0" w:color="auto"/>
            </w:tcBorders>
          </w:tcPr>
          <w:p w14:paraId="6842A6A9" w14:textId="77777777" w:rsidR="003A3F6C" w:rsidRPr="001D0E23" w:rsidRDefault="003A3F6C" w:rsidP="00D85746">
            <w:pPr>
              <w:rPr>
                <w:rFonts w:cs="Tahoma"/>
                <w:sz w:val="20"/>
                <w:szCs w:val="20"/>
              </w:rPr>
            </w:pPr>
          </w:p>
        </w:tc>
        <w:tc>
          <w:tcPr>
            <w:tcW w:w="426" w:type="dxa"/>
            <w:tcBorders>
              <w:top w:val="single" w:sz="12" w:space="0" w:color="auto"/>
              <w:left w:val="single" w:sz="12" w:space="0" w:color="auto"/>
              <w:bottom w:val="single" w:sz="12" w:space="0" w:color="auto"/>
              <w:right w:val="single" w:sz="12" w:space="0" w:color="auto"/>
            </w:tcBorders>
          </w:tcPr>
          <w:p w14:paraId="600080A0" w14:textId="77777777" w:rsidR="003A3F6C" w:rsidRPr="001D0E23" w:rsidRDefault="003A3F6C" w:rsidP="00D85746">
            <w:pPr>
              <w:rPr>
                <w:rFonts w:cs="Tahoma"/>
                <w:sz w:val="20"/>
                <w:szCs w:val="20"/>
              </w:rPr>
            </w:pPr>
          </w:p>
        </w:tc>
        <w:tc>
          <w:tcPr>
            <w:tcW w:w="425" w:type="dxa"/>
            <w:tcBorders>
              <w:top w:val="single" w:sz="12" w:space="0" w:color="auto"/>
              <w:left w:val="single" w:sz="12" w:space="0" w:color="auto"/>
              <w:bottom w:val="single" w:sz="12" w:space="0" w:color="auto"/>
              <w:right w:val="single" w:sz="12" w:space="0" w:color="auto"/>
            </w:tcBorders>
          </w:tcPr>
          <w:p w14:paraId="0E537529"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32C2631D" w14:textId="77777777" w:rsidR="003A3F6C" w:rsidRPr="001D0E23" w:rsidRDefault="003A3F6C" w:rsidP="00D85746">
            <w:pPr>
              <w:rPr>
                <w:rFonts w:cs="Tahoma"/>
                <w:sz w:val="20"/>
                <w:szCs w:val="20"/>
              </w:rPr>
            </w:pPr>
          </w:p>
        </w:tc>
      </w:tr>
      <w:tr w:rsidR="00B72F2B" w:rsidRPr="001D0E23" w14:paraId="247A72B4" w14:textId="77777777" w:rsidTr="00B72F2B">
        <w:tc>
          <w:tcPr>
            <w:tcW w:w="3671" w:type="dxa"/>
            <w:tcBorders>
              <w:left w:val="single" w:sz="12" w:space="0" w:color="auto"/>
            </w:tcBorders>
          </w:tcPr>
          <w:p w14:paraId="350AA140" w14:textId="77777777" w:rsidR="003A3F6C" w:rsidRPr="001D0E23" w:rsidRDefault="001F6FBE" w:rsidP="00D85746">
            <w:pPr>
              <w:rPr>
                <w:rFonts w:cs="Tahoma"/>
                <w:sz w:val="20"/>
                <w:szCs w:val="20"/>
              </w:rPr>
            </w:pPr>
            <w:r w:rsidRPr="001F6FBE">
              <w:rPr>
                <w:rFonts w:cs="Tahoma"/>
                <w:sz w:val="20"/>
                <w:szCs w:val="20"/>
              </w:rPr>
              <w:t>10 Detection of fire fast enough</w:t>
            </w:r>
          </w:p>
        </w:tc>
        <w:tc>
          <w:tcPr>
            <w:tcW w:w="425" w:type="dxa"/>
            <w:tcBorders>
              <w:right w:val="single" w:sz="12" w:space="0" w:color="auto"/>
            </w:tcBorders>
          </w:tcPr>
          <w:p w14:paraId="73D8ECD0"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6401DC39"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366A6FDE"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2C526679"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70320D17"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4B2D2317" w14:textId="77777777" w:rsidR="003A3F6C" w:rsidRPr="001D0E23" w:rsidRDefault="003A3F6C" w:rsidP="00D85746">
            <w:pPr>
              <w:rPr>
                <w:rFonts w:cs="Tahoma"/>
                <w:sz w:val="20"/>
                <w:szCs w:val="20"/>
              </w:rPr>
            </w:pPr>
          </w:p>
        </w:tc>
        <w:tc>
          <w:tcPr>
            <w:tcW w:w="425" w:type="dxa"/>
            <w:tcBorders>
              <w:top w:val="single" w:sz="12" w:space="0" w:color="auto"/>
              <w:left w:val="single" w:sz="12" w:space="0" w:color="auto"/>
              <w:bottom w:val="single" w:sz="12" w:space="0" w:color="auto"/>
              <w:right w:val="single" w:sz="12" w:space="0" w:color="auto"/>
            </w:tcBorders>
          </w:tcPr>
          <w:p w14:paraId="1DA80D63" w14:textId="77777777" w:rsidR="003A3F6C" w:rsidRPr="001D0E23" w:rsidRDefault="003A3F6C" w:rsidP="00D85746">
            <w:pPr>
              <w:rPr>
                <w:rFonts w:cs="Tahoma"/>
                <w:sz w:val="20"/>
                <w:szCs w:val="20"/>
              </w:rPr>
            </w:pPr>
          </w:p>
        </w:tc>
        <w:tc>
          <w:tcPr>
            <w:tcW w:w="426" w:type="dxa"/>
            <w:tcBorders>
              <w:top w:val="single" w:sz="12" w:space="0" w:color="auto"/>
              <w:left w:val="single" w:sz="12" w:space="0" w:color="auto"/>
              <w:bottom w:val="single" w:sz="12" w:space="0" w:color="auto"/>
              <w:right w:val="single" w:sz="12" w:space="0" w:color="auto"/>
            </w:tcBorders>
          </w:tcPr>
          <w:p w14:paraId="5316553F" w14:textId="77777777" w:rsidR="003A3F6C" w:rsidRPr="001D0E23" w:rsidRDefault="003A3F6C" w:rsidP="00D85746">
            <w:pPr>
              <w:rPr>
                <w:rFonts w:cs="Tahoma"/>
                <w:sz w:val="20"/>
                <w:szCs w:val="20"/>
              </w:rPr>
            </w:pPr>
          </w:p>
        </w:tc>
        <w:tc>
          <w:tcPr>
            <w:tcW w:w="425" w:type="dxa"/>
            <w:tcBorders>
              <w:top w:val="single" w:sz="12" w:space="0" w:color="auto"/>
              <w:left w:val="single" w:sz="12" w:space="0" w:color="auto"/>
              <w:bottom w:val="single" w:sz="12" w:space="0" w:color="auto"/>
              <w:right w:val="single" w:sz="12" w:space="0" w:color="auto"/>
            </w:tcBorders>
          </w:tcPr>
          <w:p w14:paraId="1AD13A44"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67B4F727" w14:textId="77777777" w:rsidR="003A3F6C" w:rsidRPr="001D0E23" w:rsidRDefault="003A3F6C" w:rsidP="00D85746">
            <w:pPr>
              <w:rPr>
                <w:rFonts w:cs="Tahoma"/>
                <w:sz w:val="20"/>
                <w:szCs w:val="20"/>
              </w:rPr>
            </w:pPr>
          </w:p>
        </w:tc>
      </w:tr>
      <w:tr w:rsidR="00B72F2B" w:rsidRPr="001F6FBE" w14:paraId="3173E99E" w14:textId="77777777" w:rsidTr="00B72F2B">
        <w:tc>
          <w:tcPr>
            <w:tcW w:w="3671" w:type="dxa"/>
            <w:tcBorders>
              <w:left w:val="single" w:sz="12" w:space="0" w:color="auto"/>
            </w:tcBorders>
          </w:tcPr>
          <w:p w14:paraId="088F2D93" w14:textId="77777777" w:rsidR="003A3F6C" w:rsidRPr="001F6FBE" w:rsidRDefault="001F6FBE" w:rsidP="001F6FBE">
            <w:pPr>
              <w:rPr>
                <w:rFonts w:cs="Tahoma"/>
                <w:sz w:val="20"/>
                <w:szCs w:val="20"/>
              </w:rPr>
            </w:pPr>
            <w:r w:rsidRPr="001F6FBE">
              <w:rPr>
                <w:rFonts w:cs="Tahoma"/>
                <w:sz w:val="20"/>
                <w:szCs w:val="20"/>
              </w:rPr>
              <w:t>11 Fire spread acceptable until extinguishment</w:t>
            </w:r>
          </w:p>
        </w:tc>
        <w:tc>
          <w:tcPr>
            <w:tcW w:w="425" w:type="dxa"/>
            <w:tcBorders>
              <w:right w:val="single" w:sz="12" w:space="0" w:color="auto"/>
            </w:tcBorders>
          </w:tcPr>
          <w:p w14:paraId="77D40D22" w14:textId="77777777" w:rsidR="003A3F6C" w:rsidRPr="001F6FBE"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1D08BC0D" w14:textId="77777777" w:rsidR="003A3F6C" w:rsidRPr="001F6FBE"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73230B5F" w14:textId="77777777" w:rsidR="003A3F6C" w:rsidRPr="001F6FBE"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227834BF" w14:textId="77777777" w:rsidR="003A3F6C" w:rsidRPr="001F6FBE"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788C5954" w14:textId="77777777" w:rsidR="003A3F6C" w:rsidRPr="001F6FBE"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3B4BD278" w14:textId="77777777" w:rsidR="003A3F6C" w:rsidRPr="001F6FBE" w:rsidRDefault="003A3F6C" w:rsidP="00D85746">
            <w:pPr>
              <w:rPr>
                <w:rFonts w:cs="Tahoma"/>
                <w:sz w:val="20"/>
                <w:szCs w:val="20"/>
              </w:rPr>
            </w:pPr>
          </w:p>
        </w:tc>
        <w:tc>
          <w:tcPr>
            <w:tcW w:w="425" w:type="dxa"/>
            <w:tcBorders>
              <w:top w:val="single" w:sz="12" w:space="0" w:color="auto"/>
              <w:left w:val="single" w:sz="12" w:space="0" w:color="auto"/>
              <w:bottom w:val="single" w:sz="12" w:space="0" w:color="auto"/>
              <w:right w:val="single" w:sz="12" w:space="0" w:color="auto"/>
            </w:tcBorders>
          </w:tcPr>
          <w:p w14:paraId="66D60F3F" w14:textId="77777777" w:rsidR="003A3F6C" w:rsidRPr="001F6FBE" w:rsidRDefault="003A3F6C" w:rsidP="00D85746">
            <w:pPr>
              <w:rPr>
                <w:rFonts w:cs="Tahoma"/>
                <w:sz w:val="20"/>
                <w:szCs w:val="20"/>
              </w:rPr>
            </w:pPr>
          </w:p>
        </w:tc>
        <w:tc>
          <w:tcPr>
            <w:tcW w:w="426" w:type="dxa"/>
            <w:tcBorders>
              <w:top w:val="single" w:sz="12" w:space="0" w:color="auto"/>
              <w:left w:val="single" w:sz="12" w:space="0" w:color="auto"/>
              <w:bottom w:val="single" w:sz="12" w:space="0" w:color="auto"/>
              <w:right w:val="single" w:sz="12" w:space="0" w:color="auto"/>
            </w:tcBorders>
          </w:tcPr>
          <w:p w14:paraId="3D13D2EE" w14:textId="77777777" w:rsidR="003A3F6C" w:rsidRPr="001F6FBE" w:rsidRDefault="003A3F6C" w:rsidP="00D85746">
            <w:pPr>
              <w:rPr>
                <w:rFonts w:cs="Tahoma"/>
                <w:sz w:val="20"/>
                <w:szCs w:val="20"/>
              </w:rPr>
            </w:pPr>
          </w:p>
        </w:tc>
        <w:tc>
          <w:tcPr>
            <w:tcW w:w="425" w:type="dxa"/>
            <w:tcBorders>
              <w:top w:val="single" w:sz="12" w:space="0" w:color="auto"/>
              <w:left w:val="single" w:sz="12" w:space="0" w:color="auto"/>
              <w:bottom w:val="single" w:sz="12" w:space="0" w:color="auto"/>
              <w:right w:val="single" w:sz="12" w:space="0" w:color="auto"/>
            </w:tcBorders>
          </w:tcPr>
          <w:p w14:paraId="3C8FD5A5" w14:textId="77777777" w:rsidR="003A3F6C" w:rsidRPr="001F6FBE"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7503E4F8" w14:textId="77777777" w:rsidR="003A3F6C" w:rsidRPr="001F6FBE" w:rsidRDefault="003A3F6C" w:rsidP="00D85746">
            <w:pPr>
              <w:rPr>
                <w:rFonts w:cs="Tahoma"/>
                <w:sz w:val="20"/>
                <w:szCs w:val="20"/>
              </w:rPr>
            </w:pPr>
          </w:p>
        </w:tc>
      </w:tr>
      <w:tr w:rsidR="00B72F2B" w:rsidRPr="001F6FBE" w14:paraId="7C5ABB89" w14:textId="77777777" w:rsidTr="00B72F2B">
        <w:tc>
          <w:tcPr>
            <w:tcW w:w="3671" w:type="dxa"/>
            <w:tcBorders>
              <w:left w:val="single" w:sz="12" w:space="0" w:color="auto"/>
              <w:bottom w:val="single" w:sz="4" w:space="0" w:color="auto"/>
            </w:tcBorders>
          </w:tcPr>
          <w:p w14:paraId="46D61F0D" w14:textId="77777777" w:rsidR="003A3F6C" w:rsidRPr="001F6FBE" w:rsidRDefault="001F6FBE" w:rsidP="001F6FBE">
            <w:pPr>
              <w:pStyle w:val="Fuzeile"/>
              <w:rPr>
                <w:rFonts w:cs="Tahoma"/>
                <w:sz w:val="20"/>
                <w:szCs w:val="20"/>
              </w:rPr>
            </w:pPr>
            <w:r w:rsidRPr="001F6FBE">
              <w:rPr>
                <w:rFonts w:cs="Tahoma"/>
                <w:sz w:val="20"/>
                <w:szCs w:val="20"/>
              </w:rPr>
              <w:t>12 Sufficient local protection (e.g. for</w:t>
            </w:r>
            <w:r>
              <w:rPr>
                <w:rFonts w:cs="Tahoma"/>
                <w:sz w:val="20"/>
                <w:szCs w:val="20"/>
              </w:rPr>
              <w:t xml:space="preserve"> </w:t>
            </w:r>
            <w:r w:rsidRPr="001F6FBE">
              <w:rPr>
                <w:rFonts w:cs="Tahoma"/>
                <w:sz w:val="20"/>
                <w:szCs w:val="20"/>
              </w:rPr>
              <w:t>machines)</w:t>
            </w:r>
          </w:p>
        </w:tc>
        <w:tc>
          <w:tcPr>
            <w:tcW w:w="425" w:type="dxa"/>
            <w:tcBorders>
              <w:bottom w:val="single" w:sz="4" w:space="0" w:color="auto"/>
              <w:right w:val="single" w:sz="12" w:space="0" w:color="auto"/>
            </w:tcBorders>
          </w:tcPr>
          <w:p w14:paraId="1F720898" w14:textId="77777777" w:rsidR="003A3F6C" w:rsidRPr="001F6FBE"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74C08502" w14:textId="77777777" w:rsidR="003A3F6C" w:rsidRPr="001F6FBE"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18BB9D1B" w14:textId="77777777" w:rsidR="003A3F6C" w:rsidRPr="001F6FBE"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7086E68D" w14:textId="77777777" w:rsidR="003A3F6C" w:rsidRPr="001F6FBE"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0247B5F3" w14:textId="77777777" w:rsidR="003A3F6C" w:rsidRPr="001F6FBE"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141BCF2C" w14:textId="77777777" w:rsidR="003A3F6C" w:rsidRPr="001F6FBE" w:rsidRDefault="003A3F6C" w:rsidP="00D85746">
            <w:pPr>
              <w:rPr>
                <w:rFonts w:cs="Tahoma"/>
                <w:sz w:val="20"/>
                <w:szCs w:val="20"/>
              </w:rPr>
            </w:pPr>
          </w:p>
        </w:tc>
        <w:tc>
          <w:tcPr>
            <w:tcW w:w="425" w:type="dxa"/>
            <w:tcBorders>
              <w:top w:val="single" w:sz="12" w:space="0" w:color="auto"/>
              <w:left w:val="single" w:sz="12" w:space="0" w:color="auto"/>
              <w:bottom w:val="single" w:sz="12" w:space="0" w:color="auto"/>
              <w:right w:val="single" w:sz="12" w:space="0" w:color="auto"/>
            </w:tcBorders>
          </w:tcPr>
          <w:p w14:paraId="09E77EB1" w14:textId="77777777" w:rsidR="003A3F6C" w:rsidRPr="001F6FBE" w:rsidRDefault="003A3F6C" w:rsidP="00D85746">
            <w:pPr>
              <w:rPr>
                <w:rFonts w:cs="Tahoma"/>
                <w:sz w:val="20"/>
                <w:szCs w:val="20"/>
              </w:rPr>
            </w:pPr>
          </w:p>
        </w:tc>
        <w:tc>
          <w:tcPr>
            <w:tcW w:w="426" w:type="dxa"/>
            <w:tcBorders>
              <w:top w:val="single" w:sz="12" w:space="0" w:color="auto"/>
              <w:left w:val="single" w:sz="12" w:space="0" w:color="auto"/>
              <w:bottom w:val="single" w:sz="12" w:space="0" w:color="auto"/>
              <w:right w:val="single" w:sz="12" w:space="0" w:color="auto"/>
            </w:tcBorders>
          </w:tcPr>
          <w:p w14:paraId="10F3FD28" w14:textId="77777777" w:rsidR="003A3F6C" w:rsidRPr="001F6FBE" w:rsidRDefault="003A3F6C" w:rsidP="00D85746">
            <w:pPr>
              <w:rPr>
                <w:rFonts w:cs="Tahoma"/>
                <w:sz w:val="20"/>
                <w:szCs w:val="20"/>
              </w:rPr>
            </w:pPr>
          </w:p>
        </w:tc>
        <w:tc>
          <w:tcPr>
            <w:tcW w:w="425" w:type="dxa"/>
            <w:tcBorders>
              <w:top w:val="single" w:sz="12" w:space="0" w:color="auto"/>
              <w:left w:val="single" w:sz="12" w:space="0" w:color="auto"/>
              <w:bottom w:val="single" w:sz="12" w:space="0" w:color="auto"/>
              <w:right w:val="single" w:sz="12" w:space="0" w:color="auto"/>
            </w:tcBorders>
          </w:tcPr>
          <w:p w14:paraId="7B43AB7D" w14:textId="77777777" w:rsidR="003A3F6C" w:rsidRPr="001F6FBE"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6E16D0F2" w14:textId="77777777" w:rsidR="003A3F6C" w:rsidRPr="001F6FBE" w:rsidRDefault="003A3F6C" w:rsidP="00D85746">
            <w:pPr>
              <w:rPr>
                <w:rFonts w:cs="Tahoma"/>
                <w:sz w:val="20"/>
                <w:szCs w:val="20"/>
              </w:rPr>
            </w:pPr>
          </w:p>
        </w:tc>
      </w:tr>
      <w:tr w:rsidR="00B72F2B" w:rsidRPr="001D0E23" w14:paraId="2AE75771" w14:textId="77777777" w:rsidTr="00D85746">
        <w:trPr>
          <w:cantSplit/>
          <w:trHeight w:val="425"/>
        </w:trPr>
        <w:tc>
          <w:tcPr>
            <w:tcW w:w="4096" w:type="dxa"/>
            <w:gridSpan w:val="2"/>
            <w:tcBorders>
              <w:left w:val="single" w:sz="12" w:space="0" w:color="auto"/>
              <w:right w:val="single" w:sz="12" w:space="0" w:color="auto"/>
            </w:tcBorders>
            <w:shd w:val="clear" w:color="auto" w:fill="C0C0C0"/>
          </w:tcPr>
          <w:p w14:paraId="3FD97F10" w14:textId="77777777" w:rsidR="00B72F2B" w:rsidRPr="001D0E23" w:rsidRDefault="00B72F2B" w:rsidP="00D85746">
            <w:pPr>
              <w:rPr>
                <w:rFonts w:cs="Tahoma"/>
                <w:sz w:val="20"/>
                <w:szCs w:val="20"/>
              </w:rPr>
            </w:pPr>
            <w:r>
              <w:rPr>
                <w:rFonts w:cs="Tahoma"/>
                <w:b/>
                <w:sz w:val="20"/>
                <w:szCs w:val="20"/>
              </w:rPr>
              <w:t>Environmental protection</w:t>
            </w:r>
          </w:p>
        </w:tc>
        <w:tc>
          <w:tcPr>
            <w:tcW w:w="4678" w:type="dxa"/>
            <w:gridSpan w:val="9"/>
            <w:tcBorders>
              <w:top w:val="single" w:sz="12" w:space="0" w:color="auto"/>
              <w:left w:val="single" w:sz="12" w:space="0" w:color="auto"/>
              <w:bottom w:val="single" w:sz="12" w:space="0" w:color="auto"/>
              <w:right w:val="single" w:sz="12" w:space="0" w:color="auto"/>
            </w:tcBorders>
            <w:shd w:val="clear" w:color="auto" w:fill="C0C0C0"/>
          </w:tcPr>
          <w:p w14:paraId="15EC723D" w14:textId="77777777" w:rsidR="00B72F2B" w:rsidRPr="001D0E23" w:rsidRDefault="00B72F2B" w:rsidP="00D85746">
            <w:pPr>
              <w:rPr>
                <w:rFonts w:cs="Tahoma"/>
                <w:sz w:val="20"/>
                <w:szCs w:val="20"/>
              </w:rPr>
            </w:pPr>
          </w:p>
        </w:tc>
      </w:tr>
      <w:tr w:rsidR="00B72F2B" w:rsidRPr="001D0E23" w14:paraId="2EEA3FF8" w14:textId="77777777" w:rsidTr="00B72F2B">
        <w:tc>
          <w:tcPr>
            <w:tcW w:w="3671" w:type="dxa"/>
            <w:tcBorders>
              <w:left w:val="single" w:sz="12" w:space="0" w:color="auto"/>
            </w:tcBorders>
          </w:tcPr>
          <w:p w14:paraId="08125642" w14:textId="77777777" w:rsidR="003A3F6C" w:rsidRPr="001D0E23" w:rsidRDefault="001F6FBE" w:rsidP="00D85746">
            <w:pPr>
              <w:rPr>
                <w:rFonts w:cs="Tahoma"/>
                <w:sz w:val="20"/>
                <w:szCs w:val="20"/>
              </w:rPr>
            </w:pPr>
            <w:r w:rsidRPr="001F6FBE">
              <w:rPr>
                <w:rFonts w:cs="Tahoma"/>
                <w:sz w:val="20"/>
                <w:szCs w:val="20"/>
              </w:rPr>
              <w:t>13 Appropriate extinguishing agent</w:t>
            </w:r>
          </w:p>
        </w:tc>
        <w:tc>
          <w:tcPr>
            <w:tcW w:w="425" w:type="dxa"/>
            <w:tcBorders>
              <w:right w:val="single" w:sz="12" w:space="0" w:color="auto"/>
            </w:tcBorders>
          </w:tcPr>
          <w:p w14:paraId="4283CB0A"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551106CA"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093E4A27"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35AF7AAF"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28024E1D"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7B7B6D66" w14:textId="77777777" w:rsidR="003A3F6C" w:rsidRPr="001D0E23" w:rsidRDefault="003A3F6C" w:rsidP="00D85746">
            <w:pPr>
              <w:rPr>
                <w:rFonts w:cs="Tahoma"/>
                <w:sz w:val="20"/>
                <w:szCs w:val="20"/>
              </w:rPr>
            </w:pPr>
          </w:p>
        </w:tc>
        <w:tc>
          <w:tcPr>
            <w:tcW w:w="425" w:type="dxa"/>
            <w:tcBorders>
              <w:top w:val="single" w:sz="12" w:space="0" w:color="auto"/>
              <w:left w:val="single" w:sz="12" w:space="0" w:color="auto"/>
              <w:bottom w:val="single" w:sz="12" w:space="0" w:color="auto"/>
              <w:right w:val="single" w:sz="12" w:space="0" w:color="auto"/>
            </w:tcBorders>
          </w:tcPr>
          <w:p w14:paraId="4920CB1B" w14:textId="77777777" w:rsidR="003A3F6C" w:rsidRPr="001D0E23" w:rsidRDefault="003A3F6C" w:rsidP="00D85746">
            <w:pPr>
              <w:rPr>
                <w:rFonts w:cs="Tahoma"/>
                <w:sz w:val="20"/>
                <w:szCs w:val="20"/>
              </w:rPr>
            </w:pPr>
          </w:p>
        </w:tc>
        <w:tc>
          <w:tcPr>
            <w:tcW w:w="426" w:type="dxa"/>
            <w:tcBorders>
              <w:top w:val="single" w:sz="12" w:space="0" w:color="auto"/>
              <w:left w:val="single" w:sz="12" w:space="0" w:color="auto"/>
              <w:bottom w:val="single" w:sz="12" w:space="0" w:color="auto"/>
              <w:right w:val="single" w:sz="12" w:space="0" w:color="auto"/>
            </w:tcBorders>
          </w:tcPr>
          <w:p w14:paraId="0A1C97C3" w14:textId="77777777" w:rsidR="003A3F6C" w:rsidRPr="001D0E23" w:rsidRDefault="003A3F6C" w:rsidP="00D85746">
            <w:pPr>
              <w:rPr>
                <w:rFonts w:cs="Tahoma"/>
                <w:sz w:val="20"/>
                <w:szCs w:val="20"/>
              </w:rPr>
            </w:pPr>
          </w:p>
        </w:tc>
        <w:tc>
          <w:tcPr>
            <w:tcW w:w="425" w:type="dxa"/>
            <w:tcBorders>
              <w:top w:val="single" w:sz="12" w:space="0" w:color="auto"/>
              <w:left w:val="single" w:sz="12" w:space="0" w:color="auto"/>
              <w:bottom w:val="single" w:sz="12" w:space="0" w:color="auto"/>
              <w:right w:val="single" w:sz="12" w:space="0" w:color="auto"/>
            </w:tcBorders>
          </w:tcPr>
          <w:p w14:paraId="05F6DC39"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6A6B3C03" w14:textId="77777777" w:rsidR="003A3F6C" w:rsidRPr="001D0E23" w:rsidRDefault="003A3F6C" w:rsidP="00D85746">
            <w:pPr>
              <w:rPr>
                <w:rFonts w:cs="Tahoma"/>
                <w:sz w:val="20"/>
                <w:szCs w:val="20"/>
              </w:rPr>
            </w:pPr>
          </w:p>
        </w:tc>
      </w:tr>
      <w:tr w:rsidR="00B72F2B" w:rsidRPr="001D0E23" w14:paraId="2BCF5417" w14:textId="77777777" w:rsidTr="00B72F2B">
        <w:tc>
          <w:tcPr>
            <w:tcW w:w="3671" w:type="dxa"/>
            <w:tcBorders>
              <w:left w:val="single" w:sz="12" w:space="0" w:color="auto"/>
            </w:tcBorders>
          </w:tcPr>
          <w:p w14:paraId="6BA4D0C0" w14:textId="77777777" w:rsidR="003A3F6C" w:rsidRPr="001D0E23" w:rsidRDefault="001F6FBE" w:rsidP="00D85746">
            <w:pPr>
              <w:rPr>
                <w:rFonts w:cs="Tahoma"/>
                <w:sz w:val="20"/>
                <w:szCs w:val="20"/>
              </w:rPr>
            </w:pPr>
            <w:r w:rsidRPr="001F6FBE">
              <w:rPr>
                <w:rFonts w:cs="Tahoma"/>
                <w:sz w:val="20"/>
                <w:szCs w:val="20"/>
              </w:rPr>
              <w:t>14 Reduction/venting of smoke</w:t>
            </w:r>
          </w:p>
        </w:tc>
        <w:tc>
          <w:tcPr>
            <w:tcW w:w="425" w:type="dxa"/>
            <w:tcBorders>
              <w:right w:val="single" w:sz="12" w:space="0" w:color="auto"/>
            </w:tcBorders>
          </w:tcPr>
          <w:p w14:paraId="2CE956C7"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0EB2E20B"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7F9679FD"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4AD2CF61"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146A8871"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56012679" w14:textId="77777777" w:rsidR="003A3F6C" w:rsidRPr="001D0E23" w:rsidRDefault="003A3F6C" w:rsidP="00D85746">
            <w:pPr>
              <w:rPr>
                <w:rFonts w:cs="Tahoma"/>
                <w:sz w:val="20"/>
                <w:szCs w:val="20"/>
              </w:rPr>
            </w:pPr>
          </w:p>
        </w:tc>
        <w:tc>
          <w:tcPr>
            <w:tcW w:w="425" w:type="dxa"/>
            <w:tcBorders>
              <w:top w:val="single" w:sz="12" w:space="0" w:color="auto"/>
              <w:left w:val="single" w:sz="12" w:space="0" w:color="auto"/>
              <w:bottom w:val="single" w:sz="12" w:space="0" w:color="auto"/>
              <w:right w:val="single" w:sz="12" w:space="0" w:color="auto"/>
            </w:tcBorders>
          </w:tcPr>
          <w:p w14:paraId="052DDE7B" w14:textId="77777777" w:rsidR="003A3F6C" w:rsidRPr="001D0E23" w:rsidRDefault="003A3F6C" w:rsidP="00D85746">
            <w:pPr>
              <w:rPr>
                <w:rFonts w:cs="Tahoma"/>
                <w:sz w:val="20"/>
                <w:szCs w:val="20"/>
              </w:rPr>
            </w:pPr>
          </w:p>
        </w:tc>
        <w:tc>
          <w:tcPr>
            <w:tcW w:w="426" w:type="dxa"/>
            <w:tcBorders>
              <w:top w:val="single" w:sz="12" w:space="0" w:color="auto"/>
              <w:left w:val="single" w:sz="12" w:space="0" w:color="auto"/>
              <w:bottom w:val="single" w:sz="12" w:space="0" w:color="auto"/>
              <w:right w:val="single" w:sz="12" w:space="0" w:color="auto"/>
            </w:tcBorders>
          </w:tcPr>
          <w:p w14:paraId="4BBCC516" w14:textId="77777777" w:rsidR="003A3F6C" w:rsidRPr="001D0E23" w:rsidRDefault="003A3F6C" w:rsidP="00D85746">
            <w:pPr>
              <w:rPr>
                <w:rFonts w:cs="Tahoma"/>
                <w:sz w:val="20"/>
                <w:szCs w:val="20"/>
              </w:rPr>
            </w:pPr>
          </w:p>
        </w:tc>
        <w:tc>
          <w:tcPr>
            <w:tcW w:w="425" w:type="dxa"/>
            <w:tcBorders>
              <w:top w:val="single" w:sz="12" w:space="0" w:color="auto"/>
              <w:left w:val="single" w:sz="12" w:space="0" w:color="auto"/>
              <w:bottom w:val="single" w:sz="12" w:space="0" w:color="auto"/>
              <w:right w:val="single" w:sz="12" w:space="0" w:color="auto"/>
            </w:tcBorders>
          </w:tcPr>
          <w:p w14:paraId="23E1C3DF"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2724048D" w14:textId="77777777" w:rsidR="003A3F6C" w:rsidRPr="001D0E23" w:rsidRDefault="003A3F6C" w:rsidP="00D85746">
            <w:pPr>
              <w:rPr>
                <w:rFonts w:cs="Tahoma"/>
                <w:sz w:val="20"/>
                <w:szCs w:val="20"/>
              </w:rPr>
            </w:pPr>
          </w:p>
        </w:tc>
      </w:tr>
      <w:tr w:rsidR="00B72F2B" w:rsidRPr="001D0E23" w14:paraId="5FE27D29" w14:textId="77777777" w:rsidTr="00B72F2B">
        <w:tc>
          <w:tcPr>
            <w:tcW w:w="3671" w:type="dxa"/>
            <w:tcBorders>
              <w:left w:val="single" w:sz="12" w:space="0" w:color="auto"/>
            </w:tcBorders>
          </w:tcPr>
          <w:p w14:paraId="4BD9B90B" w14:textId="77777777" w:rsidR="003A3F6C" w:rsidRPr="001D0E23" w:rsidRDefault="001F6FBE" w:rsidP="00D85746">
            <w:pPr>
              <w:rPr>
                <w:rFonts w:cs="Tahoma"/>
                <w:sz w:val="20"/>
                <w:szCs w:val="20"/>
              </w:rPr>
            </w:pPr>
            <w:r w:rsidRPr="001F6FBE">
              <w:rPr>
                <w:rFonts w:cs="Tahoma"/>
                <w:sz w:val="20"/>
                <w:szCs w:val="20"/>
              </w:rPr>
              <w:t>15 Detection of fire fast enough</w:t>
            </w:r>
          </w:p>
        </w:tc>
        <w:tc>
          <w:tcPr>
            <w:tcW w:w="425" w:type="dxa"/>
            <w:tcBorders>
              <w:right w:val="single" w:sz="12" w:space="0" w:color="auto"/>
            </w:tcBorders>
          </w:tcPr>
          <w:p w14:paraId="7A9CA7CB"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66DE1DEA" w14:textId="77777777" w:rsidR="003A3F6C" w:rsidRPr="001D0E23" w:rsidRDefault="003A3F6C" w:rsidP="00D85746">
            <w:pPr>
              <w:pStyle w:val="Fuzeile"/>
              <w:tabs>
                <w:tab w:val="clear" w:pos="4536"/>
                <w:tab w:val="clear" w:pos="9072"/>
              </w:tabs>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722E8DEB"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7F07707F"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5B73A95A"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7F34CD37" w14:textId="77777777" w:rsidR="003A3F6C" w:rsidRPr="001D0E23" w:rsidRDefault="003A3F6C" w:rsidP="00D85746">
            <w:pPr>
              <w:rPr>
                <w:rFonts w:cs="Tahoma"/>
                <w:sz w:val="20"/>
                <w:szCs w:val="20"/>
              </w:rPr>
            </w:pPr>
          </w:p>
        </w:tc>
        <w:tc>
          <w:tcPr>
            <w:tcW w:w="425" w:type="dxa"/>
            <w:tcBorders>
              <w:top w:val="single" w:sz="12" w:space="0" w:color="auto"/>
              <w:left w:val="single" w:sz="12" w:space="0" w:color="auto"/>
              <w:bottom w:val="single" w:sz="12" w:space="0" w:color="auto"/>
              <w:right w:val="single" w:sz="12" w:space="0" w:color="auto"/>
            </w:tcBorders>
          </w:tcPr>
          <w:p w14:paraId="27B1A9EC" w14:textId="77777777" w:rsidR="003A3F6C" w:rsidRPr="001D0E23" w:rsidRDefault="003A3F6C" w:rsidP="00D85746">
            <w:pPr>
              <w:rPr>
                <w:rFonts w:cs="Tahoma"/>
                <w:sz w:val="20"/>
                <w:szCs w:val="20"/>
              </w:rPr>
            </w:pPr>
          </w:p>
        </w:tc>
        <w:tc>
          <w:tcPr>
            <w:tcW w:w="426" w:type="dxa"/>
            <w:tcBorders>
              <w:top w:val="single" w:sz="12" w:space="0" w:color="auto"/>
              <w:left w:val="single" w:sz="12" w:space="0" w:color="auto"/>
              <w:bottom w:val="single" w:sz="12" w:space="0" w:color="auto"/>
              <w:right w:val="single" w:sz="12" w:space="0" w:color="auto"/>
            </w:tcBorders>
          </w:tcPr>
          <w:p w14:paraId="65D08EC9" w14:textId="77777777" w:rsidR="003A3F6C" w:rsidRPr="001D0E23" w:rsidRDefault="003A3F6C" w:rsidP="00D85746">
            <w:pPr>
              <w:rPr>
                <w:rFonts w:cs="Tahoma"/>
                <w:sz w:val="20"/>
                <w:szCs w:val="20"/>
              </w:rPr>
            </w:pPr>
          </w:p>
        </w:tc>
        <w:tc>
          <w:tcPr>
            <w:tcW w:w="425" w:type="dxa"/>
            <w:tcBorders>
              <w:top w:val="single" w:sz="12" w:space="0" w:color="auto"/>
              <w:left w:val="single" w:sz="12" w:space="0" w:color="auto"/>
              <w:bottom w:val="single" w:sz="12" w:space="0" w:color="auto"/>
              <w:right w:val="single" w:sz="12" w:space="0" w:color="auto"/>
            </w:tcBorders>
          </w:tcPr>
          <w:p w14:paraId="0D029CE0"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3848E769" w14:textId="77777777" w:rsidR="003A3F6C" w:rsidRPr="001D0E23" w:rsidRDefault="003A3F6C" w:rsidP="00D85746">
            <w:pPr>
              <w:rPr>
                <w:rFonts w:cs="Tahoma"/>
                <w:sz w:val="20"/>
                <w:szCs w:val="20"/>
              </w:rPr>
            </w:pPr>
          </w:p>
        </w:tc>
      </w:tr>
      <w:tr w:rsidR="00B72F2B" w:rsidRPr="001F6FBE" w14:paraId="5A7AE323" w14:textId="77777777" w:rsidTr="00B72F2B">
        <w:tc>
          <w:tcPr>
            <w:tcW w:w="3671" w:type="dxa"/>
            <w:tcBorders>
              <w:left w:val="single" w:sz="12" w:space="0" w:color="auto"/>
              <w:bottom w:val="single" w:sz="4" w:space="0" w:color="auto"/>
            </w:tcBorders>
          </w:tcPr>
          <w:p w14:paraId="0EE87BD1" w14:textId="77777777" w:rsidR="003A3F6C" w:rsidRPr="001F6FBE" w:rsidRDefault="001F6FBE" w:rsidP="001F6FBE">
            <w:pPr>
              <w:rPr>
                <w:rFonts w:cs="Tahoma"/>
                <w:sz w:val="20"/>
                <w:szCs w:val="20"/>
              </w:rPr>
            </w:pPr>
            <w:r w:rsidRPr="001F6FBE">
              <w:rPr>
                <w:rFonts w:cs="Tahoma"/>
                <w:sz w:val="20"/>
                <w:szCs w:val="20"/>
              </w:rPr>
              <w:t>16 Fire spread acceptable until extinguishment</w:t>
            </w:r>
          </w:p>
        </w:tc>
        <w:tc>
          <w:tcPr>
            <w:tcW w:w="425" w:type="dxa"/>
            <w:tcBorders>
              <w:bottom w:val="single" w:sz="4" w:space="0" w:color="auto"/>
              <w:right w:val="single" w:sz="12" w:space="0" w:color="auto"/>
            </w:tcBorders>
          </w:tcPr>
          <w:p w14:paraId="07E2C650" w14:textId="77777777" w:rsidR="003A3F6C" w:rsidRPr="001F6FBE"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21DEA62F" w14:textId="77777777" w:rsidR="003A3F6C" w:rsidRPr="001F6FBE"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759A189C" w14:textId="77777777" w:rsidR="003A3F6C" w:rsidRPr="001F6FBE"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33AF1A13" w14:textId="77777777" w:rsidR="003A3F6C" w:rsidRPr="001F6FBE"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5F88190D" w14:textId="77777777" w:rsidR="003A3F6C" w:rsidRPr="001F6FBE"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0335F2E0" w14:textId="77777777" w:rsidR="003A3F6C" w:rsidRPr="001F6FBE" w:rsidRDefault="003A3F6C" w:rsidP="00D85746">
            <w:pPr>
              <w:rPr>
                <w:rFonts w:cs="Tahoma"/>
                <w:sz w:val="20"/>
                <w:szCs w:val="20"/>
              </w:rPr>
            </w:pPr>
          </w:p>
        </w:tc>
        <w:tc>
          <w:tcPr>
            <w:tcW w:w="425" w:type="dxa"/>
            <w:tcBorders>
              <w:top w:val="single" w:sz="12" w:space="0" w:color="auto"/>
              <w:left w:val="single" w:sz="12" w:space="0" w:color="auto"/>
              <w:bottom w:val="single" w:sz="12" w:space="0" w:color="auto"/>
              <w:right w:val="single" w:sz="12" w:space="0" w:color="auto"/>
            </w:tcBorders>
          </w:tcPr>
          <w:p w14:paraId="47B3251C" w14:textId="77777777" w:rsidR="003A3F6C" w:rsidRPr="001F6FBE" w:rsidRDefault="003A3F6C" w:rsidP="00D85746">
            <w:pPr>
              <w:rPr>
                <w:rFonts w:cs="Tahoma"/>
                <w:sz w:val="20"/>
                <w:szCs w:val="20"/>
              </w:rPr>
            </w:pPr>
          </w:p>
        </w:tc>
        <w:tc>
          <w:tcPr>
            <w:tcW w:w="426" w:type="dxa"/>
            <w:tcBorders>
              <w:top w:val="single" w:sz="12" w:space="0" w:color="auto"/>
              <w:left w:val="single" w:sz="12" w:space="0" w:color="auto"/>
              <w:bottom w:val="single" w:sz="12" w:space="0" w:color="auto"/>
              <w:right w:val="single" w:sz="12" w:space="0" w:color="auto"/>
            </w:tcBorders>
          </w:tcPr>
          <w:p w14:paraId="3EA383AF" w14:textId="77777777" w:rsidR="003A3F6C" w:rsidRPr="001F6FBE" w:rsidRDefault="003A3F6C" w:rsidP="00D85746">
            <w:pPr>
              <w:rPr>
                <w:rFonts w:cs="Tahoma"/>
                <w:sz w:val="20"/>
                <w:szCs w:val="20"/>
              </w:rPr>
            </w:pPr>
          </w:p>
        </w:tc>
        <w:tc>
          <w:tcPr>
            <w:tcW w:w="425" w:type="dxa"/>
            <w:tcBorders>
              <w:top w:val="single" w:sz="12" w:space="0" w:color="auto"/>
              <w:left w:val="single" w:sz="12" w:space="0" w:color="auto"/>
              <w:bottom w:val="single" w:sz="12" w:space="0" w:color="auto"/>
              <w:right w:val="single" w:sz="12" w:space="0" w:color="auto"/>
            </w:tcBorders>
          </w:tcPr>
          <w:p w14:paraId="21FF9942" w14:textId="77777777" w:rsidR="003A3F6C" w:rsidRPr="001F6FBE"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65A733CB" w14:textId="77777777" w:rsidR="003A3F6C" w:rsidRPr="001F6FBE" w:rsidRDefault="003A3F6C" w:rsidP="00D85746">
            <w:pPr>
              <w:rPr>
                <w:rFonts w:cs="Tahoma"/>
                <w:sz w:val="20"/>
                <w:szCs w:val="20"/>
              </w:rPr>
            </w:pPr>
          </w:p>
        </w:tc>
      </w:tr>
      <w:tr w:rsidR="00B72F2B" w:rsidRPr="001D0E23" w14:paraId="12C4B791" w14:textId="77777777" w:rsidTr="00D85746">
        <w:trPr>
          <w:cantSplit/>
          <w:trHeight w:val="337"/>
        </w:trPr>
        <w:tc>
          <w:tcPr>
            <w:tcW w:w="4096" w:type="dxa"/>
            <w:gridSpan w:val="2"/>
            <w:tcBorders>
              <w:top w:val="single" w:sz="4" w:space="0" w:color="auto"/>
              <w:left w:val="single" w:sz="12" w:space="0" w:color="auto"/>
              <w:right w:val="single" w:sz="12" w:space="0" w:color="auto"/>
            </w:tcBorders>
            <w:shd w:val="clear" w:color="auto" w:fill="C0C0C0"/>
          </w:tcPr>
          <w:p w14:paraId="3768A13D" w14:textId="77777777" w:rsidR="00B72F2B" w:rsidRPr="001D0E23" w:rsidRDefault="00B72F2B" w:rsidP="00D85746">
            <w:pPr>
              <w:rPr>
                <w:rFonts w:cs="Tahoma"/>
                <w:sz w:val="20"/>
                <w:szCs w:val="20"/>
              </w:rPr>
            </w:pPr>
            <w:r>
              <w:rPr>
                <w:rFonts w:cs="Tahoma"/>
                <w:b/>
                <w:sz w:val="20"/>
                <w:szCs w:val="20"/>
              </w:rPr>
              <w:t>General</w:t>
            </w:r>
          </w:p>
        </w:tc>
        <w:tc>
          <w:tcPr>
            <w:tcW w:w="4678" w:type="dxa"/>
            <w:gridSpan w:val="9"/>
            <w:tcBorders>
              <w:top w:val="single" w:sz="12" w:space="0" w:color="auto"/>
              <w:left w:val="single" w:sz="12" w:space="0" w:color="auto"/>
              <w:bottom w:val="single" w:sz="12" w:space="0" w:color="auto"/>
              <w:right w:val="single" w:sz="12" w:space="0" w:color="auto"/>
            </w:tcBorders>
            <w:shd w:val="clear" w:color="auto" w:fill="C0C0C0"/>
          </w:tcPr>
          <w:p w14:paraId="43FE6DBD" w14:textId="77777777" w:rsidR="00B72F2B" w:rsidRPr="001D0E23" w:rsidRDefault="00B72F2B" w:rsidP="00D85746">
            <w:pPr>
              <w:rPr>
                <w:rFonts w:cs="Tahoma"/>
                <w:sz w:val="20"/>
                <w:szCs w:val="20"/>
              </w:rPr>
            </w:pPr>
          </w:p>
        </w:tc>
      </w:tr>
      <w:tr w:rsidR="00B72F2B" w:rsidRPr="001F6FBE" w14:paraId="635D8C4E" w14:textId="77777777" w:rsidTr="00C77C40">
        <w:tc>
          <w:tcPr>
            <w:tcW w:w="3671" w:type="dxa"/>
            <w:tcBorders>
              <w:left w:val="single" w:sz="12" w:space="0" w:color="auto"/>
              <w:bottom w:val="single" w:sz="2" w:space="0" w:color="auto"/>
            </w:tcBorders>
          </w:tcPr>
          <w:p w14:paraId="1FC2E93B" w14:textId="77777777" w:rsidR="003A3F6C" w:rsidRPr="001F6FBE" w:rsidRDefault="001F6FBE" w:rsidP="001F6FBE">
            <w:pPr>
              <w:pStyle w:val="Fuzeile"/>
              <w:rPr>
                <w:rFonts w:cs="Tahoma"/>
                <w:sz w:val="20"/>
                <w:szCs w:val="20"/>
              </w:rPr>
            </w:pPr>
            <w:r w:rsidRPr="001F6FBE">
              <w:rPr>
                <w:rFonts w:cs="Tahoma"/>
                <w:sz w:val="20"/>
                <w:szCs w:val="20"/>
              </w:rPr>
              <w:t>17 Other protection objectives called into question</w:t>
            </w:r>
          </w:p>
        </w:tc>
        <w:tc>
          <w:tcPr>
            <w:tcW w:w="425" w:type="dxa"/>
            <w:tcBorders>
              <w:bottom w:val="single" w:sz="2" w:space="0" w:color="auto"/>
              <w:right w:val="single" w:sz="12" w:space="0" w:color="auto"/>
            </w:tcBorders>
          </w:tcPr>
          <w:p w14:paraId="137A2EB7" w14:textId="77777777" w:rsidR="003A3F6C" w:rsidRPr="001F6FBE"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515ED163" w14:textId="77777777" w:rsidR="003A3F6C" w:rsidRPr="001F6FBE"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3D939191" w14:textId="77777777" w:rsidR="003A3F6C" w:rsidRPr="001F6FBE"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61442FE8" w14:textId="77777777" w:rsidR="003A3F6C" w:rsidRPr="001F6FBE"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0FEEB505" w14:textId="77777777" w:rsidR="003A3F6C" w:rsidRPr="001F6FBE"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53A33D35" w14:textId="77777777" w:rsidR="003A3F6C" w:rsidRPr="001F6FBE" w:rsidRDefault="003A3F6C" w:rsidP="00D85746">
            <w:pPr>
              <w:rPr>
                <w:rFonts w:cs="Tahoma"/>
                <w:sz w:val="20"/>
                <w:szCs w:val="20"/>
              </w:rPr>
            </w:pPr>
          </w:p>
        </w:tc>
        <w:tc>
          <w:tcPr>
            <w:tcW w:w="425" w:type="dxa"/>
            <w:tcBorders>
              <w:top w:val="single" w:sz="12" w:space="0" w:color="auto"/>
              <w:left w:val="single" w:sz="12" w:space="0" w:color="auto"/>
              <w:bottom w:val="single" w:sz="12" w:space="0" w:color="auto"/>
              <w:right w:val="single" w:sz="12" w:space="0" w:color="auto"/>
            </w:tcBorders>
          </w:tcPr>
          <w:p w14:paraId="38700387" w14:textId="77777777" w:rsidR="003A3F6C" w:rsidRPr="001F6FBE" w:rsidRDefault="003A3F6C" w:rsidP="00D85746">
            <w:pPr>
              <w:rPr>
                <w:rFonts w:cs="Tahoma"/>
                <w:sz w:val="20"/>
                <w:szCs w:val="20"/>
              </w:rPr>
            </w:pPr>
          </w:p>
        </w:tc>
        <w:tc>
          <w:tcPr>
            <w:tcW w:w="426" w:type="dxa"/>
            <w:tcBorders>
              <w:top w:val="single" w:sz="12" w:space="0" w:color="auto"/>
              <w:left w:val="single" w:sz="12" w:space="0" w:color="auto"/>
              <w:bottom w:val="single" w:sz="12" w:space="0" w:color="auto"/>
              <w:right w:val="single" w:sz="12" w:space="0" w:color="auto"/>
            </w:tcBorders>
          </w:tcPr>
          <w:p w14:paraId="3C4433C0" w14:textId="77777777" w:rsidR="003A3F6C" w:rsidRPr="001F6FBE" w:rsidRDefault="003A3F6C" w:rsidP="00D85746">
            <w:pPr>
              <w:rPr>
                <w:rFonts w:cs="Tahoma"/>
                <w:sz w:val="20"/>
                <w:szCs w:val="20"/>
              </w:rPr>
            </w:pPr>
          </w:p>
        </w:tc>
        <w:tc>
          <w:tcPr>
            <w:tcW w:w="425" w:type="dxa"/>
            <w:tcBorders>
              <w:top w:val="single" w:sz="12" w:space="0" w:color="auto"/>
              <w:left w:val="single" w:sz="12" w:space="0" w:color="auto"/>
              <w:bottom w:val="single" w:sz="12" w:space="0" w:color="auto"/>
              <w:right w:val="single" w:sz="12" w:space="0" w:color="auto"/>
            </w:tcBorders>
          </w:tcPr>
          <w:p w14:paraId="1F822132" w14:textId="77777777" w:rsidR="003A3F6C" w:rsidRPr="001F6FBE"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5E4049D6" w14:textId="77777777" w:rsidR="003A3F6C" w:rsidRPr="001F6FBE" w:rsidRDefault="003A3F6C" w:rsidP="00D85746">
            <w:pPr>
              <w:rPr>
                <w:rFonts w:cs="Tahoma"/>
                <w:sz w:val="20"/>
                <w:szCs w:val="20"/>
              </w:rPr>
            </w:pPr>
          </w:p>
        </w:tc>
      </w:tr>
      <w:tr w:rsidR="00B72F2B" w:rsidRPr="001D0E23" w14:paraId="14384E38" w14:textId="77777777" w:rsidTr="00C77C40">
        <w:tc>
          <w:tcPr>
            <w:tcW w:w="3671" w:type="dxa"/>
            <w:tcBorders>
              <w:top w:val="single" w:sz="2" w:space="0" w:color="auto"/>
              <w:left w:val="single" w:sz="12" w:space="0" w:color="auto"/>
            </w:tcBorders>
            <w:shd w:val="clear" w:color="auto" w:fill="FFFFFF" w:themeFill="background1"/>
          </w:tcPr>
          <w:p w14:paraId="16DC65F4" w14:textId="77777777" w:rsidR="003A3F6C" w:rsidRPr="00C77C40" w:rsidRDefault="00C77C40" w:rsidP="00C77C40">
            <w:pPr>
              <w:pStyle w:val="Fuzeile"/>
              <w:rPr>
                <w:rFonts w:cs="Tahoma"/>
                <w:sz w:val="20"/>
                <w:szCs w:val="20"/>
              </w:rPr>
            </w:pPr>
            <w:r w:rsidRPr="00C77C40">
              <w:rPr>
                <w:rFonts w:cs="Tahoma"/>
                <w:sz w:val="20"/>
                <w:szCs w:val="20"/>
              </w:rPr>
              <w:t>18 Operational requirements affected</w:t>
            </w:r>
          </w:p>
        </w:tc>
        <w:tc>
          <w:tcPr>
            <w:tcW w:w="425" w:type="dxa"/>
            <w:tcBorders>
              <w:top w:val="single" w:sz="2" w:space="0" w:color="auto"/>
              <w:right w:val="single" w:sz="12" w:space="0" w:color="auto"/>
            </w:tcBorders>
            <w:shd w:val="clear" w:color="auto" w:fill="FFFFFF" w:themeFill="background1"/>
          </w:tcPr>
          <w:p w14:paraId="203FFE69"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20FC188"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18071DF"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79D4E53"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8D2CFF1"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A805240" w14:textId="77777777" w:rsidR="003A3F6C" w:rsidRPr="001D0E23" w:rsidRDefault="003A3F6C" w:rsidP="00D85746">
            <w:pPr>
              <w:rPr>
                <w:rFonts w:cs="Tahoma"/>
                <w:sz w:val="20"/>
                <w:szCs w:val="20"/>
              </w:rPr>
            </w:pPr>
          </w:p>
        </w:tc>
        <w:tc>
          <w:tcPr>
            <w:tcW w:w="42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7E04B33" w14:textId="77777777" w:rsidR="003A3F6C" w:rsidRPr="001D0E23" w:rsidRDefault="003A3F6C" w:rsidP="00D85746">
            <w:pPr>
              <w:rPr>
                <w:rFonts w:cs="Tahoma"/>
                <w:sz w:val="20"/>
                <w:szCs w:val="20"/>
              </w:rPr>
            </w:pPr>
          </w:p>
        </w:tc>
        <w:tc>
          <w:tcPr>
            <w:tcW w:w="42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2B1B75F" w14:textId="77777777" w:rsidR="003A3F6C" w:rsidRPr="001D0E23" w:rsidRDefault="003A3F6C" w:rsidP="00D85746">
            <w:pPr>
              <w:rPr>
                <w:rFonts w:cs="Tahoma"/>
                <w:sz w:val="20"/>
                <w:szCs w:val="20"/>
              </w:rPr>
            </w:pPr>
          </w:p>
        </w:tc>
        <w:tc>
          <w:tcPr>
            <w:tcW w:w="42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6D49B2A"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5518A6D" w14:textId="77777777" w:rsidR="003A3F6C" w:rsidRPr="001D0E23" w:rsidRDefault="003A3F6C" w:rsidP="00D85746">
            <w:pPr>
              <w:rPr>
                <w:rFonts w:cs="Tahoma"/>
                <w:sz w:val="20"/>
                <w:szCs w:val="20"/>
              </w:rPr>
            </w:pPr>
          </w:p>
        </w:tc>
      </w:tr>
      <w:tr w:rsidR="00B72F2B" w:rsidRPr="001D0E23" w14:paraId="62EFA2BB" w14:textId="77777777" w:rsidTr="00C77C40">
        <w:tc>
          <w:tcPr>
            <w:tcW w:w="3671" w:type="dxa"/>
            <w:tcBorders>
              <w:left w:val="single" w:sz="12" w:space="0" w:color="auto"/>
              <w:bottom w:val="nil"/>
            </w:tcBorders>
            <w:shd w:val="clear" w:color="auto" w:fill="FFFFFF" w:themeFill="background1"/>
          </w:tcPr>
          <w:p w14:paraId="4F1D6CEB" w14:textId="77777777" w:rsidR="003A3F6C" w:rsidRPr="001D0E23" w:rsidRDefault="003A3F6C" w:rsidP="00C77C40">
            <w:pPr>
              <w:pStyle w:val="gez"/>
              <w:spacing w:before="120"/>
              <w:rPr>
                <w:rFonts w:ascii="Tahoma" w:hAnsi="Tahoma" w:cs="Tahoma"/>
                <w:sz w:val="20"/>
              </w:rPr>
            </w:pPr>
            <w:r w:rsidRPr="001D0E23">
              <w:rPr>
                <w:rFonts w:ascii="Tahoma" w:hAnsi="Tahoma" w:cs="Tahoma"/>
                <w:sz w:val="20"/>
              </w:rPr>
              <w:t>19 Invest</w:t>
            </w:r>
            <w:r w:rsidR="00C77C40">
              <w:rPr>
                <w:rFonts w:ascii="Tahoma" w:hAnsi="Tahoma" w:cs="Tahoma"/>
                <w:sz w:val="20"/>
              </w:rPr>
              <w:t>ments</w:t>
            </w:r>
          </w:p>
        </w:tc>
        <w:tc>
          <w:tcPr>
            <w:tcW w:w="425" w:type="dxa"/>
            <w:tcBorders>
              <w:bottom w:val="nil"/>
              <w:right w:val="single" w:sz="12" w:space="0" w:color="auto"/>
            </w:tcBorders>
            <w:shd w:val="clear" w:color="auto" w:fill="FFFFFF" w:themeFill="background1"/>
          </w:tcPr>
          <w:p w14:paraId="36E86484"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C64DA12"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40EAE46"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2405CB8"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A31B58B"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00E5FE6" w14:textId="77777777" w:rsidR="003A3F6C" w:rsidRPr="001D0E23" w:rsidRDefault="003A3F6C" w:rsidP="00D85746">
            <w:pPr>
              <w:rPr>
                <w:rFonts w:cs="Tahoma"/>
                <w:sz w:val="20"/>
                <w:szCs w:val="20"/>
              </w:rPr>
            </w:pPr>
          </w:p>
        </w:tc>
        <w:tc>
          <w:tcPr>
            <w:tcW w:w="42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281E28D" w14:textId="77777777" w:rsidR="003A3F6C" w:rsidRPr="001D0E23" w:rsidRDefault="003A3F6C" w:rsidP="00D85746">
            <w:pPr>
              <w:rPr>
                <w:rFonts w:cs="Tahoma"/>
                <w:sz w:val="20"/>
                <w:szCs w:val="20"/>
              </w:rPr>
            </w:pPr>
          </w:p>
        </w:tc>
        <w:tc>
          <w:tcPr>
            <w:tcW w:w="42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BDD3FEB" w14:textId="77777777" w:rsidR="003A3F6C" w:rsidRPr="001D0E23" w:rsidRDefault="003A3F6C" w:rsidP="00D85746">
            <w:pPr>
              <w:rPr>
                <w:rFonts w:cs="Tahoma"/>
                <w:sz w:val="20"/>
                <w:szCs w:val="20"/>
              </w:rPr>
            </w:pPr>
          </w:p>
        </w:tc>
        <w:tc>
          <w:tcPr>
            <w:tcW w:w="42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1EA0E95" w14:textId="77777777" w:rsidR="003A3F6C" w:rsidRPr="001D0E23" w:rsidRDefault="003A3F6C" w:rsidP="00D85746">
            <w:pPr>
              <w:rPr>
                <w:rFonts w:cs="Tahoma"/>
                <w:sz w:val="20"/>
                <w:szCs w:val="20"/>
              </w:rPr>
            </w:pPr>
          </w:p>
        </w:tc>
        <w:tc>
          <w:tcPr>
            <w:tcW w:w="56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B3E5FD8" w14:textId="77777777" w:rsidR="003A3F6C" w:rsidRPr="001D0E23" w:rsidRDefault="003A3F6C" w:rsidP="00D85746">
            <w:pPr>
              <w:rPr>
                <w:rFonts w:cs="Tahoma"/>
                <w:sz w:val="20"/>
                <w:szCs w:val="20"/>
              </w:rPr>
            </w:pPr>
          </w:p>
        </w:tc>
      </w:tr>
      <w:tr w:rsidR="00B72F2B" w:rsidRPr="00C77C40" w14:paraId="021144C5" w14:textId="77777777" w:rsidTr="00D85746">
        <w:trPr>
          <w:cantSplit/>
        </w:trPr>
        <w:tc>
          <w:tcPr>
            <w:tcW w:w="8774" w:type="dxa"/>
            <w:gridSpan w:val="11"/>
            <w:tcBorders>
              <w:top w:val="single" w:sz="12" w:space="0" w:color="auto"/>
              <w:left w:val="single" w:sz="12" w:space="0" w:color="auto"/>
              <w:bottom w:val="single" w:sz="12" w:space="0" w:color="auto"/>
              <w:right w:val="single" w:sz="12" w:space="0" w:color="auto"/>
            </w:tcBorders>
          </w:tcPr>
          <w:p w14:paraId="1E42C1CB" w14:textId="77777777" w:rsidR="00B72F2B" w:rsidRPr="00C77C40" w:rsidRDefault="00B72F2B" w:rsidP="00D85746">
            <w:pPr>
              <w:spacing w:before="60"/>
              <w:rPr>
                <w:rFonts w:cs="Tahoma"/>
                <w:i/>
                <w:sz w:val="20"/>
                <w:szCs w:val="20"/>
              </w:rPr>
            </w:pPr>
            <w:r w:rsidRPr="00C77C40">
              <w:rPr>
                <w:rFonts w:cs="Tahoma"/>
                <w:i/>
                <w:sz w:val="20"/>
                <w:szCs w:val="20"/>
                <w:vertAlign w:val="superscript"/>
              </w:rPr>
              <w:t>1)</w:t>
            </w:r>
            <w:r w:rsidRPr="00C77C40">
              <w:rPr>
                <w:rFonts w:cs="Tahoma"/>
                <w:i/>
                <w:sz w:val="20"/>
                <w:szCs w:val="20"/>
              </w:rPr>
              <w:t xml:space="preserve"> </w:t>
            </w:r>
            <w:r w:rsidR="00420AFF">
              <w:rPr>
                <w:rFonts w:cs="Tahoma"/>
                <w:i/>
                <w:sz w:val="20"/>
                <w:szCs w:val="20"/>
              </w:rPr>
              <w:t xml:space="preserve">Note: </w:t>
            </w:r>
            <w:r w:rsidR="00C77C40" w:rsidRPr="00C77C40">
              <w:rPr>
                <w:rFonts w:cs="Tahoma"/>
                <w:i/>
                <w:sz w:val="20"/>
                <w:szCs w:val="20"/>
              </w:rPr>
              <w:t xml:space="preserve">With manual </w:t>
            </w:r>
            <w:r w:rsidR="00420AFF" w:rsidRPr="00C77C40">
              <w:rPr>
                <w:rFonts w:cs="Tahoma"/>
                <w:i/>
                <w:sz w:val="20"/>
                <w:szCs w:val="20"/>
              </w:rPr>
              <w:t>firefighting</w:t>
            </w:r>
            <w:r w:rsidR="00C77C40" w:rsidRPr="00C77C40">
              <w:rPr>
                <w:rFonts w:cs="Tahoma"/>
                <w:i/>
                <w:sz w:val="20"/>
                <w:szCs w:val="20"/>
              </w:rPr>
              <w:t>; the fire detection and fire alarm system shall be considered in view of a potential</w:t>
            </w:r>
            <w:r w:rsidR="00C77C40">
              <w:rPr>
                <w:rFonts w:cs="Tahoma"/>
                <w:i/>
                <w:sz w:val="20"/>
                <w:szCs w:val="20"/>
              </w:rPr>
              <w:t xml:space="preserve"> intervention</w:t>
            </w:r>
          </w:p>
        </w:tc>
      </w:tr>
    </w:tbl>
    <w:p w14:paraId="6B87D9A2" w14:textId="77777777" w:rsidR="00506406" w:rsidRPr="00C77C40" w:rsidRDefault="00506406" w:rsidP="004C5941"/>
    <w:p w14:paraId="55B5122A" w14:textId="77777777" w:rsidR="00506406" w:rsidRPr="00FA1F87" w:rsidRDefault="00C77C40" w:rsidP="00C77C40">
      <w:r>
        <w:t xml:space="preserve">Table 8: </w:t>
      </w:r>
      <w:r w:rsidRPr="00C77C40">
        <w:t>Risk-specific evaluation of the protection measures in view of the protection</w:t>
      </w:r>
      <w:r w:rsidR="00606BBC">
        <w:t xml:space="preserve"> </w:t>
      </w:r>
      <w:r w:rsidRPr="00FA1F87">
        <w:t>objective</w:t>
      </w:r>
    </w:p>
    <w:p w14:paraId="1E86BED6" w14:textId="77777777" w:rsidR="001D0E23" w:rsidRPr="00FA1F87" w:rsidRDefault="001D0E23">
      <w:r w:rsidRPr="00FA1F87">
        <w:br w:type="page"/>
      </w:r>
    </w:p>
    <w:p w14:paraId="3253C899" w14:textId="77777777" w:rsidR="00FA1F87" w:rsidRPr="00FA1F87" w:rsidRDefault="00FA1F87" w:rsidP="00FA1F87">
      <w:r w:rsidRPr="00FA1F87">
        <w:lastRenderedPageBreak/>
        <w:t>Conclusive evaluation and combination of protection measures:</w:t>
      </w:r>
    </w:p>
    <w:p w14:paraId="5343598B" w14:textId="474D9B0B" w:rsidR="00FA1F87" w:rsidRPr="00FA1F87" w:rsidRDefault="00FA1F87" w:rsidP="00FA1F87">
      <w:r w:rsidRPr="00FA1F87">
        <w:t>The conclusive evaluation of protection measures taken in one area sh</w:t>
      </w:r>
      <w:r w:rsidR="00C117FF">
        <w:t>ould</w:t>
      </w:r>
      <w:r w:rsidRPr="00FA1F87">
        <w:t xml:space="preserve"> be made</w:t>
      </w:r>
      <w:r>
        <w:t xml:space="preserve"> </w:t>
      </w:r>
      <w:r w:rsidRPr="00FA1F87">
        <w:t>separately for each protection objective. Upon su</w:t>
      </w:r>
      <w:r>
        <w:t xml:space="preserve">bsequent application of Table </w:t>
      </w:r>
      <w:r w:rsidRPr="00FA1F87">
        <w:t xml:space="preserve">9, it </w:t>
      </w:r>
      <w:r w:rsidR="00FB74BB">
        <w:t>should</w:t>
      </w:r>
      <w:r>
        <w:t xml:space="preserve"> </w:t>
      </w:r>
      <w:r w:rsidRPr="00FA1F87">
        <w:t>finally result in specification of the input variable “protection measures” of Tabl</w:t>
      </w:r>
      <w:r>
        <w:t xml:space="preserve">e </w:t>
      </w:r>
      <w:r w:rsidRPr="00FA1F87">
        <w:t>11. It</w:t>
      </w:r>
      <w:r>
        <w:t xml:space="preserve"> </w:t>
      </w:r>
      <w:r w:rsidRPr="00FA1F87">
        <w:t>sh</w:t>
      </w:r>
      <w:r w:rsidR="00676054">
        <w:t>ould</w:t>
      </w:r>
      <w:r w:rsidRPr="00FA1F87">
        <w:t xml:space="preserve"> be made column </w:t>
      </w:r>
      <w:r w:rsidR="00676054">
        <w:t>by</w:t>
      </w:r>
      <w:r w:rsidR="00676054" w:rsidRPr="00FA1F87">
        <w:t xml:space="preserve"> </w:t>
      </w:r>
      <w:r w:rsidRPr="00FA1F87">
        <w:t>column with reference to the system technology and the</w:t>
      </w:r>
      <w:r>
        <w:t xml:space="preserve"> </w:t>
      </w:r>
      <w:r w:rsidRPr="00FA1F87">
        <w:t>protection objective as described below:</w:t>
      </w:r>
    </w:p>
    <w:p w14:paraId="59CEF9AB" w14:textId="77777777" w:rsidR="00FA1F87" w:rsidRPr="00FA1F87" w:rsidRDefault="00FA1F87" w:rsidP="00E92DEB">
      <w:pPr>
        <w:pStyle w:val="Listenabsatz"/>
        <w:numPr>
          <w:ilvl w:val="0"/>
          <w:numId w:val="6"/>
        </w:numPr>
      </w:pPr>
      <w:r w:rsidRPr="00FA1F87">
        <w:t>At least one aspect of relevance „3“ evaluated at (-):</w:t>
      </w:r>
    </w:p>
    <w:p w14:paraId="744CFC98" w14:textId="77777777" w:rsidR="00FA1F87" w:rsidRPr="00FA1F87" w:rsidRDefault="00FA1F87" w:rsidP="00FA1F87">
      <w:pPr>
        <w:pStyle w:val="Listenabsatz"/>
      </w:pPr>
      <w:r w:rsidRPr="00FA1F87">
        <w:rPr>
          <w:rFonts w:ascii="Cambria Math" w:hAnsi="Cambria Math" w:cs="Cambria Math"/>
        </w:rPr>
        <w:t>⇒</w:t>
      </w:r>
      <w:r w:rsidRPr="00FA1F87">
        <w:t xml:space="preserve"> protection measure with no or minor effect</w:t>
      </w:r>
    </w:p>
    <w:p w14:paraId="48834D80" w14:textId="77777777" w:rsidR="00FA1F87" w:rsidRPr="00FA1F87" w:rsidRDefault="00FA1F87" w:rsidP="00E92DEB">
      <w:pPr>
        <w:pStyle w:val="Listenabsatz"/>
        <w:numPr>
          <w:ilvl w:val="0"/>
          <w:numId w:val="6"/>
        </w:numPr>
      </w:pPr>
      <w:r w:rsidRPr="00FA1F87">
        <w:t>No aspect evaluated at (-) irrespective of the relevance:</w:t>
      </w:r>
    </w:p>
    <w:p w14:paraId="7041121F" w14:textId="77777777" w:rsidR="00FA1F87" w:rsidRDefault="00FA1F87" w:rsidP="00FA1F87">
      <w:pPr>
        <w:pStyle w:val="Listenabsatz"/>
      </w:pPr>
      <w:r w:rsidRPr="00FA1F87">
        <w:rPr>
          <w:rFonts w:ascii="Cambria Math" w:hAnsi="Cambria Math" w:cs="Cambria Math"/>
        </w:rPr>
        <w:t>⇒</w:t>
      </w:r>
      <w:r w:rsidRPr="00FA1F87">
        <w:t xml:space="preserve"> protection measure with normal effect</w:t>
      </w:r>
    </w:p>
    <w:p w14:paraId="0B611B50" w14:textId="77777777" w:rsidR="00FA1F87" w:rsidRPr="00FA1F87" w:rsidRDefault="00FA1F87" w:rsidP="00E92DEB">
      <w:pPr>
        <w:pStyle w:val="Listenabsatz"/>
        <w:numPr>
          <w:ilvl w:val="0"/>
          <w:numId w:val="5"/>
        </w:numPr>
      </w:pPr>
      <w:r w:rsidRPr="00FA1F87">
        <w:t>None of the aspects of relevance „2“ or „3“ evaluated at (-) and more than 50 % of the</w:t>
      </w:r>
      <w:r>
        <w:t xml:space="preserve"> </w:t>
      </w:r>
      <w:r w:rsidRPr="00FA1F87">
        <w:t>aspects of relevance “3” evaluated at (+):</w:t>
      </w:r>
    </w:p>
    <w:p w14:paraId="27617CD8" w14:textId="77777777" w:rsidR="00FA1F87" w:rsidRPr="00FA1F87" w:rsidRDefault="00FA1F87" w:rsidP="00FA1F87">
      <w:pPr>
        <w:pStyle w:val="Listenabsatz"/>
      </w:pPr>
      <w:r w:rsidRPr="00FA1F87">
        <w:rPr>
          <w:rFonts w:ascii="Cambria Math" w:hAnsi="Cambria Math" w:cs="Cambria Math"/>
        </w:rPr>
        <w:t>⇒</w:t>
      </w:r>
      <w:r w:rsidRPr="00FA1F87">
        <w:t xml:space="preserve"> protection measure with high effect</w:t>
      </w:r>
    </w:p>
    <w:p w14:paraId="61FF2775" w14:textId="77777777" w:rsidR="00FA1F87" w:rsidRPr="00FA1F87" w:rsidRDefault="00FA1F87" w:rsidP="00E92DEB">
      <w:pPr>
        <w:pStyle w:val="Listenabsatz"/>
        <w:numPr>
          <w:ilvl w:val="0"/>
          <w:numId w:val="5"/>
        </w:numPr>
      </w:pPr>
      <w:r w:rsidRPr="00FA1F87">
        <w:t>All aspects of relevance „2“ or „3“ evaluated at (+) and all aspects of relevance “3” without</w:t>
      </w:r>
      <w:r>
        <w:t xml:space="preserve"> </w:t>
      </w:r>
      <w:r w:rsidRPr="00FA1F87">
        <w:t>(x):</w:t>
      </w:r>
    </w:p>
    <w:p w14:paraId="1499AE2A" w14:textId="77777777" w:rsidR="00506406" w:rsidRPr="00FA1F87" w:rsidRDefault="00FA1F87" w:rsidP="00FA1F87">
      <w:pPr>
        <w:pStyle w:val="Listenabsatz"/>
      </w:pPr>
      <w:r w:rsidRPr="00FA1F87">
        <w:rPr>
          <w:rFonts w:ascii="Cambria Math" w:hAnsi="Cambria Math" w:cs="Cambria Math"/>
        </w:rPr>
        <w:t>⇒</w:t>
      </w:r>
      <w:r w:rsidRPr="00FA1F87">
        <w:t xml:space="preserve"> protection measure with maximum effect</w:t>
      </w:r>
    </w:p>
    <w:p w14:paraId="66BB41FE" w14:textId="77777777" w:rsidR="00272CA7" w:rsidRPr="00FA1F87" w:rsidRDefault="00272CA7" w:rsidP="004C5941"/>
    <w:p w14:paraId="38DFAB14" w14:textId="5B40AEC8" w:rsidR="00FA1F87" w:rsidRDefault="00FA1F87" w:rsidP="00FA1F87">
      <w:r>
        <w:t xml:space="preserve">For the evaluation of protection measures of an area subject to analysis, any combination of measures (e.g. sprinkler system with SHEVS) to achieve a protection objective in consideration and avoidance of adverse effects is generally possible </w:t>
      </w:r>
      <w:r w:rsidR="003F396F">
        <w:t>.</w:t>
      </w:r>
      <w:r>
        <w:t xml:space="preserve">(for possible adverse effects of protection measures see Annex </w:t>
      </w:r>
      <w:r w:rsidR="001207A3">
        <w:t>2.2.2</w:t>
      </w:r>
      <w:r>
        <w:t>). In this case, evaluation of the individual columns shall be combined logically, such as: “not applicable” (x) for</w:t>
      </w:r>
      <w:r w:rsidR="000B6BBE">
        <w:t xml:space="preserve"> </w:t>
      </w:r>
      <w:r>
        <w:t>SHEVS and “realised by technical protection measure” (+) for sprinklers results in the sum</w:t>
      </w:r>
      <w:r w:rsidR="000B6BBE">
        <w:t xml:space="preserve"> </w:t>
      </w:r>
      <w:r>
        <w:t>“realised by technical protection measure” (+).</w:t>
      </w:r>
    </w:p>
    <w:p w14:paraId="77B2F721" w14:textId="77777777" w:rsidR="000B6BBE" w:rsidRDefault="000B6BBE" w:rsidP="00FA1F87"/>
    <w:p w14:paraId="27BF972A" w14:textId="703269BF" w:rsidR="00FA1F87" w:rsidRDefault="00FA1F87" w:rsidP="00FA1F87">
      <w:r>
        <w:t>Subsequent to the protection-objective-related individual evaluations of protection</w:t>
      </w:r>
      <w:r w:rsidR="000B6BBE">
        <w:t xml:space="preserve"> </w:t>
      </w:r>
      <w:r>
        <w:t>measures or co</w:t>
      </w:r>
      <w:r w:rsidR="000B6BBE">
        <w:t xml:space="preserve">mbinations thereof (see Table </w:t>
      </w:r>
      <w:r>
        <w:t>8) based on predefined aspects, the next</w:t>
      </w:r>
      <w:r w:rsidR="000B6BBE">
        <w:t xml:space="preserve"> </w:t>
      </w:r>
      <w:r>
        <w:t>step is the combination of this evaluation made for each protection objective. The safety</w:t>
      </w:r>
      <w:r w:rsidR="000B6BBE">
        <w:t xml:space="preserve"> </w:t>
      </w:r>
      <w:r>
        <w:t>measures of Table 5-8 evaluated as “maximum”, “high”, “normal”, or “minor” to achieve the</w:t>
      </w:r>
      <w:r w:rsidR="000B6BBE">
        <w:t xml:space="preserve"> </w:t>
      </w:r>
      <w:r>
        <w:t>different protection objectives shall be assigned</w:t>
      </w:r>
      <w:r w:rsidR="000B6BBE">
        <w:t xml:space="preserve"> to different topics in Table </w:t>
      </w:r>
      <w:r>
        <w:t>9. The table</w:t>
      </w:r>
      <w:r w:rsidR="000B6BBE">
        <w:t xml:space="preserve"> </w:t>
      </w:r>
      <w:r>
        <w:t>based</w:t>
      </w:r>
      <w:r w:rsidR="000B6BBE">
        <w:t xml:space="preserve"> </w:t>
      </w:r>
      <w:r>
        <w:t>evaluation shall be made for existing measures first and the</w:t>
      </w:r>
      <w:r w:rsidR="00D23D4E">
        <w:t>n</w:t>
      </w:r>
      <w:r>
        <w:t xml:space="preserve"> repeated –</w:t>
      </w:r>
      <w:r w:rsidR="000B6BBE">
        <w:t xml:space="preserve"> </w:t>
      </w:r>
      <w:r>
        <w:t xml:space="preserve">where required – with additional protection measures until </w:t>
      </w:r>
      <w:r w:rsidR="00D23D4E">
        <w:t xml:space="preserve">this </w:t>
      </w:r>
      <w:r>
        <w:t>result</w:t>
      </w:r>
      <w:r w:rsidR="00D23D4E">
        <w:t>s</w:t>
      </w:r>
      <w:r>
        <w:t xml:space="preserve"> in compliance</w:t>
      </w:r>
      <w:r w:rsidR="000B6BBE">
        <w:t xml:space="preserve"> </w:t>
      </w:r>
      <w:r>
        <w:t>with</w:t>
      </w:r>
      <w:r w:rsidR="00D23D4E">
        <w:t>, or</w:t>
      </w:r>
      <w:r w:rsidR="004D064D">
        <w:t xml:space="preserve"> </w:t>
      </w:r>
      <w:r>
        <w:t>achievement of</w:t>
      </w:r>
      <w:r w:rsidR="00D23D4E">
        <w:t>,</w:t>
      </w:r>
      <w:r>
        <w:t xml:space="preserve"> the specified protection objectives.</w:t>
      </w:r>
    </w:p>
    <w:p w14:paraId="7C16E891" w14:textId="77777777" w:rsidR="000B6BBE" w:rsidRDefault="000B6BBE" w:rsidP="00FA1F87"/>
    <w:p w14:paraId="15E4F95D" w14:textId="50BDA432" w:rsidR="00272CA7" w:rsidRPr="00FA1F87" w:rsidRDefault="00FA1F87" w:rsidP="00FA1F87">
      <w:r>
        <w:t xml:space="preserve">If all evaluations of measures </w:t>
      </w:r>
      <w:r w:rsidR="00D81C1A">
        <w:t xml:space="preserve">focused </w:t>
      </w:r>
      <w:r>
        <w:t>at compliance with the protection objectives that have</w:t>
      </w:r>
      <w:r w:rsidR="000B6BBE">
        <w:t xml:space="preserve"> </w:t>
      </w:r>
      <w:r>
        <w:t xml:space="preserve">been made and combined </w:t>
      </w:r>
      <w:r w:rsidR="000B6BBE">
        <w:t xml:space="preserve">according to Table </w:t>
      </w:r>
      <w:r>
        <w:t>8 can be assigned to the “green area” in</w:t>
      </w:r>
      <w:r w:rsidR="000B6BBE">
        <w:t xml:space="preserve"> Table </w:t>
      </w:r>
      <w:r>
        <w:t>9, the protection measures and, consequently, the safety level of the analysed</w:t>
      </w:r>
      <w:r w:rsidR="000B6BBE">
        <w:t xml:space="preserve"> </w:t>
      </w:r>
      <w:r>
        <w:t xml:space="preserve">building area shall be evaluated at “maximum” </w:t>
      </w:r>
      <w:r w:rsidR="00916EED">
        <w:t>taken as a whole.</w:t>
      </w:r>
    </w:p>
    <w:p w14:paraId="0C3F33D7" w14:textId="77777777" w:rsidR="00272CA7" w:rsidRPr="00FA1F87" w:rsidRDefault="00272CA7" w:rsidP="004C5941"/>
    <w:p w14:paraId="6FB4646B" w14:textId="1650FE83" w:rsidR="000B6BBE" w:rsidRDefault="000B6BBE" w:rsidP="000B6BBE">
      <w:r>
        <w:t xml:space="preserve">If one protection objective is not evaluated so as to reach the “green area” but is in the “red area”, the protection measures shall be evaluated at “high” </w:t>
      </w:r>
      <w:r w:rsidR="00916EED">
        <w:t>taken as a whole</w:t>
      </w:r>
      <w:r>
        <w:t>.</w:t>
      </w:r>
    </w:p>
    <w:p w14:paraId="767D483E" w14:textId="77777777" w:rsidR="000B6BBE" w:rsidRDefault="000B6BBE" w:rsidP="000B6BBE"/>
    <w:p w14:paraId="3F49579A" w14:textId="3C40B418" w:rsidR="000B6BBE" w:rsidRDefault="000B6BBE" w:rsidP="000B6BBE">
      <w:r>
        <w:t xml:space="preserve">If the safety level of two protection objectives is in the “read area” and of one protection objective is in the “green area” of Table 9, the protection measures shall be evaluated at “normal” </w:t>
      </w:r>
      <w:r w:rsidR="00916EED">
        <w:t xml:space="preserve">as a </w:t>
      </w:r>
      <w:r>
        <w:t>whole.</w:t>
      </w:r>
    </w:p>
    <w:p w14:paraId="7BB28A21" w14:textId="77777777" w:rsidR="000B6BBE" w:rsidRDefault="000B6BBE" w:rsidP="000B6BBE"/>
    <w:p w14:paraId="0B6A165E" w14:textId="1949C1A8" w:rsidR="00272CA7" w:rsidRPr="00FA1F87" w:rsidRDefault="000B6BBE" w:rsidP="000B6BBE">
      <w:r>
        <w:t xml:space="preserve">If no protection objective reaches the “green area of the table, the protection measures shall be evaluated at “minor” </w:t>
      </w:r>
      <w:r w:rsidR="000F7397">
        <w:t xml:space="preserve">as a </w:t>
      </w:r>
      <w:r>
        <w:t>whole.</w:t>
      </w:r>
    </w:p>
    <w:p w14:paraId="7FE8C9B8" w14:textId="77777777" w:rsidR="000B6BBE" w:rsidRDefault="000B6BBE">
      <w:r>
        <w:br w:type="page"/>
      </w:r>
    </w:p>
    <w:p w14:paraId="208F932E" w14:textId="77777777" w:rsidR="00272CA7" w:rsidRDefault="00272CA7" w:rsidP="004C5941"/>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76"/>
        <w:gridCol w:w="1877"/>
        <w:gridCol w:w="1877"/>
        <w:gridCol w:w="1877"/>
        <w:gridCol w:w="1877"/>
      </w:tblGrid>
      <w:tr w:rsidR="008810B8" w:rsidRPr="00CE07CD" w14:paraId="0FD50A70" w14:textId="77777777" w:rsidTr="00A03323">
        <w:trPr>
          <w:trHeight w:val="680"/>
        </w:trPr>
        <w:tc>
          <w:tcPr>
            <w:tcW w:w="1876" w:type="dxa"/>
            <w:shd w:val="clear" w:color="auto" w:fill="FFFFFF" w:themeFill="background1"/>
          </w:tcPr>
          <w:p w14:paraId="3F0DFE96" w14:textId="77777777" w:rsidR="008810B8" w:rsidRPr="000B6BBE" w:rsidRDefault="008810B8" w:rsidP="00D85746">
            <w:pPr>
              <w:spacing w:before="60" w:after="60"/>
              <w:rPr>
                <w:b/>
                <w:szCs w:val="22"/>
              </w:rPr>
            </w:pPr>
          </w:p>
        </w:tc>
        <w:tc>
          <w:tcPr>
            <w:tcW w:w="7508" w:type="dxa"/>
            <w:gridSpan w:val="4"/>
            <w:tcBorders>
              <w:bottom w:val="single" w:sz="6" w:space="0" w:color="auto"/>
            </w:tcBorders>
            <w:shd w:val="clear" w:color="auto" w:fill="C0C0C0"/>
          </w:tcPr>
          <w:p w14:paraId="16ECA726" w14:textId="77777777" w:rsidR="008810B8" w:rsidRPr="00CE07CD" w:rsidRDefault="008810B8" w:rsidP="008810B8">
            <w:pPr>
              <w:spacing w:before="60" w:after="60"/>
              <w:jc w:val="center"/>
              <w:rPr>
                <w:b/>
                <w:szCs w:val="22"/>
              </w:rPr>
            </w:pPr>
            <w:proofErr w:type="spellStart"/>
            <w:r w:rsidRPr="000B6BBE">
              <w:rPr>
                <w:b/>
                <w:szCs w:val="22"/>
                <w:lang w:val="de-DE"/>
              </w:rPr>
              <w:t>Evaluated</w:t>
            </w:r>
            <w:proofErr w:type="spellEnd"/>
            <w:r w:rsidRPr="000B6BBE">
              <w:rPr>
                <w:b/>
                <w:szCs w:val="22"/>
                <w:lang w:val="de-DE"/>
              </w:rPr>
              <w:t xml:space="preserve"> </w:t>
            </w:r>
            <w:proofErr w:type="spellStart"/>
            <w:r w:rsidRPr="000B6BBE">
              <w:rPr>
                <w:b/>
                <w:szCs w:val="22"/>
                <w:lang w:val="de-DE"/>
              </w:rPr>
              <w:t>protection</w:t>
            </w:r>
            <w:proofErr w:type="spellEnd"/>
            <w:r w:rsidRPr="000B6BBE">
              <w:rPr>
                <w:b/>
                <w:szCs w:val="22"/>
                <w:lang w:val="de-DE"/>
              </w:rPr>
              <w:t xml:space="preserve"> </w:t>
            </w:r>
            <w:proofErr w:type="spellStart"/>
            <w:r w:rsidRPr="000B6BBE">
              <w:rPr>
                <w:b/>
                <w:szCs w:val="22"/>
                <w:lang w:val="de-DE"/>
              </w:rPr>
              <w:t>measures</w:t>
            </w:r>
            <w:proofErr w:type="spellEnd"/>
          </w:p>
        </w:tc>
      </w:tr>
      <w:tr w:rsidR="000B6BBE" w:rsidRPr="00CE07CD" w14:paraId="2D3DE36F" w14:textId="77777777" w:rsidTr="00D85746">
        <w:trPr>
          <w:trHeight w:val="680"/>
        </w:trPr>
        <w:tc>
          <w:tcPr>
            <w:tcW w:w="1876" w:type="dxa"/>
            <w:shd w:val="clear" w:color="auto" w:fill="C0C0C0"/>
          </w:tcPr>
          <w:p w14:paraId="7AFE35EA" w14:textId="77777777" w:rsidR="000B6BBE" w:rsidRPr="000B6BBE" w:rsidRDefault="000B6BBE" w:rsidP="00D85746">
            <w:pPr>
              <w:spacing w:before="60" w:after="60"/>
              <w:rPr>
                <w:b/>
                <w:szCs w:val="22"/>
              </w:rPr>
            </w:pPr>
          </w:p>
        </w:tc>
        <w:tc>
          <w:tcPr>
            <w:tcW w:w="1877" w:type="dxa"/>
            <w:tcBorders>
              <w:bottom w:val="single" w:sz="6" w:space="0" w:color="auto"/>
            </w:tcBorders>
            <w:shd w:val="clear" w:color="auto" w:fill="C0C0C0"/>
          </w:tcPr>
          <w:p w14:paraId="056739F0" w14:textId="77777777" w:rsidR="000B6BBE" w:rsidRPr="000B6BBE" w:rsidRDefault="00CE07CD" w:rsidP="00CE07CD">
            <w:pPr>
              <w:spacing w:before="60" w:after="60"/>
              <w:rPr>
                <w:b/>
                <w:szCs w:val="22"/>
              </w:rPr>
            </w:pPr>
            <w:r w:rsidRPr="00CE07CD">
              <w:rPr>
                <w:b/>
                <w:szCs w:val="22"/>
              </w:rPr>
              <w:t>Maximum effect,</w:t>
            </w:r>
            <w:r>
              <w:rPr>
                <w:b/>
                <w:szCs w:val="22"/>
              </w:rPr>
              <w:t xml:space="preserve"> </w:t>
            </w:r>
            <w:r w:rsidRPr="00CE07CD">
              <w:rPr>
                <w:b/>
                <w:szCs w:val="22"/>
              </w:rPr>
              <w:t>acc. to evaluation</w:t>
            </w:r>
            <w:r>
              <w:rPr>
                <w:b/>
                <w:szCs w:val="22"/>
              </w:rPr>
              <w:t xml:space="preserve"> of Table </w:t>
            </w:r>
            <w:r w:rsidRPr="00CE07CD">
              <w:rPr>
                <w:b/>
                <w:szCs w:val="22"/>
              </w:rPr>
              <w:t>8</w:t>
            </w:r>
          </w:p>
        </w:tc>
        <w:tc>
          <w:tcPr>
            <w:tcW w:w="1877" w:type="dxa"/>
            <w:tcBorders>
              <w:bottom w:val="single" w:sz="6" w:space="0" w:color="auto"/>
            </w:tcBorders>
            <w:shd w:val="clear" w:color="auto" w:fill="C0C0C0"/>
          </w:tcPr>
          <w:p w14:paraId="64265D43" w14:textId="77777777" w:rsidR="000B6BBE" w:rsidRPr="000B6BBE" w:rsidRDefault="00CE07CD" w:rsidP="00CE07CD">
            <w:pPr>
              <w:spacing w:before="60" w:after="60"/>
              <w:rPr>
                <w:b/>
                <w:szCs w:val="22"/>
              </w:rPr>
            </w:pPr>
            <w:r w:rsidRPr="00CE07CD">
              <w:rPr>
                <w:b/>
                <w:szCs w:val="22"/>
              </w:rPr>
              <w:t>High effect acc.</w:t>
            </w:r>
            <w:r>
              <w:rPr>
                <w:b/>
                <w:szCs w:val="22"/>
              </w:rPr>
              <w:t xml:space="preserve"> </w:t>
            </w:r>
            <w:r w:rsidRPr="00CE07CD">
              <w:rPr>
                <w:b/>
                <w:szCs w:val="22"/>
              </w:rPr>
              <w:t>to evaluation of</w:t>
            </w:r>
            <w:r>
              <w:rPr>
                <w:b/>
                <w:szCs w:val="22"/>
              </w:rPr>
              <w:t xml:space="preserve"> Table </w:t>
            </w:r>
            <w:r w:rsidRPr="00CE07CD">
              <w:rPr>
                <w:b/>
                <w:szCs w:val="22"/>
              </w:rPr>
              <w:t>8</w:t>
            </w:r>
          </w:p>
        </w:tc>
        <w:tc>
          <w:tcPr>
            <w:tcW w:w="1877" w:type="dxa"/>
            <w:tcBorders>
              <w:bottom w:val="single" w:sz="6" w:space="0" w:color="auto"/>
            </w:tcBorders>
            <w:shd w:val="clear" w:color="auto" w:fill="C0C0C0"/>
          </w:tcPr>
          <w:p w14:paraId="2ED4D292" w14:textId="77777777" w:rsidR="000B6BBE" w:rsidRPr="000B6BBE" w:rsidRDefault="00CE07CD" w:rsidP="00CE07CD">
            <w:pPr>
              <w:spacing w:before="60" w:after="60"/>
              <w:rPr>
                <w:b/>
                <w:szCs w:val="22"/>
              </w:rPr>
            </w:pPr>
            <w:r w:rsidRPr="00CE07CD">
              <w:rPr>
                <w:b/>
                <w:szCs w:val="22"/>
              </w:rPr>
              <w:t>Normal effect acc.</w:t>
            </w:r>
            <w:r>
              <w:rPr>
                <w:b/>
                <w:szCs w:val="22"/>
              </w:rPr>
              <w:t xml:space="preserve"> </w:t>
            </w:r>
            <w:r w:rsidRPr="00CE07CD">
              <w:rPr>
                <w:b/>
                <w:szCs w:val="22"/>
              </w:rPr>
              <w:t>to evaluation of</w:t>
            </w:r>
            <w:r>
              <w:rPr>
                <w:b/>
                <w:szCs w:val="22"/>
              </w:rPr>
              <w:t xml:space="preserve"> Table </w:t>
            </w:r>
            <w:r w:rsidRPr="00CE07CD">
              <w:rPr>
                <w:b/>
                <w:szCs w:val="22"/>
              </w:rPr>
              <w:t>8</w:t>
            </w:r>
          </w:p>
        </w:tc>
        <w:tc>
          <w:tcPr>
            <w:tcW w:w="1877" w:type="dxa"/>
            <w:tcBorders>
              <w:bottom w:val="single" w:sz="6" w:space="0" w:color="auto"/>
            </w:tcBorders>
            <w:shd w:val="clear" w:color="auto" w:fill="C0C0C0"/>
          </w:tcPr>
          <w:p w14:paraId="359EEEDA" w14:textId="77777777" w:rsidR="000B6BBE" w:rsidRPr="00CE07CD" w:rsidRDefault="00CE07CD" w:rsidP="00CE07CD">
            <w:pPr>
              <w:spacing w:before="60" w:after="60"/>
              <w:rPr>
                <w:b/>
                <w:szCs w:val="22"/>
              </w:rPr>
            </w:pPr>
            <w:r w:rsidRPr="00CE07CD">
              <w:rPr>
                <w:b/>
                <w:szCs w:val="22"/>
              </w:rPr>
              <w:t>Minor effect acc.</w:t>
            </w:r>
            <w:r>
              <w:rPr>
                <w:b/>
                <w:szCs w:val="22"/>
              </w:rPr>
              <w:t xml:space="preserve"> </w:t>
            </w:r>
            <w:r w:rsidRPr="00CE07CD">
              <w:rPr>
                <w:b/>
                <w:szCs w:val="22"/>
              </w:rPr>
              <w:t>to evaluation of</w:t>
            </w:r>
            <w:r>
              <w:rPr>
                <w:b/>
                <w:szCs w:val="22"/>
              </w:rPr>
              <w:t xml:space="preserve"> </w:t>
            </w:r>
            <w:r w:rsidRPr="00CE07CD">
              <w:rPr>
                <w:b/>
                <w:szCs w:val="22"/>
              </w:rPr>
              <w:t>Table 8</w:t>
            </w:r>
          </w:p>
        </w:tc>
      </w:tr>
      <w:tr w:rsidR="000B6BBE" w:rsidRPr="000B6BBE" w14:paraId="17FC6B79" w14:textId="77777777" w:rsidTr="00CE07CD">
        <w:trPr>
          <w:trHeight w:val="658"/>
        </w:trPr>
        <w:tc>
          <w:tcPr>
            <w:tcW w:w="1876" w:type="dxa"/>
            <w:shd w:val="clear" w:color="auto" w:fill="C0C0C0"/>
          </w:tcPr>
          <w:p w14:paraId="3A4AE2AE" w14:textId="77777777" w:rsidR="000B6BBE" w:rsidRPr="000B6BBE" w:rsidRDefault="00CE07CD" w:rsidP="00D85746">
            <w:pPr>
              <w:spacing w:before="60" w:after="60"/>
              <w:rPr>
                <w:b/>
                <w:szCs w:val="22"/>
              </w:rPr>
            </w:pPr>
            <w:r>
              <w:rPr>
                <w:b/>
                <w:szCs w:val="22"/>
              </w:rPr>
              <w:t>Life safety</w:t>
            </w:r>
          </w:p>
        </w:tc>
        <w:tc>
          <w:tcPr>
            <w:tcW w:w="1877" w:type="dxa"/>
            <w:tcBorders>
              <w:top w:val="single" w:sz="6" w:space="0" w:color="auto"/>
              <w:bottom w:val="single" w:sz="6" w:space="0" w:color="auto"/>
            </w:tcBorders>
            <w:shd w:val="thinDiagStripe" w:color="00FF00" w:fill="FFFFFF"/>
          </w:tcPr>
          <w:p w14:paraId="65E70061" w14:textId="77777777" w:rsidR="000B6BBE" w:rsidRPr="000B6BBE" w:rsidRDefault="000B6BBE" w:rsidP="00D85746">
            <w:pPr>
              <w:spacing w:before="60" w:after="60"/>
              <w:rPr>
                <w:szCs w:val="22"/>
              </w:rPr>
            </w:pPr>
          </w:p>
        </w:tc>
        <w:tc>
          <w:tcPr>
            <w:tcW w:w="1877" w:type="dxa"/>
            <w:tcBorders>
              <w:top w:val="single" w:sz="6" w:space="0" w:color="auto"/>
              <w:bottom w:val="single" w:sz="6" w:space="0" w:color="auto"/>
            </w:tcBorders>
            <w:shd w:val="thinDiagStripe" w:color="00FF00" w:fill="FFFFFF"/>
          </w:tcPr>
          <w:p w14:paraId="6A067AE7" w14:textId="77777777" w:rsidR="000B6BBE" w:rsidRPr="000B6BBE" w:rsidRDefault="000B6BBE" w:rsidP="00D85746">
            <w:pPr>
              <w:spacing w:before="60" w:after="60"/>
              <w:rPr>
                <w:szCs w:val="22"/>
              </w:rPr>
            </w:pPr>
          </w:p>
        </w:tc>
        <w:tc>
          <w:tcPr>
            <w:tcW w:w="1877" w:type="dxa"/>
            <w:tcBorders>
              <w:top w:val="single" w:sz="6" w:space="0" w:color="auto"/>
              <w:bottom w:val="single" w:sz="6" w:space="0" w:color="auto"/>
            </w:tcBorders>
            <w:shd w:val="thinDiagStripe" w:color="FF0000" w:fill="FFFFFF"/>
          </w:tcPr>
          <w:p w14:paraId="15A5DED1" w14:textId="77777777" w:rsidR="000B6BBE" w:rsidRPr="000B6BBE" w:rsidRDefault="000B6BBE" w:rsidP="00D85746">
            <w:pPr>
              <w:spacing w:before="60" w:after="60"/>
              <w:rPr>
                <w:szCs w:val="22"/>
              </w:rPr>
            </w:pPr>
          </w:p>
        </w:tc>
        <w:tc>
          <w:tcPr>
            <w:tcW w:w="1877" w:type="dxa"/>
            <w:tcBorders>
              <w:top w:val="single" w:sz="6" w:space="0" w:color="auto"/>
              <w:bottom w:val="single" w:sz="6" w:space="0" w:color="auto"/>
            </w:tcBorders>
            <w:shd w:val="thinDiagStripe" w:color="FF0000" w:fill="FFFFFF"/>
          </w:tcPr>
          <w:p w14:paraId="1761A4D0" w14:textId="77777777" w:rsidR="000B6BBE" w:rsidRPr="000B6BBE" w:rsidRDefault="000B6BBE" w:rsidP="00D85746">
            <w:pPr>
              <w:spacing w:before="60" w:after="60"/>
              <w:rPr>
                <w:szCs w:val="22"/>
              </w:rPr>
            </w:pPr>
          </w:p>
        </w:tc>
      </w:tr>
      <w:tr w:rsidR="000B6BBE" w:rsidRPr="000B6BBE" w14:paraId="4DF4949F" w14:textId="77777777" w:rsidTr="00D85746">
        <w:trPr>
          <w:trHeight w:val="425"/>
        </w:trPr>
        <w:tc>
          <w:tcPr>
            <w:tcW w:w="1876" w:type="dxa"/>
            <w:shd w:val="clear" w:color="auto" w:fill="C0C0C0"/>
          </w:tcPr>
          <w:p w14:paraId="49B3C55E" w14:textId="77777777" w:rsidR="000B6BBE" w:rsidRPr="000B6BBE" w:rsidRDefault="00CE07CD" w:rsidP="00D85746">
            <w:pPr>
              <w:spacing w:before="60" w:after="60"/>
              <w:rPr>
                <w:b/>
                <w:szCs w:val="22"/>
              </w:rPr>
            </w:pPr>
            <w:r>
              <w:rPr>
                <w:b/>
                <w:szCs w:val="22"/>
              </w:rPr>
              <w:t>Protection of property</w:t>
            </w:r>
          </w:p>
        </w:tc>
        <w:tc>
          <w:tcPr>
            <w:tcW w:w="1877" w:type="dxa"/>
            <w:tcBorders>
              <w:top w:val="single" w:sz="6" w:space="0" w:color="auto"/>
              <w:bottom w:val="single" w:sz="6" w:space="0" w:color="auto"/>
            </w:tcBorders>
            <w:shd w:val="thinDiagStripe" w:color="00FF00" w:fill="FFFFFF"/>
          </w:tcPr>
          <w:p w14:paraId="10A77AC6" w14:textId="77777777" w:rsidR="000B6BBE" w:rsidRPr="000B6BBE" w:rsidRDefault="000B6BBE" w:rsidP="00D85746">
            <w:pPr>
              <w:spacing w:before="60" w:after="60"/>
              <w:rPr>
                <w:szCs w:val="22"/>
              </w:rPr>
            </w:pPr>
          </w:p>
        </w:tc>
        <w:tc>
          <w:tcPr>
            <w:tcW w:w="1877" w:type="dxa"/>
            <w:tcBorders>
              <w:top w:val="single" w:sz="6" w:space="0" w:color="auto"/>
              <w:bottom w:val="single" w:sz="6" w:space="0" w:color="auto"/>
            </w:tcBorders>
            <w:shd w:val="thinDiagStripe" w:color="00FF00" w:fill="FFFFFF"/>
          </w:tcPr>
          <w:p w14:paraId="041DA652" w14:textId="77777777" w:rsidR="000B6BBE" w:rsidRPr="000B6BBE" w:rsidRDefault="000B6BBE" w:rsidP="00D85746">
            <w:pPr>
              <w:spacing w:before="60" w:after="60"/>
              <w:rPr>
                <w:szCs w:val="22"/>
              </w:rPr>
            </w:pPr>
          </w:p>
        </w:tc>
        <w:tc>
          <w:tcPr>
            <w:tcW w:w="1877" w:type="dxa"/>
            <w:tcBorders>
              <w:top w:val="single" w:sz="6" w:space="0" w:color="auto"/>
              <w:bottom w:val="single" w:sz="6" w:space="0" w:color="auto"/>
            </w:tcBorders>
            <w:shd w:val="thinDiagStripe" w:color="FF0000" w:fill="FFFFFF"/>
          </w:tcPr>
          <w:p w14:paraId="00824799" w14:textId="77777777" w:rsidR="000B6BBE" w:rsidRPr="000B6BBE" w:rsidRDefault="000B6BBE" w:rsidP="00D85746">
            <w:pPr>
              <w:spacing w:before="60" w:after="60"/>
              <w:rPr>
                <w:szCs w:val="22"/>
              </w:rPr>
            </w:pPr>
          </w:p>
        </w:tc>
        <w:tc>
          <w:tcPr>
            <w:tcW w:w="1877" w:type="dxa"/>
            <w:tcBorders>
              <w:top w:val="single" w:sz="6" w:space="0" w:color="auto"/>
              <w:bottom w:val="single" w:sz="6" w:space="0" w:color="auto"/>
            </w:tcBorders>
            <w:shd w:val="thinDiagStripe" w:color="FF0000" w:fill="FFFFFF"/>
          </w:tcPr>
          <w:p w14:paraId="210167B7" w14:textId="77777777" w:rsidR="000B6BBE" w:rsidRPr="000B6BBE" w:rsidRDefault="000B6BBE" w:rsidP="00D85746">
            <w:pPr>
              <w:spacing w:before="60" w:after="60"/>
              <w:rPr>
                <w:szCs w:val="22"/>
              </w:rPr>
            </w:pPr>
          </w:p>
        </w:tc>
      </w:tr>
      <w:tr w:rsidR="000B6BBE" w:rsidRPr="000B6BBE" w14:paraId="58FB07EB" w14:textId="77777777" w:rsidTr="00D85746">
        <w:trPr>
          <w:trHeight w:val="425"/>
        </w:trPr>
        <w:tc>
          <w:tcPr>
            <w:tcW w:w="1876" w:type="dxa"/>
            <w:shd w:val="clear" w:color="auto" w:fill="C0C0C0"/>
          </w:tcPr>
          <w:p w14:paraId="3AF6857F" w14:textId="77777777" w:rsidR="000B6BBE" w:rsidRPr="000B6BBE" w:rsidRDefault="00CE07CD" w:rsidP="00D85746">
            <w:pPr>
              <w:spacing w:before="60" w:after="60"/>
              <w:rPr>
                <w:b/>
                <w:szCs w:val="22"/>
              </w:rPr>
            </w:pPr>
            <w:r>
              <w:rPr>
                <w:b/>
                <w:szCs w:val="22"/>
              </w:rPr>
              <w:t>Environmental protection</w:t>
            </w:r>
          </w:p>
        </w:tc>
        <w:tc>
          <w:tcPr>
            <w:tcW w:w="1877" w:type="dxa"/>
            <w:tcBorders>
              <w:top w:val="single" w:sz="6" w:space="0" w:color="auto"/>
              <w:bottom w:val="single" w:sz="6" w:space="0" w:color="auto"/>
            </w:tcBorders>
            <w:shd w:val="thinDiagStripe" w:color="00FF00" w:fill="FFFFFF"/>
          </w:tcPr>
          <w:p w14:paraId="1E6C2052" w14:textId="77777777" w:rsidR="000B6BBE" w:rsidRPr="000B6BBE" w:rsidRDefault="000B6BBE" w:rsidP="00D85746">
            <w:pPr>
              <w:spacing w:before="60" w:after="60"/>
              <w:rPr>
                <w:szCs w:val="22"/>
              </w:rPr>
            </w:pPr>
          </w:p>
        </w:tc>
        <w:tc>
          <w:tcPr>
            <w:tcW w:w="1877" w:type="dxa"/>
            <w:tcBorders>
              <w:top w:val="single" w:sz="6" w:space="0" w:color="auto"/>
              <w:bottom w:val="single" w:sz="6" w:space="0" w:color="auto"/>
            </w:tcBorders>
            <w:shd w:val="thinDiagStripe" w:color="00FF00" w:fill="FFFFFF"/>
          </w:tcPr>
          <w:p w14:paraId="3520B2B2" w14:textId="77777777" w:rsidR="000B6BBE" w:rsidRPr="000B6BBE" w:rsidRDefault="000B6BBE" w:rsidP="00D85746">
            <w:pPr>
              <w:spacing w:before="60" w:after="60"/>
              <w:rPr>
                <w:szCs w:val="22"/>
              </w:rPr>
            </w:pPr>
          </w:p>
        </w:tc>
        <w:tc>
          <w:tcPr>
            <w:tcW w:w="1877" w:type="dxa"/>
            <w:tcBorders>
              <w:top w:val="single" w:sz="6" w:space="0" w:color="auto"/>
              <w:bottom w:val="single" w:sz="6" w:space="0" w:color="auto"/>
            </w:tcBorders>
            <w:shd w:val="thinDiagStripe" w:color="FF0000" w:fill="FFFFFF"/>
          </w:tcPr>
          <w:p w14:paraId="42742663" w14:textId="77777777" w:rsidR="000B6BBE" w:rsidRPr="000B6BBE" w:rsidRDefault="000B6BBE" w:rsidP="00D85746">
            <w:pPr>
              <w:spacing w:before="60" w:after="60"/>
              <w:rPr>
                <w:szCs w:val="22"/>
              </w:rPr>
            </w:pPr>
          </w:p>
        </w:tc>
        <w:tc>
          <w:tcPr>
            <w:tcW w:w="1877" w:type="dxa"/>
            <w:tcBorders>
              <w:top w:val="single" w:sz="6" w:space="0" w:color="auto"/>
              <w:bottom w:val="single" w:sz="6" w:space="0" w:color="auto"/>
            </w:tcBorders>
            <w:shd w:val="thinDiagStripe" w:color="FF0000" w:fill="FFFFFF"/>
          </w:tcPr>
          <w:p w14:paraId="7CF187FE" w14:textId="77777777" w:rsidR="000B6BBE" w:rsidRPr="000B6BBE" w:rsidRDefault="000B6BBE" w:rsidP="00D85746">
            <w:pPr>
              <w:spacing w:before="60" w:after="60"/>
              <w:rPr>
                <w:szCs w:val="22"/>
              </w:rPr>
            </w:pPr>
          </w:p>
        </w:tc>
      </w:tr>
    </w:tbl>
    <w:p w14:paraId="316BAAE6" w14:textId="77777777" w:rsidR="000B6BBE" w:rsidRPr="000B6BBE" w:rsidRDefault="000B6BBE" w:rsidP="004C5941">
      <w:pPr>
        <w:rPr>
          <w:lang w:val="de-DE"/>
        </w:rPr>
      </w:pPr>
    </w:p>
    <w:p w14:paraId="0A87FBF2" w14:textId="77777777" w:rsidR="000B6BBE" w:rsidRPr="00CE07CD" w:rsidRDefault="00CE07CD" w:rsidP="004C5941">
      <w:r>
        <w:t xml:space="preserve">Table </w:t>
      </w:r>
      <w:r w:rsidRPr="00CE07CD">
        <w:t>9: Combination of evaluated protection measures of different protection objectives</w:t>
      </w:r>
    </w:p>
    <w:p w14:paraId="1DD923D8" w14:textId="77777777" w:rsidR="000B6BBE" w:rsidRPr="00CE07CD" w:rsidRDefault="000B6BBE" w:rsidP="004C5941"/>
    <w:p w14:paraId="2E40E066" w14:textId="77777777" w:rsidR="00CE07CD" w:rsidRDefault="00CE07CD" w:rsidP="00CE07CD">
      <w:r>
        <w:t>As a result of such combination the input variable “protection measures” of Table 9 shall be used for Table 11.</w:t>
      </w:r>
    </w:p>
    <w:p w14:paraId="09ED751C" w14:textId="77777777" w:rsidR="00CE07CD" w:rsidRDefault="00CE07CD" w:rsidP="00CE07CD"/>
    <w:p w14:paraId="75B274A8" w14:textId="61938431" w:rsidR="00272CA7" w:rsidRPr="00CE07CD" w:rsidRDefault="00CE07CD" w:rsidP="00CE07CD">
      <w:r>
        <w:t>For buildings and areas where life safety is no protection objective (e.g. high rack storage etc.) or where only one protection objective is to be evaluated, a modification of the evaluation model of Table 9 sh</w:t>
      </w:r>
      <w:r w:rsidR="00105066">
        <w:t>ould</w:t>
      </w:r>
      <w:r>
        <w:t xml:space="preserve"> be agreed.</w:t>
      </w:r>
    </w:p>
    <w:p w14:paraId="5A3247CB" w14:textId="77777777" w:rsidR="00272CA7" w:rsidRPr="00CE07CD" w:rsidRDefault="00CE07CD" w:rsidP="00CE07CD">
      <w:pPr>
        <w:pStyle w:val="berschrift2"/>
        <w:tabs>
          <w:tab w:val="clear" w:pos="792"/>
          <w:tab w:val="num" w:pos="567"/>
        </w:tabs>
        <w:ind w:left="567" w:hanging="567"/>
      </w:pPr>
      <w:bookmarkStart w:id="39" w:name="_Toc148362276"/>
      <w:r w:rsidRPr="00CE07CD">
        <w:t>Extent of loss</w:t>
      </w:r>
      <w:bookmarkEnd w:id="39"/>
    </w:p>
    <w:p w14:paraId="55F90CD6" w14:textId="3DB79D74" w:rsidR="00CE07CD" w:rsidRDefault="00CE07CD" w:rsidP="00CE07CD">
      <w:r>
        <w:t xml:space="preserve">The extent of loss depends on the combustion properties, the </w:t>
      </w:r>
      <w:r w:rsidR="00D368EA">
        <w:t>distribution</w:t>
      </w:r>
      <w:r>
        <w:t>, and the quantity of combustible materials. The extent of loss is further affected by type, position, and use of the building or the area to be analysed. Industrial premises in close vicinity to residential buildings could require a different evaluation than industrial premises in the open countryside. First, potentially damaging effects of existing combustible material in the area to be analysed sh</w:t>
      </w:r>
      <w:r w:rsidR="00536FA0">
        <w:t>ould</w:t>
      </w:r>
      <w:r>
        <w:t xml:space="preserve"> be determined. Thereupon, Table 10 shall be used to evaluate the extent of possible loss. This could include individual protection objectives. To find out the actual risks, the evaluation at first sh</w:t>
      </w:r>
      <w:r w:rsidR="00785716">
        <w:t>ould</w:t>
      </w:r>
      <w:r>
        <w:t xml:space="preserve"> not allow for existing or planned protectio</w:t>
      </w:r>
      <w:r w:rsidR="00962C24">
        <w:t>n measures according to clause 4.4</w:t>
      </w:r>
      <w:r>
        <w:t>.2 or any optimisation in this respect.</w:t>
      </w:r>
    </w:p>
    <w:p w14:paraId="4E6E62A1" w14:textId="77777777" w:rsidR="00CE07CD" w:rsidRDefault="00CE07CD" w:rsidP="00CE07CD"/>
    <w:p w14:paraId="7BCAA21C" w14:textId="0845F34A" w:rsidR="00CE07CD" w:rsidRDefault="00CE07CD" w:rsidP="00CE07CD">
      <w:r>
        <w:t>Note: In order to determine the extent of loss, the fire development and its damaging effects sh</w:t>
      </w:r>
      <w:r w:rsidR="004B5AF7">
        <w:t>ould</w:t>
      </w:r>
      <w:r>
        <w:t xml:space="preserve"> be estimated. For example, the release of toxic and corrosive matters and the effect of heat radiation shall be taken into particular account. Doing so, the results of reputable simulation calculations, experience gained in fire tests, as well as statistical data may be used. Already existing protection m</w:t>
      </w:r>
      <w:r w:rsidR="00962C24">
        <w:t>easures as described in clause 4</w:t>
      </w:r>
      <w:r>
        <w:t>.</w:t>
      </w:r>
      <w:r w:rsidR="00962C24">
        <w:t>4</w:t>
      </w:r>
      <w:r>
        <w:t>.2 shall be taken into account in a second step.</w:t>
      </w:r>
    </w:p>
    <w:p w14:paraId="27BA1465" w14:textId="77777777" w:rsidR="00CE07CD" w:rsidRDefault="00CE07CD" w:rsidP="00CE07CD"/>
    <w:p w14:paraId="28AD22DC" w14:textId="1CC2147D" w:rsidR="00272CA7" w:rsidRPr="00CE07CD" w:rsidRDefault="00CE07CD" w:rsidP="00CE07CD">
      <w:r>
        <w:t xml:space="preserve">The identification of harmful combustion residues can be carried out </w:t>
      </w:r>
      <w:r w:rsidR="003B50B0">
        <w:t>using</w:t>
      </w:r>
      <w:r>
        <w:t xml:space="preserve"> the</w:t>
      </w:r>
      <w:r w:rsidR="00962C24">
        <w:t xml:space="preserve"> </w:t>
      </w:r>
      <w:r>
        <w:t>classification system of the CEA</w:t>
      </w:r>
      <w:r w:rsidR="00962C24">
        <w:t>.</w:t>
      </w:r>
    </w:p>
    <w:p w14:paraId="151F264B" w14:textId="77777777" w:rsidR="00272CA7" w:rsidRPr="00CE07CD" w:rsidRDefault="00272CA7" w:rsidP="004C5941"/>
    <w:p w14:paraId="670CD2F3" w14:textId="77777777" w:rsidR="00272CA7" w:rsidRPr="00CE07CD" w:rsidRDefault="00962C24" w:rsidP="004C5941">
      <w:r w:rsidRPr="00962C24">
        <w:t>The procedures to determine the extent of los</w:t>
      </w:r>
      <w:r>
        <w:t>s are given in detail in Annex 1</w:t>
      </w:r>
      <w:r w:rsidRPr="00962C24">
        <w:t xml:space="preserve">, clause </w:t>
      </w:r>
      <w:r>
        <w:t>1.</w:t>
      </w:r>
      <w:r w:rsidRPr="00962C24">
        <w:t>2.</w:t>
      </w:r>
      <w:r>
        <w:t>.</w:t>
      </w:r>
    </w:p>
    <w:p w14:paraId="7205ADF5" w14:textId="77777777" w:rsidR="008839DB" w:rsidRDefault="008839DB" w:rsidP="004C5941"/>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79"/>
        <w:gridCol w:w="4252"/>
        <w:gridCol w:w="4253"/>
      </w:tblGrid>
      <w:tr w:rsidR="005C0512" w:rsidRPr="005C0512" w14:paraId="05175CE8" w14:textId="77777777" w:rsidTr="00D85746">
        <w:tc>
          <w:tcPr>
            <w:tcW w:w="879" w:type="dxa"/>
            <w:tcBorders>
              <w:top w:val="single" w:sz="12" w:space="0" w:color="auto"/>
              <w:bottom w:val="single" w:sz="6" w:space="0" w:color="auto"/>
            </w:tcBorders>
            <w:shd w:val="clear" w:color="auto" w:fill="C0C0C0"/>
          </w:tcPr>
          <w:p w14:paraId="5EEF8F9B" w14:textId="77777777" w:rsidR="005C0512" w:rsidRPr="005C0512" w:rsidRDefault="005C0512" w:rsidP="00D85746">
            <w:pPr>
              <w:keepNext/>
              <w:keepLines/>
              <w:spacing w:before="60" w:after="60"/>
              <w:rPr>
                <w:sz w:val="20"/>
                <w:szCs w:val="20"/>
              </w:rPr>
            </w:pPr>
          </w:p>
        </w:tc>
        <w:tc>
          <w:tcPr>
            <w:tcW w:w="4252" w:type="dxa"/>
            <w:tcBorders>
              <w:top w:val="single" w:sz="12" w:space="0" w:color="auto"/>
              <w:bottom w:val="single" w:sz="6" w:space="0" w:color="auto"/>
            </w:tcBorders>
            <w:shd w:val="clear" w:color="auto" w:fill="C0C0C0"/>
          </w:tcPr>
          <w:p w14:paraId="27651409" w14:textId="77777777" w:rsidR="005C0512" w:rsidRPr="00420AFF" w:rsidRDefault="005C0512" w:rsidP="00D85746">
            <w:pPr>
              <w:keepNext/>
              <w:keepLines/>
              <w:spacing w:before="60" w:after="60"/>
              <w:rPr>
                <w:b/>
                <w:sz w:val="20"/>
                <w:szCs w:val="20"/>
              </w:rPr>
            </w:pPr>
            <w:r w:rsidRPr="00420AFF">
              <w:rPr>
                <w:b/>
                <w:sz w:val="20"/>
                <w:szCs w:val="20"/>
              </w:rPr>
              <w:t>Description</w:t>
            </w:r>
          </w:p>
        </w:tc>
        <w:tc>
          <w:tcPr>
            <w:tcW w:w="4253" w:type="dxa"/>
            <w:tcBorders>
              <w:top w:val="single" w:sz="12" w:space="0" w:color="auto"/>
              <w:bottom w:val="single" w:sz="6" w:space="0" w:color="auto"/>
            </w:tcBorders>
            <w:shd w:val="clear" w:color="auto" w:fill="C0C0C0"/>
          </w:tcPr>
          <w:p w14:paraId="6BBE783B" w14:textId="77777777" w:rsidR="005C0512" w:rsidRPr="00420AFF" w:rsidRDefault="005C0512" w:rsidP="00D85746">
            <w:pPr>
              <w:keepNext/>
              <w:keepLines/>
              <w:spacing w:before="60" w:after="60"/>
              <w:rPr>
                <w:b/>
                <w:sz w:val="20"/>
                <w:szCs w:val="20"/>
              </w:rPr>
            </w:pPr>
            <w:r w:rsidRPr="00420AFF">
              <w:rPr>
                <w:b/>
                <w:sz w:val="20"/>
                <w:szCs w:val="20"/>
              </w:rPr>
              <w:t>Examples</w:t>
            </w:r>
          </w:p>
        </w:tc>
      </w:tr>
      <w:tr w:rsidR="005C0512" w:rsidRPr="005C0512" w14:paraId="1DE1D45C" w14:textId="77777777" w:rsidTr="00D85746">
        <w:tc>
          <w:tcPr>
            <w:tcW w:w="879" w:type="dxa"/>
            <w:tcBorders>
              <w:top w:val="single" w:sz="6" w:space="0" w:color="auto"/>
              <w:bottom w:val="single" w:sz="6" w:space="0" w:color="auto"/>
            </w:tcBorders>
            <w:shd w:val="clear" w:color="auto" w:fill="C0C0C0"/>
          </w:tcPr>
          <w:p w14:paraId="6C53F24A" w14:textId="77777777" w:rsidR="005C0512" w:rsidRPr="00420AFF" w:rsidRDefault="005C0512" w:rsidP="005C0512">
            <w:pPr>
              <w:keepNext/>
              <w:keepLines/>
              <w:spacing w:before="60" w:after="60"/>
              <w:rPr>
                <w:b/>
                <w:sz w:val="20"/>
                <w:szCs w:val="20"/>
              </w:rPr>
            </w:pPr>
            <w:r w:rsidRPr="00420AFF">
              <w:rPr>
                <w:b/>
                <w:sz w:val="20"/>
                <w:szCs w:val="20"/>
              </w:rPr>
              <w:t>Maxi</w:t>
            </w:r>
            <w:r w:rsidR="00420AFF">
              <w:rPr>
                <w:b/>
                <w:sz w:val="20"/>
                <w:szCs w:val="20"/>
              </w:rPr>
              <w:t>-</w:t>
            </w:r>
            <w:r w:rsidRPr="00420AFF">
              <w:rPr>
                <w:b/>
                <w:sz w:val="20"/>
                <w:szCs w:val="20"/>
              </w:rPr>
              <w:t>mum</w:t>
            </w:r>
          </w:p>
        </w:tc>
        <w:tc>
          <w:tcPr>
            <w:tcW w:w="4252" w:type="dxa"/>
            <w:tcBorders>
              <w:top w:val="single" w:sz="6" w:space="0" w:color="auto"/>
            </w:tcBorders>
          </w:tcPr>
          <w:p w14:paraId="6B83020F" w14:textId="77777777" w:rsidR="005C0512" w:rsidRPr="005C0512" w:rsidRDefault="005C0512" w:rsidP="005C0512">
            <w:pPr>
              <w:keepNext/>
              <w:keepLines/>
              <w:rPr>
                <w:sz w:val="20"/>
                <w:szCs w:val="20"/>
              </w:rPr>
            </w:pPr>
            <w:r w:rsidRPr="005C0512">
              <w:rPr>
                <w:sz w:val="20"/>
                <w:szCs w:val="20"/>
              </w:rPr>
              <w:t>The fire event causes</w:t>
            </w:r>
          </w:p>
          <w:p w14:paraId="1BF2D8FC" w14:textId="77777777" w:rsidR="005C0512" w:rsidRPr="005C0512" w:rsidRDefault="005C0512" w:rsidP="005C0512">
            <w:pPr>
              <w:keepNext/>
              <w:keepLines/>
              <w:rPr>
                <w:sz w:val="20"/>
                <w:szCs w:val="20"/>
              </w:rPr>
            </w:pPr>
            <w:r w:rsidRPr="005C0512">
              <w:rPr>
                <w:sz w:val="20"/>
                <w:szCs w:val="20"/>
              </w:rPr>
              <w:t>– total loss of the respective area</w:t>
            </w:r>
            <w:r>
              <w:rPr>
                <w:sz w:val="20"/>
                <w:szCs w:val="20"/>
              </w:rPr>
              <w:t xml:space="preserve"> </w:t>
            </w:r>
            <w:r w:rsidRPr="005C0512">
              <w:rPr>
                <w:sz w:val="20"/>
                <w:szCs w:val="20"/>
              </w:rPr>
              <w:t>(building, equipment, data,</w:t>
            </w:r>
            <w:r>
              <w:rPr>
                <w:sz w:val="20"/>
                <w:szCs w:val="20"/>
              </w:rPr>
              <w:t xml:space="preserve"> </w:t>
            </w:r>
            <w:r w:rsidRPr="005C0512">
              <w:rPr>
                <w:sz w:val="20"/>
                <w:szCs w:val="20"/>
              </w:rPr>
              <w:t xml:space="preserve">customers, reputation), </w:t>
            </w:r>
            <w:r w:rsidRPr="005C0512">
              <w:rPr>
                <w:b/>
                <w:sz w:val="20"/>
                <w:szCs w:val="20"/>
              </w:rPr>
              <w:t>and</w:t>
            </w:r>
          </w:p>
          <w:p w14:paraId="4E7B05CD" w14:textId="77777777" w:rsidR="005C0512" w:rsidRPr="005C0512" w:rsidRDefault="005C0512" w:rsidP="005C0512">
            <w:pPr>
              <w:keepNext/>
              <w:keepLines/>
              <w:rPr>
                <w:sz w:val="20"/>
                <w:szCs w:val="20"/>
              </w:rPr>
            </w:pPr>
            <w:r w:rsidRPr="005C0512">
              <w:rPr>
                <w:sz w:val="20"/>
                <w:szCs w:val="20"/>
              </w:rPr>
              <w:t xml:space="preserve">– personal injury, </w:t>
            </w:r>
            <w:r w:rsidRPr="005C0512">
              <w:rPr>
                <w:b/>
                <w:sz w:val="20"/>
                <w:szCs w:val="20"/>
              </w:rPr>
              <w:t>and</w:t>
            </w:r>
          </w:p>
          <w:p w14:paraId="609A6389" w14:textId="77777777" w:rsidR="005C0512" w:rsidRPr="005C0512" w:rsidRDefault="005C0512" w:rsidP="005C0512">
            <w:pPr>
              <w:keepNext/>
              <w:keepLines/>
              <w:rPr>
                <w:sz w:val="20"/>
                <w:szCs w:val="20"/>
              </w:rPr>
            </w:pPr>
            <w:r w:rsidRPr="005C0512">
              <w:rPr>
                <w:sz w:val="20"/>
                <w:szCs w:val="20"/>
              </w:rPr>
              <w:t>– environmental damage.</w:t>
            </w:r>
          </w:p>
        </w:tc>
        <w:tc>
          <w:tcPr>
            <w:tcW w:w="4253" w:type="dxa"/>
            <w:tcBorders>
              <w:top w:val="single" w:sz="6" w:space="0" w:color="auto"/>
            </w:tcBorders>
          </w:tcPr>
          <w:p w14:paraId="1DE96559" w14:textId="77777777" w:rsidR="005C0512" w:rsidRPr="005C0512" w:rsidRDefault="005C0512" w:rsidP="005C0512">
            <w:pPr>
              <w:keepNext/>
              <w:keepLines/>
              <w:spacing w:before="60" w:after="60"/>
              <w:rPr>
                <w:sz w:val="20"/>
                <w:szCs w:val="20"/>
              </w:rPr>
            </w:pPr>
            <w:r w:rsidRPr="005C0512">
              <w:rPr>
                <w:sz w:val="20"/>
                <w:szCs w:val="20"/>
              </w:rPr>
              <w:t>Large quantities of combustible</w:t>
            </w:r>
            <w:r>
              <w:rPr>
                <w:sz w:val="20"/>
                <w:szCs w:val="20"/>
              </w:rPr>
              <w:t xml:space="preserve"> </w:t>
            </w:r>
            <w:r w:rsidRPr="005C0512">
              <w:rPr>
                <w:sz w:val="20"/>
                <w:szCs w:val="20"/>
              </w:rPr>
              <w:t>materials</w:t>
            </w:r>
            <w:r w:rsidRPr="005C0512">
              <w:rPr>
                <w:sz w:val="20"/>
                <w:szCs w:val="20"/>
                <w:vertAlign w:val="superscript"/>
              </w:rPr>
              <w:t>1</w:t>
            </w:r>
            <w:r w:rsidRPr="005C0512">
              <w:rPr>
                <w:sz w:val="20"/>
                <w:szCs w:val="20"/>
              </w:rPr>
              <w:t xml:space="preserve"> exist; arrangement and</w:t>
            </w:r>
            <w:r>
              <w:rPr>
                <w:sz w:val="20"/>
                <w:szCs w:val="20"/>
              </w:rPr>
              <w:t xml:space="preserve"> </w:t>
            </w:r>
            <w:r w:rsidRPr="005C0512">
              <w:rPr>
                <w:sz w:val="20"/>
                <w:szCs w:val="20"/>
              </w:rPr>
              <w:t>properties of combustible materials</w:t>
            </w:r>
            <w:r>
              <w:rPr>
                <w:sz w:val="20"/>
                <w:szCs w:val="20"/>
              </w:rPr>
              <w:t xml:space="preserve"> </w:t>
            </w:r>
            <w:r w:rsidRPr="005C0512">
              <w:rPr>
                <w:sz w:val="20"/>
                <w:szCs w:val="20"/>
              </w:rPr>
              <w:t>promote the fire development; the</w:t>
            </w:r>
            <w:r>
              <w:rPr>
                <w:sz w:val="20"/>
                <w:szCs w:val="20"/>
              </w:rPr>
              <w:t xml:space="preserve"> </w:t>
            </w:r>
            <w:r w:rsidRPr="005C0512">
              <w:rPr>
                <w:sz w:val="20"/>
                <w:szCs w:val="20"/>
              </w:rPr>
              <w:t>combustion residues of combustible</w:t>
            </w:r>
            <w:r>
              <w:rPr>
                <w:sz w:val="20"/>
                <w:szCs w:val="20"/>
              </w:rPr>
              <w:t xml:space="preserve"> </w:t>
            </w:r>
            <w:r w:rsidRPr="005C0512">
              <w:rPr>
                <w:sz w:val="20"/>
                <w:szCs w:val="20"/>
              </w:rPr>
              <w:t>materials are particularly harmful to</w:t>
            </w:r>
            <w:r>
              <w:rPr>
                <w:sz w:val="20"/>
                <w:szCs w:val="20"/>
              </w:rPr>
              <w:t xml:space="preserve"> </w:t>
            </w:r>
            <w:r w:rsidRPr="005C0512">
              <w:rPr>
                <w:sz w:val="20"/>
                <w:szCs w:val="20"/>
              </w:rPr>
              <w:t>humans, environment, and building; the</w:t>
            </w:r>
            <w:r>
              <w:rPr>
                <w:sz w:val="20"/>
                <w:szCs w:val="20"/>
              </w:rPr>
              <w:t xml:space="preserve"> </w:t>
            </w:r>
            <w:r w:rsidRPr="005C0512">
              <w:rPr>
                <w:sz w:val="20"/>
                <w:szCs w:val="20"/>
              </w:rPr>
              <w:t>building infrastructure as to fire</w:t>
            </w:r>
            <w:r>
              <w:rPr>
                <w:sz w:val="20"/>
                <w:szCs w:val="20"/>
              </w:rPr>
              <w:t xml:space="preserve"> </w:t>
            </w:r>
            <w:r w:rsidRPr="005C0512">
              <w:rPr>
                <w:sz w:val="20"/>
                <w:szCs w:val="20"/>
              </w:rPr>
              <w:t>protection could extremely hinder</w:t>
            </w:r>
            <w:r>
              <w:rPr>
                <w:sz w:val="20"/>
                <w:szCs w:val="20"/>
              </w:rPr>
              <w:t xml:space="preserve"> </w:t>
            </w:r>
            <w:r w:rsidRPr="005C0512">
              <w:rPr>
                <w:sz w:val="20"/>
                <w:szCs w:val="20"/>
              </w:rPr>
              <w:t xml:space="preserve">evacuation and </w:t>
            </w:r>
            <w:proofErr w:type="spellStart"/>
            <w:r w:rsidRPr="005C0512">
              <w:rPr>
                <w:sz w:val="20"/>
                <w:szCs w:val="20"/>
              </w:rPr>
              <w:t>fire fighting</w:t>
            </w:r>
            <w:proofErr w:type="spellEnd"/>
            <w:r w:rsidRPr="005C0512">
              <w:rPr>
                <w:sz w:val="20"/>
                <w:szCs w:val="20"/>
              </w:rPr>
              <w:t xml:space="preserve"> and causes</w:t>
            </w:r>
            <w:r>
              <w:rPr>
                <w:sz w:val="20"/>
                <w:szCs w:val="20"/>
              </w:rPr>
              <w:t xml:space="preserve"> </w:t>
            </w:r>
            <w:r w:rsidRPr="005C0512">
              <w:rPr>
                <w:sz w:val="20"/>
                <w:szCs w:val="20"/>
              </w:rPr>
              <w:t>environmental damage in case of fire.</w:t>
            </w:r>
          </w:p>
        </w:tc>
      </w:tr>
      <w:tr w:rsidR="005C0512" w:rsidRPr="005C0512" w14:paraId="36D7C0F1" w14:textId="77777777" w:rsidTr="00D85746">
        <w:tc>
          <w:tcPr>
            <w:tcW w:w="879" w:type="dxa"/>
            <w:tcBorders>
              <w:top w:val="single" w:sz="6" w:space="0" w:color="auto"/>
              <w:bottom w:val="single" w:sz="6" w:space="0" w:color="auto"/>
            </w:tcBorders>
            <w:shd w:val="clear" w:color="auto" w:fill="C0C0C0"/>
          </w:tcPr>
          <w:p w14:paraId="7B9C9CC5" w14:textId="77777777" w:rsidR="005C0512" w:rsidRPr="00420AFF" w:rsidRDefault="005C0512" w:rsidP="00D85746">
            <w:pPr>
              <w:keepNext/>
              <w:keepLines/>
              <w:spacing w:before="60" w:after="60"/>
              <w:rPr>
                <w:b/>
                <w:sz w:val="20"/>
                <w:szCs w:val="20"/>
              </w:rPr>
            </w:pPr>
            <w:r w:rsidRPr="00420AFF">
              <w:rPr>
                <w:b/>
                <w:sz w:val="20"/>
                <w:szCs w:val="20"/>
              </w:rPr>
              <w:t>High</w:t>
            </w:r>
          </w:p>
        </w:tc>
        <w:tc>
          <w:tcPr>
            <w:tcW w:w="4252" w:type="dxa"/>
          </w:tcPr>
          <w:p w14:paraId="4237191E" w14:textId="77777777" w:rsidR="005C0512" w:rsidRPr="005C0512" w:rsidRDefault="005C0512" w:rsidP="005C0512">
            <w:pPr>
              <w:keepNext/>
              <w:keepLines/>
              <w:rPr>
                <w:sz w:val="20"/>
                <w:szCs w:val="20"/>
              </w:rPr>
            </w:pPr>
            <w:r w:rsidRPr="005C0512">
              <w:rPr>
                <w:sz w:val="20"/>
                <w:szCs w:val="20"/>
              </w:rPr>
              <w:t>The fire event causes</w:t>
            </w:r>
          </w:p>
          <w:p w14:paraId="56CB6EEF" w14:textId="77777777" w:rsidR="005C0512" w:rsidRPr="005C0512" w:rsidRDefault="005C0512" w:rsidP="005C0512">
            <w:pPr>
              <w:keepNext/>
              <w:keepLines/>
              <w:rPr>
                <w:sz w:val="20"/>
                <w:szCs w:val="20"/>
              </w:rPr>
            </w:pPr>
            <w:r w:rsidRPr="005C0512">
              <w:rPr>
                <w:sz w:val="20"/>
                <w:szCs w:val="20"/>
              </w:rPr>
              <w:t>– loss of e.g. the building, the</w:t>
            </w:r>
            <w:r>
              <w:rPr>
                <w:sz w:val="20"/>
                <w:szCs w:val="20"/>
              </w:rPr>
              <w:t xml:space="preserve"> </w:t>
            </w:r>
            <w:r w:rsidRPr="005C0512">
              <w:rPr>
                <w:sz w:val="20"/>
                <w:szCs w:val="20"/>
              </w:rPr>
              <w:t xml:space="preserve">equipment, </w:t>
            </w:r>
            <w:r w:rsidRPr="005C0512">
              <w:rPr>
                <w:b/>
                <w:sz w:val="20"/>
                <w:szCs w:val="20"/>
              </w:rPr>
              <w:t>or</w:t>
            </w:r>
          </w:p>
          <w:p w14:paraId="556BBB43" w14:textId="77777777" w:rsidR="005C0512" w:rsidRPr="005C0512" w:rsidRDefault="005C0512" w:rsidP="005C0512">
            <w:pPr>
              <w:keepNext/>
              <w:keepLines/>
              <w:rPr>
                <w:sz w:val="20"/>
                <w:szCs w:val="20"/>
              </w:rPr>
            </w:pPr>
            <w:r w:rsidRPr="005C0512">
              <w:rPr>
                <w:sz w:val="20"/>
                <w:szCs w:val="20"/>
              </w:rPr>
              <w:t xml:space="preserve">– extreme loss of reputation, </w:t>
            </w:r>
            <w:r w:rsidRPr="005C0512">
              <w:rPr>
                <w:b/>
                <w:sz w:val="20"/>
                <w:szCs w:val="20"/>
              </w:rPr>
              <w:t>or</w:t>
            </w:r>
          </w:p>
          <w:p w14:paraId="20FBDD85" w14:textId="77777777" w:rsidR="005C0512" w:rsidRPr="005C0512" w:rsidRDefault="005C0512" w:rsidP="005C0512">
            <w:pPr>
              <w:keepNext/>
              <w:keepLines/>
              <w:rPr>
                <w:sz w:val="20"/>
                <w:szCs w:val="20"/>
              </w:rPr>
            </w:pPr>
            <w:r w:rsidRPr="005C0512">
              <w:rPr>
                <w:sz w:val="20"/>
                <w:szCs w:val="20"/>
              </w:rPr>
              <w:t xml:space="preserve">– personal injury, </w:t>
            </w:r>
            <w:r w:rsidRPr="005C0512">
              <w:rPr>
                <w:b/>
                <w:sz w:val="20"/>
                <w:szCs w:val="20"/>
              </w:rPr>
              <w:t>or</w:t>
            </w:r>
          </w:p>
          <w:p w14:paraId="796E0B88" w14:textId="77777777" w:rsidR="005C0512" w:rsidRDefault="005C0512" w:rsidP="005C0512">
            <w:pPr>
              <w:keepNext/>
              <w:keepLines/>
              <w:rPr>
                <w:sz w:val="20"/>
                <w:szCs w:val="20"/>
              </w:rPr>
            </w:pPr>
            <w:r w:rsidRPr="005C0512">
              <w:rPr>
                <w:sz w:val="20"/>
                <w:szCs w:val="20"/>
              </w:rPr>
              <w:t>– environmental damage.</w:t>
            </w:r>
          </w:p>
          <w:p w14:paraId="0DBD66E8" w14:textId="77777777" w:rsidR="005C0512" w:rsidRPr="005C0512" w:rsidRDefault="005C0512" w:rsidP="005C0512">
            <w:pPr>
              <w:keepNext/>
              <w:keepLines/>
              <w:rPr>
                <w:sz w:val="20"/>
                <w:szCs w:val="20"/>
              </w:rPr>
            </w:pPr>
          </w:p>
          <w:p w14:paraId="3621878E" w14:textId="77777777" w:rsidR="005C0512" w:rsidRPr="005C0512" w:rsidRDefault="005C0512" w:rsidP="005C0512">
            <w:pPr>
              <w:keepNext/>
              <w:keepLines/>
              <w:rPr>
                <w:sz w:val="20"/>
                <w:szCs w:val="20"/>
              </w:rPr>
            </w:pPr>
            <w:r w:rsidRPr="005C0512">
              <w:rPr>
                <w:sz w:val="20"/>
                <w:szCs w:val="20"/>
              </w:rPr>
              <w:t>Conclusion:</w:t>
            </w:r>
          </w:p>
          <w:p w14:paraId="3F5A320C" w14:textId="77777777" w:rsidR="005C0512" w:rsidRPr="005C0512" w:rsidRDefault="005C0512" w:rsidP="005C0512">
            <w:pPr>
              <w:keepNext/>
              <w:keepLines/>
              <w:rPr>
                <w:sz w:val="20"/>
                <w:szCs w:val="20"/>
              </w:rPr>
            </w:pPr>
            <w:r w:rsidRPr="005C0512">
              <w:rPr>
                <w:sz w:val="20"/>
                <w:szCs w:val="20"/>
              </w:rPr>
              <w:t>– The fire event causes a long-term</w:t>
            </w:r>
            <w:r>
              <w:rPr>
                <w:sz w:val="20"/>
                <w:szCs w:val="20"/>
              </w:rPr>
              <w:t xml:space="preserve"> </w:t>
            </w:r>
            <w:r w:rsidRPr="005C0512">
              <w:rPr>
                <w:sz w:val="20"/>
                <w:szCs w:val="20"/>
              </w:rPr>
              <w:t>business interruption.</w:t>
            </w:r>
          </w:p>
          <w:p w14:paraId="023EB993" w14:textId="77777777" w:rsidR="005C0512" w:rsidRPr="005C0512" w:rsidRDefault="005C0512" w:rsidP="005C0512">
            <w:pPr>
              <w:keepNext/>
              <w:keepLines/>
              <w:rPr>
                <w:sz w:val="20"/>
                <w:szCs w:val="20"/>
              </w:rPr>
            </w:pPr>
            <w:r w:rsidRPr="005C0512">
              <w:rPr>
                <w:sz w:val="20"/>
                <w:szCs w:val="20"/>
              </w:rPr>
              <w:t>– Dec</w:t>
            </w:r>
            <w:r>
              <w:rPr>
                <w:sz w:val="20"/>
                <w:szCs w:val="20"/>
              </w:rPr>
              <w:t xml:space="preserve">ontamination of the building is </w:t>
            </w:r>
            <w:r w:rsidRPr="005C0512">
              <w:rPr>
                <w:sz w:val="20"/>
                <w:szCs w:val="20"/>
              </w:rPr>
              <w:t>just about possible.</w:t>
            </w:r>
          </w:p>
        </w:tc>
        <w:tc>
          <w:tcPr>
            <w:tcW w:w="4253" w:type="dxa"/>
          </w:tcPr>
          <w:p w14:paraId="3B61ED42" w14:textId="77777777" w:rsidR="005C0512" w:rsidRPr="005C0512" w:rsidRDefault="005C0512" w:rsidP="005C0512">
            <w:pPr>
              <w:keepNext/>
              <w:keepLines/>
              <w:spacing w:before="60" w:after="60"/>
              <w:rPr>
                <w:sz w:val="20"/>
                <w:szCs w:val="20"/>
              </w:rPr>
            </w:pPr>
            <w:r w:rsidRPr="005C0512">
              <w:rPr>
                <w:sz w:val="20"/>
                <w:szCs w:val="20"/>
              </w:rPr>
              <w:t>Large quantities of combustible materials</w:t>
            </w:r>
            <w:r>
              <w:rPr>
                <w:sz w:val="20"/>
                <w:szCs w:val="20"/>
              </w:rPr>
              <w:t xml:space="preserve"> </w:t>
            </w:r>
            <w:r w:rsidRPr="005C0512">
              <w:rPr>
                <w:sz w:val="20"/>
                <w:szCs w:val="20"/>
              </w:rPr>
              <w:t>do not exist; arrangement and properties</w:t>
            </w:r>
            <w:r>
              <w:rPr>
                <w:sz w:val="20"/>
                <w:szCs w:val="20"/>
              </w:rPr>
              <w:t xml:space="preserve"> </w:t>
            </w:r>
            <w:r w:rsidRPr="005C0512">
              <w:rPr>
                <w:sz w:val="20"/>
                <w:szCs w:val="20"/>
              </w:rPr>
              <w:t>of combustible materials do not</w:t>
            </w:r>
            <w:r>
              <w:rPr>
                <w:sz w:val="20"/>
                <w:szCs w:val="20"/>
              </w:rPr>
              <w:t xml:space="preserve"> </w:t>
            </w:r>
            <w:r w:rsidRPr="005C0512">
              <w:rPr>
                <w:sz w:val="20"/>
                <w:szCs w:val="20"/>
              </w:rPr>
              <w:t>significantly promote the fire</w:t>
            </w:r>
            <w:r>
              <w:rPr>
                <w:sz w:val="20"/>
                <w:szCs w:val="20"/>
              </w:rPr>
              <w:t xml:space="preserve"> </w:t>
            </w:r>
            <w:r w:rsidRPr="005C0512">
              <w:rPr>
                <w:sz w:val="20"/>
                <w:szCs w:val="20"/>
              </w:rPr>
              <w:t>development; the quantity of harmful</w:t>
            </w:r>
            <w:r>
              <w:rPr>
                <w:sz w:val="20"/>
                <w:szCs w:val="20"/>
              </w:rPr>
              <w:t xml:space="preserve"> </w:t>
            </w:r>
            <w:r w:rsidRPr="005C0512">
              <w:rPr>
                <w:sz w:val="20"/>
                <w:szCs w:val="20"/>
              </w:rPr>
              <w:t>combustion residues of combustible</w:t>
            </w:r>
            <w:r>
              <w:rPr>
                <w:sz w:val="20"/>
                <w:szCs w:val="20"/>
              </w:rPr>
              <w:t xml:space="preserve"> </w:t>
            </w:r>
            <w:r w:rsidRPr="005C0512">
              <w:rPr>
                <w:sz w:val="20"/>
                <w:szCs w:val="20"/>
              </w:rPr>
              <w:t>materials is neither particularly high, nor</w:t>
            </w:r>
            <w:r>
              <w:rPr>
                <w:sz w:val="20"/>
                <w:szCs w:val="20"/>
              </w:rPr>
              <w:t xml:space="preserve"> </w:t>
            </w:r>
            <w:r w:rsidRPr="005C0512">
              <w:rPr>
                <w:sz w:val="20"/>
                <w:szCs w:val="20"/>
              </w:rPr>
              <w:t>particularly harmful to humans,</w:t>
            </w:r>
            <w:r>
              <w:rPr>
                <w:sz w:val="20"/>
                <w:szCs w:val="20"/>
              </w:rPr>
              <w:t xml:space="preserve"> </w:t>
            </w:r>
            <w:r w:rsidRPr="005C0512">
              <w:rPr>
                <w:sz w:val="20"/>
                <w:szCs w:val="20"/>
              </w:rPr>
              <w:t>environment, and building; the building</w:t>
            </w:r>
            <w:r>
              <w:rPr>
                <w:sz w:val="20"/>
                <w:szCs w:val="20"/>
              </w:rPr>
              <w:t xml:space="preserve"> </w:t>
            </w:r>
            <w:r w:rsidRPr="005C0512">
              <w:rPr>
                <w:sz w:val="20"/>
                <w:szCs w:val="20"/>
              </w:rPr>
              <w:t>infrastructure as to fire protection does</w:t>
            </w:r>
            <w:r>
              <w:rPr>
                <w:sz w:val="20"/>
                <w:szCs w:val="20"/>
              </w:rPr>
              <w:t xml:space="preserve"> </w:t>
            </w:r>
            <w:r w:rsidRPr="005C0512">
              <w:rPr>
                <w:sz w:val="20"/>
                <w:szCs w:val="20"/>
              </w:rPr>
              <w:t>neither extremely hinder evacuation or</w:t>
            </w:r>
            <w:r>
              <w:rPr>
                <w:sz w:val="20"/>
                <w:szCs w:val="20"/>
              </w:rPr>
              <w:t xml:space="preserve"> </w:t>
            </w:r>
            <w:proofErr w:type="spellStart"/>
            <w:r w:rsidRPr="005C0512">
              <w:rPr>
                <w:sz w:val="20"/>
                <w:szCs w:val="20"/>
              </w:rPr>
              <w:t>fire fighting</w:t>
            </w:r>
            <w:proofErr w:type="spellEnd"/>
            <w:r w:rsidRPr="005C0512">
              <w:rPr>
                <w:sz w:val="20"/>
                <w:szCs w:val="20"/>
              </w:rPr>
              <w:t>, nor does it promote</w:t>
            </w:r>
            <w:r>
              <w:rPr>
                <w:sz w:val="20"/>
                <w:szCs w:val="20"/>
              </w:rPr>
              <w:t xml:space="preserve"> </w:t>
            </w:r>
            <w:r w:rsidRPr="005C0512">
              <w:rPr>
                <w:sz w:val="20"/>
                <w:szCs w:val="20"/>
              </w:rPr>
              <w:t>environmental damage.</w:t>
            </w:r>
          </w:p>
        </w:tc>
      </w:tr>
      <w:tr w:rsidR="005C0512" w:rsidRPr="005C0512" w14:paraId="7FD05115" w14:textId="77777777" w:rsidTr="00D85746">
        <w:tc>
          <w:tcPr>
            <w:tcW w:w="879" w:type="dxa"/>
            <w:tcBorders>
              <w:top w:val="single" w:sz="6" w:space="0" w:color="auto"/>
              <w:bottom w:val="single" w:sz="6" w:space="0" w:color="auto"/>
            </w:tcBorders>
            <w:shd w:val="clear" w:color="auto" w:fill="C0C0C0"/>
          </w:tcPr>
          <w:p w14:paraId="0E119E5E" w14:textId="77777777" w:rsidR="005C0512" w:rsidRPr="00420AFF" w:rsidRDefault="005C0512" w:rsidP="00D85746">
            <w:pPr>
              <w:keepNext/>
              <w:keepLines/>
              <w:spacing w:before="60" w:after="60"/>
              <w:rPr>
                <w:b/>
                <w:sz w:val="20"/>
                <w:szCs w:val="20"/>
              </w:rPr>
            </w:pPr>
            <w:r w:rsidRPr="00420AFF">
              <w:rPr>
                <w:b/>
                <w:sz w:val="20"/>
                <w:szCs w:val="20"/>
              </w:rPr>
              <w:t>Normal</w:t>
            </w:r>
          </w:p>
        </w:tc>
        <w:tc>
          <w:tcPr>
            <w:tcW w:w="4252" w:type="dxa"/>
          </w:tcPr>
          <w:p w14:paraId="54F53432" w14:textId="77777777" w:rsidR="005C0512" w:rsidRPr="005C0512" w:rsidRDefault="005C0512" w:rsidP="005C0512">
            <w:pPr>
              <w:keepNext/>
              <w:keepLines/>
              <w:rPr>
                <w:sz w:val="20"/>
                <w:szCs w:val="20"/>
              </w:rPr>
            </w:pPr>
            <w:r w:rsidRPr="005C0512">
              <w:rPr>
                <w:sz w:val="20"/>
                <w:szCs w:val="20"/>
              </w:rPr>
              <w:t>The fire event causes</w:t>
            </w:r>
          </w:p>
          <w:p w14:paraId="5DE036E8" w14:textId="77777777" w:rsidR="005C0512" w:rsidRPr="005C0512" w:rsidRDefault="005C0512" w:rsidP="005C0512">
            <w:pPr>
              <w:keepNext/>
              <w:keepLines/>
              <w:rPr>
                <w:sz w:val="20"/>
                <w:szCs w:val="20"/>
              </w:rPr>
            </w:pPr>
            <w:r w:rsidRPr="005C0512">
              <w:rPr>
                <w:sz w:val="20"/>
                <w:szCs w:val="20"/>
              </w:rPr>
              <w:t>– partial damage within the respective</w:t>
            </w:r>
            <w:r>
              <w:rPr>
                <w:sz w:val="20"/>
                <w:szCs w:val="20"/>
              </w:rPr>
              <w:t xml:space="preserve"> </w:t>
            </w:r>
            <w:r w:rsidRPr="005C0512">
              <w:rPr>
                <w:sz w:val="20"/>
                <w:szCs w:val="20"/>
              </w:rPr>
              <w:t>area, e.g. to the building and/or the</w:t>
            </w:r>
            <w:r>
              <w:rPr>
                <w:sz w:val="20"/>
                <w:szCs w:val="20"/>
              </w:rPr>
              <w:t xml:space="preserve"> </w:t>
            </w:r>
            <w:r w:rsidRPr="005C0512">
              <w:rPr>
                <w:sz w:val="20"/>
                <w:szCs w:val="20"/>
              </w:rPr>
              <w:t xml:space="preserve">equipment, </w:t>
            </w:r>
            <w:r w:rsidRPr="005C0512">
              <w:rPr>
                <w:b/>
                <w:sz w:val="20"/>
                <w:szCs w:val="20"/>
              </w:rPr>
              <w:t>and</w:t>
            </w:r>
            <w:r>
              <w:rPr>
                <w:sz w:val="20"/>
                <w:szCs w:val="20"/>
              </w:rPr>
              <w:t xml:space="preserve"> </w:t>
            </w:r>
            <w:r w:rsidRPr="005C0512">
              <w:rPr>
                <w:sz w:val="20"/>
                <w:szCs w:val="20"/>
              </w:rPr>
              <w:t xml:space="preserve">– little loss of reputation, </w:t>
            </w:r>
            <w:r w:rsidRPr="005C0512">
              <w:rPr>
                <w:b/>
                <w:sz w:val="20"/>
                <w:szCs w:val="20"/>
              </w:rPr>
              <w:t>and</w:t>
            </w:r>
          </w:p>
          <w:p w14:paraId="7DA74CD3" w14:textId="77777777" w:rsidR="005C0512" w:rsidRDefault="005C0512" w:rsidP="005C0512">
            <w:pPr>
              <w:keepNext/>
              <w:keepLines/>
              <w:rPr>
                <w:sz w:val="20"/>
                <w:szCs w:val="20"/>
              </w:rPr>
            </w:pPr>
            <w:r w:rsidRPr="005C0512">
              <w:rPr>
                <w:sz w:val="20"/>
                <w:szCs w:val="20"/>
              </w:rPr>
              <w:t>– little personal injury and/or</w:t>
            </w:r>
            <w:r>
              <w:rPr>
                <w:sz w:val="20"/>
                <w:szCs w:val="20"/>
              </w:rPr>
              <w:t xml:space="preserve"> </w:t>
            </w:r>
            <w:r w:rsidRPr="005C0512">
              <w:rPr>
                <w:sz w:val="20"/>
                <w:szCs w:val="20"/>
              </w:rPr>
              <w:t>environmental damage.</w:t>
            </w:r>
          </w:p>
          <w:p w14:paraId="163B4619" w14:textId="77777777" w:rsidR="005C0512" w:rsidRPr="005C0512" w:rsidRDefault="005C0512" w:rsidP="005C0512">
            <w:pPr>
              <w:keepNext/>
              <w:keepLines/>
              <w:rPr>
                <w:sz w:val="20"/>
                <w:szCs w:val="20"/>
              </w:rPr>
            </w:pPr>
          </w:p>
          <w:p w14:paraId="7AFCE1E7" w14:textId="77777777" w:rsidR="005C0512" w:rsidRPr="005C0512" w:rsidRDefault="005C0512" w:rsidP="005C0512">
            <w:pPr>
              <w:keepNext/>
              <w:keepLines/>
              <w:rPr>
                <w:sz w:val="20"/>
                <w:szCs w:val="20"/>
              </w:rPr>
            </w:pPr>
            <w:r w:rsidRPr="005C0512">
              <w:rPr>
                <w:sz w:val="20"/>
                <w:szCs w:val="20"/>
              </w:rPr>
              <w:t>Conclusion:</w:t>
            </w:r>
          </w:p>
          <w:p w14:paraId="52735D4B" w14:textId="77777777" w:rsidR="005C0512" w:rsidRPr="005C0512" w:rsidRDefault="005C0512" w:rsidP="005C0512">
            <w:pPr>
              <w:keepNext/>
              <w:keepLines/>
              <w:rPr>
                <w:sz w:val="20"/>
                <w:szCs w:val="20"/>
              </w:rPr>
            </w:pPr>
            <w:r w:rsidRPr="005C0512">
              <w:rPr>
                <w:sz w:val="20"/>
                <w:szCs w:val="20"/>
              </w:rPr>
              <w:t>– The fire event causes short-term</w:t>
            </w:r>
            <w:r>
              <w:rPr>
                <w:sz w:val="20"/>
                <w:szCs w:val="20"/>
              </w:rPr>
              <w:t xml:space="preserve"> </w:t>
            </w:r>
            <w:r w:rsidRPr="005C0512">
              <w:rPr>
                <w:sz w:val="20"/>
                <w:szCs w:val="20"/>
              </w:rPr>
              <w:t>business interruption.</w:t>
            </w:r>
          </w:p>
          <w:p w14:paraId="2ECEE22F" w14:textId="77777777" w:rsidR="005C0512" w:rsidRPr="005C0512" w:rsidRDefault="005C0512" w:rsidP="005C0512">
            <w:pPr>
              <w:keepNext/>
              <w:keepLines/>
              <w:rPr>
                <w:sz w:val="20"/>
                <w:szCs w:val="20"/>
              </w:rPr>
            </w:pPr>
            <w:r w:rsidRPr="005C0512">
              <w:rPr>
                <w:sz w:val="20"/>
                <w:szCs w:val="20"/>
              </w:rPr>
              <w:t>– Dec</w:t>
            </w:r>
            <w:r>
              <w:rPr>
                <w:sz w:val="20"/>
                <w:szCs w:val="20"/>
              </w:rPr>
              <w:t xml:space="preserve">ontamination of the building is </w:t>
            </w:r>
            <w:r w:rsidRPr="005C0512">
              <w:rPr>
                <w:sz w:val="20"/>
                <w:szCs w:val="20"/>
              </w:rPr>
              <w:t>possible without any problems.</w:t>
            </w:r>
          </w:p>
        </w:tc>
        <w:tc>
          <w:tcPr>
            <w:tcW w:w="4253" w:type="dxa"/>
          </w:tcPr>
          <w:p w14:paraId="51C7FA0B" w14:textId="77777777" w:rsidR="005C0512" w:rsidRPr="005C0512" w:rsidRDefault="005C0512" w:rsidP="005C0512">
            <w:pPr>
              <w:keepNext/>
              <w:keepLines/>
              <w:spacing w:before="60" w:after="60"/>
              <w:rPr>
                <w:sz w:val="20"/>
                <w:szCs w:val="20"/>
              </w:rPr>
            </w:pPr>
            <w:r w:rsidRPr="005C0512">
              <w:rPr>
                <w:sz w:val="20"/>
                <w:szCs w:val="20"/>
              </w:rPr>
              <w:t>A limited quantity of combustible</w:t>
            </w:r>
            <w:r>
              <w:rPr>
                <w:sz w:val="20"/>
                <w:szCs w:val="20"/>
              </w:rPr>
              <w:t xml:space="preserve"> </w:t>
            </w:r>
            <w:r w:rsidRPr="005C0512">
              <w:rPr>
                <w:sz w:val="20"/>
                <w:szCs w:val="20"/>
              </w:rPr>
              <w:t>materials exists; effective fire protection</w:t>
            </w:r>
            <w:r>
              <w:rPr>
                <w:sz w:val="20"/>
                <w:szCs w:val="20"/>
              </w:rPr>
              <w:t xml:space="preserve"> </w:t>
            </w:r>
            <w:r w:rsidRPr="005C0512">
              <w:rPr>
                <w:sz w:val="20"/>
                <w:szCs w:val="20"/>
              </w:rPr>
              <w:t>enclosures exist; combustion residues</w:t>
            </w:r>
            <w:r>
              <w:rPr>
                <w:sz w:val="20"/>
                <w:szCs w:val="20"/>
              </w:rPr>
              <w:t xml:space="preserve"> </w:t>
            </w:r>
            <w:r w:rsidRPr="005C0512">
              <w:rPr>
                <w:sz w:val="20"/>
                <w:szCs w:val="20"/>
              </w:rPr>
              <w:t>harmful to humans, environment, and</w:t>
            </w:r>
            <w:r>
              <w:rPr>
                <w:sz w:val="20"/>
                <w:szCs w:val="20"/>
              </w:rPr>
              <w:t xml:space="preserve"> </w:t>
            </w:r>
            <w:r w:rsidRPr="005C0512">
              <w:rPr>
                <w:sz w:val="20"/>
                <w:szCs w:val="20"/>
              </w:rPr>
              <w:t>building develop to a minor degree only;</w:t>
            </w:r>
            <w:r>
              <w:rPr>
                <w:sz w:val="20"/>
                <w:szCs w:val="20"/>
              </w:rPr>
              <w:t xml:space="preserve"> </w:t>
            </w:r>
            <w:r w:rsidRPr="005C0512">
              <w:rPr>
                <w:sz w:val="20"/>
                <w:szCs w:val="20"/>
              </w:rPr>
              <w:t>the infrastructure of the building in view</w:t>
            </w:r>
            <w:r>
              <w:rPr>
                <w:sz w:val="20"/>
                <w:szCs w:val="20"/>
              </w:rPr>
              <w:t xml:space="preserve"> </w:t>
            </w:r>
            <w:r w:rsidRPr="005C0512">
              <w:rPr>
                <w:sz w:val="20"/>
                <w:szCs w:val="20"/>
              </w:rPr>
              <w:t>of fire protection provides for controlled</w:t>
            </w:r>
            <w:r>
              <w:rPr>
                <w:sz w:val="20"/>
                <w:szCs w:val="20"/>
              </w:rPr>
              <w:t xml:space="preserve"> </w:t>
            </w:r>
            <w:r w:rsidRPr="005C0512">
              <w:rPr>
                <w:sz w:val="20"/>
                <w:szCs w:val="20"/>
              </w:rPr>
              <w:t xml:space="preserve">evacuation and effective </w:t>
            </w:r>
            <w:proofErr w:type="spellStart"/>
            <w:r w:rsidRPr="005C0512">
              <w:rPr>
                <w:sz w:val="20"/>
                <w:szCs w:val="20"/>
              </w:rPr>
              <w:t>fire fighting</w:t>
            </w:r>
            <w:proofErr w:type="spellEnd"/>
            <w:r w:rsidRPr="005C0512">
              <w:rPr>
                <w:sz w:val="20"/>
                <w:szCs w:val="20"/>
              </w:rPr>
              <w:t>; the</w:t>
            </w:r>
            <w:r>
              <w:rPr>
                <w:sz w:val="20"/>
                <w:szCs w:val="20"/>
              </w:rPr>
              <w:t xml:space="preserve"> </w:t>
            </w:r>
            <w:r w:rsidRPr="005C0512">
              <w:rPr>
                <w:sz w:val="20"/>
                <w:szCs w:val="20"/>
              </w:rPr>
              <w:t>environmental damage is limited to e.g.</w:t>
            </w:r>
            <w:r>
              <w:rPr>
                <w:sz w:val="20"/>
                <w:szCs w:val="20"/>
              </w:rPr>
              <w:t xml:space="preserve"> </w:t>
            </w:r>
            <w:r w:rsidRPr="005C0512">
              <w:rPr>
                <w:sz w:val="20"/>
                <w:szCs w:val="20"/>
              </w:rPr>
              <w:t>an unavoidable degree of air pollution;</w:t>
            </w:r>
            <w:r>
              <w:rPr>
                <w:sz w:val="20"/>
                <w:szCs w:val="20"/>
              </w:rPr>
              <w:t xml:space="preserve"> </w:t>
            </w:r>
            <w:r w:rsidRPr="005C0512">
              <w:rPr>
                <w:sz w:val="20"/>
                <w:szCs w:val="20"/>
              </w:rPr>
              <w:t>infiltration of contaminated extinguishing</w:t>
            </w:r>
            <w:r>
              <w:rPr>
                <w:sz w:val="20"/>
                <w:szCs w:val="20"/>
              </w:rPr>
              <w:t xml:space="preserve"> </w:t>
            </w:r>
            <w:r w:rsidRPr="005C0512">
              <w:rPr>
                <w:sz w:val="20"/>
                <w:szCs w:val="20"/>
              </w:rPr>
              <w:t>water is prevented.</w:t>
            </w:r>
          </w:p>
        </w:tc>
      </w:tr>
      <w:tr w:rsidR="005C0512" w:rsidRPr="005C0512" w14:paraId="0236E25E" w14:textId="77777777" w:rsidTr="00D85746">
        <w:tc>
          <w:tcPr>
            <w:tcW w:w="879" w:type="dxa"/>
            <w:tcBorders>
              <w:top w:val="single" w:sz="6" w:space="0" w:color="auto"/>
              <w:bottom w:val="single" w:sz="6" w:space="0" w:color="auto"/>
            </w:tcBorders>
            <w:shd w:val="clear" w:color="auto" w:fill="C0C0C0"/>
          </w:tcPr>
          <w:p w14:paraId="75C391B4" w14:textId="77777777" w:rsidR="005C0512" w:rsidRPr="00420AFF" w:rsidRDefault="005C0512" w:rsidP="00D85746">
            <w:pPr>
              <w:keepNext/>
              <w:keepLines/>
              <w:spacing w:before="60" w:after="60"/>
              <w:rPr>
                <w:b/>
                <w:sz w:val="20"/>
                <w:szCs w:val="20"/>
              </w:rPr>
            </w:pPr>
            <w:r w:rsidRPr="00420AFF">
              <w:rPr>
                <w:b/>
                <w:sz w:val="20"/>
                <w:szCs w:val="20"/>
              </w:rPr>
              <w:t>Minor</w:t>
            </w:r>
          </w:p>
        </w:tc>
        <w:tc>
          <w:tcPr>
            <w:tcW w:w="4252" w:type="dxa"/>
          </w:tcPr>
          <w:p w14:paraId="6AB9A8FD" w14:textId="77777777" w:rsidR="005C0512" w:rsidRPr="005C0512" w:rsidRDefault="005C0512" w:rsidP="005C0512">
            <w:pPr>
              <w:keepNext/>
              <w:keepLines/>
              <w:spacing w:before="60"/>
              <w:rPr>
                <w:sz w:val="20"/>
                <w:szCs w:val="20"/>
              </w:rPr>
            </w:pPr>
            <w:r w:rsidRPr="005C0512">
              <w:rPr>
                <w:sz w:val="20"/>
                <w:szCs w:val="20"/>
              </w:rPr>
              <w:t>The fire event causes</w:t>
            </w:r>
          </w:p>
          <w:p w14:paraId="6F94E2D3" w14:textId="77777777" w:rsidR="00420AFF" w:rsidRPr="00420AFF" w:rsidRDefault="005C0512" w:rsidP="00420AFF">
            <w:pPr>
              <w:keepNext/>
              <w:keepLines/>
              <w:rPr>
                <w:sz w:val="20"/>
                <w:szCs w:val="20"/>
              </w:rPr>
            </w:pPr>
            <w:r w:rsidRPr="005C0512">
              <w:rPr>
                <w:sz w:val="20"/>
                <w:szCs w:val="20"/>
              </w:rPr>
              <w:t>– Minor damage which is scarcely</w:t>
            </w:r>
            <w:r>
              <w:rPr>
                <w:sz w:val="20"/>
                <w:szCs w:val="20"/>
              </w:rPr>
              <w:t xml:space="preserve"> </w:t>
            </w:r>
            <w:r w:rsidRPr="005C0512">
              <w:rPr>
                <w:sz w:val="20"/>
                <w:szCs w:val="20"/>
              </w:rPr>
              <w:t>noticeable in the normal course of</w:t>
            </w:r>
            <w:r>
              <w:rPr>
                <w:sz w:val="20"/>
                <w:szCs w:val="20"/>
              </w:rPr>
              <w:t xml:space="preserve"> </w:t>
            </w:r>
            <w:r w:rsidRPr="005C0512">
              <w:rPr>
                <w:sz w:val="20"/>
                <w:szCs w:val="20"/>
              </w:rPr>
              <w:t xml:space="preserve">operations, </w:t>
            </w:r>
            <w:r w:rsidRPr="00420AFF">
              <w:rPr>
                <w:sz w:val="20"/>
                <w:szCs w:val="20"/>
              </w:rPr>
              <w:t>or</w:t>
            </w:r>
          </w:p>
          <w:p w14:paraId="3DCEAE97" w14:textId="77777777" w:rsidR="005C0512" w:rsidRPr="005C0512" w:rsidRDefault="005C0512" w:rsidP="00420AFF">
            <w:pPr>
              <w:keepNext/>
              <w:keepLines/>
              <w:rPr>
                <w:sz w:val="20"/>
                <w:szCs w:val="20"/>
              </w:rPr>
            </w:pPr>
            <w:r w:rsidRPr="005C0512">
              <w:rPr>
                <w:sz w:val="20"/>
                <w:szCs w:val="20"/>
              </w:rPr>
              <w:t>– adverse effects within the respective</w:t>
            </w:r>
            <w:r>
              <w:rPr>
                <w:sz w:val="20"/>
                <w:szCs w:val="20"/>
              </w:rPr>
              <w:t xml:space="preserve"> </w:t>
            </w:r>
            <w:r w:rsidRPr="005C0512">
              <w:rPr>
                <w:sz w:val="20"/>
                <w:szCs w:val="20"/>
              </w:rPr>
              <w:t xml:space="preserve">area, e.g. damage to the building, </w:t>
            </w:r>
            <w:r w:rsidRPr="00420AFF">
              <w:rPr>
                <w:sz w:val="20"/>
                <w:szCs w:val="20"/>
              </w:rPr>
              <w:t>or</w:t>
            </w:r>
          </w:p>
          <w:p w14:paraId="3D0CAD19" w14:textId="77777777" w:rsidR="005C0512" w:rsidRDefault="005C0512" w:rsidP="00420AFF">
            <w:pPr>
              <w:keepNext/>
              <w:keepLines/>
              <w:rPr>
                <w:sz w:val="20"/>
                <w:szCs w:val="20"/>
              </w:rPr>
            </w:pPr>
            <w:r w:rsidRPr="005C0512">
              <w:rPr>
                <w:sz w:val="20"/>
                <w:szCs w:val="20"/>
              </w:rPr>
              <w:t>– to the equipment, to data bases, etc.</w:t>
            </w:r>
          </w:p>
          <w:p w14:paraId="2A59748C" w14:textId="77777777" w:rsidR="005C0512" w:rsidRPr="005C0512" w:rsidRDefault="005C0512" w:rsidP="005C0512">
            <w:pPr>
              <w:keepNext/>
              <w:keepLines/>
              <w:spacing w:before="60"/>
              <w:rPr>
                <w:sz w:val="20"/>
                <w:szCs w:val="20"/>
              </w:rPr>
            </w:pPr>
          </w:p>
          <w:p w14:paraId="44D8D7E1" w14:textId="77777777" w:rsidR="005C0512" w:rsidRPr="005C0512" w:rsidRDefault="005C0512" w:rsidP="005C0512">
            <w:pPr>
              <w:keepNext/>
              <w:keepLines/>
              <w:spacing w:before="60"/>
              <w:rPr>
                <w:sz w:val="20"/>
                <w:szCs w:val="20"/>
              </w:rPr>
            </w:pPr>
            <w:r w:rsidRPr="005C0512">
              <w:rPr>
                <w:sz w:val="20"/>
                <w:szCs w:val="20"/>
              </w:rPr>
              <w:t>Conclusion:</w:t>
            </w:r>
          </w:p>
          <w:p w14:paraId="4DDEB558" w14:textId="77777777" w:rsidR="005C0512" w:rsidRPr="005C0512" w:rsidRDefault="005C0512" w:rsidP="00420AFF">
            <w:pPr>
              <w:keepNext/>
              <w:keepLines/>
              <w:rPr>
                <w:sz w:val="20"/>
                <w:szCs w:val="20"/>
              </w:rPr>
            </w:pPr>
            <w:r w:rsidRPr="005C0512">
              <w:rPr>
                <w:sz w:val="20"/>
                <w:szCs w:val="20"/>
              </w:rPr>
              <w:t>– The fire event does not cause any</w:t>
            </w:r>
            <w:r>
              <w:rPr>
                <w:sz w:val="20"/>
                <w:szCs w:val="20"/>
              </w:rPr>
              <w:t xml:space="preserve"> </w:t>
            </w:r>
            <w:r w:rsidRPr="005C0512">
              <w:rPr>
                <w:sz w:val="20"/>
                <w:szCs w:val="20"/>
              </w:rPr>
              <w:t>considerable business interruption.</w:t>
            </w:r>
          </w:p>
          <w:p w14:paraId="73DFCC4E" w14:textId="77777777" w:rsidR="005C0512" w:rsidRPr="005C0512" w:rsidRDefault="005C0512" w:rsidP="00420AFF">
            <w:pPr>
              <w:keepNext/>
              <w:keepLines/>
              <w:rPr>
                <w:sz w:val="20"/>
                <w:szCs w:val="20"/>
              </w:rPr>
            </w:pPr>
            <w:r w:rsidRPr="005C0512">
              <w:rPr>
                <w:sz w:val="20"/>
                <w:szCs w:val="20"/>
              </w:rPr>
              <w:t>– Deconta</w:t>
            </w:r>
            <w:r>
              <w:rPr>
                <w:sz w:val="20"/>
                <w:szCs w:val="20"/>
              </w:rPr>
              <w:t xml:space="preserve">mination of the building is not </w:t>
            </w:r>
            <w:r w:rsidRPr="005C0512">
              <w:rPr>
                <w:sz w:val="20"/>
                <w:szCs w:val="20"/>
              </w:rPr>
              <w:t>necessary.</w:t>
            </w:r>
          </w:p>
        </w:tc>
        <w:tc>
          <w:tcPr>
            <w:tcW w:w="4253" w:type="dxa"/>
          </w:tcPr>
          <w:p w14:paraId="6BADB648" w14:textId="77777777" w:rsidR="005C0512" w:rsidRPr="005C0512" w:rsidRDefault="005C0512" w:rsidP="005C0512">
            <w:pPr>
              <w:keepNext/>
              <w:keepLines/>
              <w:spacing w:before="60" w:after="60"/>
              <w:rPr>
                <w:sz w:val="20"/>
                <w:szCs w:val="20"/>
              </w:rPr>
            </w:pPr>
            <w:r w:rsidRPr="005C0512">
              <w:rPr>
                <w:sz w:val="20"/>
                <w:szCs w:val="20"/>
              </w:rPr>
              <w:t>Only very small quantities of combustible</w:t>
            </w:r>
            <w:r>
              <w:rPr>
                <w:sz w:val="20"/>
                <w:szCs w:val="20"/>
              </w:rPr>
              <w:t xml:space="preserve"> </w:t>
            </w:r>
            <w:r w:rsidRPr="005C0512">
              <w:rPr>
                <w:sz w:val="20"/>
                <w:szCs w:val="20"/>
              </w:rPr>
              <w:t>materials exist; harmful combustion</w:t>
            </w:r>
            <w:r>
              <w:rPr>
                <w:sz w:val="20"/>
                <w:szCs w:val="20"/>
              </w:rPr>
              <w:t xml:space="preserve"> </w:t>
            </w:r>
            <w:r w:rsidRPr="005C0512">
              <w:rPr>
                <w:sz w:val="20"/>
                <w:szCs w:val="20"/>
              </w:rPr>
              <w:t>residues develop to a minor degree at</w:t>
            </w:r>
            <w:r>
              <w:rPr>
                <w:sz w:val="20"/>
                <w:szCs w:val="20"/>
              </w:rPr>
              <w:t xml:space="preserve"> </w:t>
            </w:r>
            <w:r w:rsidRPr="005C0512">
              <w:rPr>
                <w:sz w:val="20"/>
                <w:szCs w:val="20"/>
              </w:rPr>
              <w:t>limited spots of ground; e.g., large</w:t>
            </w:r>
            <w:r>
              <w:rPr>
                <w:sz w:val="20"/>
                <w:szCs w:val="20"/>
              </w:rPr>
              <w:t xml:space="preserve"> </w:t>
            </w:r>
            <w:r w:rsidRPr="005C0512">
              <w:rPr>
                <w:sz w:val="20"/>
                <w:szCs w:val="20"/>
              </w:rPr>
              <w:t>structural measures prevent fire spread</w:t>
            </w:r>
            <w:r>
              <w:rPr>
                <w:sz w:val="20"/>
                <w:szCs w:val="20"/>
              </w:rPr>
              <w:t xml:space="preserve"> </w:t>
            </w:r>
            <w:r w:rsidRPr="005C0512">
              <w:rPr>
                <w:sz w:val="20"/>
                <w:szCs w:val="20"/>
              </w:rPr>
              <w:t>and/or combustion residues.</w:t>
            </w:r>
          </w:p>
        </w:tc>
      </w:tr>
      <w:tr w:rsidR="005C0512" w:rsidRPr="00420AFF" w14:paraId="54A080C9" w14:textId="77777777" w:rsidTr="00D85746">
        <w:trPr>
          <w:cantSplit/>
        </w:trPr>
        <w:tc>
          <w:tcPr>
            <w:tcW w:w="9384" w:type="dxa"/>
            <w:gridSpan w:val="3"/>
            <w:tcBorders>
              <w:top w:val="single" w:sz="6" w:space="0" w:color="auto"/>
              <w:bottom w:val="single" w:sz="12" w:space="0" w:color="auto"/>
            </w:tcBorders>
          </w:tcPr>
          <w:p w14:paraId="0E96ED85" w14:textId="4C38AA55" w:rsidR="005C0512" w:rsidRPr="005C0512" w:rsidRDefault="005C0512" w:rsidP="005C0512">
            <w:pPr>
              <w:rPr>
                <w:i/>
                <w:sz w:val="20"/>
                <w:szCs w:val="20"/>
              </w:rPr>
            </w:pPr>
            <w:r w:rsidRPr="005C0512">
              <w:rPr>
                <w:i/>
                <w:sz w:val="20"/>
                <w:szCs w:val="20"/>
                <w:vertAlign w:val="superscript"/>
              </w:rPr>
              <w:t>1)</w:t>
            </w:r>
            <w:r w:rsidRPr="005C0512">
              <w:rPr>
                <w:i/>
                <w:sz w:val="20"/>
                <w:szCs w:val="20"/>
              </w:rPr>
              <w:t xml:space="preserve"> Note: Combustible materials are </w:t>
            </w:r>
            <w:r w:rsidR="00E5563B" w:rsidRPr="005C0512">
              <w:rPr>
                <w:i/>
                <w:sz w:val="20"/>
                <w:szCs w:val="20"/>
              </w:rPr>
              <w:t>materi</w:t>
            </w:r>
            <w:r w:rsidR="00E5563B">
              <w:rPr>
                <w:i/>
                <w:sz w:val="20"/>
                <w:szCs w:val="20"/>
              </w:rPr>
              <w:t>als</w:t>
            </w:r>
            <w:r w:rsidRPr="005C0512">
              <w:rPr>
                <w:i/>
                <w:sz w:val="20"/>
                <w:szCs w:val="20"/>
              </w:rPr>
              <w:t xml:space="preserve"> considered to be at least normally flammable (B2</w:t>
            </w:r>
          </w:p>
          <w:p w14:paraId="4F22B1BA" w14:textId="0A4BB19C" w:rsidR="005C0512" w:rsidRPr="005C0512" w:rsidRDefault="005C0512" w:rsidP="005C0512">
            <w:pPr>
              <w:rPr>
                <w:i/>
                <w:sz w:val="20"/>
                <w:szCs w:val="20"/>
              </w:rPr>
            </w:pPr>
            <w:r w:rsidRPr="005C0512">
              <w:rPr>
                <w:i/>
                <w:sz w:val="20"/>
                <w:szCs w:val="20"/>
              </w:rPr>
              <w:t xml:space="preserve">according to DIN 4102). For </w:t>
            </w:r>
            <w:r w:rsidR="00E5563B" w:rsidRPr="005C0512">
              <w:rPr>
                <w:i/>
                <w:sz w:val="20"/>
                <w:szCs w:val="20"/>
              </w:rPr>
              <w:t>materi</w:t>
            </w:r>
            <w:r w:rsidR="00E5563B">
              <w:rPr>
                <w:i/>
                <w:sz w:val="20"/>
                <w:szCs w:val="20"/>
              </w:rPr>
              <w:t>als</w:t>
            </w:r>
            <w:r w:rsidRPr="005C0512">
              <w:rPr>
                <w:i/>
                <w:sz w:val="20"/>
                <w:szCs w:val="20"/>
              </w:rPr>
              <w:t xml:space="preserve"> of the hazard codes F1, AF, and HF according to CEA (cf.</w:t>
            </w:r>
          </w:p>
          <w:p w14:paraId="01091613" w14:textId="77777777" w:rsidR="005C0512" w:rsidRPr="00420AFF" w:rsidRDefault="00420AFF" w:rsidP="005C0512">
            <w:pPr>
              <w:keepNext/>
              <w:keepLines/>
              <w:spacing w:before="60" w:after="60"/>
              <w:rPr>
                <w:i/>
                <w:sz w:val="20"/>
                <w:szCs w:val="20"/>
              </w:rPr>
            </w:pPr>
            <w:r w:rsidRPr="00420AFF">
              <w:rPr>
                <w:i/>
                <w:sz w:val="20"/>
                <w:szCs w:val="20"/>
              </w:rPr>
              <w:t xml:space="preserve">Table </w:t>
            </w:r>
            <w:r w:rsidR="005C0512" w:rsidRPr="00420AFF">
              <w:rPr>
                <w:i/>
                <w:sz w:val="20"/>
                <w:szCs w:val="20"/>
              </w:rPr>
              <w:t>5), particular safety measures shall be observed!</w:t>
            </w:r>
          </w:p>
        </w:tc>
      </w:tr>
    </w:tbl>
    <w:p w14:paraId="2C798D77" w14:textId="77777777" w:rsidR="005C0512" w:rsidRPr="00420AFF" w:rsidRDefault="00420AFF" w:rsidP="004C5941">
      <w:r>
        <w:t xml:space="preserve">Table </w:t>
      </w:r>
      <w:r w:rsidRPr="00420AFF">
        <w:t>10: Evaluation of the anticipated extent of loss without protection measu</w:t>
      </w:r>
      <w:r>
        <w:t>res</w:t>
      </w:r>
    </w:p>
    <w:p w14:paraId="4E34E97E" w14:textId="77777777" w:rsidR="00420AFF" w:rsidRDefault="00420AFF">
      <w:r>
        <w:br w:type="page"/>
      </w:r>
    </w:p>
    <w:p w14:paraId="5EEE69C1" w14:textId="5293A922" w:rsidR="00420AFF" w:rsidRDefault="00420AFF" w:rsidP="00420AFF">
      <w:r>
        <w:lastRenderedPageBreak/>
        <w:t xml:space="preserve">In the next step, the protection measures evaluated </w:t>
      </w:r>
      <w:r w:rsidR="00684A1C">
        <w:t>using</w:t>
      </w:r>
      <w:r>
        <w:t xml:space="preserve"> Table 9 </w:t>
      </w:r>
      <w:r w:rsidR="00274267">
        <w:t xml:space="preserve">should be </w:t>
      </w:r>
      <w:r>
        <w:t xml:space="preserve">taken to achieve the specified protection objectives </w:t>
      </w:r>
      <w:r w:rsidR="00274267">
        <w:t xml:space="preserve">and </w:t>
      </w:r>
      <w:r>
        <w:t>are linked to the expected extent of loss according to Table 10.</w:t>
      </w:r>
    </w:p>
    <w:p w14:paraId="7B5BE8ED" w14:textId="77777777" w:rsidR="00420AFF" w:rsidRDefault="00420AFF" w:rsidP="00420AFF"/>
    <w:p w14:paraId="1003C7CF" w14:textId="0E811EB6" w:rsidR="005C0512" w:rsidRPr="00420AFF" w:rsidRDefault="00420AFF" w:rsidP="00420AFF">
      <w:r>
        <w:t>This results in a matrix shown in Table 11</w:t>
      </w:r>
      <w:r w:rsidR="00274267">
        <w:t>,</w:t>
      </w:r>
      <w:r>
        <w:t xml:space="preserve"> in which each combination of protection measures taken or planned</w:t>
      </w:r>
      <w:r w:rsidR="00274267">
        <w:t>,</w:t>
      </w:r>
      <w:r>
        <w:t xml:space="preserve"> and the corresponding expected extent of loss</w:t>
      </w:r>
      <w:r w:rsidR="00274267">
        <w:t>,</w:t>
      </w:r>
      <w:r>
        <w:t xml:space="preserve"> is converted into the extent of loss to be </w:t>
      </w:r>
      <w:r w:rsidR="006A74EB">
        <w:t xml:space="preserve">actually </w:t>
      </w:r>
      <w:r>
        <w:t xml:space="preserve"> expected. This result shall be used in Table 12 as </w:t>
      </w:r>
      <w:r w:rsidR="006A74EB">
        <w:t xml:space="preserve">an </w:t>
      </w:r>
      <w:r>
        <w:t xml:space="preserve">input variable for the "extent of loss". Furthermore, it may be concluded </w:t>
      </w:r>
      <w:r w:rsidR="00531FF7">
        <w:t>as to the</w:t>
      </w:r>
      <w:r>
        <w:t xml:space="preserve"> degree the protection measures will influence the extent of loss. If the result is an extent of loss evaluated at "minor", it can be assumed that there is optimal plant fire protection for the are</w:t>
      </w:r>
      <w:r w:rsidR="009A7FAD">
        <w:t>a</w:t>
      </w:r>
      <w:r>
        <w:t xml:space="preserve"> under consideration.</w:t>
      </w:r>
    </w:p>
    <w:p w14:paraId="7C14FF7A" w14:textId="77777777" w:rsidR="005C0512" w:rsidRPr="00420AFF" w:rsidRDefault="005C0512" w:rsidP="004C59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53"/>
        <w:gridCol w:w="1701"/>
        <w:gridCol w:w="1701"/>
        <w:gridCol w:w="1843"/>
        <w:gridCol w:w="1843"/>
      </w:tblGrid>
      <w:tr w:rsidR="005C0512" w14:paraId="0E5847DC" w14:textId="77777777" w:rsidTr="004F0097">
        <w:trPr>
          <w:trHeight w:val="1287"/>
        </w:trPr>
        <w:tc>
          <w:tcPr>
            <w:tcW w:w="2253" w:type="dxa"/>
            <w:tcBorders>
              <w:top w:val="single" w:sz="12" w:space="0" w:color="auto"/>
              <w:left w:val="single" w:sz="12" w:space="0" w:color="auto"/>
              <w:bottom w:val="single" w:sz="4" w:space="0" w:color="auto"/>
            </w:tcBorders>
            <w:shd w:val="clear" w:color="auto" w:fill="C0C0C0"/>
          </w:tcPr>
          <w:p w14:paraId="4C99DCC3" w14:textId="77777777" w:rsidR="005C0512" w:rsidRDefault="00420AFF" w:rsidP="00D85746">
            <w:pPr>
              <w:pStyle w:val="Textkrper"/>
              <w:spacing w:after="80" w:line="240" w:lineRule="auto"/>
              <w:jc w:val="right"/>
              <w:rPr>
                <w:b/>
                <w:i w:val="0"/>
                <w:lang w:val="en-GB"/>
              </w:rPr>
            </w:pPr>
            <w:r w:rsidRPr="00420AFF">
              <w:rPr>
                <w:b/>
                <w:i w:val="0"/>
                <w:lang w:val="en-GB"/>
              </w:rPr>
              <w:t>Protection measures</w:t>
            </w:r>
          </w:p>
          <w:p w14:paraId="45B6FEFB" w14:textId="77777777" w:rsidR="00420AFF" w:rsidRPr="00420AFF" w:rsidRDefault="00420AFF" w:rsidP="00D85746">
            <w:pPr>
              <w:pStyle w:val="Textkrper"/>
              <w:spacing w:after="80" w:line="240" w:lineRule="auto"/>
              <w:jc w:val="right"/>
              <w:rPr>
                <w:b/>
                <w:i w:val="0"/>
                <w:lang w:val="en-GB"/>
              </w:rPr>
            </w:pPr>
          </w:p>
          <w:p w14:paraId="1860AA5E" w14:textId="77777777" w:rsidR="005C0512" w:rsidRPr="00420AFF" w:rsidRDefault="00420AFF" w:rsidP="00420AFF">
            <w:pPr>
              <w:pStyle w:val="Textkrper"/>
              <w:spacing w:line="240" w:lineRule="auto"/>
              <w:rPr>
                <w:b/>
                <w:i w:val="0"/>
                <w:lang w:val="en-GB"/>
              </w:rPr>
            </w:pPr>
            <w:r w:rsidRPr="00420AFF">
              <w:rPr>
                <w:b/>
                <w:i w:val="0"/>
                <w:lang w:val="en-GB"/>
              </w:rPr>
              <w:t>Extent of loss</w:t>
            </w:r>
            <w:r w:rsidR="005C0512" w:rsidRPr="00420AFF">
              <w:rPr>
                <w:b/>
                <w:i w:val="0"/>
                <w:lang w:val="en-GB"/>
              </w:rPr>
              <w:t>*</w:t>
            </w:r>
          </w:p>
        </w:tc>
        <w:tc>
          <w:tcPr>
            <w:tcW w:w="1701" w:type="dxa"/>
            <w:tcBorders>
              <w:top w:val="single" w:sz="12" w:space="0" w:color="auto"/>
              <w:bottom w:val="single" w:sz="4" w:space="0" w:color="auto"/>
            </w:tcBorders>
            <w:shd w:val="clear" w:color="auto" w:fill="C0C0C0"/>
          </w:tcPr>
          <w:p w14:paraId="4F74A10E" w14:textId="77777777" w:rsidR="005C0512" w:rsidRPr="002A6100" w:rsidRDefault="00420AFF" w:rsidP="00D85746">
            <w:pPr>
              <w:pStyle w:val="Textkrper"/>
              <w:spacing w:line="240" w:lineRule="auto"/>
              <w:rPr>
                <w:b/>
                <w:i w:val="0"/>
              </w:rPr>
            </w:pPr>
            <w:r w:rsidRPr="002A6100">
              <w:rPr>
                <w:b/>
                <w:i w:val="0"/>
              </w:rPr>
              <w:t>Minor</w:t>
            </w:r>
          </w:p>
        </w:tc>
        <w:tc>
          <w:tcPr>
            <w:tcW w:w="1701" w:type="dxa"/>
            <w:tcBorders>
              <w:top w:val="single" w:sz="12" w:space="0" w:color="auto"/>
              <w:bottom w:val="nil"/>
            </w:tcBorders>
            <w:shd w:val="clear" w:color="auto" w:fill="C0C0C0"/>
          </w:tcPr>
          <w:p w14:paraId="485365CF" w14:textId="77777777" w:rsidR="005C0512" w:rsidRPr="002A6100" w:rsidRDefault="005C0512" w:rsidP="00D85746">
            <w:pPr>
              <w:pStyle w:val="Textkrper"/>
              <w:spacing w:line="240" w:lineRule="auto"/>
              <w:rPr>
                <w:b/>
                <w:i w:val="0"/>
              </w:rPr>
            </w:pPr>
            <w:r w:rsidRPr="002A6100">
              <w:rPr>
                <w:b/>
                <w:i w:val="0"/>
              </w:rPr>
              <w:t>Normal</w:t>
            </w:r>
          </w:p>
        </w:tc>
        <w:tc>
          <w:tcPr>
            <w:tcW w:w="1843" w:type="dxa"/>
            <w:tcBorders>
              <w:top w:val="single" w:sz="12" w:space="0" w:color="auto"/>
              <w:bottom w:val="single" w:sz="4" w:space="0" w:color="auto"/>
            </w:tcBorders>
            <w:shd w:val="clear" w:color="auto" w:fill="C0C0C0"/>
          </w:tcPr>
          <w:p w14:paraId="42759A3B" w14:textId="77777777" w:rsidR="005C0512" w:rsidRPr="002A6100" w:rsidRDefault="00420AFF" w:rsidP="00420AFF">
            <w:pPr>
              <w:pStyle w:val="Textkrper"/>
              <w:spacing w:line="240" w:lineRule="auto"/>
              <w:rPr>
                <w:b/>
                <w:i w:val="0"/>
              </w:rPr>
            </w:pPr>
            <w:r w:rsidRPr="002A6100">
              <w:rPr>
                <w:b/>
                <w:i w:val="0"/>
              </w:rPr>
              <w:t>High</w:t>
            </w:r>
          </w:p>
        </w:tc>
        <w:tc>
          <w:tcPr>
            <w:tcW w:w="1843" w:type="dxa"/>
            <w:tcBorders>
              <w:top w:val="single" w:sz="12" w:space="0" w:color="auto"/>
              <w:bottom w:val="single" w:sz="4" w:space="0" w:color="auto"/>
              <w:right w:val="single" w:sz="12" w:space="0" w:color="auto"/>
            </w:tcBorders>
            <w:shd w:val="clear" w:color="auto" w:fill="C0C0C0"/>
          </w:tcPr>
          <w:p w14:paraId="34AA8FB8" w14:textId="77777777" w:rsidR="005C0512" w:rsidRPr="002A6100" w:rsidRDefault="005C0512" w:rsidP="00420AFF">
            <w:pPr>
              <w:pStyle w:val="Textkrper"/>
              <w:spacing w:line="240" w:lineRule="auto"/>
              <w:rPr>
                <w:b/>
                <w:i w:val="0"/>
              </w:rPr>
            </w:pPr>
            <w:r w:rsidRPr="002A6100">
              <w:rPr>
                <w:b/>
                <w:i w:val="0"/>
              </w:rPr>
              <w:t>Maxim</w:t>
            </w:r>
            <w:r w:rsidR="00420AFF" w:rsidRPr="002A6100">
              <w:rPr>
                <w:b/>
                <w:i w:val="0"/>
              </w:rPr>
              <w:t>um</w:t>
            </w:r>
          </w:p>
        </w:tc>
      </w:tr>
      <w:tr w:rsidR="00420AFF" w14:paraId="29A32F6C" w14:textId="77777777" w:rsidTr="004F0097">
        <w:tc>
          <w:tcPr>
            <w:tcW w:w="2253" w:type="dxa"/>
            <w:tcBorders>
              <w:left w:val="single" w:sz="12" w:space="0" w:color="auto"/>
              <w:bottom w:val="single" w:sz="4" w:space="0" w:color="auto"/>
            </w:tcBorders>
            <w:shd w:val="clear" w:color="auto" w:fill="C0C0C0"/>
          </w:tcPr>
          <w:p w14:paraId="6BC9775F" w14:textId="77777777" w:rsidR="00420AFF" w:rsidRPr="002A6100" w:rsidRDefault="00420AFF" w:rsidP="00420AFF">
            <w:pPr>
              <w:pStyle w:val="Textkrper"/>
              <w:spacing w:line="240" w:lineRule="auto"/>
              <w:rPr>
                <w:b/>
                <w:i w:val="0"/>
              </w:rPr>
            </w:pPr>
            <w:r w:rsidRPr="002A6100">
              <w:rPr>
                <w:b/>
                <w:i w:val="0"/>
              </w:rPr>
              <w:t>Maximum</w:t>
            </w:r>
          </w:p>
        </w:tc>
        <w:tc>
          <w:tcPr>
            <w:tcW w:w="1701" w:type="dxa"/>
            <w:tcBorders>
              <w:bottom w:val="nil"/>
            </w:tcBorders>
            <w:shd w:val="clear" w:color="auto" w:fill="FF0000"/>
          </w:tcPr>
          <w:p w14:paraId="2AF5570C" w14:textId="77777777" w:rsidR="00420AFF" w:rsidRDefault="00420AFF" w:rsidP="00420AFF">
            <w:pPr>
              <w:pStyle w:val="Textkrper"/>
              <w:spacing w:line="240" w:lineRule="auto"/>
              <w:rPr>
                <w:i w:val="0"/>
              </w:rPr>
            </w:pPr>
            <w:r>
              <w:rPr>
                <w:i w:val="0"/>
              </w:rPr>
              <w:t>Maximum</w:t>
            </w:r>
          </w:p>
        </w:tc>
        <w:tc>
          <w:tcPr>
            <w:tcW w:w="1701" w:type="dxa"/>
            <w:tcBorders>
              <w:bottom w:val="single" w:sz="4" w:space="0" w:color="auto"/>
            </w:tcBorders>
            <w:shd w:val="pct30" w:color="FF0000" w:fill="FFFF00"/>
          </w:tcPr>
          <w:p w14:paraId="2119319E" w14:textId="77777777" w:rsidR="00420AFF" w:rsidRDefault="00420AFF" w:rsidP="00420AFF">
            <w:pPr>
              <w:pStyle w:val="Textkrper"/>
              <w:spacing w:line="240" w:lineRule="auto"/>
              <w:rPr>
                <w:i w:val="0"/>
              </w:rPr>
            </w:pPr>
            <w:r>
              <w:rPr>
                <w:i w:val="0"/>
              </w:rPr>
              <w:t>High</w:t>
            </w:r>
          </w:p>
        </w:tc>
        <w:tc>
          <w:tcPr>
            <w:tcW w:w="1843" w:type="dxa"/>
            <w:tcBorders>
              <w:bottom w:val="single" w:sz="4" w:space="0" w:color="auto"/>
            </w:tcBorders>
            <w:shd w:val="clear" w:color="auto" w:fill="FFFF00"/>
          </w:tcPr>
          <w:p w14:paraId="5E912E19" w14:textId="77777777" w:rsidR="00420AFF" w:rsidRDefault="00420AFF" w:rsidP="00420AFF">
            <w:pPr>
              <w:pStyle w:val="Textkrper"/>
              <w:spacing w:line="240" w:lineRule="auto"/>
              <w:rPr>
                <w:i w:val="0"/>
              </w:rPr>
            </w:pPr>
            <w:r>
              <w:rPr>
                <w:i w:val="0"/>
              </w:rPr>
              <w:t>Normal</w:t>
            </w:r>
          </w:p>
        </w:tc>
        <w:tc>
          <w:tcPr>
            <w:tcW w:w="1843" w:type="dxa"/>
            <w:tcBorders>
              <w:bottom w:val="single" w:sz="4" w:space="0" w:color="auto"/>
              <w:right w:val="single" w:sz="12" w:space="0" w:color="auto"/>
            </w:tcBorders>
            <w:shd w:val="clear" w:color="auto" w:fill="00FF00"/>
          </w:tcPr>
          <w:p w14:paraId="02A25BAA" w14:textId="77777777" w:rsidR="00420AFF" w:rsidRDefault="00420AFF" w:rsidP="00420AFF">
            <w:pPr>
              <w:pStyle w:val="Textkrper"/>
              <w:spacing w:line="240" w:lineRule="auto"/>
              <w:rPr>
                <w:i w:val="0"/>
              </w:rPr>
            </w:pPr>
            <w:r w:rsidRPr="00E03EB9">
              <w:rPr>
                <w:i w:val="0"/>
              </w:rPr>
              <w:t>Minor</w:t>
            </w:r>
          </w:p>
        </w:tc>
      </w:tr>
      <w:tr w:rsidR="00420AFF" w14:paraId="267C2FF1" w14:textId="77777777" w:rsidTr="004F0097">
        <w:tc>
          <w:tcPr>
            <w:tcW w:w="2253" w:type="dxa"/>
            <w:tcBorders>
              <w:left w:val="single" w:sz="12" w:space="0" w:color="auto"/>
            </w:tcBorders>
            <w:shd w:val="clear" w:color="auto" w:fill="C0C0C0"/>
          </w:tcPr>
          <w:p w14:paraId="745F1195" w14:textId="77777777" w:rsidR="00420AFF" w:rsidRPr="002A6100" w:rsidRDefault="00420AFF" w:rsidP="00420AFF">
            <w:pPr>
              <w:pStyle w:val="Textkrper"/>
              <w:spacing w:line="240" w:lineRule="auto"/>
              <w:rPr>
                <w:b/>
                <w:i w:val="0"/>
              </w:rPr>
            </w:pPr>
            <w:r w:rsidRPr="002A6100">
              <w:rPr>
                <w:b/>
                <w:i w:val="0"/>
              </w:rPr>
              <w:t>High</w:t>
            </w:r>
          </w:p>
        </w:tc>
        <w:tc>
          <w:tcPr>
            <w:tcW w:w="1701" w:type="dxa"/>
            <w:tcBorders>
              <w:bottom w:val="single" w:sz="4" w:space="0" w:color="auto"/>
            </w:tcBorders>
            <w:shd w:val="pct30" w:color="FF0000" w:fill="FFFF00"/>
          </w:tcPr>
          <w:p w14:paraId="7E327FAE" w14:textId="77777777" w:rsidR="00420AFF" w:rsidRDefault="00420AFF" w:rsidP="00420AFF">
            <w:pPr>
              <w:pStyle w:val="Textkrper"/>
              <w:spacing w:line="240" w:lineRule="auto"/>
              <w:rPr>
                <w:i w:val="0"/>
              </w:rPr>
            </w:pPr>
            <w:r w:rsidRPr="00ED47AD">
              <w:rPr>
                <w:i w:val="0"/>
              </w:rPr>
              <w:t>High</w:t>
            </w:r>
          </w:p>
        </w:tc>
        <w:tc>
          <w:tcPr>
            <w:tcW w:w="1701" w:type="dxa"/>
            <w:tcBorders>
              <w:top w:val="nil"/>
              <w:bottom w:val="single" w:sz="4" w:space="0" w:color="auto"/>
            </w:tcBorders>
            <w:shd w:val="pct30" w:color="FF0000" w:fill="FFFF00"/>
          </w:tcPr>
          <w:p w14:paraId="72592E78" w14:textId="77777777" w:rsidR="00420AFF" w:rsidRDefault="00420AFF" w:rsidP="00420AFF">
            <w:pPr>
              <w:pStyle w:val="Textkrper"/>
              <w:spacing w:line="240" w:lineRule="auto"/>
              <w:rPr>
                <w:i w:val="0"/>
              </w:rPr>
            </w:pPr>
            <w:r w:rsidRPr="00ED47AD">
              <w:rPr>
                <w:i w:val="0"/>
              </w:rPr>
              <w:t>High</w:t>
            </w:r>
          </w:p>
        </w:tc>
        <w:tc>
          <w:tcPr>
            <w:tcW w:w="1843" w:type="dxa"/>
            <w:tcBorders>
              <w:bottom w:val="single" w:sz="4" w:space="0" w:color="auto"/>
            </w:tcBorders>
            <w:shd w:val="clear" w:color="auto" w:fill="FFFF00"/>
          </w:tcPr>
          <w:p w14:paraId="62589FF6" w14:textId="77777777" w:rsidR="00420AFF" w:rsidRDefault="00420AFF" w:rsidP="00420AFF">
            <w:pPr>
              <w:pStyle w:val="Textkrper"/>
              <w:spacing w:line="240" w:lineRule="auto"/>
              <w:rPr>
                <w:i w:val="0"/>
              </w:rPr>
            </w:pPr>
            <w:r>
              <w:rPr>
                <w:i w:val="0"/>
              </w:rPr>
              <w:t>Normal</w:t>
            </w:r>
          </w:p>
        </w:tc>
        <w:tc>
          <w:tcPr>
            <w:tcW w:w="1843" w:type="dxa"/>
            <w:tcBorders>
              <w:right w:val="single" w:sz="12" w:space="0" w:color="auto"/>
            </w:tcBorders>
            <w:shd w:val="clear" w:color="auto" w:fill="00FF00"/>
          </w:tcPr>
          <w:p w14:paraId="7CFD8FA2" w14:textId="77777777" w:rsidR="00420AFF" w:rsidRDefault="00420AFF" w:rsidP="00420AFF">
            <w:pPr>
              <w:pStyle w:val="Textkrper"/>
              <w:spacing w:line="240" w:lineRule="auto"/>
              <w:rPr>
                <w:i w:val="0"/>
              </w:rPr>
            </w:pPr>
            <w:r w:rsidRPr="00E03EB9">
              <w:rPr>
                <w:i w:val="0"/>
              </w:rPr>
              <w:t>Minor</w:t>
            </w:r>
          </w:p>
        </w:tc>
      </w:tr>
      <w:tr w:rsidR="00420AFF" w14:paraId="4674BEC3" w14:textId="77777777" w:rsidTr="004F0097">
        <w:tc>
          <w:tcPr>
            <w:tcW w:w="2253" w:type="dxa"/>
            <w:tcBorders>
              <w:top w:val="single" w:sz="4" w:space="0" w:color="auto"/>
              <w:left w:val="single" w:sz="12" w:space="0" w:color="auto"/>
            </w:tcBorders>
            <w:shd w:val="clear" w:color="auto" w:fill="C0C0C0"/>
          </w:tcPr>
          <w:p w14:paraId="0547EE38" w14:textId="77777777" w:rsidR="00420AFF" w:rsidRPr="002A6100" w:rsidRDefault="00420AFF" w:rsidP="00420AFF">
            <w:pPr>
              <w:pStyle w:val="Textkrper"/>
              <w:spacing w:line="240" w:lineRule="auto"/>
              <w:rPr>
                <w:b/>
                <w:i w:val="0"/>
              </w:rPr>
            </w:pPr>
            <w:r w:rsidRPr="002A6100">
              <w:rPr>
                <w:b/>
                <w:i w:val="0"/>
              </w:rPr>
              <w:t>Normal</w:t>
            </w:r>
          </w:p>
        </w:tc>
        <w:tc>
          <w:tcPr>
            <w:tcW w:w="1701" w:type="dxa"/>
            <w:tcBorders>
              <w:top w:val="single" w:sz="4" w:space="0" w:color="auto"/>
              <w:bottom w:val="single" w:sz="4" w:space="0" w:color="auto"/>
            </w:tcBorders>
            <w:shd w:val="clear" w:color="auto" w:fill="FFFF00"/>
          </w:tcPr>
          <w:p w14:paraId="338AA0A1" w14:textId="77777777" w:rsidR="00420AFF" w:rsidRDefault="00420AFF" w:rsidP="00420AFF">
            <w:pPr>
              <w:pStyle w:val="Textkrper"/>
              <w:spacing w:line="240" w:lineRule="auto"/>
              <w:rPr>
                <w:i w:val="0"/>
              </w:rPr>
            </w:pPr>
            <w:r>
              <w:rPr>
                <w:i w:val="0"/>
              </w:rPr>
              <w:t>Normal</w:t>
            </w:r>
          </w:p>
        </w:tc>
        <w:tc>
          <w:tcPr>
            <w:tcW w:w="1701" w:type="dxa"/>
            <w:tcBorders>
              <w:top w:val="single" w:sz="4" w:space="0" w:color="auto"/>
              <w:bottom w:val="single" w:sz="4" w:space="0" w:color="auto"/>
            </w:tcBorders>
            <w:shd w:val="clear" w:color="auto" w:fill="FFFF00"/>
          </w:tcPr>
          <w:p w14:paraId="6841027F" w14:textId="77777777" w:rsidR="00420AFF" w:rsidRDefault="00420AFF" w:rsidP="00420AFF">
            <w:pPr>
              <w:pStyle w:val="Textkrper"/>
              <w:spacing w:line="240" w:lineRule="auto"/>
              <w:rPr>
                <w:i w:val="0"/>
              </w:rPr>
            </w:pPr>
            <w:r>
              <w:rPr>
                <w:i w:val="0"/>
              </w:rPr>
              <w:t>Normal</w:t>
            </w:r>
          </w:p>
        </w:tc>
        <w:tc>
          <w:tcPr>
            <w:tcW w:w="1843" w:type="dxa"/>
            <w:tcBorders>
              <w:top w:val="single" w:sz="4" w:space="0" w:color="auto"/>
              <w:bottom w:val="single" w:sz="4" w:space="0" w:color="auto"/>
            </w:tcBorders>
            <w:shd w:val="clear" w:color="auto" w:fill="00FF00"/>
          </w:tcPr>
          <w:p w14:paraId="2109C351" w14:textId="77777777" w:rsidR="00420AFF" w:rsidRDefault="00420AFF" w:rsidP="00420AFF">
            <w:pPr>
              <w:pStyle w:val="Textkrper"/>
              <w:spacing w:line="240" w:lineRule="auto"/>
              <w:rPr>
                <w:i w:val="0"/>
              </w:rPr>
            </w:pPr>
            <w:r>
              <w:rPr>
                <w:i w:val="0"/>
              </w:rPr>
              <w:t>Minor</w:t>
            </w:r>
          </w:p>
        </w:tc>
        <w:tc>
          <w:tcPr>
            <w:tcW w:w="1843" w:type="dxa"/>
            <w:tcBorders>
              <w:top w:val="single" w:sz="4" w:space="0" w:color="auto"/>
              <w:right w:val="single" w:sz="12" w:space="0" w:color="auto"/>
            </w:tcBorders>
            <w:shd w:val="clear" w:color="auto" w:fill="00FF00"/>
          </w:tcPr>
          <w:p w14:paraId="0E96B399" w14:textId="77777777" w:rsidR="00420AFF" w:rsidRDefault="00420AFF" w:rsidP="00420AFF">
            <w:pPr>
              <w:pStyle w:val="Textkrper"/>
              <w:spacing w:line="240" w:lineRule="auto"/>
              <w:rPr>
                <w:i w:val="0"/>
              </w:rPr>
            </w:pPr>
            <w:r w:rsidRPr="00E03EB9">
              <w:rPr>
                <w:i w:val="0"/>
              </w:rPr>
              <w:t>Minor</w:t>
            </w:r>
          </w:p>
        </w:tc>
      </w:tr>
      <w:tr w:rsidR="00420AFF" w14:paraId="35675A46" w14:textId="77777777" w:rsidTr="004F0097">
        <w:tc>
          <w:tcPr>
            <w:tcW w:w="2253" w:type="dxa"/>
            <w:tcBorders>
              <w:top w:val="single" w:sz="4" w:space="0" w:color="auto"/>
              <w:left w:val="single" w:sz="12" w:space="0" w:color="auto"/>
              <w:bottom w:val="single" w:sz="4" w:space="0" w:color="auto"/>
            </w:tcBorders>
            <w:shd w:val="clear" w:color="auto" w:fill="C0C0C0"/>
          </w:tcPr>
          <w:p w14:paraId="07C711F0" w14:textId="77777777" w:rsidR="00420AFF" w:rsidRPr="002A6100" w:rsidRDefault="00420AFF" w:rsidP="00420AFF">
            <w:pPr>
              <w:pStyle w:val="Textkrper"/>
              <w:spacing w:line="240" w:lineRule="auto"/>
              <w:rPr>
                <w:b/>
                <w:i w:val="0"/>
              </w:rPr>
            </w:pPr>
            <w:r w:rsidRPr="002A6100">
              <w:rPr>
                <w:b/>
                <w:i w:val="0"/>
              </w:rPr>
              <w:t>Minor</w:t>
            </w:r>
          </w:p>
        </w:tc>
        <w:tc>
          <w:tcPr>
            <w:tcW w:w="1701" w:type="dxa"/>
            <w:tcBorders>
              <w:top w:val="single" w:sz="4" w:space="0" w:color="auto"/>
              <w:bottom w:val="single" w:sz="4" w:space="0" w:color="auto"/>
            </w:tcBorders>
            <w:shd w:val="clear" w:color="auto" w:fill="00FF00"/>
          </w:tcPr>
          <w:p w14:paraId="7B07E885" w14:textId="77777777" w:rsidR="00420AFF" w:rsidRDefault="00420AFF" w:rsidP="00420AFF">
            <w:pPr>
              <w:pStyle w:val="Textkrper"/>
              <w:spacing w:line="240" w:lineRule="auto"/>
              <w:rPr>
                <w:i w:val="0"/>
              </w:rPr>
            </w:pPr>
            <w:r>
              <w:rPr>
                <w:i w:val="0"/>
              </w:rPr>
              <w:t>Minor</w:t>
            </w:r>
          </w:p>
        </w:tc>
        <w:tc>
          <w:tcPr>
            <w:tcW w:w="1701" w:type="dxa"/>
            <w:tcBorders>
              <w:top w:val="single" w:sz="4" w:space="0" w:color="auto"/>
              <w:bottom w:val="single" w:sz="4" w:space="0" w:color="auto"/>
            </w:tcBorders>
            <w:shd w:val="clear" w:color="auto" w:fill="00FF00"/>
          </w:tcPr>
          <w:p w14:paraId="79702954" w14:textId="77777777" w:rsidR="00420AFF" w:rsidRDefault="00420AFF" w:rsidP="00420AFF">
            <w:pPr>
              <w:pStyle w:val="Textkrper"/>
              <w:spacing w:line="240" w:lineRule="auto"/>
              <w:rPr>
                <w:i w:val="0"/>
              </w:rPr>
            </w:pPr>
            <w:r w:rsidRPr="00A16840">
              <w:rPr>
                <w:i w:val="0"/>
              </w:rPr>
              <w:t>Minor</w:t>
            </w:r>
          </w:p>
        </w:tc>
        <w:tc>
          <w:tcPr>
            <w:tcW w:w="1843" w:type="dxa"/>
            <w:tcBorders>
              <w:top w:val="single" w:sz="4" w:space="0" w:color="auto"/>
              <w:bottom w:val="single" w:sz="4" w:space="0" w:color="auto"/>
            </w:tcBorders>
            <w:shd w:val="clear" w:color="auto" w:fill="00FF00"/>
          </w:tcPr>
          <w:p w14:paraId="5EEE74D3" w14:textId="77777777" w:rsidR="00420AFF" w:rsidRDefault="00420AFF" w:rsidP="00420AFF">
            <w:pPr>
              <w:pStyle w:val="Textkrper"/>
              <w:spacing w:line="240" w:lineRule="auto"/>
              <w:rPr>
                <w:i w:val="0"/>
              </w:rPr>
            </w:pPr>
            <w:r w:rsidRPr="00A16840">
              <w:rPr>
                <w:i w:val="0"/>
              </w:rPr>
              <w:t>Minor</w:t>
            </w:r>
          </w:p>
        </w:tc>
        <w:tc>
          <w:tcPr>
            <w:tcW w:w="1843" w:type="dxa"/>
            <w:tcBorders>
              <w:top w:val="single" w:sz="4" w:space="0" w:color="auto"/>
              <w:bottom w:val="single" w:sz="4" w:space="0" w:color="auto"/>
              <w:right w:val="single" w:sz="12" w:space="0" w:color="auto"/>
            </w:tcBorders>
            <w:shd w:val="clear" w:color="auto" w:fill="00FF00"/>
          </w:tcPr>
          <w:p w14:paraId="7D049F7C" w14:textId="77777777" w:rsidR="00420AFF" w:rsidRDefault="00420AFF" w:rsidP="00420AFF">
            <w:pPr>
              <w:pStyle w:val="Textkrper"/>
              <w:spacing w:line="240" w:lineRule="auto"/>
              <w:rPr>
                <w:i w:val="0"/>
              </w:rPr>
            </w:pPr>
            <w:r w:rsidRPr="00A16840">
              <w:rPr>
                <w:i w:val="0"/>
              </w:rPr>
              <w:t>Minor</w:t>
            </w:r>
          </w:p>
        </w:tc>
      </w:tr>
      <w:tr w:rsidR="005C0512" w:rsidRPr="005C0512" w14:paraId="495301EA" w14:textId="77777777" w:rsidTr="004F0097">
        <w:trPr>
          <w:cantSplit/>
        </w:trPr>
        <w:tc>
          <w:tcPr>
            <w:tcW w:w="9341" w:type="dxa"/>
            <w:gridSpan w:val="5"/>
            <w:tcBorders>
              <w:top w:val="single" w:sz="4" w:space="0" w:color="auto"/>
              <w:left w:val="single" w:sz="12" w:space="0" w:color="auto"/>
              <w:bottom w:val="single" w:sz="12" w:space="0" w:color="auto"/>
              <w:right w:val="single" w:sz="12" w:space="0" w:color="auto"/>
            </w:tcBorders>
          </w:tcPr>
          <w:p w14:paraId="58FEFD94" w14:textId="77777777" w:rsidR="005C0512" w:rsidRDefault="005C0512" w:rsidP="00420AFF">
            <w:pPr>
              <w:pStyle w:val="Fuzeile"/>
              <w:tabs>
                <w:tab w:val="clear" w:pos="4536"/>
                <w:tab w:val="clear" w:pos="9072"/>
              </w:tabs>
              <w:spacing w:after="80"/>
              <w:rPr>
                <w:i/>
              </w:rPr>
            </w:pPr>
            <w:r w:rsidRPr="005C0512">
              <w:rPr>
                <w:lang w:val="de-DE"/>
              </w:rPr>
              <w:t xml:space="preserve">* </w:t>
            </w:r>
            <w:proofErr w:type="spellStart"/>
            <w:r w:rsidR="00420AFF">
              <w:rPr>
                <w:lang w:val="de-DE"/>
              </w:rPr>
              <w:t>without</w:t>
            </w:r>
            <w:proofErr w:type="spellEnd"/>
            <w:r w:rsidR="00420AFF">
              <w:rPr>
                <w:lang w:val="de-DE"/>
              </w:rPr>
              <w:t xml:space="preserve"> </w:t>
            </w:r>
            <w:proofErr w:type="spellStart"/>
            <w:r w:rsidR="00420AFF">
              <w:rPr>
                <w:lang w:val="de-DE"/>
              </w:rPr>
              <w:t>protection</w:t>
            </w:r>
            <w:proofErr w:type="spellEnd"/>
            <w:r w:rsidR="00420AFF">
              <w:rPr>
                <w:lang w:val="de-DE"/>
              </w:rPr>
              <w:t xml:space="preserve"> </w:t>
            </w:r>
            <w:proofErr w:type="spellStart"/>
            <w:r w:rsidR="00420AFF">
              <w:rPr>
                <w:lang w:val="de-DE"/>
              </w:rPr>
              <w:t>measures</w:t>
            </w:r>
            <w:proofErr w:type="spellEnd"/>
          </w:p>
        </w:tc>
      </w:tr>
    </w:tbl>
    <w:p w14:paraId="107D3E1C" w14:textId="77777777" w:rsidR="005C0512" w:rsidRDefault="005C0512" w:rsidP="004C5941">
      <w:pPr>
        <w:rPr>
          <w:lang w:val="de-DE"/>
        </w:rPr>
      </w:pPr>
    </w:p>
    <w:p w14:paraId="2FC47251" w14:textId="77777777" w:rsidR="005C0512" w:rsidRPr="00420AFF" w:rsidRDefault="00420AFF" w:rsidP="004C5941">
      <w:r>
        <w:t xml:space="preserve">Table </w:t>
      </w:r>
      <w:r w:rsidRPr="00420AFF">
        <w:t>11: Anticipated extent of loss in view of the evaluated protection measures</w:t>
      </w:r>
    </w:p>
    <w:p w14:paraId="1E626578" w14:textId="77777777" w:rsidR="00420AFF" w:rsidRPr="00420AFF" w:rsidRDefault="00420AFF" w:rsidP="004C5941"/>
    <w:p w14:paraId="16C48E9D" w14:textId="54A428E1" w:rsidR="000A20CC" w:rsidRPr="00420AFF" w:rsidRDefault="00420AFF" w:rsidP="00420AFF">
      <w:r>
        <w:t xml:space="preserve">The matrix shall be applied in </w:t>
      </w:r>
      <w:r w:rsidR="008031EB">
        <w:t xml:space="preserve">conjunction </w:t>
      </w:r>
      <w:r>
        <w:t>with Table 6 for each area to be analysed (see clause 4.2) as well as to the local application procedure.</w:t>
      </w:r>
    </w:p>
    <w:p w14:paraId="6076E7E3" w14:textId="77777777" w:rsidR="00420AFF" w:rsidRPr="00420AFF" w:rsidRDefault="002A6100" w:rsidP="000A20CC">
      <w:pPr>
        <w:pStyle w:val="berschrift2"/>
        <w:tabs>
          <w:tab w:val="clear" w:pos="792"/>
          <w:tab w:val="num" w:pos="567"/>
        </w:tabs>
        <w:ind w:left="567" w:hanging="567"/>
      </w:pPr>
      <w:bookmarkStart w:id="40" w:name="_Toc148362277"/>
      <w:r w:rsidRPr="002A6100">
        <w:t>Determination of fire risk</w:t>
      </w:r>
      <w:bookmarkEnd w:id="40"/>
    </w:p>
    <w:p w14:paraId="51A2C85B" w14:textId="7220908C" w:rsidR="005C0512" w:rsidRDefault="002A6100" w:rsidP="004C5941">
      <w:r>
        <w:t>As a final step, for the evaluation of the fire risk, the probability of occurrence of a fire event re</w:t>
      </w:r>
      <w:r w:rsidR="00946B31">
        <w:t>-</w:t>
      </w:r>
      <w:r>
        <w:t xml:space="preserve">presented in Table 6 shall be linked with the expected extent of loss represented in Table 11. The resulting matrix can now be used to evaluate the risk of each combination of input parameters for each area subject to analysis with effective fire protection separation. </w:t>
      </w:r>
      <w:r w:rsidR="00CE0F09">
        <w:t xml:space="preserve">Therefore </w:t>
      </w:r>
      <w:r>
        <w:t>it is easy to deter</w:t>
      </w:r>
      <w:r w:rsidR="00946B31">
        <w:t>-</w:t>
      </w:r>
      <w:r>
        <w:t xml:space="preserve">mine resulting and/or existing main risks and, therefore, unsafe areas </w:t>
      </w:r>
      <w:r w:rsidR="00A3623B">
        <w:t>relating to</w:t>
      </w:r>
      <w:r>
        <w:t xml:space="preserve"> fire protection.</w:t>
      </w:r>
    </w:p>
    <w:p w14:paraId="2106F2C6" w14:textId="77777777" w:rsidR="00333314" w:rsidRPr="00420AFF" w:rsidRDefault="00333314" w:rsidP="004C5941"/>
    <w:tbl>
      <w:tblPr>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15"/>
        <w:gridCol w:w="1661"/>
        <w:gridCol w:w="1663"/>
        <w:gridCol w:w="1794"/>
        <w:gridCol w:w="1799"/>
      </w:tblGrid>
      <w:tr w:rsidR="002A6100" w14:paraId="6D0BE961" w14:textId="77777777" w:rsidTr="009F5BA6">
        <w:trPr>
          <w:trHeight w:val="995"/>
        </w:trPr>
        <w:tc>
          <w:tcPr>
            <w:tcW w:w="2215" w:type="dxa"/>
            <w:tcBorders>
              <w:top w:val="single" w:sz="12" w:space="0" w:color="auto"/>
              <w:left w:val="single" w:sz="12" w:space="0" w:color="auto"/>
              <w:bottom w:val="single" w:sz="4" w:space="0" w:color="auto"/>
            </w:tcBorders>
            <w:shd w:val="clear" w:color="auto" w:fill="C0C0C0"/>
          </w:tcPr>
          <w:p w14:paraId="6CED3933" w14:textId="77777777" w:rsidR="002A6100" w:rsidRDefault="002A6100" w:rsidP="002A6100">
            <w:pPr>
              <w:pStyle w:val="Textkrper"/>
              <w:spacing w:after="80" w:line="240" w:lineRule="auto"/>
              <w:jc w:val="right"/>
              <w:rPr>
                <w:b/>
                <w:i w:val="0"/>
                <w:lang w:val="en-GB"/>
              </w:rPr>
            </w:pPr>
            <w:r w:rsidRPr="002A6100">
              <w:rPr>
                <w:b/>
                <w:i w:val="0"/>
                <w:lang w:val="en-GB"/>
              </w:rPr>
              <w:t>Probability of</w:t>
            </w:r>
            <w:r>
              <w:rPr>
                <w:b/>
                <w:i w:val="0"/>
                <w:lang w:val="en-GB"/>
              </w:rPr>
              <w:br/>
              <w:t>o</w:t>
            </w:r>
            <w:r w:rsidRPr="002A6100">
              <w:rPr>
                <w:b/>
                <w:i w:val="0"/>
                <w:lang w:val="en-GB"/>
              </w:rPr>
              <w:t>ccurrence</w:t>
            </w:r>
          </w:p>
          <w:p w14:paraId="63B85A2D" w14:textId="77777777" w:rsidR="002A6100" w:rsidRPr="002A6100" w:rsidRDefault="002A6100" w:rsidP="002A6100">
            <w:pPr>
              <w:pStyle w:val="Textkrper"/>
              <w:spacing w:after="80" w:line="240" w:lineRule="auto"/>
              <w:jc w:val="right"/>
              <w:rPr>
                <w:b/>
                <w:i w:val="0"/>
                <w:lang w:val="en-GB"/>
              </w:rPr>
            </w:pPr>
          </w:p>
          <w:p w14:paraId="32686BE8" w14:textId="77777777" w:rsidR="002A6100" w:rsidRPr="002A6100" w:rsidRDefault="002A6100" w:rsidP="00D85746">
            <w:pPr>
              <w:pStyle w:val="Textkrper"/>
              <w:spacing w:line="240" w:lineRule="auto"/>
              <w:rPr>
                <w:i w:val="0"/>
                <w:lang w:val="en-GB"/>
              </w:rPr>
            </w:pPr>
            <w:r w:rsidRPr="002A6100">
              <w:rPr>
                <w:b/>
                <w:i w:val="0"/>
                <w:lang w:val="en-GB"/>
              </w:rPr>
              <w:t>Extend of loss</w:t>
            </w:r>
          </w:p>
        </w:tc>
        <w:tc>
          <w:tcPr>
            <w:tcW w:w="1661" w:type="dxa"/>
            <w:tcBorders>
              <w:top w:val="single" w:sz="12" w:space="0" w:color="auto"/>
              <w:bottom w:val="single" w:sz="4" w:space="0" w:color="auto"/>
            </w:tcBorders>
            <w:shd w:val="clear" w:color="auto" w:fill="C0C0C0"/>
          </w:tcPr>
          <w:p w14:paraId="6B006AE9" w14:textId="77777777" w:rsidR="002A6100" w:rsidRPr="002A6100" w:rsidRDefault="002A6100" w:rsidP="00D85746">
            <w:pPr>
              <w:pStyle w:val="Textkrper"/>
              <w:spacing w:line="240" w:lineRule="auto"/>
              <w:rPr>
                <w:b/>
                <w:i w:val="0"/>
              </w:rPr>
            </w:pPr>
            <w:proofErr w:type="spellStart"/>
            <w:r w:rsidRPr="002A6100">
              <w:rPr>
                <w:b/>
                <w:i w:val="0"/>
              </w:rPr>
              <w:t>Permanantly</w:t>
            </w:r>
            <w:proofErr w:type="spellEnd"/>
          </w:p>
        </w:tc>
        <w:tc>
          <w:tcPr>
            <w:tcW w:w="1663" w:type="dxa"/>
            <w:tcBorders>
              <w:top w:val="single" w:sz="12" w:space="0" w:color="auto"/>
              <w:bottom w:val="single" w:sz="4" w:space="0" w:color="auto"/>
            </w:tcBorders>
            <w:shd w:val="clear" w:color="auto" w:fill="C0C0C0"/>
          </w:tcPr>
          <w:p w14:paraId="0A125F5D" w14:textId="77777777" w:rsidR="002A6100" w:rsidRPr="002A6100" w:rsidRDefault="002A6100" w:rsidP="00D85746">
            <w:pPr>
              <w:pStyle w:val="Textkrper"/>
              <w:spacing w:line="240" w:lineRule="auto"/>
              <w:rPr>
                <w:b/>
                <w:i w:val="0"/>
              </w:rPr>
            </w:pPr>
            <w:proofErr w:type="spellStart"/>
            <w:r w:rsidRPr="002A6100">
              <w:rPr>
                <w:b/>
                <w:i w:val="0"/>
              </w:rPr>
              <w:t>Often</w:t>
            </w:r>
            <w:proofErr w:type="spellEnd"/>
          </w:p>
        </w:tc>
        <w:tc>
          <w:tcPr>
            <w:tcW w:w="1794" w:type="dxa"/>
            <w:tcBorders>
              <w:top w:val="single" w:sz="12" w:space="0" w:color="auto"/>
              <w:bottom w:val="nil"/>
            </w:tcBorders>
            <w:shd w:val="clear" w:color="auto" w:fill="C0C0C0"/>
          </w:tcPr>
          <w:p w14:paraId="7DE129DB" w14:textId="77777777" w:rsidR="002A6100" w:rsidRPr="002A6100" w:rsidRDefault="002A6100" w:rsidP="00D85746">
            <w:pPr>
              <w:pStyle w:val="Textkrper"/>
              <w:spacing w:line="240" w:lineRule="auto"/>
              <w:rPr>
                <w:b/>
                <w:i w:val="0"/>
              </w:rPr>
            </w:pPr>
            <w:proofErr w:type="spellStart"/>
            <w:r w:rsidRPr="002A6100">
              <w:rPr>
                <w:b/>
                <w:i w:val="0"/>
              </w:rPr>
              <w:t>Occasionally</w:t>
            </w:r>
            <w:proofErr w:type="spellEnd"/>
          </w:p>
        </w:tc>
        <w:tc>
          <w:tcPr>
            <w:tcW w:w="1799" w:type="dxa"/>
            <w:tcBorders>
              <w:top w:val="single" w:sz="12" w:space="0" w:color="auto"/>
              <w:bottom w:val="single" w:sz="4" w:space="0" w:color="auto"/>
              <w:right w:val="single" w:sz="12" w:space="0" w:color="auto"/>
            </w:tcBorders>
            <w:shd w:val="clear" w:color="auto" w:fill="C0C0C0"/>
          </w:tcPr>
          <w:p w14:paraId="420FA3CE" w14:textId="77777777" w:rsidR="002A6100" w:rsidRPr="002A6100" w:rsidRDefault="002A6100" w:rsidP="00D85746">
            <w:pPr>
              <w:pStyle w:val="Textkrper"/>
              <w:spacing w:line="240" w:lineRule="auto"/>
              <w:rPr>
                <w:b/>
                <w:i w:val="0"/>
              </w:rPr>
            </w:pPr>
            <w:proofErr w:type="spellStart"/>
            <w:r w:rsidRPr="002A6100">
              <w:rPr>
                <w:b/>
                <w:i w:val="0"/>
              </w:rPr>
              <w:t>Rarely</w:t>
            </w:r>
            <w:proofErr w:type="spellEnd"/>
          </w:p>
        </w:tc>
      </w:tr>
      <w:tr w:rsidR="002A6100" w14:paraId="1D52FA53" w14:textId="77777777" w:rsidTr="009F5BA6">
        <w:trPr>
          <w:cantSplit/>
          <w:trHeight w:val="307"/>
        </w:trPr>
        <w:tc>
          <w:tcPr>
            <w:tcW w:w="2215" w:type="dxa"/>
            <w:tcBorders>
              <w:top w:val="single" w:sz="4" w:space="0" w:color="auto"/>
              <w:left w:val="single" w:sz="12" w:space="0" w:color="auto"/>
            </w:tcBorders>
            <w:shd w:val="clear" w:color="auto" w:fill="C0C0C0"/>
          </w:tcPr>
          <w:p w14:paraId="7D051C61" w14:textId="77777777" w:rsidR="002A6100" w:rsidRPr="002A6100" w:rsidRDefault="002A6100" w:rsidP="002A6100">
            <w:pPr>
              <w:pStyle w:val="Textkrper"/>
              <w:spacing w:line="240" w:lineRule="auto"/>
              <w:rPr>
                <w:b/>
                <w:i w:val="0"/>
              </w:rPr>
            </w:pPr>
            <w:r w:rsidRPr="002A6100">
              <w:rPr>
                <w:b/>
                <w:i w:val="0"/>
              </w:rPr>
              <w:t>Maxim</w:t>
            </w:r>
            <w:r>
              <w:rPr>
                <w:b/>
                <w:i w:val="0"/>
              </w:rPr>
              <w:t>um</w:t>
            </w:r>
          </w:p>
        </w:tc>
        <w:tc>
          <w:tcPr>
            <w:tcW w:w="3324" w:type="dxa"/>
            <w:gridSpan w:val="2"/>
            <w:vMerge w:val="restart"/>
            <w:tcBorders>
              <w:top w:val="single" w:sz="4" w:space="0" w:color="auto"/>
            </w:tcBorders>
            <w:shd w:val="clear" w:color="auto" w:fill="FF0000"/>
            <w:vAlign w:val="center"/>
          </w:tcPr>
          <w:p w14:paraId="481EB60A" w14:textId="77777777" w:rsidR="002A6100" w:rsidRDefault="002A6100" w:rsidP="002A6100">
            <w:pPr>
              <w:pStyle w:val="Textkrper"/>
              <w:spacing w:line="240" w:lineRule="auto"/>
              <w:jc w:val="center"/>
              <w:rPr>
                <w:i w:val="0"/>
              </w:rPr>
            </w:pPr>
            <w:r>
              <w:rPr>
                <w:i w:val="0"/>
              </w:rPr>
              <w:t xml:space="preserve">not </w:t>
            </w:r>
            <w:proofErr w:type="spellStart"/>
            <w:r w:rsidRPr="002A6100">
              <w:rPr>
                <w:i w:val="0"/>
              </w:rPr>
              <w:t>acceptable</w:t>
            </w:r>
            <w:proofErr w:type="spellEnd"/>
          </w:p>
        </w:tc>
        <w:tc>
          <w:tcPr>
            <w:tcW w:w="1794" w:type="dxa"/>
            <w:tcBorders>
              <w:top w:val="single" w:sz="4" w:space="0" w:color="auto"/>
            </w:tcBorders>
            <w:shd w:val="pct30" w:color="FF0000" w:fill="FFFF00"/>
          </w:tcPr>
          <w:p w14:paraId="5D3A80C3" w14:textId="77777777" w:rsidR="002A6100" w:rsidRDefault="002A6100" w:rsidP="002A6100">
            <w:pPr>
              <w:pStyle w:val="Textkrper"/>
              <w:spacing w:line="240" w:lineRule="auto"/>
              <w:rPr>
                <w:i w:val="0"/>
              </w:rPr>
            </w:pPr>
            <w:r>
              <w:rPr>
                <w:i w:val="0"/>
              </w:rPr>
              <w:t>high</w:t>
            </w:r>
          </w:p>
        </w:tc>
        <w:tc>
          <w:tcPr>
            <w:tcW w:w="1799" w:type="dxa"/>
            <w:tcBorders>
              <w:top w:val="single" w:sz="4" w:space="0" w:color="auto"/>
              <w:right w:val="single" w:sz="12" w:space="0" w:color="auto"/>
            </w:tcBorders>
            <w:shd w:val="clear" w:color="auto" w:fill="00FF00"/>
          </w:tcPr>
          <w:p w14:paraId="286A9E98" w14:textId="77777777" w:rsidR="002A6100" w:rsidRDefault="002A6100" w:rsidP="002A6100">
            <w:pPr>
              <w:pStyle w:val="Textkrper"/>
              <w:spacing w:line="240" w:lineRule="auto"/>
              <w:rPr>
                <w:i w:val="0"/>
              </w:rPr>
            </w:pPr>
            <w:proofErr w:type="spellStart"/>
            <w:r w:rsidRPr="00392822">
              <w:t>acceptable</w:t>
            </w:r>
            <w:proofErr w:type="spellEnd"/>
          </w:p>
        </w:tc>
      </w:tr>
      <w:tr w:rsidR="002A6100" w14:paraId="03B7D38B" w14:textId="77777777" w:rsidTr="009F5BA6">
        <w:trPr>
          <w:cantSplit/>
          <w:trHeight w:val="307"/>
        </w:trPr>
        <w:tc>
          <w:tcPr>
            <w:tcW w:w="2215" w:type="dxa"/>
            <w:tcBorders>
              <w:left w:val="single" w:sz="12" w:space="0" w:color="auto"/>
            </w:tcBorders>
            <w:shd w:val="clear" w:color="auto" w:fill="C0C0C0"/>
          </w:tcPr>
          <w:p w14:paraId="1359F21C" w14:textId="77777777" w:rsidR="002A6100" w:rsidRPr="002A6100" w:rsidRDefault="002A6100" w:rsidP="002A6100">
            <w:pPr>
              <w:pStyle w:val="Textkrper"/>
              <w:spacing w:line="240" w:lineRule="auto"/>
              <w:rPr>
                <w:b/>
                <w:i w:val="0"/>
              </w:rPr>
            </w:pPr>
            <w:r>
              <w:rPr>
                <w:b/>
                <w:i w:val="0"/>
              </w:rPr>
              <w:t>High</w:t>
            </w:r>
          </w:p>
        </w:tc>
        <w:tc>
          <w:tcPr>
            <w:tcW w:w="3324" w:type="dxa"/>
            <w:gridSpan w:val="2"/>
            <w:vMerge/>
            <w:tcBorders>
              <w:bottom w:val="nil"/>
            </w:tcBorders>
            <w:shd w:val="clear" w:color="auto" w:fill="FF0000"/>
          </w:tcPr>
          <w:p w14:paraId="7CA9D93C" w14:textId="77777777" w:rsidR="002A6100" w:rsidRDefault="002A6100" w:rsidP="002A6100">
            <w:pPr>
              <w:pStyle w:val="Textkrper"/>
              <w:spacing w:line="240" w:lineRule="auto"/>
              <w:rPr>
                <w:i w:val="0"/>
              </w:rPr>
            </w:pPr>
          </w:p>
        </w:tc>
        <w:tc>
          <w:tcPr>
            <w:tcW w:w="1794" w:type="dxa"/>
            <w:tcBorders>
              <w:bottom w:val="single" w:sz="4" w:space="0" w:color="auto"/>
            </w:tcBorders>
            <w:shd w:val="pct30" w:color="FF0000" w:fill="FFFF00"/>
          </w:tcPr>
          <w:p w14:paraId="1AFFD46D" w14:textId="77777777" w:rsidR="002A6100" w:rsidRDefault="002A6100" w:rsidP="002A6100">
            <w:pPr>
              <w:pStyle w:val="Textkrper"/>
              <w:spacing w:line="240" w:lineRule="auto"/>
              <w:rPr>
                <w:i w:val="0"/>
              </w:rPr>
            </w:pPr>
            <w:r>
              <w:rPr>
                <w:i w:val="0"/>
              </w:rPr>
              <w:t>high</w:t>
            </w:r>
          </w:p>
        </w:tc>
        <w:tc>
          <w:tcPr>
            <w:tcW w:w="1799" w:type="dxa"/>
            <w:tcBorders>
              <w:right w:val="single" w:sz="12" w:space="0" w:color="auto"/>
            </w:tcBorders>
            <w:shd w:val="clear" w:color="auto" w:fill="00FF00"/>
          </w:tcPr>
          <w:p w14:paraId="6385165D" w14:textId="77777777" w:rsidR="002A6100" w:rsidRDefault="002A6100" w:rsidP="002A6100">
            <w:pPr>
              <w:pStyle w:val="Textkrper"/>
              <w:spacing w:line="240" w:lineRule="auto"/>
              <w:rPr>
                <w:i w:val="0"/>
              </w:rPr>
            </w:pPr>
            <w:proofErr w:type="spellStart"/>
            <w:r w:rsidRPr="00392822">
              <w:t>acceptable</w:t>
            </w:r>
            <w:proofErr w:type="spellEnd"/>
          </w:p>
        </w:tc>
      </w:tr>
      <w:tr w:rsidR="002A6100" w14:paraId="71414978" w14:textId="77777777" w:rsidTr="009F5BA6">
        <w:trPr>
          <w:trHeight w:val="295"/>
        </w:trPr>
        <w:tc>
          <w:tcPr>
            <w:tcW w:w="2215" w:type="dxa"/>
            <w:tcBorders>
              <w:left w:val="single" w:sz="12" w:space="0" w:color="auto"/>
            </w:tcBorders>
            <w:shd w:val="clear" w:color="auto" w:fill="C0C0C0"/>
          </w:tcPr>
          <w:p w14:paraId="3E3B223C" w14:textId="77777777" w:rsidR="002A6100" w:rsidRPr="002A6100" w:rsidRDefault="002A6100" w:rsidP="002A6100">
            <w:pPr>
              <w:pStyle w:val="Textkrper"/>
              <w:spacing w:line="240" w:lineRule="auto"/>
              <w:rPr>
                <w:b/>
                <w:i w:val="0"/>
              </w:rPr>
            </w:pPr>
            <w:r w:rsidRPr="002A6100">
              <w:rPr>
                <w:b/>
                <w:i w:val="0"/>
              </w:rPr>
              <w:t>Normal</w:t>
            </w:r>
          </w:p>
        </w:tc>
        <w:tc>
          <w:tcPr>
            <w:tcW w:w="1661" w:type="dxa"/>
            <w:tcBorders>
              <w:top w:val="single" w:sz="4" w:space="0" w:color="auto"/>
              <w:bottom w:val="single" w:sz="4" w:space="0" w:color="auto"/>
            </w:tcBorders>
            <w:shd w:val="pct30" w:color="FF0000" w:fill="FFFF00"/>
          </w:tcPr>
          <w:p w14:paraId="7D9D2E1C" w14:textId="77777777" w:rsidR="002A6100" w:rsidRDefault="002A6100" w:rsidP="002A6100">
            <w:pPr>
              <w:pStyle w:val="Textkrper"/>
              <w:spacing w:line="240" w:lineRule="auto"/>
              <w:rPr>
                <w:i w:val="0"/>
              </w:rPr>
            </w:pPr>
            <w:r>
              <w:rPr>
                <w:i w:val="0"/>
              </w:rPr>
              <w:t>high</w:t>
            </w:r>
          </w:p>
        </w:tc>
        <w:tc>
          <w:tcPr>
            <w:tcW w:w="1663" w:type="dxa"/>
            <w:tcBorders>
              <w:top w:val="single" w:sz="4" w:space="0" w:color="auto"/>
              <w:bottom w:val="single" w:sz="4" w:space="0" w:color="auto"/>
            </w:tcBorders>
            <w:shd w:val="pct30" w:color="FF0000" w:fill="FFFF00"/>
          </w:tcPr>
          <w:p w14:paraId="11FEF1F8" w14:textId="77777777" w:rsidR="002A6100" w:rsidRDefault="002A6100" w:rsidP="002A6100">
            <w:pPr>
              <w:pStyle w:val="Textkrper"/>
              <w:spacing w:line="240" w:lineRule="auto"/>
              <w:rPr>
                <w:i w:val="0"/>
              </w:rPr>
            </w:pPr>
            <w:r>
              <w:rPr>
                <w:i w:val="0"/>
              </w:rPr>
              <w:t>high</w:t>
            </w:r>
          </w:p>
        </w:tc>
        <w:tc>
          <w:tcPr>
            <w:tcW w:w="1794" w:type="dxa"/>
            <w:tcBorders>
              <w:top w:val="nil"/>
              <w:bottom w:val="single" w:sz="4" w:space="0" w:color="auto"/>
            </w:tcBorders>
            <w:shd w:val="clear" w:color="auto" w:fill="00FF00"/>
          </w:tcPr>
          <w:p w14:paraId="7C956C11" w14:textId="77777777" w:rsidR="002A6100" w:rsidRDefault="002A6100" w:rsidP="002A6100">
            <w:pPr>
              <w:pStyle w:val="Textkrper"/>
              <w:spacing w:line="240" w:lineRule="auto"/>
              <w:rPr>
                <w:i w:val="0"/>
              </w:rPr>
            </w:pPr>
            <w:proofErr w:type="spellStart"/>
            <w:r w:rsidRPr="00392822">
              <w:t>acceptable</w:t>
            </w:r>
            <w:proofErr w:type="spellEnd"/>
          </w:p>
        </w:tc>
        <w:tc>
          <w:tcPr>
            <w:tcW w:w="1799" w:type="dxa"/>
            <w:tcBorders>
              <w:right w:val="single" w:sz="12" w:space="0" w:color="auto"/>
            </w:tcBorders>
            <w:shd w:val="clear" w:color="auto" w:fill="00FF00"/>
          </w:tcPr>
          <w:p w14:paraId="0B5FB221" w14:textId="77777777" w:rsidR="002A6100" w:rsidRDefault="002A6100" w:rsidP="002A6100">
            <w:pPr>
              <w:pStyle w:val="Textkrper"/>
              <w:spacing w:line="240" w:lineRule="auto"/>
              <w:rPr>
                <w:i w:val="0"/>
              </w:rPr>
            </w:pPr>
            <w:r>
              <w:rPr>
                <w:i w:val="0"/>
              </w:rPr>
              <w:t>Akzeptabel</w:t>
            </w:r>
          </w:p>
        </w:tc>
      </w:tr>
      <w:tr w:rsidR="003469E7" w14:paraId="02A96D88" w14:textId="77777777" w:rsidTr="00E836D7">
        <w:trPr>
          <w:trHeight w:val="307"/>
        </w:trPr>
        <w:tc>
          <w:tcPr>
            <w:tcW w:w="2215" w:type="dxa"/>
            <w:tcBorders>
              <w:left w:val="single" w:sz="12" w:space="0" w:color="auto"/>
            </w:tcBorders>
            <w:shd w:val="clear" w:color="auto" w:fill="C0C0C0"/>
          </w:tcPr>
          <w:p w14:paraId="70AC643F" w14:textId="77777777" w:rsidR="002A6100" w:rsidRPr="002A6100" w:rsidRDefault="002A6100" w:rsidP="002A6100">
            <w:pPr>
              <w:pStyle w:val="Textkrper"/>
              <w:spacing w:line="240" w:lineRule="auto"/>
              <w:rPr>
                <w:b/>
                <w:i w:val="0"/>
              </w:rPr>
            </w:pPr>
            <w:r>
              <w:rPr>
                <w:b/>
                <w:i w:val="0"/>
              </w:rPr>
              <w:t>Minor</w:t>
            </w:r>
          </w:p>
        </w:tc>
        <w:tc>
          <w:tcPr>
            <w:tcW w:w="1661" w:type="dxa"/>
            <w:tcBorders>
              <w:top w:val="nil"/>
              <w:bottom w:val="nil"/>
            </w:tcBorders>
            <w:shd w:val="clear" w:color="auto" w:fill="00FF00"/>
          </w:tcPr>
          <w:p w14:paraId="208EB535" w14:textId="77777777" w:rsidR="002A6100" w:rsidRDefault="002A6100" w:rsidP="002A6100">
            <w:pPr>
              <w:pStyle w:val="Textkrper"/>
              <w:spacing w:line="240" w:lineRule="auto"/>
              <w:rPr>
                <w:i w:val="0"/>
              </w:rPr>
            </w:pPr>
            <w:proofErr w:type="spellStart"/>
            <w:r w:rsidRPr="002A6100">
              <w:rPr>
                <w:i w:val="0"/>
              </w:rPr>
              <w:t>acceptable</w:t>
            </w:r>
            <w:proofErr w:type="spellEnd"/>
          </w:p>
        </w:tc>
        <w:tc>
          <w:tcPr>
            <w:tcW w:w="1663" w:type="dxa"/>
            <w:tcBorders>
              <w:top w:val="nil"/>
              <w:bottom w:val="nil"/>
            </w:tcBorders>
            <w:shd w:val="clear" w:color="auto" w:fill="00FF00"/>
          </w:tcPr>
          <w:p w14:paraId="1DCA7086" w14:textId="77777777" w:rsidR="002A6100" w:rsidRDefault="002A6100" w:rsidP="002A6100">
            <w:pPr>
              <w:pStyle w:val="Textkrper"/>
              <w:spacing w:line="240" w:lineRule="auto"/>
              <w:rPr>
                <w:i w:val="0"/>
              </w:rPr>
            </w:pPr>
            <w:proofErr w:type="spellStart"/>
            <w:r w:rsidRPr="002A6100">
              <w:rPr>
                <w:i w:val="0"/>
              </w:rPr>
              <w:t>acceptable</w:t>
            </w:r>
            <w:proofErr w:type="spellEnd"/>
          </w:p>
        </w:tc>
        <w:tc>
          <w:tcPr>
            <w:tcW w:w="1794" w:type="dxa"/>
            <w:tcBorders>
              <w:top w:val="nil"/>
              <w:bottom w:val="nil"/>
            </w:tcBorders>
            <w:shd w:val="clear" w:color="auto" w:fill="00FF00"/>
          </w:tcPr>
          <w:p w14:paraId="7A4B75FB" w14:textId="77777777" w:rsidR="002A6100" w:rsidRDefault="002A6100" w:rsidP="002A6100">
            <w:pPr>
              <w:pStyle w:val="Textkrper"/>
              <w:spacing w:line="240" w:lineRule="auto"/>
              <w:rPr>
                <w:i w:val="0"/>
              </w:rPr>
            </w:pPr>
            <w:proofErr w:type="spellStart"/>
            <w:r w:rsidRPr="00392822">
              <w:t>acceptable</w:t>
            </w:r>
            <w:proofErr w:type="spellEnd"/>
          </w:p>
        </w:tc>
        <w:tc>
          <w:tcPr>
            <w:tcW w:w="1799" w:type="dxa"/>
            <w:tcBorders>
              <w:right w:val="single" w:sz="12" w:space="0" w:color="auto"/>
            </w:tcBorders>
            <w:shd w:val="clear" w:color="auto" w:fill="00FF00"/>
          </w:tcPr>
          <w:p w14:paraId="3BFA0BF4" w14:textId="77777777" w:rsidR="002A6100" w:rsidRDefault="002A6100" w:rsidP="002A6100">
            <w:pPr>
              <w:pStyle w:val="Textkrper"/>
              <w:spacing w:line="240" w:lineRule="auto"/>
              <w:rPr>
                <w:i w:val="0"/>
              </w:rPr>
            </w:pPr>
            <w:r>
              <w:rPr>
                <w:i w:val="0"/>
              </w:rPr>
              <w:t>Akzeptabel</w:t>
            </w:r>
          </w:p>
        </w:tc>
      </w:tr>
    </w:tbl>
    <w:p w14:paraId="35C9D93F" w14:textId="77777777" w:rsidR="00946B31" w:rsidRDefault="00946B31" w:rsidP="004C5941"/>
    <w:p w14:paraId="38DB9E5F" w14:textId="44EF923C" w:rsidR="005C0512" w:rsidRPr="005F4C02" w:rsidRDefault="00F902D2" w:rsidP="004C5941">
      <w:r w:rsidRPr="00F902D2">
        <w:t>Table 12: Evaluation of the fire risk with consideration of the protection measures</w:t>
      </w:r>
    </w:p>
    <w:p w14:paraId="245E64F5" w14:textId="77777777" w:rsidR="002A6100" w:rsidRPr="002A6100" w:rsidRDefault="004F0097" w:rsidP="004F0097">
      <w:pPr>
        <w:pStyle w:val="berschrift1"/>
        <w:keepLines/>
        <w:numPr>
          <w:ilvl w:val="0"/>
          <w:numId w:val="0"/>
        </w:numPr>
        <w:spacing w:after="0"/>
      </w:pPr>
      <w:bookmarkStart w:id="41" w:name="_Toc148362278"/>
      <w:r>
        <w:lastRenderedPageBreak/>
        <w:t>Annex 1:</w:t>
      </w:r>
      <w:r w:rsidRPr="004F0097">
        <w:t xml:space="preserve"> Probability and extent of loss</w:t>
      </w:r>
      <w:bookmarkEnd w:id="41"/>
    </w:p>
    <w:p w14:paraId="5453CF56" w14:textId="77777777" w:rsidR="002A6100" w:rsidRPr="002A6100" w:rsidRDefault="004F0097" w:rsidP="004F0097">
      <w:pPr>
        <w:pStyle w:val="berschrift2"/>
        <w:numPr>
          <w:ilvl w:val="0"/>
          <w:numId w:val="0"/>
        </w:numPr>
      </w:pPr>
      <w:bookmarkStart w:id="42" w:name="_Toc148362279"/>
      <w:r>
        <w:t>Annex 1.1</w:t>
      </w:r>
      <w:r w:rsidR="00D85746">
        <w:tab/>
      </w:r>
      <w:r w:rsidRPr="004F0097">
        <w:t>Probabilities</w:t>
      </w:r>
      <w:bookmarkEnd w:id="42"/>
    </w:p>
    <w:p w14:paraId="2E460942" w14:textId="77777777" w:rsidR="00D85746" w:rsidRDefault="00D85746" w:rsidP="00D85746">
      <w:r>
        <w:t>The specialist literature below gives more detailed information on the probability of ignition sources and combustible materials:</w:t>
      </w:r>
    </w:p>
    <w:p w14:paraId="4FDDFBD9" w14:textId="77777777" w:rsidR="00D85746" w:rsidRDefault="00D85746" w:rsidP="00E92DEB">
      <w:pPr>
        <w:pStyle w:val="Listenabsatz"/>
        <w:numPr>
          <w:ilvl w:val="0"/>
          <w:numId w:val="5"/>
        </w:numPr>
      </w:pPr>
      <w:r>
        <w:t xml:space="preserve">Lees, F. P., 1980, Loss prevention in the process industries, Butterworth-Heinemann, </w:t>
      </w:r>
      <w:r w:rsidRPr="00D85746">
        <w:t>Oxford</w:t>
      </w:r>
    </w:p>
    <w:p w14:paraId="121389A1" w14:textId="77777777" w:rsidR="002A6100" w:rsidRPr="00D85746" w:rsidRDefault="00D85746" w:rsidP="00E92DEB">
      <w:pPr>
        <w:pStyle w:val="Listenabsatz"/>
        <w:numPr>
          <w:ilvl w:val="0"/>
          <w:numId w:val="5"/>
        </w:numPr>
        <w:rPr>
          <w:lang w:val="de-DE"/>
        </w:rPr>
      </w:pPr>
      <w:r w:rsidRPr="00D85746">
        <w:rPr>
          <w:lang w:val="de-DE"/>
        </w:rPr>
        <w:t>Gesellschaft für Reaktorsicherheit (GRS), Juni 1989, Deutsche Risikostudie</w:t>
      </w:r>
      <w:r>
        <w:rPr>
          <w:lang w:val="de-DE"/>
        </w:rPr>
        <w:t xml:space="preserve"> </w:t>
      </w:r>
      <w:r w:rsidRPr="00D85746">
        <w:rPr>
          <w:lang w:val="de-DE"/>
        </w:rPr>
        <w:t>Kernkraftwerke Phase B. – GRS-A-1600, Köln</w:t>
      </w:r>
    </w:p>
    <w:p w14:paraId="12939825" w14:textId="77777777" w:rsidR="004F0097" w:rsidRPr="00D85746" w:rsidRDefault="00D85746" w:rsidP="00505539">
      <w:pPr>
        <w:pStyle w:val="berschrift3"/>
      </w:pPr>
      <w:bookmarkStart w:id="43" w:name="_Toc148362280"/>
      <w:r>
        <w:t>Annex 1.2</w:t>
      </w:r>
      <w:r>
        <w:tab/>
      </w:r>
      <w:r w:rsidRPr="00D85746">
        <w:t>Extent of loss</w:t>
      </w:r>
      <w:bookmarkEnd w:id="43"/>
    </w:p>
    <w:p w14:paraId="43406ED3" w14:textId="77777777" w:rsidR="004F0097" w:rsidRPr="00D85746" w:rsidRDefault="008C2083" w:rsidP="00505539">
      <w:pPr>
        <w:pStyle w:val="berschrift3"/>
      </w:pPr>
      <w:bookmarkStart w:id="44" w:name="_Toc148362281"/>
      <w:r>
        <w:t xml:space="preserve">Annex 1.2.1 </w:t>
      </w:r>
      <w:r w:rsidR="00D85746">
        <w:t>Combustion residues</w:t>
      </w:r>
      <w:bookmarkEnd w:id="44"/>
    </w:p>
    <w:p w14:paraId="19E87503" w14:textId="62F301C3" w:rsidR="00D85746" w:rsidRDefault="00D85746" w:rsidP="00D85746">
      <w:r>
        <w:t>For a determination of the possible extent of loss, the heat that can be released by the fire and the possible combustion residues sh</w:t>
      </w:r>
      <w:r w:rsidR="003469E7">
        <w:t>ould</w:t>
      </w:r>
      <w:r>
        <w:t xml:space="preserve"> be examined. To this end, e.g. the classification system by CEA (</w:t>
      </w:r>
      <w:proofErr w:type="spellStart"/>
      <w:r>
        <w:t>Comité</w:t>
      </w:r>
      <w:proofErr w:type="spellEnd"/>
      <w:r>
        <w:t xml:space="preserve"> </w:t>
      </w:r>
      <w:proofErr w:type="spellStart"/>
      <w:r>
        <w:t>Européen</w:t>
      </w:r>
      <w:proofErr w:type="spellEnd"/>
      <w:r>
        <w:t xml:space="preserve"> des Assurances) may be applied:</w:t>
      </w:r>
    </w:p>
    <w:p w14:paraId="05DDBE33" w14:textId="77777777" w:rsidR="00D85746" w:rsidRDefault="00D85746" w:rsidP="00D85746">
      <w:pPr>
        <w:ind w:left="709" w:hanging="709"/>
      </w:pPr>
      <w:r>
        <w:t>Fu</w:t>
      </w:r>
      <w:r>
        <w:tab/>
        <w:t>matter of any hazard category that emits thick smoke when on fire and thereby impedes rescue and extinguishing measures or causes considerable damage by soot</w:t>
      </w:r>
    </w:p>
    <w:p w14:paraId="26D6504B" w14:textId="77777777" w:rsidR="00D85746" w:rsidRDefault="00D85746" w:rsidP="00D85746">
      <w:pPr>
        <w:ind w:left="709" w:hanging="709"/>
      </w:pPr>
    </w:p>
    <w:p w14:paraId="06D315B5" w14:textId="77777777" w:rsidR="00D85746" w:rsidRDefault="00D85746" w:rsidP="00D85746">
      <w:pPr>
        <w:ind w:left="709" w:hanging="709"/>
      </w:pPr>
      <w:r>
        <w:t>Ra</w:t>
      </w:r>
      <w:r>
        <w:tab/>
        <w:t>radioactive substances of any hazard category</w:t>
      </w:r>
    </w:p>
    <w:p w14:paraId="6AF466AA" w14:textId="77777777" w:rsidR="00D85746" w:rsidRDefault="00D85746" w:rsidP="00D85746">
      <w:pPr>
        <w:ind w:left="709" w:hanging="709"/>
      </w:pPr>
    </w:p>
    <w:p w14:paraId="3D138484" w14:textId="77777777" w:rsidR="00D85746" w:rsidRDefault="00D85746" w:rsidP="00D85746">
      <w:pPr>
        <w:ind w:left="709" w:hanging="709"/>
      </w:pPr>
      <w:r>
        <w:t>T</w:t>
      </w:r>
      <w:r>
        <w:tab/>
        <w:t>very toxic and toxic substances</w:t>
      </w:r>
    </w:p>
    <w:p w14:paraId="30CF8010" w14:textId="77777777" w:rsidR="00D85746" w:rsidRDefault="00D85746" w:rsidP="00D85746"/>
    <w:p w14:paraId="2370C3ED" w14:textId="77777777" w:rsidR="00D85746" w:rsidRDefault="00AB6426" w:rsidP="00AB6426">
      <w:pPr>
        <w:ind w:left="709" w:hanging="709"/>
      </w:pPr>
      <w:r>
        <w:t>HT</w:t>
      </w:r>
      <w:r>
        <w:tab/>
      </w:r>
      <w:r w:rsidR="00D85746">
        <w:t>human-toxic substances; substances developing toxic, corrosive, or very offensive gases in combination with water</w:t>
      </w:r>
    </w:p>
    <w:p w14:paraId="381913F8" w14:textId="77777777" w:rsidR="00D85746" w:rsidRDefault="00D85746" w:rsidP="00AB6426">
      <w:pPr>
        <w:ind w:left="709" w:hanging="709"/>
      </w:pPr>
    </w:p>
    <w:p w14:paraId="351FE5C4" w14:textId="77777777" w:rsidR="00D85746" w:rsidRDefault="00AB6426" w:rsidP="00AB6426">
      <w:pPr>
        <w:ind w:left="709" w:hanging="709"/>
      </w:pPr>
      <w:r>
        <w:t>C</w:t>
      </w:r>
      <w:r>
        <w:tab/>
      </w:r>
      <w:r w:rsidR="00D85746">
        <w:t>corrosive substances</w:t>
      </w:r>
    </w:p>
    <w:p w14:paraId="23BE4D6C" w14:textId="77777777" w:rsidR="00D85746" w:rsidRDefault="00D85746" w:rsidP="00AB6426">
      <w:pPr>
        <w:ind w:left="709" w:hanging="709"/>
      </w:pPr>
    </w:p>
    <w:p w14:paraId="56ACEB12" w14:textId="77777777" w:rsidR="00D85746" w:rsidRDefault="00AB6426" w:rsidP="00AB6426">
      <w:pPr>
        <w:ind w:left="709" w:hanging="709"/>
      </w:pPr>
      <w:r>
        <w:t>PN</w:t>
      </w:r>
      <w:r>
        <w:tab/>
      </w:r>
      <w:r w:rsidR="00D85746">
        <w:t>water-hazardous substances</w:t>
      </w:r>
    </w:p>
    <w:p w14:paraId="42C2EC47" w14:textId="77777777" w:rsidR="00D85746" w:rsidRDefault="00D85746" w:rsidP="00AB6426">
      <w:pPr>
        <w:ind w:left="709" w:hanging="709"/>
      </w:pPr>
    </w:p>
    <w:p w14:paraId="4AEF385C" w14:textId="77777777" w:rsidR="00D85746" w:rsidRDefault="00AB6426" w:rsidP="00AB6426">
      <w:pPr>
        <w:ind w:left="709"/>
      </w:pPr>
      <w:r>
        <w:t>PN1</w:t>
      </w:r>
      <w:r>
        <w:tab/>
      </w:r>
      <w:r w:rsidR="00D85746">
        <w:t>severely hazardous to water</w:t>
      </w:r>
    </w:p>
    <w:p w14:paraId="5651EFB9" w14:textId="77777777" w:rsidR="00D85746" w:rsidRDefault="00D85746" w:rsidP="00AB6426">
      <w:pPr>
        <w:ind w:left="709"/>
      </w:pPr>
    </w:p>
    <w:p w14:paraId="20665EEE" w14:textId="77777777" w:rsidR="00D85746" w:rsidRDefault="00AB6426" w:rsidP="00AB6426">
      <w:pPr>
        <w:ind w:left="709"/>
      </w:pPr>
      <w:r>
        <w:t>PN2</w:t>
      </w:r>
      <w:r>
        <w:tab/>
      </w:r>
      <w:r w:rsidR="00D85746">
        <w:t>hazardous to water</w:t>
      </w:r>
    </w:p>
    <w:p w14:paraId="12549852" w14:textId="77777777" w:rsidR="00D85746" w:rsidRDefault="00D85746" w:rsidP="00AB6426">
      <w:pPr>
        <w:ind w:left="709"/>
      </w:pPr>
    </w:p>
    <w:p w14:paraId="52643CAF" w14:textId="77777777" w:rsidR="004F0097" w:rsidRPr="00D85746" w:rsidRDefault="00AB6426" w:rsidP="00AB6426">
      <w:pPr>
        <w:ind w:left="709"/>
      </w:pPr>
      <w:r>
        <w:t>PN3</w:t>
      </w:r>
      <w:r>
        <w:tab/>
      </w:r>
      <w:r w:rsidR="00D85746">
        <w:t>low hazardous to water</w:t>
      </w:r>
    </w:p>
    <w:p w14:paraId="6A78D692" w14:textId="77777777" w:rsidR="002A6100" w:rsidRPr="00D85746" w:rsidRDefault="002A6100" w:rsidP="00AB6426"/>
    <w:p w14:paraId="38CC8671" w14:textId="77777777" w:rsidR="00AB6426" w:rsidRDefault="00AB6426" w:rsidP="00AB6426">
      <w:pPr>
        <w:ind w:left="709" w:hanging="709"/>
      </w:pPr>
      <w:r>
        <w:t>Z</w:t>
      </w:r>
      <w:r>
        <w:tab/>
        <w:t>ecotoxic substances; air-hazardous</w:t>
      </w:r>
    </w:p>
    <w:p w14:paraId="194E6A01" w14:textId="77777777" w:rsidR="00AB6426" w:rsidRDefault="00AB6426" w:rsidP="00AB6426">
      <w:pPr>
        <w:ind w:left="709" w:hanging="709"/>
      </w:pPr>
    </w:p>
    <w:p w14:paraId="704570BE" w14:textId="561EC50D" w:rsidR="00AB6426" w:rsidRDefault="00AB6426" w:rsidP="00AB6426">
      <w:pPr>
        <w:ind w:left="709"/>
      </w:pPr>
      <w:r>
        <w:t>Z1</w:t>
      </w:r>
      <w:r>
        <w:tab/>
        <w:t>compressed gases presenting an immediate threat and impeding fire-fighting</w:t>
      </w:r>
      <w:r w:rsidR="00761D4D">
        <w:t>.</w:t>
      </w:r>
    </w:p>
    <w:p w14:paraId="330314B2" w14:textId="77777777" w:rsidR="00AB6426" w:rsidRDefault="00AB6426" w:rsidP="00AB6426">
      <w:pPr>
        <w:ind w:left="709" w:firstLine="567"/>
      </w:pPr>
      <w:r>
        <w:t>or</w:t>
      </w:r>
    </w:p>
    <w:p w14:paraId="183DCB41" w14:textId="4F654168" w:rsidR="00AB6426" w:rsidRDefault="00AB6426" w:rsidP="00AB6426">
      <w:pPr>
        <w:ind w:left="1276"/>
      </w:pPr>
      <w:r>
        <w:t>substances releasing significant amounts of toxic and hardly degradable products in the case of fire and being able to contaminate the environment to a degree that extensive decontamination measures become necessary</w:t>
      </w:r>
      <w:r w:rsidR="00761D4D">
        <w:t>.</w:t>
      </w:r>
    </w:p>
    <w:p w14:paraId="15AB473F" w14:textId="7862C603" w:rsidR="00AB6426" w:rsidRDefault="00AB6426" w:rsidP="00AB6426">
      <w:pPr>
        <w:ind w:left="1276" w:hanging="567"/>
      </w:pPr>
      <w:r>
        <w:t>Z2</w:t>
      </w:r>
      <w:r>
        <w:tab/>
        <w:t>substances releasing significant amounts of toxic substances in the case of fire and contaminating the environment to a degree that simple decontamination measures to a limited extent become necessary</w:t>
      </w:r>
      <w:r w:rsidR="00761D4D">
        <w:t>.</w:t>
      </w:r>
    </w:p>
    <w:p w14:paraId="66D8EC10" w14:textId="77777777" w:rsidR="00AB6426" w:rsidRDefault="00AB6426" w:rsidP="00AB6426">
      <w:pPr>
        <w:ind w:left="709"/>
      </w:pPr>
    </w:p>
    <w:p w14:paraId="2AE51A26" w14:textId="77777777" w:rsidR="005C0512" w:rsidRPr="00D85746" w:rsidRDefault="00AB6426" w:rsidP="00AB6426">
      <w:r>
        <w:t>Using the listed hazard codes, the "Substances and Goods" catalogue can be used to determine which additional hazards are present in the area under consideration.</w:t>
      </w:r>
    </w:p>
    <w:p w14:paraId="3228F2B5" w14:textId="77777777" w:rsidR="008839DB" w:rsidRPr="00D85746" w:rsidRDefault="00AB6426" w:rsidP="00AB6426">
      <w:pPr>
        <w:pStyle w:val="berschrift1"/>
        <w:keepLines/>
        <w:numPr>
          <w:ilvl w:val="0"/>
          <w:numId w:val="0"/>
        </w:numPr>
        <w:spacing w:after="0"/>
      </w:pPr>
      <w:bookmarkStart w:id="45" w:name="_Toc148362282"/>
      <w:r>
        <w:lastRenderedPageBreak/>
        <w:t>Annex 2: Protection measures</w:t>
      </w:r>
      <w:r w:rsidR="00DF4D5A">
        <w:t xml:space="preserve"> - Basics</w:t>
      </w:r>
      <w:bookmarkEnd w:id="45"/>
    </w:p>
    <w:p w14:paraId="67F3C77E" w14:textId="77777777" w:rsidR="00E92DEB" w:rsidRDefault="00E92DEB" w:rsidP="00505539">
      <w:pPr>
        <w:pStyle w:val="berschrift3"/>
      </w:pPr>
      <w:bookmarkStart w:id="46" w:name="_Toc148362283"/>
      <w:r>
        <w:t>Annex 2.</w:t>
      </w:r>
      <w:r w:rsidR="00DF4D5A">
        <w:t>1</w:t>
      </w:r>
      <w:r>
        <w:tab/>
      </w:r>
      <w:r w:rsidRPr="00E92DEB">
        <w:t>Evaluation of technical equipment in view of the protection objectives</w:t>
      </w:r>
      <w:bookmarkEnd w:id="46"/>
    </w:p>
    <w:p w14:paraId="0E392064" w14:textId="77777777" w:rsidR="00D60199" w:rsidRDefault="00D60199" w:rsidP="00505539">
      <w:pPr>
        <w:pStyle w:val="berschrift3"/>
      </w:pPr>
      <w:bookmarkStart w:id="47" w:name="_Toc148362284"/>
      <w:r>
        <w:t>Annex 2.</w:t>
      </w:r>
      <w:r w:rsidR="00DF4D5A">
        <w:t>1</w:t>
      </w:r>
      <w:r>
        <w:t>.1 Overview</w:t>
      </w:r>
      <w:bookmarkEnd w:id="47"/>
    </w:p>
    <w:p w14:paraId="409C5A38" w14:textId="53E4FE09" w:rsidR="00D60199" w:rsidRDefault="00D60199" w:rsidP="00D60199">
      <w:r>
        <w:t xml:space="preserve">The following tables show in what way a particular system technology may contribute to achieving a protection objective. </w:t>
      </w:r>
      <w:r w:rsidR="00557F90">
        <w:t>The p</w:t>
      </w:r>
      <w:r>
        <w:t>recondition is that the system is used according to the marginal conditions specified in clause Annex 1.2.</w:t>
      </w:r>
    </w:p>
    <w:p w14:paraId="493DF188" w14:textId="77777777" w:rsidR="00D60199" w:rsidRDefault="00D60199" w:rsidP="00D60199"/>
    <w:p w14:paraId="6867CA6B" w14:textId="12F293DC" w:rsidR="00D60199" w:rsidRDefault="00D60199" w:rsidP="00D60199">
      <w:r>
        <w:t>The three basic protection objectives</w:t>
      </w:r>
      <w:r w:rsidR="00370895">
        <w:t>,</w:t>
      </w:r>
      <w:r>
        <w:t xml:space="preserve"> </w:t>
      </w:r>
      <w:r w:rsidR="00370895">
        <w:t>as laid down in clause 4.3, l</w:t>
      </w:r>
      <w:r w:rsidR="00370895" w:rsidRPr="00370895">
        <w:t>ife safety</w:t>
      </w:r>
      <w:r w:rsidR="00370895">
        <w:t>, protection of property and environmental protection</w:t>
      </w:r>
      <w:r w:rsidR="00370895" w:rsidRPr="00370895">
        <w:t xml:space="preserve"> </w:t>
      </w:r>
      <w:r>
        <w:t>sh</w:t>
      </w:r>
      <w:r w:rsidR="00AC5AFD">
        <w:t>ould</w:t>
      </w:r>
      <w:r>
        <w:t xml:space="preserve"> be distinguished.</w:t>
      </w:r>
    </w:p>
    <w:p w14:paraId="70CD46CE" w14:textId="77777777" w:rsidR="00D60199" w:rsidRDefault="00D60199" w:rsidP="0002060E"/>
    <w:p w14:paraId="0E22482C" w14:textId="77777777" w:rsidR="00370895" w:rsidRDefault="00370895" w:rsidP="0002060E"/>
    <w:tbl>
      <w:tblPr>
        <w:tblW w:w="0" w:type="auto"/>
        <w:tblLayout w:type="fixed"/>
        <w:tblCellMar>
          <w:left w:w="70" w:type="dxa"/>
          <w:right w:w="70" w:type="dxa"/>
        </w:tblCellMar>
        <w:tblLook w:val="0000" w:firstRow="0" w:lastRow="0" w:firstColumn="0" w:lastColumn="0" w:noHBand="0" w:noVBand="0"/>
      </w:tblPr>
      <w:tblGrid>
        <w:gridCol w:w="2197"/>
        <w:gridCol w:w="2339"/>
        <w:gridCol w:w="2375"/>
        <w:gridCol w:w="2231"/>
      </w:tblGrid>
      <w:tr w:rsidR="00370895" w:rsidRPr="00370895" w14:paraId="21DB0629" w14:textId="77777777" w:rsidTr="00DB3FF1">
        <w:tc>
          <w:tcPr>
            <w:tcW w:w="2197" w:type="dxa"/>
          </w:tcPr>
          <w:p w14:paraId="543772DC" w14:textId="77777777" w:rsidR="00370895" w:rsidRPr="00370895" w:rsidRDefault="00370895" w:rsidP="00E44E9A">
            <w:pPr>
              <w:pStyle w:val="berschrift6"/>
              <w:spacing w:before="120" w:after="0"/>
              <w:rPr>
                <w:rFonts w:ascii="Tahoma" w:hAnsi="Tahoma" w:cs="Tahoma"/>
              </w:rPr>
            </w:pPr>
          </w:p>
        </w:tc>
        <w:tc>
          <w:tcPr>
            <w:tcW w:w="2339" w:type="dxa"/>
            <w:tcBorders>
              <w:top w:val="single" w:sz="6" w:space="0" w:color="auto"/>
              <w:left w:val="single" w:sz="6" w:space="0" w:color="auto"/>
              <w:right w:val="single" w:sz="6" w:space="0" w:color="auto"/>
            </w:tcBorders>
          </w:tcPr>
          <w:p w14:paraId="6E3E4892" w14:textId="77777777" w:rsidR="00370895" w:rsidRPr="00370895" w:rsidRDefault="00370895" w:rsidP="00E44E9A">
            <w:pPr>
              <w:rPr>
                <w:rFonts w:cs="Tahoma"/>
                <w:b/>
                <w:szCs w:val="22"/>
              </w:rPr>
            </w:pPr>
            <w:proofErr w:type="spellStart"/>
            <w:r w:rsidRPr="00370895">
              <w:rPr>
                <w:rFonts w:cs="Tahoma"/>
                <w:b/>
                <w:bCs/>
                <w:szCs w:val="22"/>
                <w:lang w:val="de-DE" w:eastAsia="es-ES"/>
              </w:rPr>
              <w:t>Extinguishing</w:t>
            </w:r>
            <w:proofErr w:type="spellEnd"/>
            <w:r w:rsidRPr="00370895">
              <w:rPr>
                <w:rFonts w:cs="Tahoma"/>
                <w:b/>
                <w:bCs/>
                <w:szCs w:val="22"/>
                <w:lang w:val="de-DE" w:eastAsia="es-ES"/>
              </w:rPr>
              <w:t xml:space="preserve"> </w:t>
            </w:r>
            <w:proofErr w:type="spellStart"/>
            <w:r w:rsidRPr="00370895">
              <w:rPr>
                <w:rFonts w:cs="Tahoma"/>
                <w:b/>
                <w:bCs/>
                <w:szCs w:val="22"/>
                <w:lang w:val="de-DE" w:eastAsia="es-ES"/>
              </w:rPr>
              <w:t>systems</w:t>
            </w:r>
            <w:proofErr w:type="spellEnd"/>
          </w:p>
        </w:tc>
        <w:tc>
          <w:tcPr>
            <w:tcW w:w="2375" w:type="dxa"/>
            <w:tcBorders>
              <w:top w:val="single" w:sz="6" w:space="0" w:color="auto"/>
              <w:left w:val="single" w:sz="6" w:space="0" w:color="auto"/>
              <w:right w:val="single" w:sz="6" w:space="0" w:color="auto"/>
            </w:tcBorders>
          </w:tcPr>
          <w:p w14:paraId="66730365" w14:textId="77777777" w:rsidR="00370895" w:rsidRPr="00370895" w:rsidRDefault="00370895" w:rsidP="00370895">
            <w:pPr>
              <w:rPr>
                <w:rFonts w:cs="Tahoma"/>
                <w:b/>
                <w:szCs w:val="22"/>
              </w:rPr>
            </w:pPr>
            <w:r w:rsidRPr="00370895">
              <w:rPr>
                <w:rFonts w:cs="Tahoma"/>
                <w:b/>
                <w:szCs w:val="22"/>
              </w:rPr>
              <w:t>Smoke and heat</w:t>
            </w:r>
          </w:p>
          <w:p w14:paraId="65562B5B" w14:textId="77777777" w:rsidR="00370895" w:rsidRPr="00370895" w:rsidRDefault="00370895" w:rsidP="00370895">
            <w:pPr>
              <w:rPr>
                <w:rFonts w:cs="Tahoma"/>
                <w:b/>
                <w:szCs w:val="22"/>
              </w:rPr>
            </w:pPr>
            <w:r w:rsidRPr="00370895">
              <w:rPr>
                <w:rFonts w:cs="Tahoma"/>
                <w:b/>
                <w:szCs w:val="22"/>
              </w:rPr>
              <w:t>exhaust ventilation</w:t>
            </w:r>
          </w:p>
          <w:p w14:paraId="35CA30F4" w14:textId="77777777" w:rsidR="00370895" w:rsidRPr="00370895" w:rsidRDefault="00370895" w:rsidP="00370895">
            <w:pPr>
              <w:rPr>
                <w:rFonts w:cs="Tahoma"/>
                <w:b/>
                <w:szCs w:val="22"/>
              </w:rPr>
            </w:pPr>
            <w:r w:rsidRPr="00370895">
              <w:rPr>
                <w:rFonts w:cs="Tahoma"/>
                <w:b/>
                <w:szCs w:val="22"/>
              </w:rPr>
              <w:t>systems</w:t>
            </w:r>
          </w:p>
        </w:tc>
        <w:tc>
          <w:tcPr>
            <w:tcW w:w="2231" w:type="dxa"/>
            <w:tcBorders>
              <w:top w:val="single" w:sz="6" w:space="0" w:color="auto"/>
              <w:left w:val="single" w:sz="6" w:space="0" w:color="auto"/>
              <w:right w:val="single" w:sz="6" w:space="0" w:color="auto"/>
            </w:tcBorders>
          </w:tcPr>
          <w:p w14:paraId="28C4D3E3" w14:textId="77777777" w:rsidR="00370895" w:rsidRPr="00370895" w:rsidRDefault="00370895" w:rsidP="00370895">
            <w:pPr>
              <w:rPr>
                <w:rFonts w:cs="Tahoma"/>
                <w:b/>
                <w:szCs w:val="22"/>
              </w:rPr>
            </w:pPr>
            <w:r w:rsidRPr="00370895">
              <w:rPr>
                <w:rFonts w:cs="Tahoma"/>
                <w:b/>
                <w:szCs w:val="22"/>
              </w:rPr>
              <w:t>Fire detection</w:t>
            </w:r>
          </w:p>
          <w:p w14:paraId="22017DBD" w14:textId="77777777" w:rsidR="00370895" w:rsidRPr="00370895" w:rsidRDefault="00370895" w:rsidP="00370895">
            <w:pPr>
              <w:rPr>
                <w:rFonts w:cs="Tahoma"/>
                <w:b/>
                <w:szCs w:val="22"/>
              </w:rPr>
            </w:pPr>
            <w:r w:rsidRPr="00370895">
              <w:rPr>
                <w:rFonts w:cs="Tahoma"/>
                <w:b/>
                <w:szCs w:val="22"/>
              </w:rPr>
              <w:t>and fire alarm</w:t>
            </w:r>
          </w:p>
          <w:p w14:paraId="2E418012" w14:textId="77777777" w:rsidR="00370895" w:rsidRPr="00370895" w:rsidRDefault="00370895" w:rsidP="00370895">
            <w:pPr>
              <w:rPr>
                <w:rFonts w:cs="Tahoma"/>
                <w:b/>
                <w:szCs w:val="22"/>
              </w:rPr>
            </w:pPr>
            <w:r w:rsidRPr="00370895">
              <w:rPr>
                <w:rFonts w:cs="Tahoma"/>
                <w:b/>
                <w:szCs w:val="22"/>
              </w:rPr>
              <w:t>systems</w:t>
            </w:r>
          </w:p>
        </w:tc>
      </w:tr>
      <w:tr w:rsidR="00370895" w:rsidRPr="00370895" w14:paraId="46F0C0E6" w14:textId="77777777" w:rsidTr="00DB3FF1">
        <w:tc>
          <w:tcPr>
            <w:tcW w:w="2197" w:type="dxa"/>
            <w:tcBorders>
              <w:top w:val="single" w:sz="6" w:space="0" w:color="auto"/>
              <w:left w:val="single" w:sz="6" w:space="0" w:color="auto"/>
              <w:bottom w:val="single" w:sz="6" w:space="0" w:color="auto"/>
              <w:right w:val="single" w:sz="6" w:space="0" w:color="auto"/>
            </w:tcBorders>
          </w:tcPr>
          <w:p w14:paraId="6A8821A4" w14:textId="77777777" w:rsidR="00370895" w:rsidRPr="00370895" w:rsidRDefault="00370895" w:rsidP="00370895">
            <w:pPr>
              <w:rPr>
                <w:rFonts w:cs="Tahoma"/>
                <w:b/>
                <w:szCs w:val="22"/>
              </w:rPr>
            </w:pPr>
            <w:r w:rsidRPr="00370895">
              <w:rPr>
                <w:rFonts w:cs="Tahoma"/>
                <w:b/>
                <w:szCs w:val="22"/>
              </w:rPr>
              <w:t>Damage by</w:t>
            </w:r>
          </w:p>
          <w:p w14:paraId="037F8D1D" w14:textId="77777777" w:rsidR="00370895" w:rsidRPr="00370895" w:rsidRDefault="00370895" w:rsidP="00370895">
            <w:pPr>
              <w:rPr>
                <w:rFonts w:cs="Tahoma"/>
                <w:b/>
                <w:szCs w:val="22"/>
              </w:rPr>
            </w:pPr>
            <w:r w:rsidRPr="00370895">
              <w:rPr>
                <w:rFonts w:cs="Tahoma"/>
                <w:b/>
                <w:szCs w:val="22"/>
              </w:rPr>
              <w:t>fire/heat</w:t>
            </w:r>
          </w:p>
        </w:tc>
        <w:tc>
          <w:tcPr>
            <w:tcW w:w="2339" w:type="dxa"/>
            <w:tcBorders>
              <w:top w:val="single" w:sz="6" w:space="0" w:color="auto"/>
              <w:left w:val="single" w:sz="6" w:space="0" w:color="auto"/>
              <w:bottom w:val="single" w:sz="6" w:space="0" w:color="auto"/>
              <w:right w:val="single" w:sz="6" w:space="0" w:color="auto"/>
            </w:tcBorders>
          </w:tcPr>
          <w:p w14:paraId="4F5540AA" w14:textId="77777777" w:rsidR="00370895" w:rsidRPr="00370895" w:rsidRDefault="00370895" w:rsidP="00DB3FF1">
            <w:pPr>
              <w:pStyle w:val="Reference"/>
              <w:widowControl w:val="0"/>
              <w:spacing w:before="120"/>
              <w:rPr>
                <w:rFonts w:ascii="Tahoma" w:hAnsi="Tahoma" w:cs="Tahoma"/>
                <w:sz w:val="22"/>
                <w:szCs w:val="22"/>
                <w:lang w:val="en-GB"/>
              </w:rPr>
            </w:pPr>
            <w:r w:rsidRPr="00370895">
              <w:rPr>
                <w:rFonts w:ascii="Tahoma" w:hAnsi="Tahoma" w:cs="Tahoma"/>
                <w:sz w:val="22"/>
                <w:szCs w:val="22"/>
                <w:lang w:val="en-GB"/>
              </w:rPr>
              <w:t>Water extinguishing systems:</w:t>
            </w:r>
            <w:r>
              <w:rPr>
                <w:rFonts w:ascii="Tahoma" w:hAnsi="Tahoma" w:cs="Tahoma"/>
                <w:sz w:val="22"/>
                <w:szCs w:val="22"/>
                <w:lang w:val="en-GB"/>
              </w:rPr>
              <w:t xml:space="preserve"> </w:t>
            </w:r>
            <w:r w:rsidRPr="00370895">
              <w:rPr>
                <w:rFonts w:ascii="Tahoma" w:hAnsi="Tahoma" w:cs="Tahoma"/>
                <w:sz w:val="22"/>
                <w:szCs w:val="22"/>
                <w:lang w:val="en-GB"/>
              </w:rPr>
              <w:t>Reduction of the heat released by</w:t>
            </w:r>
            <w:r>
              <w:rPr>
                <w:rFonts w:ascii="Tahoma" w:hAnsi="Tahoma" w:cs="Tahoma"/>
                <w:sz w:val="22"/>
                <w:szCs w:val="22"/>
                <w:lang w:val="en-GB"/>
              </w:rPr>
              <w:t xml:space="preserve"> </w:t>
            </w:r>
            <w:r w:rsidRPr="00370895">
              <w:rPr>
                <w:rFonts w:ascii="Tahoma" w:hAnsi="Tahoma" w:cs="Tahoma"/>
                <w:sz w:val="22"/>
                <w:szCs w:val="22"/>
                <w:lang w:val="en-GB"/>
              </w:rPr>
              <w:t>fire</w:t>
            </w:r>
            <w:r w:rsidR="00DB3FF1">
              <w:rPr>
                <w:rFonts w:ascii="Tahoma" w:hAnsi="Tahoma" w:cs="Tahoma"/>
                <w:sz w:val="22"/>
                <w:szCs w:val="22"/>
                <w:lang w:val="en-GB"/>
              </w:rPr>
              <w:br/>
            </w:r>
            <w:r w:rsidRPr="00370895">
              <w:rPr>
                <w:rFonts w:ascii="Tahoma" w:hAnsi="Tahoma" w:cs="Tahoma"/>
                <w:sz w:val="22"/>
                <w:szCs w:val="22"/>
                <w:lang w:val="en-GB"/>
              </w:rPr>
              <w:t>Gas extinguishing system: Reduction</w:t>
            </w:r>
            <w:r>
              <w:rPr>
                <w:rFonts w:ascii="Tahoma" w:hAnsi="Tahoma" w:cs="Tahoma"/>
                <w:sz w:val="22"/>
                <w:szCs w:val="22"/>
                <w:lang w:val="en-GB"/>
              </w:rPr>
              <w:t xml:space="preserve"> </w:t>
            </w:r>
            <w:r w:rsidRPr="00370895">
              <w:rPr>
                <w:rFonts w:ascii="Tahoma" w:hAnsi="Tahoma" w:cs="Tahoma"/>
                <w:sz w:val="22"/>
                <w:szCs w:val="22"/>
                <w:lang w:val="en-GB"/>
              </w:rPr>
              <w:t>of the duration of heat radiation</w:t>
            </w:r>
          </w:p>
        </w:tc>
        <w:tc>
          <w:tcPr>
            <w:tcW w:w="2375" w:type="dxa"/>
            <w:tcBorders>
              <w:top w:val="single" w:sz="6" w:space="0" w:color="auto"/>
              <w:left w:val="single" w:sz="6" w:space="0" w:color="auto"/>
              <w:bottom w:val="single" w:sz="6" w:space="0" w:color="auto"/>
              <w:right w:val="single" w:sz="6" w:space="0" w:color="auto"/>
            </w:tcBorders>
          </w:tcPr>
          <w:p w14:paraId="149E9D44" w14:textId="77777777" w:rsidR="00370895" w:rsidRPr="00370895" w:rsidRDefault="00370895" w:rsidP="00370895">
            <w:pPr>
              <w:pStyle w:val="Reference"/>
              <w:widowControl w:val="0"/>
              <w:spacing w:before="120"/>
              <w:rPr>
                <w:rFonts w:ascii="Tahoma" w:hAnsi="Tahoma" w:cs="Tahoma"/>
                <w:sz w:val="22"/>
                <w:szCs w:val="22"/>
                <w:lang w:val="en-GB"/>
              </w:rPr>
            </w:pPr>
            <w:r w:rsidRPr="00370895">
              <w:rPr>
                <w:rFonts w:ascii="Tahoma" w:hAnsi="Tahoma" w:cs="Tahoma"/>
                <w:sz w:val="22"/>
                <w:szCs w:val="22"/>
                <w:lang w:val="en-GB"/>
              </w:rPr>
              <w:t>Dissipation of fire heat</w:t>
            </w:r>
          </w:p>
        </w:tc>
        <w:tc>
          <w:tcPr>
            <w:tcW w:w="2231" w:type="dxa"/>
            <w:tcBorders>
              <w:top w:val="single" w:sz="6" w:space="0" w:color="auto"/>
              <w:left w:val="single" w:sz="6" w:space="0" w:color="auto"/>
              <w:bottom w:val="single" w:sz="6" w:space="0" w:color="auto"/>
              <w:right w:val="single" w:sz="6" w:space="0" w:color="auto"/>
            </w:tcBorders>
          </w:tcPr>
          <w:p w14:paraId="2403F593" w14:textId="77777777" w:rsidR="00370895" w:rsidRPr="00370895" w:rsidRDefault="00370895" w:rsidP="00E44E9A">
            <w:pPr>
              <w:rPr>
                <w:rFonts w:cs="Tahoma"/>
                <w:szCs w:val="22"/>
              </w:rPr>
            </w:pPr>
          </w:p>
        </w:tc>
      </w:tr>
      <w:tr w:rsidR="00370895" w:rsidRPr="00370895" w14:paraId="1AE4A30A" w14:textId="77777777" w:rsidTr="00DB3FF1">
        <w:tc>
          <w:tcPr>
            <w:tcW w:w="2197" w:type="dxa"/>
            <w:tcBorders>
              <w:top w:val="single" w:sz="6" w:space="0" w:color="auto"/>
              <w:left w:val="single" w:sz="6" w:space="0" w:color="auto"/>
              <w:bottom w:val="single" w:sz="6" w:space="0" w:color="auto"/>
              <w:right w:val="single" w:sz="6" w:space="0" w:color="auto"/>
            </w:tcBorders>
          </w:tcPr>
          <w:p w14:paraId="1D250FBF" w14:textId="77777777" w:rsidR="00370895" w:rsidRPr="00370895" w:rsidRDefault="00370895" w:rsidP="00E44E9A">
            <w:pPr>
              <w:rPr>
                <w:rFonts w:cs="Tahoma"/>
                <w:b/>
                <w:szCs w:val="22"/>
              </w:rPr>
            </w:pPr>
            <w:r w:rsidRPr="00370895">
              <w:rPr>
                <w:rFonts w:cs="Tahoma"/>
                <w:b/>
                <w:szCs w:val="22"/>
              </w:rPr>
              <w:t>Rescue routes</w:t>
            </w:r>
          </w:p>
        </w:tc>
        <w:tc>
          <w:tcPr>
            <w:tcW w:w="2339" w:type="dxa"/>
            <w:tcBorders>
              <w:top w:val="single" w:sz="6" w:space="0" w:color="auto"/>
              <w:left w:val="single" w:sz="6" w:space="0" w:color="auto"/>
              <w:bottom w:val="single" w:sz="6" w:space="0" w:color="auto"/>
              <w:right w:val="single" w:sz="6" w:space="0" w:color="auto"/>
            </w:tcBorders>
          </w:tcPr>
          <w:p w14:paraId="31D9E436" w14:textId="77777777" w:rsidR="00370895" w:rsidRPr="00370895" w:rsidRDefault="00370895" w:rsidP="00370895">
            <w:pPr>
              <w:pStyle w:val="Reference"/>
              <w:widowControl w:val="0"/>
              <w:spacing w:before="120"/>
              <w:rPr>
                <w:rFonts w:ascii="Tahoma" w:hAnsi="Tahoma" w:cs="Tahoma"/>
                <w:sz w:val="22"/>
                <w:szCs w:val="22"/>
                <w:lang w:val="en-GB"/>
              </w:rPr>
            </w:pPr>
            <w:r w:rsidRPr="00370895">
              <w:rPr>
                <w:rFonts w:ascii="Tahoma" w:hAnsi="Tahoma" w:cs="Tahoma"/>
                <w:sz w:val="22"/>
                <w:szCs w:val="22"/>
                <w:lang w:val="en-GB"/>
              </w:rPr>
              <w:t>Limitation of fire spread which could prevent the fire from spreading to areas important for life safety</w:t>
            </w:r>
          </w:p>
        </w:tc>
        <w:tc>
          <w:tcPr>
            <w:tcW w:w="2375" w:type="dxa"/>
            <w:tcBorders>
              <w:top w:val="single" w:sz="6" w:space="0" w:color="auto"/>
              <w:left w:val="single" w:sz="6" w:space="0" w:color="auto"/>
              <w:bottom w:val="single" w:sz="6" w:space="0" w:color="auto"/>
              <w:right w:val="single" w:sz="6" w:space="0" w:color="auto"/>
            </w:tcBorders>
          </w:tcPr>
          <w:p w14:paraId="0F14AC95" w14:textId="77777777" w:rsidR="00370895" w:rsidRPr="00370895" w:rsidRDefault="00370895" w:rsidP="00370895">
            <w:pPr>
              <w:pStyle w:val="Reference"/>
              <w:widowControl w:val="0"/>
              <w:spacing w:before="120"/>
              <w:rPr>
                <w:rFonts w:ascii="Tahoma" w:hAnsi="Tahoma" w:cs="Tahoma"/>
                <w:sz w:val="22"/>
                <w:szCs w:val="22"/>
                <w:lang w:val="en-GB"/>
              </w:rPr>
            </w:pPr>
            <w:r w:rsidRPr="00370895">
              <w:rPr>
                <w:rFonts w:ascii="Tahoma" w:hAnsi="Tahoma" w:cs="Tahoma"/>
                <w:sz w:val="22"/>
                <w:szCs w:val="22"/>
                <w:lang w:val="en-GB"/>
              </w:rPr>
              <w:t>Creation of a</w:t>
            </w:r>
            <w:r>
              <w:rPr>
                <w:rFonts w:ascii="Tahoma" w:hAnsi="Tahoma" w:cs="Tahoma"/>
                <w:sz w:val="22"/>
                <w:szCs w:val="22"/>
                <w:lang w:val="en-GB"/>
              </w:rPr>
              <w:t xml:space="preserve"> </w:t>
            </w:r>
            <w:r w:rsidRPr="00370895">
              <w:rPr>
                <w:rFonts w:ascii="Tahoma" w:hAnsi="Tahoma" w:cs="Tahoma"/>
                <w:sz w:val="22"/>
                <w:szCs w:val="22"/>
                <w:lang w:val="en-GB"/>
              </w:rPr>
              <w:t>smokefree layer on</w:t>
            </w:r>
            <w:r>
              <w:rPr>
                <w:rFonts w:ascii="Tahoma" w:hAnsi="Tahoma" w:cs="Tahoma"/>
                <w:sz w:val="22"/>
                <w:szCs w:val="22"/>
                <w:lang w:val="en-GB"/>
              </w:rPr>
              <w:t xml:space="preserve"> </w:t>
            </w:r>
            <w:r w:rsidRPr="00370895">
              <w:rPr>
                <w:rFonts w:ascii="Tahoma" w:hAnsi="Tahoma" w:cs="Tahoma"/>
                <w:sz w:val="22"/>
                <w:szCs w:val="22"/>
                <w:lang w:val="en-GB"/>
              </w:rPr>
              <w:t>escape routes</w:t>
            </w:r>
          </w:p>
        </w:tc>
        <w:tc>
          <w:tcPr>
            <w:tcW w:w="2231" w:type="dxa"/>
            <w:tcBorders>
              <w:top w:val="single" w:sz="6" w:space="0" w:color="auto"/>
              <w:left w:val="single" w:sz="6" w:space="0" w:color="auto"/>
              <w:bottom w:val="single" w:sz="6" w:space="0" w:color="auto"/>
              <w:right w:val="single" w:sz="6" w:space="0" w:color="auto"/>
            </w:tcBorders>
          </w:tcPr>
          <w:p w14:paraId="272D961D" w14:textId="77777777" w:rsidR="00370895" w:rsidRPr="00370895" w:rsidRDefault="00370895" w:rsidP="00370895">
            <w:pPr>
              <w:pStyle w:val="Reference"/>
              <w:widowControl w:val="0"/>
              <w:spacing w:before="120"/>
              <w:rPr>
                <w:rFonts w:ascii="Tahoma" w:hAnsi="Tahoma" w:cs="Tahoma"/>
                <w:sz w:val="22"/>
                <w:szCs w:val="22"/>
                <w:lang w:val="en-GB"/>
              </w:rPr>
            </w:pPr>
            <w:r w:rsidRPr="00370895">
              <w:rPr>
                <w:rFonts w:ascii="Tahoma" w:hAnsi="Tahoma" w:cs="Tahoma"/>
                <w:sz w:val="22"/>
                <w:szCs w:val="22"/>
                <w:lang w:val="en-GB"/>
              </w:rPr>
              <w:t>Audible and</w:t>
            </w:r>
            <w:r>
              <w:rPr>
                <w:rFonts w:ascii="Tahoma" w:hAnsi="Tahoma" w:cs="Tahoma"/>
                <w:sz w:val="22"/>
                <w:szCs w:val="22"/>
                <w:lang w:val="en-GB"/>
              </w:rPr>
              <w:t xml:space="preserve"> </w:t>
            </w:r>
            <w:r w:rsidRPr="00370895">
              <w:rPr>
                <w:rFonts w:ascii="Tahoma" w:hAnsi="Tahoma" w:cs="Tahoma"/>
                <w:sz w:val="22"/>
                <w:szCs w:val="22"/>
                <w:lang w:val="en-GB"/>
              </w:rPr>
              <w:t>visible signalling</w:t>
            </w:r>
            <w:r>
              <w:rPr>
                <w:rFonts w:ascii="Tahoma" w:hAnsi="Tahoma" w:cs="Tahoma"/>
                <w:sz w:val="22"/>
                <w:szCs w:val="22"/>
                <w:lang w:val="en-GB"/>
              </w:rPr>
              <w:t xml:space="preserve"> </w:t>
            </w:r>
            <w:r w:rsidRPr="00370895">
              <w:rPr>
                <w:rFonts w:ascii="Tahoma" w:hAnsi="Tahoma" w:cs="Tahoma"/>
                <w:sz w:val="22"/>
                <w:szCs w:val="22"/>
                <w:lang w:val="en-GB"/>
              </w:rPr>
              <w:t>devices support</w:t>
            </w:r>
            <w:r>
              <w:rPr>
                <w:rFonts w:ascii="Tahoma" w:hAnsi="Tahoma" w:cs="Tahoma"/>
                <w:sz w:val="22"/>
                <w:szCs w:val="22"/>
                <w:lang w:val="en-GB"/>
              </w:rPr>
              <w:t xml:space="preserve"> </w:t>
            </w:r>
            <w:r w:rsidRPr="00370895">
              <w:rPr>
                <w:rFonts w:ascii="Tahoma" w:hAnsi="Tahoma" w:cs="Tahoma"/>
                <w:sz w:val="22"/>
                <w:szCs w:val="22"/>
                <w:lang w:val="en-GB"/>
              </w:rPr>
              <w:t>self-evacuation</w:t>
            </w:r>
          </w:p>
        </w:tc>
      </w:tr>
      <w:tr w:rsidR="00370895" w:rsidRPr="00DB3FF1" w14:paraId="1EBF3889" w14:textId="77777777" w:rsidTr="00DB3FF1">
        <w:tc>
          <w:tcPr>
            <w:tcW w:w="2197" w:type="dxa"/>
            <w:tcBorders>
              <w:top w:val="single" w:sz="6" w:space="0" w:color="auto"/>
              <w:left w:val="single" w:sz="6" w:space="0" w:color="auto"/>
              <w:bottom w:val="single" w:sz="6" w:space="0" w:color="auto"/>
              <w:right w:val="single" w:sz="6" w:space="0" w:color="auto"/>
            </w:tcBorders>
          </w:tcPr>
          <w:p w14:paraId="504F7B91" w14:textId="77777777" w:rsidR="00370895" w:rsidRPr="00370895" w:rsidRDefault="00370895" w:rsidP="00370895">
            <w:pPr>
              <w:rPr>
                <w:rFonts w:cs="Tahoma"/>
                <w:b/>
                <w:szCs w:val="22"/>
              </w:rPr>
            </w:pPr>
            <w:r w:rsidRPr="00370895">
              <w:rPr>
                <w:rFonts w:cs="Tahoma"/>
                <w:b/>
                <w:szCs w:val="22"/>
              </w:rPr>
              <w:t>Fire fighting</w:t>
            </w:r>
          </w:p>
        </w:tc>
        <w:tc>
          <w:tcPr>
            <w:tcW w:w="2339" w:type="dxa"/>
            <w:tcBorders>
              <w:top w:val="single" w:sz="6" w:space="0" w:color="auto"/>
              <w:left w:val="single" w:sz="6" w:space="0" w:color="auto"/>
              <w:bottom w:val="single" w:sz="6" w:space="0" w:color="auto"/>
              <w:right w:val="single" w:sz="6" w:space="0" w:color="auto"/>
            </w:tcBorders>
          </w:tcPr>
          <w:p w14:paraId="144447B7" w14:textId="77777777" w:rsidR="00370895" w:rsidRPr="00370895" w:rsidRDefault="00370895" w:rsidP="00DB3FF1">
            <w:pPr>
              <w:pStyle w:val="Reference"/>
              <w:widowControl w:val="0"/>
              <w:spacing w:before="120"/>
              <w:rPr>
                <w:rFonts w:ascii="Tahoma" w:hAnsi="Tahoma" w:cs="Tahoma"/>
                <w:sz w:val="22"/>
                <w:szCs w:val="22"/>
                <w:lang w:val="en-GB"/>
              </w:rPr>
            </w:pPr>
            <w:r w:rsidRPr="00DB3FF1">
              <w:rPr>
                <w:rFonts w:ascii="Tahoma" w:hAnsi="Tahoma" w:cs="Tahoma"/>
                <w:sz w:val="22"/>
                <w:szCs w:val="22"/>
                <w:lang w:val="en-GB"/>
              </w:rPr>
              <w:t>Confinement of the fire and support of the firefighting activities by the fire brigade by means of the extinguishing system</w:t>
            </w:r>
          </w:p>
        </w:tc>
        <w:tc>
          <w:tcPr>
            <w:tcW w:w="2375" w:type="dxa"/>
            <w:tcBorders>
              <w:top w:val="single" w:sz="6" w:space="0" w:color="auto"/>
              <w:left w:val="single" w:sz="6" w:space="0" w:color="auto"/>
              <w:bottom w:val="single" w:sz="6" w:space="0" w:color="auto"/>
              <w:right w:val="single" w:sz="6" w:space="0" w:color="auto"/>
            </w:tcBorders>
          </w:tcPr>
          <w:p w14:paraId="1A7FE963" w14:textId="77777777" w:rsidR="00370895" w:rsidRPr="00DB3FF1" w:rsidRDefault="00370895" w:rsidP="00DB3FF1">
            <w:pPr>
              <w:pStyle w:val="Reference"/>
              <w:widowControl w:val="0"/>
              <w:spacing w:before="120"/>
              <w:rPr>
                <w:rFonts w:ascii="Tahoma" w:hAnsi="Tahoma" w:cs="Tahoma"/>
                <w:sz w:val="22"/>
                <w:szCs w:val="22"/>
                <w:lang w:val="en-GB"/>
              </w:rPr>
            </w:pPr>
            <w:r w:rsidRPr="00DB3FF1">
              <w:rPr>
                <w:rFonts w:ascii="Tahoma" w:hAnsi="Tahoma" w:cs="Tahoma"/>
                <w:sz w:val="22"/>
                <w:szCs w:val="22"/>
                <w:lang w:val="en-GB"/>
              </w:rPr>
              <w:t>Smoke-free layer allows firefighting by the fire brigade</w:t>
            </w:r>
          </w:p>
        </w:tc>
        <w:tc>
          <w:tcPr>
            <w:tcW w:w="2231" w:type="dxa"/>
            <w:tcBorders>
              <w:top w:val="single" w:sz="6" w:space="0" w:color="auto"/>
              <w:left w:val="single" w:sz="6" w:space="0" w:color="auto"/>
              <w:bottom w:val="single" w:sz="6" w:space="0" w:color="auto"/>
              <w:right w:val="single" w:sz="6" w:space="0" w:color="auto"/>
            </w:tcBorders>
          </w:tcPr>
          <w:p w14:paraId="38292D64" w14:textId="77777777" w:rsidR="00370895" w:rsidRPr="00DB3FF1" w:rsidRDefault="00DB3FF1" w:rsidP="00DB3FF1">
            <w:pPr>
              <w:pStyle w:val="Reference"/>
              <w:widowControl w:val="0"/>
              <w:spacing w:before="120"/>
              <w:rPr>
                <w:rFonts w:ascii="Tahoma" w:hAnsi="Tahoma" w:cs="Tahoma"/>
                <w:sz w:val="22"/>
                <w:szCs w:val="22"/>
                <w:lang w:val="en-GB"/>
              </w:rPr>
            </w:pPr>
            <w:r w:rsidRPr="00DB3FF1">
              <w:rPr>
                <w:rFonts w:ascii="Tahoma" w:hAnsi="Tahoma" w:cs="Tahoma"/>
                <w:sz w:val="22"/>
                <w:szCs w:val="22"/>
                <w:lang w:val="en-GB"/>
              </w:rPr>
              <w:t>Early alerting of the fire brigade and support of fire localisation</w:t>
            </w:r>
          </w:p>
        </w:tc>
      </w:tr>
      <w:tr w:rsidR="00370895" w:rsidRPr="00DB3FF1" w14:paraId="33242B54" w14:textId="77777777" w:rsidTr="00DB3FF1">
        <w:trPr>
          <w:trHeight w:val="1714"/>
        </w:trPr>
        <w:tc>
          <w:tcPr>
            <w:tcW w:w="2197" w:type="dxa"/>
            <w:tcBorders>
              <w:top w:val="single" w:sz="6" w:space="0" w:color="auto"/>
              <w:left w:val="single" w:sz="6" w:space="0" w:color="auto"/>
              <w:bottom w:val="single" w:sz="6" w:space="0" w:color="auto"/>
              <w:right w:val="single" w:sz="6" w:space="0" w:color="auto"/>
            </w:tcBorders>
          </w:tcPr>
          <w:p w14:paraId="28E8A621" w14:textId="77777777" w:rsidR="00370895" w:rsidRPr="00370895" w:rsidRDefault="00370895" w:rsidP="00370895">
            <w:pPr>
              <w:rPr>
                <w:rFonts w:cs="Tahoma"/>
                <w:b/>
                <w:szCs w:val="22"/>
              </w:rPr>
            </w:pPr>
            <w:r w:rsidRPr="00370895">
              <w:rPr>
                <w:rFonts w:cs="Tahoma"/>
                <w:b/>
                <w:szCs w:val="22"/>
              </w:rPr>
              <w:t>Release of</w:t>
            </w:r>
          </w:p>
          <w:p w14:paraId="003A08F9" w14:textId="77777777" w:rsidR="00370895" w:rsidRPr="00370895" w:rsidRDefault="00370895" w:rsidP="00370895">
            <w:pPr>
              <w:rPr>
                <w:rFonts w:cs="Tahoma"/>
                <w:b/>
                <w:szCs w:val="22"/>
              </w:rPr>
            </w:pPr>
            <w:r w:rsidRPr="00370895">
              <w:rPr>
                <w:rFonts w:cs="Tahoma"/>
                <w:b/>
                <w:szCs w:val="22"/>
              </w:rPr>
              <w:t>hazardous</w:t>
            </w:r>
          </w:p>
          <w:p w14:paraId="4D76E8C9" w14:textId="77777777" w:rsidR="00370895" w:rsidRPr="00370895" w:rsidRDefault="00370895" w:rsidP="00370895">
            <w:pPr>
              <w:rPr>
                <w:rFonts w:cs="Tahoma"/>
                <w:b/>
                <w:szCs w:val="22"/>
              </w:rPr>
            </w:pPr>
            <w:r w:rsidRPr="00370895">
              <w:rPr>
                <w:rFonts w:cs="Tahoma"/>
                <w:b/>
                <w:szCs w:val="22"/>
              </w:rPr>
              <w:t>substances</w:t>
            </w:r>
          </w:p>
        </w:tc>
        <w:tc>
          <w:tcPr>
            <w:tcW w:w="2339" w:type="dxa"/>
            <w:tcBorders>
              <w:top w:val="single" w:sz="6" w:space="0" w:color="auto"/>
              <w:left w:val="single" w:sz="6" w:space="0" w:color="auto"/>
              <w:bottom w:val="single" w:sz="6" w:space="0" w:color="auto"/>
              <w:right w:val="single" w:sz="6" w:space="0" w:color="auto"/>
            </w:tcBorders>
          </w:tcPr>
          <w:p w14:paraId="65CD46ED" w14:textId="117D538B" w:rsidR="00370895" w:rsidRPr="00DB3FF1" w:rsidRDefault="00DB3FF1" w:rsidP="00DB3FF1">
            <w:pPr>
              <w:pStyle w:val="Reference"/>
              <w:widowControl w:val="0"/>
              <w:spacing w:before="120"/>
              <w:rPr>
                <w:rFonts w:ascii="Tahoma" w:hAnsi="Tahoma" w:cs="Tahoma"/>
                <w:sz w:val="22"/>
                <w:szCs w:val="22"/>
                <w:lang w:val="en-GB"/>
              </w:rPr>
            </w:pPr>
            <w:r w:rsidRPr="00DB3FF1">
              <w:rPr>
                <w:rFonts w:ascii="Tahoma" w:hAnsi="Tahoma" w:cs="Tahoma"/>
                <w:sz w:val="22"/>
                <w:szCs w:val="22"/>
                <w:lang w:val="en-GB"/>
              </w:rPr>
              <w:t xml:space="preserve">Extinguishing the fire reduces the period of time during which </w:t>
            </w:r>
            <w:r w:rsidR="009666DC">
              <w:rPr>
                <w:rFonts w:ascii="Tahoma" w:hAnsi="Tahoma" w:cs="Tahoma"/>
                <w:sz w:val="22"/>
                <w:szCs w:val="22"/>
                <w:lang w:val="en-GB"/>
              </w:rPr>
              <w:t>persons</w:t>
            </w:r>
            <w:r w:rsidRPr="00DB3FF1">
              <w:rPr>
                <w:rFonts w:ascii="Tahoma" w:hAnsi="Tahoma" w:cs="Tahoma"/>
                <w:sz w:val="22"/>
                <w:szCs w:val="22"/>
                <w:lang w:val="en-GB"/>
              </w:rPr>
              <w:t xml:space="preserve"> are put at risk by hazardous fire gases</w:t>
            </w:r>
          </w:p>
        </w:tc>
        <w:tc>
          <w:tcPr>
            <w:tcW w:w="2375" w:type="dxa"/>
            <w:tcBorders>
              <w:top w:val="single" w:sz="6" w:space="0" w:color="auto"/>
              <w:left w:val="single" w:sz="6" w:space="0" w:color="auto"/>
              <w:bottom w:val="single" w:sz="6" w:space="0" w:color="auto"/>
              <w:right w:val="single" w:sz="6" w:space="0" w:color="auto"/>
            </w:tcBorders>
          </w:tcPr>
          <w:p w14:paraId="0F26ED82" w14:textId="3041F01C" w:rsidR="00370895" w:rsidRPr="00DB3FF1" w:rsidRDefault="00DB3FF1" w:rsidP="00DB3FF1">
            <w:pPr>
              <w:pStyle w:val="Reference"/>
              <w:widowControl w:val="0"/>
              <w:spacing w:before="120"/>
              <w:rPr>
                <w:rFonts w:ascii="Tahoma" w:hAnsi="Tahoma" w:cs="Tahoma"/>
                <w:sz w:val="22"/>
                <w:szCs w:val="22"/>
                <w:lang w:val="en-GB"/>
              </w:rPr>
            </w:pPr>
            <w:r w:rsidRPr="00DB3FF1">
              <w:rPr>
                <w:rFonts w:ascii="Tahoma" w:hAnsi="Tahoma" w:cs="Tahoma"/>
                <w:sz w:val="22"/>
                <w:szCs w:val="22"/>
                <w:lang w:val="en-GB"/>
              </w:rPr>
              <w:t xml:space="preserve">Exhaustion of fire gases reduces the risk of direct exposure of </w:t>
            </w:r>
            <w:r w:rsidR="009666DC">
              <w:rPr>
                <w:rFonts w:ascii="Tahoma" w:hAnsi="Tahoma" w:cs="Tahoma"/>
                <w:sz w:val="22"/>
                <w:szCs w:val="22"/>
                <w:lang w:val="en-GB"/>
              </w:rPr>
              <w:t>persons</w:t>
            </w:r>
            <w:r w:rsidR="009666DC" w:rsidRPr="00DB3FF1">
              <w:rPr>
                <w:rFonts w:ascii="Tahoma" w:hAnsi="Tahoma" w:cs="Tahoma"/>
                <w:sz w:val="22"/>
                <w:szCs w:val="22"/>
                <w:lang w:val="en-GB"/>
              </w:rPr>
              <w:t xml:space="preserve"> </w:t>
            </w:r>
            <w:r w:rsidRPr="00DB3FF1">
              <w:rPr>
                <w:rFonts w:ascii="Tahoma" w:hAnsi="Tahoma" w:cs="Tahoma"/>
                <w:sz w:val="22"/>
                <w:szCs w:val="22"/>
                <w:lang w:val="en-GB"/>
              </w:rPr>
              <w:t>to hazardous substances</w:t>
            </w:r>
          </w:p>
        </w:tc>
        <w:tc>
          <w:tcPr>
            <w:tcW w:w="2231" w:type="dxa"/>
            <w:tcBorders>
              <w:top w:val="single" w:sz="6" w:space="0" w:color="auto"/>
              <w:left w:val="single" w:sz="6" w:space="0" w:color="auto"/>
              <w:bottom w:val="single" w:sz="6" w:space="0" w:color="auto"/>
              <w:right w:val="single" w:sz="6" w:space="0" w:color="auto"/>
            </w:tcBorders>
          </w:tcPr>
          <w:p w14:paraId="63724DEB" w14:textId="77777777" w:rsidR="00370895" w:rsidRPr="00DB3FF1" w:rsidRDefault="00370895" w:rsidP="00E44E9A">
            <w:pPr>
              <w:rPr>
                <w:rFonts w:cs="Tahoma"/>
                <w:szCs w:val="22"/>
              </w:rPr>
            </w:pPr>
          </w:p>
        </w:tc>
      </w:tr>
    </w:tbl>
    <w:p w14:paraId="0D9F1221" w14:textId="77777777" w:rsidR="00D60199" w:rsidRDefault="00D60199" w:rsidP="0002060E"/>
    <w:p w14:paraId="2A8742F2" w14:textId="77777777" w:rsidR="00C00D43" w:rsidRDefault="00DF4D5A">
      <w:r>
        <w:t>Table 13: Life safety</w:t>
      </w:r>
      <w:r w:rsidR="00C00D43" w:rsidRPr="00D85746">
        <w:br w:type="page"/>
      </w:r>
    </w:p>
    <w:p w14:paraId="22201848" w14:textId="77777777" w:rsidR="00DB3FF1" w:rsidRPr="00D85746" w:rsidRDefault="00DB3FF1"/>
    <w:tbl>
      <w:tblPr>
        <w:tblW w:w="0" w:type="auto"/>
        <w:tblLayout w:type="fixed"/>
        <w:tblCellMar>
          <w:left w:w="70" w:type="dxa"/>
          <w:right w:w="70" w:type="dxa"/>
        </w:tblCellMar>
        <w:tblLook w:val="0000" w:firstRow="0" w:lastRow="0" w:firstColumn="0" w:lastColumn="0" w:noHBand="0" w:noVBand="0"/>
      </w:tblPr>
      <w:tblGrid>
        <w:gridCol w:w="2197"/>
        <w:gridCol w:w="2315"/>
        <w:gridCol w:w="2315"/>
        <w:gridCol w:w="2314"/>
      </w:tblGrid>
      <w:tr w:rsidR="00DB3FF1" w:rsidRPr="008A5B01" w14:paraId="2FF21D3E" w14:textId="77777777" w:rsidTr="00E44E9A">
        <w:tc>
          <w:tcPr>
            <w:tcW w:w="2197" w:type="dxa"/>
          </w:tcPr>
          <w:p w14:paraId="445037E1" w14:textId="77777777" w:rsidR="00DB3FF1" w:rsidRPr="008A5B01" w:rsidRDefault="00DB3FF1" w:rsidP="00DB3FF1">
            <w:pPr>
              <w:rPr>
                <w:rFonts w:cs="Tahoma"/>
                <w:szCs w:val="22"/>
              </w:rPr>
            </w:pPr>
          </w:p>
        </w:tc>
        <w:tc>
          <w:tcPr>
            <w:tcW w:w="2315" w:type="dxa"/>
            <w:tcBorders>
              <w:top w:val="single" w:sz="6" w:space="0" w:color="auto"/>
              <w:left w:val="single" w:sz="6" w:space="0" w:color="auto"/>
              <w:bottom w:val="single" w:sz="6" w:space="0" w:color="auto"/>
              <w:right w:val="single" w:sz="6" w:space="0" w:color="auto"/>
            </w:tcBorders>
          </w:tcPr>
          <w:p w14:paraId="547C95A5" w14:textId="77777777" w:rsidR="00DB3FF1" w:rsidRPr="008A5B01" w:rsidRDefault="00DB3FF1" w:rsidP="00DB3FF1">
            <w:pPr>
              <w:rPr>
                <w:rFonts w:cs="Tahoma"/>
                <w:b/>
                <w:szCs w:val="22"/>
              </w:rPr>
            </w:pPr>
            <w:proofErr w:type="spellStart"/>
            <w:r w:rsidRPr="008A5B01">
              <w:rPr>
                <w:rFonts w:cs="Tahoma"/>
                <w:b/>
                <w:bCs/>
                <w:szCs w:val="22"/>
                <w:lang w:val="de-DE" w:eastAsia="es-ES"/>
              </w:rPr>
              <w:t>Extinguishing</w:t>
            </w:r>
            <w:proofErr w:type="spellEnd"/>
            <w:r w:rsidRPr="008A5B01">
              <w:rPr>
                <w:rFonts w:cs="Tahoma"/>
                <w:b/>
                <w:bCs/>
                <w:szCs w:val="22"/>
                <w:lang w:val="de-DE" w:eastAsia="es-ES"/>
              </w:rPr>
              <w:t xml:space="preserve"> </w:t>
            </w:r>
            <w:proofErr w:type="spellStart"/>
            <w:r w:rsidRPr="008A5B01">
              <w:rPr>
                <w:rFonts w:cs="Tahoma"/>
                <w:b/>
                <w:bCs/>
                <w:szCs w:val="22"/>
                <w:lang w:val="de-DE" w:eastAsia="es-ES"/>
              </w:rPr>
              <w:t>systems</w:t>
            </w:r>
            <w:proofErr w:type="spellEnd"/>
          </w:p>
        </w:tc>
        <w:tc>
          <w:tcPr>
            <w:tcW w:w="2315" w:type="dxa"/>
            <w:tcBorders>
              <w:top w:val="single" w:sz="6" w:space="0" w:color="auto"/>
              <w:left w:val="single" w:sz="6" w:space="0" w:color="auto"/>
              <w:bottom w:val="single" w:sz="6" w:space="0" w:color="auto"/>
              <w:right w:val="single" w:sz="6" w:space="0" w:color="auto"/>
            </w:tcBorders>
          </w:tcPr>
          <w:p w14:paraId="4A85ABCA" w14:textId="77777777" w:rsidR="00DB3FF1" w:rsidRPr="008A5B01" w:rsidRDefault="00DB3FF1" w:rsidP="00DB3FF1">
            <w:pPr>
              <w:rPr>
                <w:rFonts w:cs="Tahoma"/>
                <w:b/>
                <w:szCs w:val="22"/>
              </w:rPr>
            </w:pPr>
            <w:r w:rsidRPr="008A5B01">
              <w:rPr>
                <w:rFonts w:cs="Tahoma"/>
                <w:b/>
                <w:szCs w:val="22"/>
              </w:rPr>
              <w:t>Smoke and heat</w:t>
            </w:r>
          </w:p>
          <w:p w14:paraId="051C3DDA" w14:textId="77777777" w:rsidR="00DB3FF1" w:rsidRPr="008A5B01" w:rsidRDefault="00DB3FF1" w:rsidP="00DB3FF1">
            <w:pPr>
              <w:rPr>
                <w:rFonts w:cs="Tahoma"/>
                <w:b/>
                <w:szCs w:val="22"/>
              </w:rPr>
            </w:pPr>
            <w:r w:rsidRPr="008A5B01">
              <w:rPr>
                <w:rFonts w:cs="Tahoma"/>
                <w:b/>
                <w:szCs w:val="22"/>
              </w:rPr>
              <w:t>exhaust ventilation</w:t>
            </w:r>
          </w:p>
          <w:p w14:paraId="277D8307" w14:textId="77777777" w:rsidR="00DB3FF1" w:rsidRPr="008A5B01" w:rsidRDefault="00DB3FF1" w:rsidP="00DB3FF1">
            <w:pPr>
              <w:rPr>
                <w:rFonts w:cs="Tahoma"/>
                <w:b/>
                <w:szCs w:val="22"/>
              </w:rPr>
            </w:pPr>
            <w:r w:rsidRPr="008A5B01">
              <w:rPr>
                <w:rFonts w:cs="Tahoma"/>
                <w:b/>
                <w:szCs w:val="22"/>
              </w:rPr>
              <w:t>systems</w:t>
            </w:r>
          </w:p>
        </w:tc>
        <w:tc>
          <w:tcPr>
            <w:tcW w:w="2314" w:type="dxa"/>
            <w:tcBorders>
              <w:top w:val="single" w:sz="6" w:space="0" w:color="auto"/>
              <w:left w:val="single" w:sz="6" w:space="0" w:color="auto"/>
              <w:bottom w:val="single" w:sz="6" w:space="0" w:color="auto"/>
              <w:right w:val="single" w:sz="6" w:space="0" w:color="auto"/>
            </w:tcBorders>
          </w:tcPr>
          <w:p w14:paraId="15186B2D" w14:textId="77777777" w:rsidR="00DB3FF1" w:rsidRPr="008A5B01" w:rsidRDefault="00DB3FF1" w:rsidP="00DB3FF1">
            <w:pPr>
              <w:rPr>
                <w:rFonts w:cs="Tahoma"/>
                <w:b/>
                <w:szCs w:val="22"/>
              </w:rPr>
            </w:pPr>
            <w:r w:rsidRPr="008A5B01">
              <w:rPr>
                <w:rFonts w:cs="Tahoma"/>
                <w:b/>
                <w:szCs w:val="22"/>
              </w:rPr>
              <w:t>Fire detection</w:t>
            </w:r>
          </w:p>
          <w:p w14:paraId="64D469B3" w14:textId="77777777" w:rsidR="00DB3FF1" w:rsidRPr="008A5B01" w:rsidRDefault="00DB3FF1" w:rsidP="00DB3FF1">
            <w:pPr>
              <w:rPr>
                <w:rFonts w:cs="Tahoma"/>
                <w:b/>
                <w:szCs w:val="22"/>
              </w:rPr>
            </w:pPr>
            <w:r w:rsidRPr="008A5B01">
              <w:rPr>
                <w:rFonts w:cs="Tahoma"/>
                <w:b/>
                <w:szCs w:val="22"/>
              </w:rPr>
              <w:t>and fire alarm</w:t>
            </w:r>
          </w:p>
          <w:p w14:paraId="43E7D563" w14:textId="77777777" w:rsidR="00DB3FF1" w:rsidRPr="008A5B01" w:rsidRDefault="00DB3FF1" w:rsidP="00DB3FF1">
            <w:pPr>
              <w:rPr>
                <w:rFonts w:cs="Tahoma"/>
                <w:b/>
                <w:szCs w:val="22"/>
              </w:rPr>
            </w:pPr>
            <w:r w:rsidRPr="008A5B01">
              <w:rPr>
                <w:rFonts w:cs="Tahoma"/>
                <w:b/>
                <w:szCs w:val="22"/>
              </w:rPr>
              <w:t>systems</w:t>
            </w:r>
          </w:p>
        </w:tc>
      </w:tr>
      <w:tr w:rsidR="00DB3FF1" w:rsidRPr="008A5B01" w14:paraId="3DE4F635" w14:textId="77777777" w:rsidTr="00E44E9A">
        <w:tc>
          <w:tcPr>
            <w:tcW w:w="2197" w:type="dxa"/>
            <w:tcBorders>
              <w:top w:val="single" w:sz="6" w:space="0" w:color="auto"/>
              <w:left w:val="single" w:sz="6" w:space="0" w:color="auto"/>
              <w:bottom w:val="single" w:sz="6" w:space="0" w:color="auto"/>
            </w:tcBorders>
          </w:tcPr>
          <w:p w14:paraId="7658AB09" w14:textId="77777777" w:rsidR="00DB3FF1" w:rsidRPr="008A5B01" w:rsidRDefault="00DB3FF1" w:rsidP="00DB3FF1">
            <w:pPr>
              <w:rPr>
                <w:rFonts w:cs="Tahoma"/>
                <w:b/>
                <w:szCs w:val="22"/>
              </w:rPr>
            </w:pPr>
            <w:r w:rsidRPr="008A5B01">
              <w:rPr>
                <w:rFonts w:cs="Tahoma"/>
                <w:b/>
                <w:szCs w:val="22"/>
              </w:rPr>
              <w:t>Damage by</w:t>
            </w:r>
          </w:p>
          <w:p w14:paraId="42A67E77" w14:textId="77777777" w:rsidR="00DB3FF1" w:rsidRPr="008A5B01" w:rsidRDefault="00DB3FF1" w:rsidP="00DB3FF1">
            <w:pPr>
              <w:rPr>
                <w:rFonts w:cs="Tahoma"/>
                <w:b/>
                <w:szCs w:val="22"/>
              </w:rPr>
            </w:pPr>
            <w:r w:rsidRPr="008A5B01">
              <w:rPr>
                <w:rFonts w:cs="Tahoma"/>
                <w:b/>
                <w:szCs w:val="22"/>
              </w:rPr>
              <w:t>fire heat</w:t>
            </w:r>
          </w:p>
        </w:tc>
        <w:tc>
          <w:tcPr>
            <w:tcW w:w="2315" w:type="dxa"/>
            <w:tcBorders>
              <w:top w:val="single" w:sz="6" w:space="0" w:color="auto"/>
              <w:left w:val="single" w:sz="6" w:space="0" w:color="auto"/>
              <w:bottom w:val="single" w:sz="6" w:space="0" w:color="auto"/>
              <w:right w:val="single" w:sz="6" w:space="0" w:color="auto"/>
            </w:tcBorders>
          </w:tcPr>
          <w:p w14:paraId="084E815D" w14:textId="77777777" w:rsidR="00DB3FF1" w:rsidRPr="008A5B01" w:rsidRDefault="00DB3FF1" w:rsidP="008A5B01">
            <w:pPr>
              <w:pStyle w:val="Reference"/>
              <w:widowControl w:val="0"/>
              <w:spacing w:before="120"/>
              <w:rPr>
                <w:rFonts w:ascii="Tahoma" w:hAnsi="Tahoma" w:cs="Tahoma"/>
                <w:sz w:val="22"/>
                <w:szCs w:val="22"/>
                <w:lang w:val="en-GB"/>
              </w:rPr>
            </w:pPr>
            <w:r w:rsidRPr="008A5B01">
              <w:rPr>
                <w:rFonts w:ascii="Tahoma" w:hAnsi="Tahoma" w:cs="Tahoma"/>
                <w:sz w:val="22"/>
                <w:szCs w:val="22"/>
                <w:lang w:val="en-GB"/>
              </w:rPr>
              <w:t>Limitation of fire spread</w:t>
            </w:r>
            <w:r w:rsidR="008A5B01" w:rsidRPr="008A5B01">
              <w:rPr>
                <w:rFonts w:ascii="Tahoma" w:hAnsi="Tahoma" w:cs="Tahoma"/>
                <w:sz w:val="22"/>
                <w:szCs w:val="22"/>
                <w:lang w:val="en-GB"/>
              </w:rPr>
              <w:t xml:space="preserve"> </w:t>
            </w:r>
            <w:r w:rsidRPr="008A5B01">
              <w:rPr>
                <w:rFonts w:ascii="Tahoma" w:hAnsi="Tahoma" w:cs="Tahoma"/>
                <w:sz w:val="22"/>
                <w:szCs w:val="22"/>
                <w:lang w:val="en-GB"/>
              </w:rPr>
              <w:t>and heat release</w:t>
            </w:r>
          </w:p>
        </w:tc>
        <w:tc>
          <w:tcPr>
            <w:tcW w:w="2315" w:type="dxa"/>
            <w:tcBorders>
              <w:top w:val="single" w:sz="6" w:space="0" w:color="auto"/>
              <w:left w:val="single" w:sz="6" w:space="0" w:color="auto"/>
              <w:bottom w:val="single" w:sz="6" w:space="0" w:color="auto"/>
              <w:right w:val="single" w:sz="6" w:space="0" w:color="auto"/>
            </w:tcBorders>
          </w:tcPr>
          <w:p w14:paraId="46C57000" w14:textId="77777777" w:rsidR="00DB3FF1" w:rsidRPr="008A5B01" w:rsidRDefault="00DB3FF1" w:rsidP="008A5B01">
            <w:pPr>
              <w:pStyle w:val="Reference"/>
              <w:widowControl w:val="0"/>
              <w:spacing w:before="120"/>
              <w:rPr>
                <w:rFonts w:ascii="Tahoma" w:hAnsi="Tahoma" w:cs="Tahoma"/>
                <w:sz w:val="22"/>
                <w:szCs w:val="22"/>
                <w:lang w:val="en-GB"/>
              </w:rPr>
            </w:pPr>
            <w:r w:rsidRPr="008A5B01">
              <w:rPr>
                <w:rFonts w:ascii="Tahoma" w:hAnsi="Tahoma" w:cs="Tahoma"/>
                <w:sz w:val="22"/>
                <w:szCs w:val="22"/>
                <w:lang w:val="en-GB"/>
              </w:rPr>
              <w:t>Dissipation of the fire</w:t>
            </w:r>
            <w:r w:rsidR="008A5B01" w:rsidRPr="008A5B01">
              <w:rPr>
                <w:rFonts w:ascii="Tahoma" w:hAnsi="Tahoma" w:cs="Tahoma"/>
                <w:sz w:val="22"/>
                <w:szCs w:val="22"/>
                <w:lang w:val="en-GB"/>
              </w:rPr>
              <w:t xml:space="preserve"> </w:t>
            </w:r>
            <w:r w:rsidRPr="008A5B01">
              <w:rPr>
                <w:rFonts w:ascii="Tahoma" w:hAnsi="Tahoma" w:cs="Tahoma"/>
                <w:sz w:val="22"/>
                <w:szCs w:val="22"/>
                <w:lang w:val="en-GB"/>
              </w:rPr>
              <w:t>heat and indirect</w:t>
            </w:r>
            <w:r w:rsidR="008A5B01" w:rsidRPr="008A5B01">
              <w:rPr>
                <w:rFonts w:ascii="Tahoma" w:hAnsi="Tahoma" w:cs="Tahoma"/>
                <w:sz w:val="22"/>
                <w:szCs w:val="22"/>
                <w:lang w:val="en-GB"/>
              </w:rPr>
              <w:t xml:space="preserve"> </w:t>
            </w:r>
            <w:r w:rsidRPr="008A5B01">
              <w:rPr>
                <w:rFonts w:ascii="Tahoma" w:hAnsi="Tahoma" w:cs="Tahoma"/>
                <w:sz w:val="22"/>
                <w:szCs w:val="22"/>
                <w:lang w:val="en-GB"/>
              </w:rPr>
              <w:t>contribution by enabling</w:t>
            </w:r>
            <w:r w:rsidR="008A5B01" w:rsidRPr="008A5B01">
              <w:rPr>
                <w:rFonts w:ascii="Tahoma" w:hAnsi="Tahoma" w:cs="Tahoma"/>
                <w:sz w:val="22"/>
                <w:szCs w:val="22"/>
                <w:lang w:val="en-GB"/>
              </w:rPr>
              <w:t xml:space="preserve"> </w:t>
            </w:r>
            <w:r w:rsidRPr="008A5B01">
              <w:rPr>
                <w:rFonts w:ascii="Tahoma" w:hAnsi="Tahoma" w:cs="Tahoma"/>
                <w:sz w:val="22"/>
                <w:szCs w:val="22"/>
                <w:lang w:val="en-GB"/>
              </w:rPr>
              <w:t>the fire brigade to take</w:t>
            </w:r>
            <w:r w:rsidR="008A5B01" w:rsidRPr="008A5B01">
              <w:rPr>
                <w:rFonts w:ascii="Tahoma" w:hAnsi="Tahoma" w:cs="Tahoma"/>
                <w:sz w:val="22"/>
                <w:szCs w:val="22"/>
                <w:lang w:val="en-GB"/>
              </w:rPr>
              <w:t xml:space="preserve"> </w:t>
            </w:r>
            <w:r w:rsidRPr="008A5B01">
              <w:rPr>
                <w:rFonts w:ascii="Tahoma" w:hAnsi="Tahoma" w:cs="Tahoma"/>
                <w:sz w:val="22"/>
                <w:szCs w:val="22"/>
                <w:lang w:val="en-GB"/>
              </w:rPr>
              <w:t>action</w:t>
            </w:r>
          </w:p>
        </w:tc>
        <w:tc>
          <w:tcPr>
            <w:tcW w:w="2314" w:type="dxa"/>
            <w:tcBorders>
              <w:top w:val="single" w:sz="6" w:space="0" w:color="auto"/>
              <w:left w:val="single" w:sz="6" w:space="0" w:color="auto"/>
              <w:bottom w:val="single" w:sz="6" w:space="0" w:color="auto"/>
              <w:right w:val="single" w:sz="6" w:space="0" w:color="auto"/>
            </w:tcBorders>
          </w:tcPr>
          <w:p w14:paraId="1F669814" w14:textId="77777777" w:rsidR="00DB3FF1" w:rsidRPr="008A5B01" w:rsidRDefault="00DB3FF1" w:rsidP="008A5B01">
            <w:pPr>
              <w:pStyle w:val="Reference"/>
              <w:widowControl w:val="0"/>
              <w:spacing w:before="120"/>
              <w:rPr>
                <w:rFonts w:ascii="Tahoma" w:hAnsi="Tahoma" w:cs="Tahoma"/>
                <w:sz w:val="22"/>
                <w:szCs w:val="22"/>
                <w:lang w:val="en-GB"/>
              </w:rPr>
            </w:pPr>
            <w:r w:rsidRPr="008A5B01">
              <w:rPr>
                <w:rFonts w:ascii="Tahoma" w:hAnsi="Tahoma" w:cs="Tahoma"/>
                <w:sz w:val="22"/>
                <w:szCs w:val="22"/>
                <w:lang w:val="en-GB"/>
              </w:rPr>
              <w:t>Limitation of fire spread</w:t>
            </w:r>
            <w:r w:rsidR="008A5B01" w:rsidRPr="008A5B01">
              <w:rPr>
                <w:rFonts w:ascii="Tahoma" w:hAnsi="Tahoma" w:cs="Tahoma"/>
                <w:sz w:val="22"/>
                <w:szCs w:val="22"/>
                <w:lang w:val="en-GB"/>
              </w:rPr>
              <w:t xml:space="preserve"> </w:t>
            </w:r>
            <w:r w:rsidRPr="008A5B01">
              <w:rPr>
                <w:rFonts w:ascii="Tahoma" w:hAnsi="Tahoma" w:cs="Tahoma"/>
                <w:sz w:val="22"/>
                <w:szCs w:val="22"/>
                <w:lang w:val="en-GB"/>
              </w:rPr>
              <w:t>by supplem</w:t>
            </w:r>
            <w:r w:rsidR="008A5B01" w:rsidRPr="008A5B01">
              <w:rPr>
                <w:rFonts w:ascii="Tahoma" w:hAnsi="Tahoma" w:cs="Tahoma"/>
                <w:sz w:val="22"/>
                <w:szCs w:val="22"/>
                <w:lang w:val="en-GB"/>
              </w:rPr>
              <w:t>e</w:t>
            </w:r>
            <w:r w:rsidRPr="008A5B01">
              <w:rPr>
                <w:rFonts w:ascii="Tahoma" w:hAnsi="Tahoma" w:cs="Tahoma"/>
                <w:sz w:val="22"/>
                <w:szCs w:val="22"/>
                <w:lang w:val="en-GB"/>
              </w:rPr>
              <w:t>ntary control</w:t>
            </w:r>
            <w:r w:rsidR="008A5B01" w:rsidRPr="008A5B01">
              <w:rPr>
                <w:rFonts w:ascii="Tahoma" w:hAnsi="Tahoma" w:cs="Tahoma"/>
                <w:sz w:val="22"/>
                <w:szCs w:val="22"/>
                <w:lang w:val="en-GB"/>
              </w:rPr>
              <w:t xml:space="preserve"> </w:t>
            </w:r>
            <w:r w:rsidRPr="008A5B01">
              <w:rPr>
                <w:rFonts w:ascii="Tahoma" w:hAnsi="Tahoma" w:cs="Tahoma"/>
                <w:sz w:val="22"/>
                <w:szCs w:val="22"/>
                <w:lang w:val="en-GB"/>
              </w:rPr>
              <w:t>of fire-resisting closures</w:t>
            </w:r>
          </w:p>
        </w:tc>
      </w:tr>
      <w:tr w:rsidR="00DB3FF1" w:rsidRPr="008A5B01" w14:paraId="22052C6F" w14:textId="77777777" w:rsidTr="00E44E9A">
        <w:tc>
          <w:tcPr>
            <w:tcW w:w="2197" w:type="dxa"/>
            <w:tcBorders>
              <w:top w:val="single" w:sz="6" w:space="0" w:color="auto"/>
              <w:left w:val="single" w:sz="6" w:space="0" w:color="auto"/>
              <w:bottom w:val="single" w:sz="6" w:space="0" w:color="auto"/>
            </w:tcBorders>
          </w:tcPr>
          <w:p w14:paraId="13C618E9" w14:textId="77777777" w:rsidR="00DB3FF1" w:rsidRPr="008A5B01" w:rsidRDefault="00DB3FF1" w:rsidP="00DB3FF1">
            <w:pPr>
              <w:rPr>
                <w:rFonts w:cs="Tahoma"/>
                <w:b/>
                <w:szCs w:val="22"/>
              </w:rPr>
            </w:pPr>
            <w:r w:rsidRPr="008A5B01">
              <w:rPr>
                <w:rFonts w:cs="Tahoma"/>
                <w:b/>
                <w:szCs w:val="22"/>
              </w:rPr>
              <w:t>Damage by</w:t>
            </w:r>
          </w:p>
          <w:p w14:paraId="31B66B54" w14:textId="77777777" w:rsidR="00DB3FF1" w:rsidRPr="008A5B01" w:rsidRDefault="00DB3FF1" w:rsidP="00DB3FF1">
            <w:pPr>
              <w:rPr>
                <w:rFonts w:cs="Tahoma"/>
                <w:b/>
                <w:szCs w:val="22"/>
              </w:rPr>
            </w:pPr>
            <w:r w:rsidRPr="008A5B01">
              <w:rPr>
                <w:rFonts w:cs="Tahoma"/>
                <w:b/>
                <w:szCs w:val="22"/>
              </w:rPr>
              <w:t>smoke</w:t>
            </w:r>
          </w:p>
        </w:tc>
        <w:tc>
          <w:tcPr>
            <w:tcW w:w="2315" w:type="dxa"/>
            <w:tcBorders>
              <w:top w:val="single" w:sz="6" w:space="0" w:color="auto"/>
              <w:left w:val="single" w:sz="6" w:space="0" w:color="auto"/>
              <w:bottom w:val="single" w:sz="6" w:space="0" w:color="auto"/>
              <w:right w:val="single" w:sz="6" w:space="0" w:color="auto"/>
            </w:tcBorders>
          </w:tcPr>
          <w:p w14:paraId="3E403056" w14:textId="77777777" w:rsidR="00DB3FF1" w:rsidRPr="008A5B01" w:rsidRDefault="00DB3FF1" w:rsidP="008A5B01">
            <w:pPr>
              <w:pStyle w:val="Reference"/>
              <w:widowControl w:val="0"/>
              <w:spacing w:before="120"/>
              <w:rPr>
                <w:rFonts w:ascii="Tahoma" w:hAnsi="Tahoma" w:cs="Tahoma"/>
                <w:sz w:val="22"/>
                <w:szCs w:val="22"/>
                <w:lang w:val="en-GB"/>
              </w:rPr>
            </w:pPr>
            <w:r w:rsidRPr="008A5B01">
              <w:rPr>
                <w:rFonts w:ascii="Tahoma" w:hAnsi="Tahoma" w:cs="Tahoma"/>
                <w:sz w:val="22"/>
                <w:szCs w:val="22"/>
                <w:lang w:val="en-GB"/>
              </w:rPr>
              <w:t>Limitation of the fire</w:t>
            </w:r>
            <w:r w:rsidR="008A5B01" w:rsidRPr="008A5B01">
              <w:rPr>
                <w:rFonts w:ascii="Tahoma" w:hAnsi="Tahoma" w:cs="Tahoma"/>
                <w:sz w:val="22"/>
                <w:szCs w:val="22"/>
                <w:lang w:val="en-GB"/>
              </w:rPr>
              <w:t xml:space="preserve"> </w:t>
            </w:r>
            <w:r w:rsidRPr="008A5B01">
              <w:rPr>
                <w:rFonts w:ascii="Tahoma" w:hAnsi="Tahoma" w:cs="Tahoma"/>
                <w:sz w:val="22"/>
                <w:szCs w:val="22"/>
                <w:lang w:val="en-GB"/>
              </w:rPr>
              <w:t>duration</w:t>
            </w:r>
          </w:p>
        </w:tc>
        <w:tc>
          <w:tcPr>
            <w:tcW w:w="2315" w:type="dxa"/>
            <w:tcBorders>
              <w:top w:val="single" w:sz="6" w:space="0" w:color="auto"/>
              <w:left w:val="single" w:sz="6" w:space="0" w:color="auto"/>
              <w:bottom w:val="single" w:sz="6" w:space="0" w:color="auto"/>
              <w:right w:val="single" w:sz="6" w:space="0" w:color="auto"/>
            </w:tcBorders>
          </w:tcPr>
          <w:p w14:paraId="3F8B1D46" w14:textId="77777777" w:rsidR="00DB3FF1" w:rsidRPr="008A5B01" w:rsidRDefault="00DB3FF1" w:rsidP="008A5B01">
            <w:pPr>
              <w:pStyle w:val="Reference"/>
              <w:widowControl w:val="0"/>
              <w:spacing w:before="120"/>
              <w:rPr>
                <w:rFonts w:ascii="Tahoma" w:hAnsi="Tahoma" w:cs="Tahoma"/>
                <w:sz w:val="22"/>
                <w:szCs w:val="22"/>
                <w:lang w:val="en-GB"/>
              </w:rPr>
            </w:pPr>
            <w:r w:rsidRPr="008A5B01">
              <w:rPr>
                <w:rFonts w:ascii="Tahoma" w:hAnsi="Tahoma" w:cs="Tahoma"/>
                <w:sz w:val="22"/>
                <w:szCs w:val="22"/>
                <w:lang w:val="en-GB"/>
              </w:rPr>
              <w:t>Fire gases are drawn off</w:t>
            </w:r>
          </w:p>
        </w:tc>
        <w:tc>
          <w:tcPr>
            <w:tcW w:w="2314" w:type="dxa"/>
            <w:tcBorders>
              <w:top w:val="single" w:sz="6" w:space="0" w:color="auto"/>
              <w:left w:val="single" w:sz="6" w:space="0" w:color="auto"/>
              <w:bottom w:val="single" w:sz="6" w:space="0" w:color="auto"/>
              <w:right w:val="single" w:sz="6" w:space="0" w:color="auto"/>
            </w:tcBorders>
          </w:tcPr>
          <w:p w14:paraId="56EECB96" w14:textId="77777777" w:rsidR="00DB3FF1" w:rsidRPr="008A5B01" w:rsidRDefault="008A5B01" w:rsidP="008A5B01">
            <w:pPr>
              <w:pStyle w:val="Reference"/>
              <w:widowControl w:val="0"/>
              <w:spacing w:before="120"/>
              <w:rPr>
                <w:rFonts w:ascii="Tahoma" w:hAnsi="Tahoma" w:cs="Tahoma"/>
                <w:sz w:val="22"/>
                <w:szCs w:val="22"/>
                <w:lang w:val="en-GB"/>
              </w:rPr>
            </w:pPr>
            <w:r w:rsidRPr="008A5B01">
              <w:rPr>
                <w:rFonts w:ascii="Tahoma" w:hAnsi="Tahoma" w:cs="Tahoma"/>
                <w:sz w:val="22"/>
                <w:szCs w:val="22"/>
                <w:lang w:val="en-GB"/>
              </w:rPr>
              <w:t>See above</w:t>
            </w:r>
          </w:p>
        </w:tc>
      </w:tr>
    </w:tbl>
    <w:p w14:paraId="3B866A3A" w14:textId="77777777" w:rsidR="00FE29B3" w:rsidRDefault="00FE29B3" w:rsidP="00C00D43"/>
    <w:p w14:paraId="2EA60CFC" w14:textId="77777777" w:rsidR="00DB3FF1" w:rsidRDefault="00DB3FF1" w:rsidP="00C00D43">
      <w:r>
        <w:t xml:space="preserve">Table 14: </w:t>
      </w:r>
      <w:r w:rsidR="008A5B01">
        <w:t>Protection of property</w:t>
      </w:r>
    </w:p>
    <w:p w14:paraId="334CF830" w14:textId="77777777" w:rsidR="00DB3FF1" w:rsidRDefault="00DB3FF1" w:rsidP="00C00D43"/>
    <w:tbl>
      <w:tblPr>
        <w:tblW w:w="0" w:type="auto"/>
        <w:tblLayout w:type="fixed"/>
        <w:tblCellMar>
          <w:left w:w="70" w:type="dxa"/>
          <w:right w:w="70" w:type="dxa"/>
        </w:tblCellMar>
        <w:tblLook w:val="0000" w:firstRow="0" w:lastRow="0" w:firstColumn="0" w:lastColumn="0" w:noHBand="0" w:noVBand="0"/>
      </w:tblPr>
      <w:tblGrid>
        <w:gridCol w:w="2197"/>
        <w:gridCol w:w="2268"/>
        <w:gridCol w:w="2409"/>
        <w:gridCol w:w="2268"/>
      </w:tblGrid>
      <w:tr w:rsidR="008A5B01" w:rsidRPr="008A5B01" w14:paraId="05E97DBD" w14:textId="77777777" w:rsidTr="008A5B01">
        <w:tc>
          <w:tcPr>
            <w:tcW w:w="2197" w:type="dxa"/>
            <w:tcBorders>
              <w:bottom w:val="single" w:sz="2" w:space="0" w:color="auto"/>
            </w:tcBorders>
          </w:tcPr>
          <w:p w14:paraId="2ADA1EB5" w14:textId="77777777" w:rsidR="008A5B01" w:rsidRPr="008A5B01" w:rsidRDefault="008A5B01" w:rsidP="008A5B01">
            <w:pPr>
              <w:keepNext/>
              <w:keepLines/>
              <w:rPr>
                <w:rFonts w:cs="Tahoma"/>
                <w:szCs w:val="22"/>
              </w:rPr>
            </w:pPr>
          </w:p>
        </w:tc>
        <w:tc>
          <w:tcPr>
            <w:tcW w:w="2268" w:type="dxa"/>
            <w:tcBorders>
              <w:top w:val="single" w:sz="6" w:space="0" w:color="auto"/>
              <w:left w:val="single" w:sz="6" w:space="0" w:color="auto"/>
              <w:bottom w:val="single" w:sz="2" w:space="0" w:color="auto"/>
              <w:right w:val="single" w:sz="6" w:space="0" w:color="auto"/>
            </w:tcBorders>
          </w:tcPr>
          <w:p w14:paraId="0CD8D45B" w14:textId="77777777" w:rsidR="008A5B01" w:rsidRPr="008A5B01" w:rsidRDefault="008A5B01" w:rsidP="008A5B01">
            <w:pPr>
              <w:keepNext/>
              <w:keepLines/>
              <w:rPr>
                <w:rFonts w:cs="Tahoma"/>
                <w:b/>
                <w:szCs w:val="22"/>
              </w:rPr>
            </w:pPr>
            <w:proofErr w:type="spellStart"/>
            <w:r w:rsidRPr="008A5B01">
              <w:rPr>
                <w:rFonts w:cs="Tahoma"/>
                <w:b/>
                <w:bCs/>
                <w:szCs w:val="22"/>
                <w:lang w:val="de-DE" w:eastAsia="es-ES"/>
              </w:rPr>
              <w:t>Extinguishing</w:t>
            </w:r>
            <w:proofErr w:type="spellEnd"/>
            <w:r w:rsidRPr="008A5B01">
              <w:rPr>
                <w:rFonts w:cs="Tahoma"/>
                <w:b/>
                <w:bCs/>
                <w:szCs w:val="22"/>
                <w:lang w:val="de-DE" w:eastAsia="es-ES"/>
              </w:rPr>
              <w:t xml:space="preserve"> </w:t>
            </w:r>
            <w:proofErr w:type="spellStart"/>
            <w:r w:rsidRPr="008A5B01">
              <w:rPr>
                <w:rFonts w:cs="Tahoma"/>
                <w:b/>
                <w:bCs/>
                <w:szCs w:val="22"/>
                <w:lang w:val="de-DE" w:eastAsia="es-ES"/>
              </w:rPr>
              <w:t>systems</w:t>
            </w:r>
            <w:proofErr w:type="spellEnd"/>
          </w:p>
        </w:tc>
        <w:tc>
          <w:tcPr>
            <w:tcW w:w="2409" w:type="dxa"/>
            <w:tcBorders>
              <w:top w:val="single" w:sz="6" w:space="0" w:color="auto"/>
              <w:left w:val="single" w:sz="6" w:space="0" w:color="auto"/>
              <w:bottom w:val="single" w:sz="2" w:space="0" w:color="auto"/>
              <w:right w:val="single" w:sz="6" w:space="0" w:color="auto"/>
            </w:tcBorders>
          </w:tcPr>
          <w:p w14:paraId="75576F49" w14:textId="77777777" w:rsidR="008A5B01" w:rsidRPr="008A5B01" w:rsidRDefault="008A5B01" w:rsidP="008A5B01">
            <w:pPr>
              <w:rPr>
                <w:rFonts w:cs="Tahoma"/>
                <w:b/>
                <w:szCs w:val="22"/>
              </w:rPr>
            </w:pPr>
            <w:r w:rsidRPr="008A5B01">
              <w:rPr>
                <w:rFonts w:cs="Tahoma"/>
                <w:b/>
                <w:szCs w:val="22"/>
              </w:rPr>
              <w:t>Smoke and heat</w:t>
            </w:r>
          </w:p>
          <w:p w14:paraId="3655479E" w14:textId="77777777" w:rsidR="008A5B01" w:rsidRPr="008A5B01" w:rsidRDefault="008A5B01" w:rsidP="008A5B01">
            <w:pPr>
              <w:rPr>
                <w:rFonts w:cs="Tahoma"/>
                <w:b/>
                <w:szCs w:val="22"/>
              </w:rPr>
            </w:pPr>
            <w:r w:rsidRPr="008A5B01">
              <w:rPr>
                <w:rFonts w:cs="Tahoma"/>
                <w:b/>
                <w:szCs w:val="22"/>
              </w:rPr>
              <w:t>exhaust ventilation</w:t>
            </w:r>
          </w:p>
          <w:p w14:paraId="00A95B3C" w14:textId="77777777" w:rsidR="008A5B01" w:rsidRPr="008A5B01" w:rsidRDefault="008A5B01" w:rsidP="008A5B01">
            <w:pPr>
              <w:keepNext/>
              <w:keepLines/>
              <w:rPr>
                <w:rFonts w:cs="Tahoma"/>
                <w:b/>
                <w:szCs w:val="22"/>
              </w:rPr>
            </w:pPr>
            <w:r w:rsidRPr="008A5B01">
              <w:rPr>
                <w:rFonts w:cs="Tahoma"/>
                <w:b/>
                <w:szCs w:val="22"/>
              </w:rPr>
              <w:t>systems</w:t>
            </w:r>
          </w:p>
        </w:tc>
        <w:tc>
          <w:tcPr>
            <w:tcW w:w="2268" w:type="dxa"/>
            <w:tcBorders>
              <w:top w:val="single" w:sz="6" w:space="0" w:color="auto"/>
              <w:left w:val="single" w:sz="6" w:space="0" w:color="auto"/>
              <w:bottom w:val="single" w:sz="2" w:space="0" w:color="auto"/>
              <w:right w:val="single" w:sz="6" w:space="0" w:color="auto"/>
            </w:tcBorders>
          </w:tcPr>
          <w:p w14:paraId="7C1DB04F" w14:textId="77777777" w:rsidR="008A5B01" w:rsidRPr="008A5B01" w:rsidRDefault="008A5B01" w:rsidP="008A5B01">
            <w:pPr>
              <w:rPr>
                <w:rFonts w:cs="Tahoma"/>
                <w:b/>
                <w:szCs w:val="22"/>
              </w:rPr>
            </w:pPr>
            <w:r w:rsidRPr="008A5B01">
              <w:rPr>
                <w:rFonts w:cs="Tahoma"/>
                <w:b/>
                <w:szCs w:val="22"/>
              </w:rPr>
              <w:t>Fire detection</w:t>
            </w:r>
          </w:p>
          <w:p w14:paraId="1A01CAA7" w14:textId="77777777" w:rsidR="008A5B01" w:rsidRPr="008A5B01" w:rsidRDefault="008A5B01" w:rsidP="008A5B01">
            <w:pPr>
              <w:rPr>
                <w:rFonts w:cs="Tahoma"/>
                <w:b/>
                <w:szCs w:val="22"/>
              </w:rPr>
            </w:pPr>
            <w:r w:rsidRPr="008A5B01">
              <w:rPr>
                <w:rFonts w:cs="Tahoma"/>
                <w:b/>
                <w:szCs w:val="22"/>
              </w:rPr>
              <w:t>and fire alarm</w:t>
            </w:r>
          </w:p>
          <w:p w14:paraId="51C822BD" w14:textId="77777777" w:rsidR="008A5B01" w:rsidRPr="008A5B01" w:rsidRDefault="008A5B01" w:rsidP="008A5B01">
            <w:pPr>
              <w:keepNext/>
              <w:keepLines/>
              <w:rPr>
                <w:rFonts w:cs="Tahoma"/>
                <w:b/>
                <w:szCs w:val="22"/>
              </w:rPr>
            </w:pPr>
            <w:r w:rsidRPr="008A5B01">
              <w:rPr>
                <w:rFonts w:cs="Tahoma"/>
                <w:b/>
                <w:szCs w:val="22"/>
              </w:rPr>
              <w:t>systems</w:t>
            </w:r>
          </w:p>
        </w:tc>
      </w:tr>
      <w:tr w:rsidR="008A5B01" w:rsidRPr="008A5B01" w14:paraId="1CED58C0" w14:textId="77777777" w:rsidTr="008A5B01">
        <w:tc>
          <w:tcPr>
            <w:tcW w:w="2197" w:type="dxa"/>
            <w:tcBorders>
              <w:top w:val="single" w:sz="2" w:space="0" w:color="auto"/>
              <w:left w:val="single" w:sz="2" w:space="0" w:color="auto"/>
              <w:bottom w:val="single" w:sz="2" w:space="0" w:color="auto"/>
              <w:right w:val="single" w:sz="2" w:space="0" w:color="auto"/>
            </w:tcBorders>
          </w:tcPr>
          <w:p w14:paraId="69895D4D" w14:textId="77777777" w:rsidR="008A5B01" w:rsidRPr="008A5B01" w:rsidRDefault="008A5B01" w:rsidP="008A5B01">
            <w:pPr>
              <w:autoSpaceDE w:val="0"/>
              <w:autoSpaceDN w:val="0"/>
              <w:adjustRightInd w:val="0"/>
              <w:rPr>
                <w:rFonts w:cs="Tahoma"/>
                <w:b/>
                <w:bCs/>
                <w:szCs w:val="22"/>
                <w:lang w:val="de-DE" w:eastAsia="es-ES"/>
              </w:rPr>
            </w:pPr>
            <w:proofErr w:type="spellStart"/>
            <w:r w:rsidRPr="008A5B01">
              <w:rPr>
                <w:rFonts w:cs="Tahoma"/>
                <w:b/>
                <w:bCs/>
                <w:szCs w:val="22"/>
                <w:lang w:val="de-DE" w:eastAsia="es-ES"/>
              </w:rPr>
              <w:t>Combustion</w:t>
            </w:r>
            <w:proofErr w:type="spellEnd"/>
          </w:p>
          <w:p w14:paraId="55CD422A" w14:textId="77777777" w:rsidR="008A5B01" w:rsidRPr="008A5B01" w:rsidRDefault="008A5B01" w:rsidP="008A5B01">
            <w:pPr>
              <w:keepNext/>
              <w:keepLines/>
              <w:rPr>
                <w:rFonts w:cs="Tahoma"/>
                <w:szCs w:val="22"/>
              </w:rPr>
            </w:pPr>
            <w:proofErr w:type="spellStart"/>
            <w:r w:rsidRPr="008A5B01">
              <w:rPr>
                <w:rFonts w:cs="Tahoma"/>
                <w:b/>
                <w:bCs/>
                <w:szCs w:val="22"/>
                <w:lang w:val="de-DE" w:eastAsia="es-ES"/>
              </w:rPr>
              <w:t>residues</w:t>
            </w:r>
            <w:proofErr w:type="spellEnd"/>
          </w:p>
        </w:tc>
        <w:tc>
          <w:tcPr>
            <w:tcW w:w="2268" w:type="dxa"/>
            <w:tcBorders>
              <w:top w:val="single" w:sz="2" w:space="0" w:color="auto"/>
              <w:left w:val="single" w:sz="2" w:space="0" w:color="auto"/>
              <w:bottom w:val="single" w:sz="2" w:space="0" w:color="auto"/>
              <w:right w:val="single" w:sz="2" w:space="0" w:color="auto"/>
            </w:tcBorders>
          </w:tcPr>
          <w:p w14:paraId="3E703460" w14:textId="77777777" w:rsidR="008A5B01" w:rsidRPr="008A5B01" w:rsidRDefault="008A5B01" w:rsidP="008A5B01">
            <w:pPr>
              <w:pStyle w:val="Reference"/>
              <w:widowControl w:val="0"/>
              <w:spacing w:before="120"/>
              <w:rPr>
                <w:rFonts w:ascii="Tahoma" w:hAnsi="Tahoma" w:cs="Tahoma"/>
                <w:sz w:val="22"/>
                <w:szCs w:val="22"/>
                <w:lang w:val="en-GB"/>
              </w:rPr>
            </w:pPr>
            <w:r w:rsidRPr="008A5B01">
              <w:rPr>
                <w:rFonts w:ascii="Tahoma" w:hAnsi="Tahoma" w:cs="Tahoma"/>
                <w:sz w:val="22"/>
                <w:szCs w:val="22"/>
                <w:lang w:val="en-GB"/>
              </w:rPr>
              <w:t xml:space="preserve">Limitation of fire spread and fire </w:t>
            </w:r>
            <w:proofErr w:type="spellStart"/>
            <w:r w:rsidRPr="008A5B01">
              <w:rPr>
                <w:rFonts w:ascii="Tahoma" w:hAnsi="Tahoma" w:cs="Tahoma"/>
                <w:sz w:val="22"/>
                <w:szCs w:val="22"/>
                <w:lang w:val="en-GB"/>
              </w:rPr>
              <w:t>durat</w:t>
            </w:r>
            <w:proofErr w:type="spellEnd"/>
          </w:p>
        </w:tc>
        <w:tc>
          <w:tcPr>
            <w:tcW w:w="2409" w:type="dxa"/>
            <w:tcBorders>
              <w:top w:val="single" w:sz="2" w:space="0" w:color="auto"/>
              <w:left w:val="single" w:sz="2" w:space="0" w:color="auto"/>
              <w:bottom w:val="single" w:sz="2" w:space="0" w:color="auto"/>
              <w:right w:val="single" w:sz="2" w:space="0" w:color="auto"/>
            </w:tcBorders>
          </w:tcPr>
          <w:p w14:paraId="71962F06" w14:textId="77777777" w:rsidR="008A5B01" w:rsidRPr="008A5B01" w:rsidRDefault="008A5B01" w:rsidP="008A5B01">
            <w:pPr>
              <w:pStyle w:val="Reference"/>
              <w:widowControl w:val="0"/>
              <w:spacing w:before="120"/>
              <w:rPr>
                <w:rFonts w:ascii="Tahoma" w:hAnsi="Tahoma" w:cs="Tahoma"/>
                <w:sz w:val="22"/>
                <w:szCs w:val="22"/>
                <w:lang w:val="en-GB"/>
              </w:rPr>
            </w:pPr>
          </w:p>
        </w:tc>
        <w:tc>
          <w:tcPr>
            <w:tcW w:w="2268" w:type="dxa"/>
            <w:tcBorders>
              <w:top w:val="single" w:sz="2" w:space="0" w:color="auto"/>
              <w:left w:val="single" w:sz="2" w:space="0" w:color="auto"/>
              <w:bottom w:val="single" w:sz="2" w:space="0" w:color="auto"/>
              <w:right w:val="single" w:sz="2" w:space="0" w:color="auto"/>
            </w:tcBorders>
          </w:tcPr>
          <w:p w14:paraId="2996E574" w14:textId="77777777" w:rsidR="008A5B01" w:rsidRPr="008A5B01" w:rsidRDefault="008A5B01" w:rsidP="008A5B01">
            <w:pPr>
              <w:pStyle w:val="Reference"/>
              <w:widowControl w:val="0"/>
              <w:spacing w:before="120"/>
              <w:rPr>
                <w:rFonts w:ascii="Tahoma" w:hAnsi="Tahoma" w:cs="Tahoma"/>
                <w:sz w:val="22"/>
                <w:szCs w:val="22"/>
                <w:lang w:val="en-GB"/>
              </w:rPr>
            </w:pPr>
            <w:r w:rsidRPr="008A5B01">
              <w:rPr>
                <w:rFonts w:ascii="Tahoma" w:hAnsi="Tahoma" w:cs="Tahoma"/>
                <w:sz w:val="22"/>
                <w:szCs w:val="22"/>
                <w:lang w:val="en-GB"/>
              </w:rPr>
              <w:t>Alerting of emergency services/help to start actions</w:t>
            </w:r>
          </w:p>
        </w:tc>
      </w:tr>
    </w:tbl>
    <w:p w14:paraId="58728DC6" w14:textId="77777777" w:rsidR="00DB3FF1" w:rsidRDefault="00DB3FF1" w:rsidP="00C00D43"/>
    <w:p w14:paraId="3DB5BE78" w14:textId="77777777" w:rsidR="00DB3FF1" w:rsidRDefault="008A5B01" w:rsidP="00C00D43">
      <w:r>
        <w:t xml:space="preserve">Table 15: </w:t>
      </w:r>
      <w:r w:rsidRPr="008A5B01">
        <w:t>Environmental protection</w:t>
      </w:r>
    </w:p>
    <w:p w14:paraId="0058DDC2" w14:textId="77777777" w:rsidR="00DB3FF1" w:rsidRDefault="00DB3FF1" w:rsidP="00C00D43"/>
    <w:p w14:paraId="6C401EFC" w14:textId="77777777" w:rsidR="00DB3FF1" w:rsidRDefault="00E320BE" w:rsidP="00E320BE">
      <w:r>
        <w:t>Furthermore, possible damage due to incorrectly selected extinguishing agents or lack of extinguishing water retention are to be considered.</w:t>
      </w:r>
    </w:p>
    <w:p w14:paraId="3A130171" w14:textId="77777777" w:rsidR="00E320BE" w:rsidRDefault="00DF4D5A" w:rsidP="00505539">
      <w:pPr>
        <w:pStyle w:val="berschrift3"/>
      </w:pPr>
      <w:bookmarkStart w:id="48" w:name="_Toc148362285"/>
      <w:r>
        <w:t>Annex 2.1</w:t>
      </w:r>
      <w:r w:rsidR="00E92DEB">
        <w:t xml:space="preserve">.2 </w:t>
      </w:r>
      <w:r w:rsidR="00E320BE" w:rsidRPr="00E320BE">
        <w:t>Combination of system types</w:t>
      </w:r>
      <w:bookmarkEnd w:id="48"/>
    </w:p>
    <w:p w14:paraId="062B1902" w14:textId="77777777" w:rsidR="00E320BE" w:rsidRDefault="00E320BE" w:rsidP="00E320BE">
      <w:r>
        <w:t xml:space="preserve">For any combination of different </w:t>
      </w:r>
      <w:r w:rsidR="006E55D9">
        <w:t>systems,</w:t>
      </w:r>
      <w:r>
        <w:t xml:space="preserve"> the question of mutual effects arises.</w:t>
      </w:r>
    </w:p>
    <w:p w14:paraId="3E6B03BF" w14:textId="77777777" w:rsidR="00E320BE" w:rsidRDefault="00E320BE" w:rsidP="00E320BE"/>
    <w:p w14:paraId="2A7B7BB2" w14:textId="431266F1" w:rsidR="00E320BE" w:rsidRDefault="00E320BE" w:rsidP="00E320BE">
      <w:r>
        <w:t>The combination of a sprinkler or water spray system with a natural smoke exhaust is</w:t>
      </w:r>
      <w:r w:rsidR="006E55D9">
        <w:t xml:space="preserve"> </w:t>
      </w:r>
      <w:r>
        <w:t xml:space="preserve">considered to be positive </w:t>
      </w:r>
      <w:r w:rsidR="009C58CD">
        <w:t>providing</w:t>
      </w:r>
      <w:r>
        <w:t xml:space="preserve"> that particular requirements regarding the layout are</w:t>
      </w:r>
      <w:r w:rsidR="006E55D9">
        <w:t xml:space="preserve"> </w:t>
      </w:r>
      <w:r>
        <w:t>met. The layout shall be designed so that the smoke outlet does not cause an aisle effect</w:t>
      </w:r>
      <w:r w:rsidR="006E55D9">
        <w:t xml:space="preserve"> </w:t>
      </w:r>
      <w:r>
        <w:t>for the sprinkler release and that no false alarms are caused at the boundaries of groups</w:t>
      </w:r>
      <w:r w:rsidR="006E55D9">
        <w:t xml:space="preserve"> </w:t>
      </w:r>
      <w:r>
        <w:t xml:space="preserve">by </w:t>
      </w:r>
      <w:r w:rsidR="00270D1A">
        <w:t xml:space="preserve">the </w:t>
      </w:r>
      <w:r>
        <w:t xml:space="preserve">release of the water spray system </w:t>
      </w:r>
      <w:r w:rsidR="00270D1A">
        <w:t xml:space="preserve">or </w:t>
      </w:r>
      <w:r>
        <w:t xml:space="preserve">by </w:t>
      </w:r>
      <w:r w:rsidR="00270D1A">
        <w:t xml:space="preserve">the </w:t>
      </w:r>
      <w:r>
        <w:t>smoke detectors.</w:t>
      </w:r>
    </w:p>
    <w:p w14:paraId="5E45362D" w14:textId="77777777" w:rsidR="006E55D9" w:rsidRDefault="006E55D9" w:rsidP="00E320BE"/>
    <w:p w14:paraId="203C4660" w14:textId="3A4C234C" w:rsidR="00E320BE" w:rsidRDefault="00E320BE" w:rsidP="00E320BE">
      <w:r>
        <w:t xml:space="preserve">When combining a sprinkler system with powered smoke exhaust, </w:t>
      </w:r>
      <w:r w:rsidR="005F0DA7">
        <w:t>t</w:t>
      </w:r>
      <w:r w:rsidR="00ED2AAC">
        <w:t>here is a</w:t>
      </w:r>
      <w:r>
        <w:t xml:space="preserve"> need to prevent</w:t>
      </w:r>
      <w:r w:rsidR="006E55D9">
        <w:t xml:space="preserve"> </w:t>
      </w:r>
      <w:r>
        <w:t>an aisle effect.</w:t>
      </w:r>
    </w:p>
    <w:p w14:paraId="4364852D" w14:textId="77777777" w:rsidR="006E55D9" w:rsidRDefault="006E55D9" w:rsidP="00E320BE"/>
    <w:p w14:paraId="0255E0F3" w14:textId="77777777" w:rsidR="00E320BE" w:rsidRDefault="00E320BE" w:rsidP="00E320BE">
      <w:r>
        <w:t>For a water spray system combined with a powered smoke exhaust, triggering of the smoke</w:t>
      </w:r>
      <w:r w:rsidR="006E55D9">
        <w:t xml:space="preserve"> </w:t>
      </w:r>
      <w:r>
        <w:t>exhaust should be realised via the water spray valve station.</w:t>
      </w:r>
    </w:p>
    <w:p w14:paraId="33A37656" w14:textId="77777777" w:rsidR="006E55D9" w:rsidRDefault="006E55D9" w:rsidP="00E320BE"/>
    <w:p w14:paraId="20FF9398" w14:textId="7158741C" w:rsidR="00E320BE" w:rsidRDefault="00E320BE" w:rsidP="00E320BE">
      <w:r>
        <w:t>The use of ESFR sprinklers requires a more precise consideration. With the sensitive ESFR</w:t>
      </w:r>
      <w:r w:rsidR="006E55D9">
        <w:t xml:space="preserve"> </w:t>
      </w:r>
      <w:r>
        <w:t>technology, an adverse effect on the system by the smoke exhaust cannot be excluded. A</w:t>
      </w:r>
      <w:r w:rsidR="006E55D9">
        <w:t xml:space="preserve"> </w:t>
      </w:r>
      <w:r>
        <w:t xml:space="preserve">combination is </w:t>
      </w:r>
      <w:r w:rsidR="007D4608">
        <w:t xml:space="preserve">only </w:t>
      </w:r>
      <w:r>
        <w:t>possible under strict marginal conditions . Release of the natural smoke</w:t>
      </w:r>
      <w:r w:rsidR="006E55D9">
        <w:t xml:space="preserve"> </w:t>
      </w:r>
      <w:r>
        <w:lastRenderedPageBreak/>
        <w:t xml:space="preserve">exhaust via smoke detectors in combination with ESFR sprinklers is out of </w:t>
      </w:r>
      <w:r w:rsidR="001035D2">
        <w:t xml:space="preserve">the </w:t>
      </w:r>
      <w:r>
        <w:t>question. In</w:t>
      </w:r>
      <w:r w:rsidR="006E55D9">
        <w:t xml:space="preserve"> </w:t>
      </w:r>
      <w:r w:rsidR="001035D2">
        <w:t xml:space="preserve">the </w:t>
      </w:r>
      <w:r>
        <w:t>case of a powered smoke exhaust, release should take place after the ESFR sprinklers.</w:t>
      </w:r>
      <w:r w:rsidR="006E55D9">
        <w:t xml:space="preserve"> </w:t>
      </w:r>
      <w:r>
        <w:t>The same applies to the natural smoke exhaust with release via thermocouples. A release</w:t>
      </w:r>
      <w:r w:rsidR="006E55D9">
        <w:t xml:space="preserve"> </w:t>
      </w:r>
      <w:r>
        <w:t xml:space="preserve">of the SHEVS via manual call points is a reasonable combination </w:t>
      </w:r>
      <w:r w:rsidR="001838EE">
        <w:t xml:space="preserve">specifically </w:t>
      </w:r>
      <w:r>
        <w:t xml:space="preserve">with regard to </w:t>
      </w:r>
      <w:r w:rsidR="001838EE">
        <w:t>firefighting</w:t>
      </w:r>
      <w:r w:rsidR="006E55D9">
        <w:t xml:space="preserve"> </w:t>
      </w:r>
      <w:r>
        <w:t>by the fire service.</w:t>
      </w:r>
    </w:p>
    <w:p w14:paraId="07CDEA3D" w14:textId="77777777" w:rsidR="00E320BE" w:rsidRDefault="00E320BE" w:rsidP="00C00D43"/>
    <w:p w14:paraId="019FEC99" w14:textId="44FA0042" w:rsidR="006E55D9" w:rsidRDefault="006E55D9" w:rsidP="006E55D9">
      <w:r>
        <w:t xml:space="preserve">Even more critical than the combination of ESFR technology with SHEVS is the combination of a water mist system with a smoke exhaust. This involves the risk that the air flow deviates the small and consequently lightweight drops. Only in case of manual triggering of the SHEVS a combination is a reasonable assistance </w:t>
      </w:r>
      <w:r w:rsidR="00AD6C51">
        <w:t>to the firefighting</w:t>
      </w:r>
      <w:r>
        <w:t xml:space="preserve"> by the fire service.</w:t>
      </w:r>
    </w:p>
    <w:p w14:paraId="6F44532A" w14:textId="77777777" w:rsidR="006E55D9" w:rsidRDefault="006E55D9" w:rsidP="006E55D9"/>
    <w:p w14:paraId="2B376B32" w14:textId="77777777" w:rsidR="006E55D9" w:rsidRDefault="006E55D9" w:rsidP="006E55D9">
      <w:r>
        <w:t xml:space="preserve">Further notes offers e.g. the leaflet </w:t>
      </w:r>
      <w:proofErr w:type="spellStart"/>
      <w:r>
        <w:t>VdS</w:t>
      </w:r>
      <w:proofErr w:type="spellEnd"/>
      <w:r>
        <w:t xml:space="preserve"> 2815en – Interaction of water extinguishing systems and smoke and heat exhaust ventilation systems (SHEVS).</w:t>
      </w:r>
    </w:p>
    <w:p w14:paraId="081822A0" w14:textId="77777777" w:rsidR="006E55D9" w:rsidRDefault="006E55D9" w:rsidP="006E55D9"/>
    <w:p w14:paraId="20F51637" w14:textId="2CBE7388" w:rsidR="006E55D9" w:rsidRDefault="006E55D9" w:rsidP="006E55D9">
      <w:r>
        <w:t>Note: Smoke and heat exhaust ventilation systems sh</w:t>
      </w:r>
      <w:r w:rsidR="007543C4">
        <w:t>ould</w:t>
      </w:r>
      <w:r>
        <w:t xml:space="preserve"> never open automatically in rooms with gas and aerosol extinguishing systems. They sh</w:t>
      </w:r>
      <w:r w:rsidR="007543C4">
        <w:t>ould</w:t>
      </w:r>
      <w:r w:rsidR="005F0DA7">
        <w:t xml:space="preserve"> </w:t>
      </w:r>
      <w:r w:rsidR="007543C4">
        <w:t xml:space="preserve">only </w:t>
      </w:r>
      <w:r>
        <w:t>be controlled manually. In case of fire the manual triggering device shall be operated only by authorised persons and shall be protected against activation by unauthorised persons.</w:t>
      </w:r>
    </w:p>
    <w:p w14:paraId="7561F765" w14:textId="77777777" w:rsidR="006E55D9" w:rsidRDefault="006E55D9"/>
    <w:tbl>
      <w:tblPr>
        <w:tblW w:w="9356" w:type="dxa"/>
        <w:tblLayout w:type="fixed"/>
        <w:tblCellMar>
          <w:left w:w="70" w:type="dxa"/>
          <w:right w:w="70" w:type="dxa"/>
        </w:tblCellMar>
        <w:tblLook w:val="0000" w:firstRow="0" w:lastRow="0" w:firstColumn="0" w:lastColumn="0" w:noHBand="0" w:noVBand="0"/>
      </w:tblPr>
      <w:tblGrid>
        <w:gridCol w:w="1843"/>
        <w:gridCol w:w="1559"/>
        <w:gridCol w:w="2268"/>
        <w:gridCol w:w="1560"/>
        <w:gridCol w:w="2126"/>
      </w:tblGrid>
      <w:tr w:rsidR="006E55D9" w:rsidRPr="00E44E9A" w14:paraId="4F530B0B" w14:textId="77777777" w:rsidTr="004C21B6">
        <w:tc>
          <w:tcPr>
            <w:tcW w:w="1843" w:type="dxa"/>
            <w:tcBorders>
              <w:bottom w:val="single" w:sz="6" w:space="0" w:color="auto"/>
            </w:tcBorders>
          </w:tcPr>
          <w:p w14:paraId="4A5CDF78" w14:textId="77777777" w:rsidR="006E55D9" w:rsidRPr="00E44E9A" w:rsidRDefault="006E55D9" w:rsidP="006E55D9">
            <w:pPr>
              <w:rPr>
                <w:rFonts w:cs="Tahoma"/>
                <w:szCs w:val="22"/>
              </w:rPr>
            </w:pPr>
            <w:r w:rsidRPr="00E44E9A">
              <w:rPr>
                <w:rFonts w:cs="Tahoma"/>
                <w:szCs w:val="22"/>
              </w:rPr>
              <w:br w:type="page"/>
            </w:r>
          </w:p>
        </w:tc>
        <w:tc>
          <w:tcPr>
            <w:tcW w:w="1559" w:type="dxa"/>
            <w:tcBorders>
              <w:top w:val="single" w:sz="6" w:space="0" w:color="auto"/>
              <w:left w:val="single" w:sz="6" w:space="0" w:color="auto"/>
              <w:bottom w:val="single" w:sz="6" w:space="0" w:color="auto"/>
              <w:right w:val="single" w:sz="6" w:space="0" w:color="auto"/>
            </w:tcBorders>
          </w:tcPr>
          <w:p w14:paraId="67F5C925" w14:textId="77777777" w:rsidR="006E55D9" w:rsidRPr="00E44E9A" w:rsidRDefault="006E55D9" w:rsidP="006E55D9">
            <w:pPr>
              <w:rPr>
                <w:rFonts w:cs="Tahoma"/>
                <w:b/>
                <w:szCs w:val="22"/>
              </w:rPr>
            </w:pPr>
            <w:r w:rsidRPr="00E44E9A">
              <w:rPr>
                <w:rFonts w:cs="Tahoma"/>
                <w:b/>
                <w:szCs w:val="22"/>
              </w:rPr>
              <w:t>Sprinkler</w:t>
            </w:r>
          </w:p>
        </w:tc>
        <w:tc>
          <w:tcPr>
            <w:tcW w:w="2268" w:type="dxa"/>
            <w:tcBorders>
              <w:top w:val="single" w:sz="6" w:space="0" w:color="auto"/>
              <w:left w:val="single" w:sz="6" w:space="0" w:color="auto"/>
              <w:bottom w:val="single" w:sz="6" w:space="0" w:color="auto"/>
              <w:right w:val="single" w:sz="6" w:space="0" w:color="auto"/>
            </w:tcBorders>
          </w:tcPr>
          <w:p w14:paraId="5B328661" w14:textId="77777777" w:rsidR="006E55D9" w:rsidRPr="00E44E9A" w:rsidRDefault="006E55D9" w:rsidP="006E55D9">
            <w:pPr>
              <w:rPr>
                <w:rFonts w:cs="Tahoma"/>
                <w:b/>
                <w:szCs w:val="22"/>
              </w:rPr>
            </w:pPr>
            <w:r w:rsidRPr="00E44E9A">
              <w:rPr>
                <w:rFonts w:cs="Tahoma"/>
                <w:b/>
                <w:szCs w:val="22"/>
              </w:rPr>
              <w:t>ESFR</w:t>
            </w:r>
          </w:p>
        </w:tc>
        <w:tc>
          <w:tcPr>
            <w:tcW w:w="1560" w:type="dxa"/>
            <w:tcBorders>
              <w:top w:val="single" w:sz="6" w:space="0" w:color="auto"/>
              <w:left w:val="single" w:sz="6" w:space="0" w:color="auto"/>
              <w:bottom w:val="single" w:sz="6" w:space="0" w:color="auto"/>
              <w:right w:val="single" w:sz="6" w:space="0" w:color="auto"/>
            </w:tcBorders>
          </w:tcPr>
          <w:p w14:paraId="3C5A0D55" w14:textId="77777777" w:rsidR="006E55D9" w:rsidRPr="00E44E9A" w:rsidRDefault="006E55D9" w:rsidP="006E55D9">
            <w:pPr>
              <w:rPr>
                <w:rFonts w:cs="Tahoma"/>
                <w:b/>
                <w:szCs w:val="22"/>
              </w:rPr>
            </w:pPr>
            <w:r w:rsidRPr="00E44E9A">
              <w:rPr>
                <w:rFonts w:cs="Tahoma"/>
                <w:b/>
                <w:szCs w:val="22"/>
              </w:rPr>
              <w:t>Water spray</w:t>
            </w:r>
          </w:p>
        </w:tc>
        <w:tc>
          <w:tcPr>
            <w:tcW w:w="2126" w:type="dxa"/>
            <w:tcBorders>
              <w:top w:val="single" w:sz="6" w:space="0" w:color="auto"/>
              <w:left w:val="single" w:sz="6" w:space="0" w:color="auto"/>
              <w:bottom w:val="single" w:sz="6" w:space="0" w:color="auto"/>
              <w:right w:val="single" w:sz="6" w:space="0" w:color="auto"/>
            </w:tcBorders>
          </w:tcPr>
          <w:p w14:paraId="65BE4467" w14:textId="77777777" w:rsidR="006E55D9" w:rsidRPr="00E44E9A" w:rsidRDefault="006E55D9" w:rsidP="006E55D9">
            <w:pPr>
              <w:rPr>
                <w:rFonts w:cs="Tahoma"/>
                <w:b/>
                <w:szCs w:val="22"/>
              </w:rPr>
            </w:pPr>
            <w:r w:rsidRPr="00E44E9A">
              <w:rPr>
                <w:rFonts w:cs="Tahoma"/>
                <w:b/>
                <w:szCs w:val="22"/>
              </w:rPr>
              <w:t>Water mist</w:t>
            </w:r>
          </w:p>
        </w:tc>
      </w:tr>
      <w:tr w:rsidR="006E55D9" w:rsidRPr="00E44E9A" w14:paraId="66EF3602" w14:textId="77777777" w:rsidTr="004C21B6">
        <w:tc>
          <w:tcPr>
            <w:tcW w:w="1843" w:type="dxa"/>
            <w:tcBorders>
              <w:top w:val="single" w:sz="6" w:space="0" w:color="auto"/>
              <w:left w:val="single" w:sz="6" w:space="0" w:color="auto"/>
              <w:bottom w:val="single" w:sz="6" w:space="0" w:color="auto"/>
            </w:tcBorders>
          </w:tcPr>
          <w:p w14:paraId="3FDB86DA" w14:textId="77777777" w:rsidR="006E55D9" w:rsidRPr="00E44E9A" w:rsidRDefault="006E55D9" w:rsidP="006E55D9">
            <w:pPr>
              <w:rPr>
                <w:rFonts w:cs="Tahoma"/>
                <w:b/>
                <w:szCs w:val="22"/>
              </w:rPr>
            </w:pPr>
            <w:r w:rsidRPr="00E44E9A">
              <w:rPr>
                <w:rFonts w:cs="Tahoma"/>
                <w:b/>
                <w:szCs w:val="22"/>
              </w:rPr>
              <w:t>MRA</w:t>
            </w:r>
          </w:p>
          <w:p w14:paraId="63D13B93" w14:textId="77777777" w:rsidR="006E55D9" w:rsidRPr="00E44E9A" w:rsidRDefault="006E55D9" w:rsidP="006E55D9">
            <w:pPr>
              <w:rPr>
                <w:rFonts w:cs="Tahoma"/>
                <w:b/>
                <w:szCs w:val="22"/>
              </w:rPr>
            </w:pPr>
            <w:r w:rsidRPr="00E44E9A">
              <w:rPr>
                <w:rFonts w:cs="Tahoma"/>
                <w:b/>
                <w:szCs w:val="22"/>
              </w:rPr>
              <w:t>Automatic</w:t>
            </w:r>
          </w:p>
          <w:p w14:paraId="6CE76332" w14:textId="77777777" w:rsidR="006E55D9" w:rsidRPr="00E44E9A" w:rsidRDefault="006E55D9" w:rsidP="006E55D9">
            <w:pPr>
              <w:rPr>
                <w:rFonts w:cs="Tahoma"/>
                <w:b/>
                <w:szCs w:val="22"/>
              </w:rPr>
            </w:pPr>
            <w:r w:rsidRPr="00E44E9A">
              <w:rPr>
                <w:rFonts w:cs="Tahoma"/>
                <w:b/>
                <w:szCs w:val="22"/>
              </w:rPr>
              <w:t>triggering</w:t>
            </w:r>
          </w:p>
        </w:tc>
        <w:tc>
          <w:tcPr>
            <w:tcW w:w="1559" w:type="dxa"/>
            <w:tcBorders>
              <w:top w:val="single" w:sz="6" w:space="0" w:color="auto"/>
              <w:left w:val="single" w:sz="6" w:space="0" w:color="auto"/>
              <w:bottom w:val="single" w:sz="6" w:space="0" w:color="auto"/>
              <w:right w:val="single" w:sz="6" w:space="0" w:color="auto"/>
            </w:tcBorders>
            <w:shd w:val="clear" w:color="auto" w:fill="00FF00"/>
          </w:tcPr>
          <w:p w14:paraId="03D56B7B" w14:textId="77777777" w:rsidR="006E55D9" w:rsidRPr="00E44E9A" w:rsidRDefault="00E44E9A" w:rsidP="00E44E9A">
            <w:pPr>
              <w:jc w:val="center"/>
              <w:rPr>
                <w:rFonts w:cs="Tahoma"/>
                <w:szCs w:val="22"/>
                <w:lang w:val="de-DE"/>
              </w:rPr>
            </w:pPr>
            <w:proofErr w:type="spellStart"/>
            <w:r w:rsidRPr="00E44E9A">
              <w:rPr>
                <w:rFonts w:cs="Tahoma"/>
                <w:szCs w:val="22"/>
                <w:lang w:val="de-DE"/>
              </w:rPr>
              <w:t>Combination</w:t>
            </w:r>
            <w:proofErr w:type="spellEnd"/>
            <w:r>
              <w:rPr>
                <w:rFonts w:cs="Tahoma"/>
                <w:szCs w:val="22"/>
                <w:lang w:val="de-DE"/>
              </w:rPr>
              <w:t xml:space="preserve"> possible</w:t>
            </w:r>
            <w:r w:rsidRPr="00E44E9A">
              <w:rPr>
                <w:rFonts w:cs="Tahoma"/>
                <w:szCs w:val="22"/>
                <w:vertAlign w:val="superscript"/>
                <w:lang w:val="de-DE"/>
              </w:rPr>
              <w:t>1, 2</w:t>
            </w:r>
          </w:p>
        </w:tc>
        <w:tc>
          <w:tcPr>
            <w:tcW w:w="2268" w:type="dxa"/>
            <w:tcBorders>
              <w:top w:val="single" w:sz="6" w:space="0" w:color="auto"/>
              <w:left w:val="single" w:sz="6" w:space="0" w:color="auto"/>
              <w:bottom w:val="single" w:sz="6" w:space="0" w:color="auto"/>
              <w:right w:val="single" w:sz="6" w:space="0" w:color="auto"/>
            </w:tcBorders>
            <w:shd w:val="clear" w:color="000000" w:fill="FF0000"/>
          </w:tcPr>
          <w:p w14:paraId="2D88F9F8" w14:textId="77777777" w:rsidR="006E55D9" w:rsidRPr="00E44E9A" w:rsidRDefault="00E44E9A" w:rsidP="00E44E9A">
            <w:pPr>
              <w:jc w:val="center"/>
              <w:rPr>
                <w:rFonts w:cs="Tahoma"/>
                <w:szCs w:val="22"/>
                <w:lang w:val="de-DE"/>
              </w:rPr>
            </w:pPr>
            <w:proofErr w:type="spellStart"/>
            <w:r w:rsidRPr="00E44E9A">
              <w:rPr>
                <w:rFonts w:cs="Tahoma"/>
                <w:szCs w:val="22"/>
                <w:lang w:val="de-DE"/>
              </w:rPr>
              <w:t>Combination</w:t>
            </w:r>
            <w:proofErr w:type="spellEnd"/>
            <w:r>
              <w:rPr>
                <w:rFonts w:cs="Tahoma"/>
                <w:szCs w:val="22"/>
                <w:lang w:val="de-DE"/>
              </w:rPr>
              <w:t xml:space="preserve"> </w:t>
            </w:r>
            <w:r w:rsidRPr="00E44E9A">
              <w:rPr>
                <w:rFonts w:cs="Tahoma"/>
                <w:szCs w:val="22"/>
                <w:lang w:val="de-DE"/>
              </w:rPr>
              <w:t xml:space="preserve">not </w:t>
            </w:r>
            <w:proofErr w:type="spellStart"/>
            <w:r w:rsidRPr="00E44E9A">
              <w:rPr>
                <w:rFonts w:cs="Tahoma"/>
                <w:szCs w:val="22"/>
                <w:lang w:val="de-DE"/>
              </w:rPr>
              <w:t>admitted</w:t>
            </w:r>
            <w:proofErr w:type="spellEnd"/>
          </w:p>
        </w:tc>
        <w:tc>
          <w:tcPr>
            <w:tcW w:w="1560" w:type="dxa"/>
            <w:tcBorders>
              <w:top w:val="single" w:sz="6" w:space="0" w:color="auto"/>
              <w:left w:val="single" w:sz="6" w:space="0" w:color="auto"/>
              <w:bottom w:val="single" w:sz="6" w:space="0" w:color="auto"/>
              <w:right w:val="single" w:sz="6" w:space="0" w:color="auto"/>
            </w:tcBorders>
            <w:shd w:val="clear" w:color="auto" w:fill="00FF00"/>
          </w:tcPr>
          <w:p w14:paraId="7AEA5FFA" w14:textId="77777777" w:rsidR="006E55D9" w:rsidRPr="00E44E9A" w:rsidRDefault="00E44E9A" w:rsidP="00E44E9A">
            <w:pPr>
              <w:jc w:val="center"/>
              <w:rPr>
                <w:rFonts w:cs="Tahoma"/>
                <w:szCs w:val="22"/>
                <w:lang w:val="de-DE"/>
              </w:rPr>
            </w:pPr>
            <w:proofErr w:type="spellStart"/>
            <w:r w:rsidRPr="00E44E9A">
              <w:rPr>
                <w:rFonts w:cs="Tahoma"/>
                <w:szCs w:val="22"/>
                <w:lang w:val="de-DE"/>
              </w:rPr>
              <w:t>Combination</w:t>
            </w:r>
            <w:proofErr w:type="spellEnd"/>
            <w:r>
              <w:rPr>
                <w:rFonts w:cs="Tahoma"/>
                <w:szCs w:val="22"/>
                <w:lang w:val="de-DE"/>
              </w:rPr>
              <w:t xml:space="preserve"> </w:t>
            </w:r>
            <w:r w:rsidRPr="00E44E9A">
              <w:rPr>
                <w:rFonts w:cs="Tahoma"/>
                <w:szCs w:val="22"/>
                <w:lang w:val="de-DE"/>
              </w:rPr>
              <w:t>possible</w:t>
            </w:r>
            <w:r w:rsidRPr="00E44E9A">
              <w:rPr>
                <w:rFonts w:cs="Tahoma"/>
                <w:szCs w:val="22"/>
                <w:vertAlign w:val="superscript"/>
                <w:lang w:val="de-DE"/>
              </w:rPr>
              <w:t>3</w:t>
            </w:r>
          </w:p>
        </w:tc>
        <w:tc>
          <w:tcPr>
            <w:tcW w:w="2126" w:type="dxa"/>
            <w:tcBorders>
              <w:top w:val="single" w:sz="6" w:space="0" w:color="auto"/>
              <w:left w:val="single" w:sz="6" w:space="0" w:color="auto"/>
              <w:bottom w:val="single" w:sz="6" w:space="0" w:color="auto"/>
              <w:right w:val="single" w:sz="6" w:space="0" w:color="auto"/>
            </w:tcBorders>
            <w:shd w:val="clear" w:color="auto" w:fill="FFFF00"/>
          </w:tcPr>
          <w:p w14:paraId="0C710591" w14:textId="77777777" w:rsidR="006E55D9" w:rsidRPr="00E44E9A" w:rsidRDefault="00E44E9A" w:rsidP="006E55D9">
            <w:pPr>
              <w:jc w:val="center"/>
              <w:rPr>
                <w:rFonts w:cs="Tahoma"/>
                <w:szCs w:val="22"/>
              </w:rPr>
            </w:pPr>
            <w:r>
              <w:rPr>
                <w:rFonts w:cs="Tahoma"/>
                <w:szCs w:val="22"/>
              </w:rPr>
              <w:t>E</w:t>
            </w:r>
            <w:r w:rsidR="006E55D9" w:rsidRPr="00E44E9A">
              <w:rPr>
                <w:rFonts w:cs="Tahoma"/>
                <w:szCs w:val="22"/>
              </w:rPr>
              <w:t>ffectiveness to be proven by fire tests</w:t>
            </w:r>
          </w:p>
        </w:tc>
      </w:tr>
      <w:tr w:rsidR="00E44E9A" w:rsidRPr="00E44E9A" w14:paraId="79483B80" w14:textId="77777777" w:rsidTr="004C21B6">
        <w:tc>
          <w:tcPr>
            <w:tcW w:w="1843" w:type="dxa"/>
            <w:tcBorders>
              <w:top w:val="single" w:sz="6" w:space="0" w:color="auto"/>
              <w:left w:val="single" w:sz="6" w:space="0" w:color="auto"/>
              <w:bottom w:val="single" w:sz="6" w:space="0" w:color="auto"/>
              <w:right w:val="single" w:sz="6" w:space="0" w:color="auto"/>
            </w:tcBorders>
          </w:tcPr>
          <w:p w14:paraId="01F7DC9F" w14:textId="77777777" w:rsidR="00E44E9A" w:rsidRPr="00E44E9A" w:rsidRDefault="00E44E9A" w:rsidP="00E44E9A">
            <w:pPr>
              <w:rPr>
                <w:rFonts w:cs="Tahoma"/>
                <w:b/>
                <w:szCs w:val="22"/>
                <w:lang w:val="de-DE"/>
              </w:rPr>
            </w:pPr>
            <w:r w:rsidRPr="00E44E9A">
              <w:rPr>
                <w:rFonts w:cs="Tahoma"/>
                <w:b/>
                <w:szCs w:val="22"/>
                <w:lang w:val="de-DE"/>
              </w:rPr>
              <w:t>MRA</w:t>
            </w:r>
          </w:p>
          <w:p w14:paraId="1CD776D6" w14:textId="77777777" w:rsidR="00E44E9A" w:rsidRPr="00E44E9A" w:rsidRDefault="00E44E9A" w:rsidP="00E44E9A">
            <w:pPr>
              <w:rPr>
                <w:rFonts w:cs="Tahoma"/>
                <w:b/>
                <w:szCs w:val="22"/>
                <w:lang w:val="de-DE"/>
              </w:rPr>
            </w:pPr>
            <w:r w:rsidRPr="00E44E9A">
              <w:rPr>
                <w:rFonts w:cs="Tahoma"/>
                <w:b/>
                <w:szCs w:val="22"/>
                <w:lang w:val="de-DE"/>
              </w:rPr>
              <w:t>Manual</w:t>
            </w:r>
          </w:p>
          <w:p w14:paraId="10F6B6A1" w14:textId="77777777" w:rsidR="00E44E9A" w:rsidRPr="00E44E9A" w:rsidRDefault="00E44E9A" w:rsidP="00E44E9A">
            <w:pPr>
              <w:rPr>
                <w:rFonts w:cs="Tahoma"/>
                <w:b/>
                <w:szCs w:val="22"/>
                <w:lang w:val="de-DE"/>
              </w:rPr>
            </w:pPr>
            <w:proofErr w:type="spellStart"/>
            <w:r w:rsidRPr="00E44E9A">
              <w:rPr>
                <w:rFonts w:cs="Tahoma"/>
                <w:b/>
                <w:szCs w:val="22"/>
                <w:lang w:val="de-DE"/>
              </w:rPr>
              <w:t>triggering</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00FF00"/>
          </w:tcPr>
          <w:p w14:paraId="63C90285" w14:textId="77777777" w:rsidR="00E44E9A" w:rsidRPr="00E44E9A" w:rsidRDefault="00E44E9A" w:rsidP="00E44E9A">
            <w:pPr>
              <w:jc w:val="center"/>
              <w:rPr>
                <w:rFonts w:cs="Tahoma"/>
                <w:szCs w:val="22"/>
                <w:lang w:val="de-DE"/>
              </w:rPr>
            </w:pPr>
            <w:proofErr w:type="spellStart"/>
            <w:r w:rsidRPr="00BE0435">
              <w:rPr>
                <w:rFonts w:cs="Tahoma"/>
                <w:szCs w:val="22"/>
                <w:lang w:val="de-DE"/>
              </w:rPr>
              <w:t>Combination</w:t>
            </w:r>
            <w:proofErr w:type="spellEnd"/>
            <w:r w:rsidRPr="00BE0435">
              <w:rPr>
                <w:rFonts w:cs="Tahoma"/>
                <w:szCs w:val="22"/>
                <w:lang w:val="de-DE"/>
              </w:rPr>
              <w:t xml:space="preserve"> possible</w:t>
            </w:r>
            <w:r w:rsidRPr="00BE0435">
              <w:rPr>
                <w:rFonts w:cs="Tahoma"/>
                <w:szCs w:val="22"/>
                <w:vertAlign w:val="superscript"/>
                <w:lang w:val="de-DE"/>
              </w:rPr>
              <w:t>2</w:t>
            </w:r>
          </w:p>
        </w:tc>
        <w:tc>
          <w:tcPr>
            <w:tcW w:w="2268" w:type="dxa"/>
            <w:tcBorders>
              <w:top w:val="single" w:sz="6" w:space="0" w:color="auto"/>
              <w:left w:val="single" w:sz="6" w:space="0" w:color="auto"/>
              <w:bottom w:val="single" w:sz="6" w:space="0" w:color="auto"/>
              <w:right w:val="single" w:sz="6" w:space="0" w:color="auto"/>
            </w:tcBorders>
            <w:shd w:val="clear" w:color="auto" w:fill="FFFF00"/>
          </w:tcPr>
          <w:p w14:paraId="3172A5D3" w14:textId="77777777" w:rsidR="00E44E9A" w:rsidRPr="00E44E9A" w:rsidRDefault="00E44E9A" w:rsidP="00E44E9A">
            <w:pPr>
              <w:jc w:val="center"/>
              <w:rPr>
                <w:rFonts w:cs="Tahoma"/>
                <w:szCs w:val="22"/>
              </w:rPr>
            </w:pPr>
            <w:r w:rsidRPr="00E44E9A">
              <w:rPr>
                <w:rFonts w:cs="Tahoma"/>
                <w:szCs w:val="22"/>
              </w:rPr>
              <w:t>Combination</w:t>
            </w:r>
            <w:r>
              <w:rPr>
                <w:rFonts w:cs="Tahoma"/>
                <w:szCs w:val="22"/>
              </w:rPr>
              <w:t xml:space="preserve"> </w:t>
            </w:r>
            <w:r w:rsidRPr="00E44E9A">
              <w:rPr>
                <w:rFonts w:cs="Tahoma"/>
                <w:szCs w:val="22"/>
              </w:rPr>
              <w:t>possible</w:t>
            </w:r>
            <w:r w:rsidRPr="00E44E9A">
              <w:rPr>
                <w:rFonts w:cs="Tahoma"/>
                <w:szCs w:val="22"/>
                <w:vertAlign w:val="superscript"/>
              </w:rPr>
              <w:t>2</w:t>
            </w:r>
          </w:p>
          <w:p w14:paraId="16504CA6" w14:textId="77777777" w:rsidR="00E44E9A" w:rsidRPr="00E44E9A" w:rsidRDefault="00E44E9A" w:rsidP="00E44E9A">
            <w:pPr>
              <w:jc w:val="center"/>
              <w:rPr>
                <w:rFonts w:cs="Tahoma"/>
                <w:szCs w:val="22"/>
              </w:rPr>
            </w:pPr>
            <w:r w:rsidRPr="00E44E9A">
              <w:rPr>
                <w:rFonts w:cs="Tahoma"/>
                <w:szCs w:val="22"/>
              </w:rPr>
              <w:t>triggering only by fire</w:t>
            </w:r>
            <w:r>
              <w:rPr>
                <w:rFonts w:cs="Tahoma"/>
                <w:szCs w:val="22"/>
              </w:rPr>
              <w:t xml:space="preserve"> </w:t>
            </w:r>
            <w:r w:rsidRPr="00E44E9A">
              <w:rPr>
                <w:rFonts w:cs="Tahoma"/>
                <w:szCs w:val="22"/>
              </w:rPr>
              <w:t>brigade</w:t>
            </w:r>
            <w:r w:rsidRPr="00E44E9A">
              <w:rPr>
                <w:rFonts w:cs="Tahoma"/>
                <w:szCs w:val="22"/>
                <w:vertAlign w:val="superscript"/>
              </w:rPr>
              <w:t>4</w:t>
            </w:r>
          </w:p>
        </w:tc>
        <w:tc>
          <w:tcPr>
            <w:tcW w:w="1560" w:type="dxa"/>
            <w:tcBorders>
              <w:top w:val="single" w:sz="6" w:space="0" w:color="auto"/>
              <w:left w:val="single" w:sz="6" w:space="0" w:color="auto"/>
              <w:bottom w:val="single" w:sz="6" w:space="0" w:color="auto"/>
              <w:right w:val="single" w:sz="6" w:space="0" w:color="auto"/>
            </w:tcBorders>
            <w:shd w:val="clear" w:color="auto" w:fill="00FF00"/>
          </w:tcPr>
          <w:p w14:paraId="21992A3D" w14:textId="77777777" w:rsidR="00E44E9A" w:rsidRPr="00E44E9A" w:rsidRDefault="00E44E9A" w:rsidP="00E44E9A">
            <w:pPr>
              <w:jc w:val="center"/>
              <w:rPr>
                <w:rFonts w:cs="Tahoma"/>
                <w:szCs w:val="22"/>
              </w:rPr>
            </w:pPr>
            <w:proofErr w:type="spellStart"/>
            <w:r w:rsidRPr="00F47CEF">
              <w:rPr>
                <w:rFonts w:cs="Tahoma"/>
                <w:szCs w:val="22"/>
                <w:lang w:val="de-DE"/>
              </w:rPr>
              <w:t>Combination</w:t>
            </w:r>
            <w:proofErr w:type="spellEnd"/>
            <w:r w:rsidRPr="00F47CEF">
              <w:rPr>
                <w:rFonts w:cs="Tahoma"/>
                <w:szCs w:val="22"/>
                <w:lang w:val="de-DE"/>
              </w:rPr>
              <w:t xml:space="preserve"> possible</w:t>
            </w:r>
          </w:p>
        </w:tc>
        <w:tc>
          <w:tcPr>
            <w:tcW w:w="2126" w:type="dxa"/>
            <w:tcBorders>
              <w:top w:val="single" w:sz="6" w:space="0" w:color="auto"/>
              <w:left w:val="single" w:sz="6" w:space="0" w:color="auto"/>
              <w:bottom w:val="single" w:sz="6" w:space="0" w:color="auto"/>
              <w:right w:val="single" w:sz="6" w:space="0" w:color="auto"/>
            </w:tcBorders>
            <w:shd w:val="clear" w:color="auto" w:fill="FFFF00"/>
          </w:tcPr>
          <w:p w14:paraId="0BF626E7" w14:textId="77777777" w:rsidR="00E44E9A" w:rsidRPr="00E44E9A" w:rsidRDefault="00E44E9A" w:rsidP="00E44E9A">
            <w:pPr>
              <w:jc w:val="center"/>
              <w:rPr>
                <w:rFonts w:cs="Tahoma"/>
                <w:szCs w:val="22"/>
              </w:rPr>
            </w:pPr>
            <w:r w:rsidRPr="00E44E9A">
              <w:rPr>
                <w:rFonts w:cs="Tahoma"/>
                <w:szCs w:val="22"/>
              </w:rPr>
              <w:t>Combination</w:t>
            </w:r>
            <w:r>
              <w:rPr>
                <w:rFonts w:cs="Tahoma"/>
                <w:szCs w:val="22"/>
              </w:rPr>
              <w:t xml:space="preserve"> </w:t>
            </w:r>
            <w:r w:rsidRPr="00E44E9A">
              <w:rPr>
                <w:rFonts w:cs="Tahoma"/>
                <w:szCs w:val="22"/>
              </w:rPr>
              <w:t>possible</w:t>
            </w:r>
            <w:r w:rsidRPr="00E44E9A">
              <w:rPr>
                <w:rFonts w:cs="Tahoma"/>
                <w:szCs w:val="22"/>
                <w:vertAlign w:val="superscript"/>
              </w:rPr>
              <w:t>2</w:t>
            </w:r>
          </w:p>
          <w:p w14:paraId="7D3F1CFE" w14:textId="77777777" w:rsidR="00E44E9A" w:rsidRPr="00E44E9A" w:rsidRDefault="00E44E9A" w:rsidP="00E44E9A">
            <w:pPr>
              <w:jc w:val="center"/>
              <w:rPr>
                <w:rFonts w:cs="Tahoma"/>
                <w:szCs w:val="22"/>
              </w:rPr>
            </w:pPr>
            <w:r w:rsidRPr="00E44E9A">
              <w:rPr>
                <w:rFonts w:cs="Tahoma"/>
                <w:szCs w:val="22"/>
              </w:rPr>
              <w:t>triggering only by fire</w:t>
            </w:r>
            <w:r>
              <w:rPr>
                <w:rFonts w:cs="Tahoma"/>
                <w:szCs w:val="22"/>
              </w:rPr>
              <w:t xml:space="preserve"> </w:t>
            </w:r>
            <w:r w:rsidRPr="00E44E9A">
              <w:rPr>
                <w:rFonts w:cs="Tahoma"/>
                <w:szCs w:val="22"/>
              </w:rPr>
              <w:t>brigade</w:t>
            </w:r>
            <w:r w:rsidRPr="00E44E9A">
              <w:rPr>
                <w:rFonts w:cs="Tahoma"/>
                <w:szCs w:val="22"/>
                <w:vertAlign w:val="superscript"/>
              </w:rPr>
              <w:t>4</w:t>
            </w:r>
          </w:p>
        </w:tc>
      </w:tr>
      <w:tr w:rsidR="00E44E9A" w:rsidRPr="00E44E9A" w14:paraId="12AA6296" w14:textId="77777777" w:rsidTr="004C21B6">
        <w:tc>
          <w:tcPr>
            <w:tcW w:w="1843" w:type="dxa"/>
            <w:tcBorders>
              <w:top w:val="single" w:sz="6" w:space="0" w:color="auto"/>
              <w:left w:val="single" w:sz="6" w:space="0" w:color="auto"/>
              <w:bottom w:val="single" w:sz="6" w:space="0" w:color="auto"/>
            </w:tcBorders>
          </w:tcPr>
          <w:p w14:paraId="631F87D2" w14:textId="77777777" w:rsidR="00E44E9A" w:rsidRPr="002770CD" w:rsidRDefault="00E44E9A" w:rsidP="00E44E9A">
            <w:pPr>
              <w:rPr>
                <w:rFonts w:cs="Tahoma"/>
                <w:b/>
                <w:szCs w:val="22"/>
              </w:rPr>
            </w:pPr>
            <w:r w:rsidRPr="002770CD">
              <w:rPr>
                <w:rFonts w:cs="Tahoma"/>
                <w:b/>
                <w:szCs w:val="22"/>
              </w:rPr>
              <w:t>NRA</w:t>
            </w:r>
          </w:p>
          <w:p w14:paraId="4BAA79E6" w14:textId="77777777" w:rsidR="00E44E9A" w:rsidRPr="002770CD" w:rsidRDefault="00E44E9A" w:rsidP="00E44E9A">
            <w:pPr>
              <w:rPr>
                <w:rFonts w:cs="Tahoma"/>
                <w:b/>
                <w:szCs w:val="22"/>
              </w:rPr>
            </w:pPr>
            <w:r w:rsidRPr="002770CD">
              <w:rPr>
                <w:rFonts w:cs="Tahoma"/>
                <w:b/>
                <w:szCs w:val="22"/>
              </w:rPr>
              <w:t>triggering</w:t>
            </w:r>
          </w:p>
          <w:p w14:paraId="66135AFF" w14:textId="77777777" w:rsidR="00E44E9A" w:rsidRPr="002770CD" w:rsidRDefault="00E44E9A" w:rsidP="00E44E9A">
            <w:pPr>
              <w:rPr>
                <w:rFonts w:cs="Tahoma"/>
                <w:b/>
                <w:szCs w:val="22"/>
              </w:rPr>
            </w:pPr>
            <w:r w:rsidRPr="002770CD">
              <w:rPr>
                <w:rFonts w:cs="Tahoma"/>
                <w:b/>
                <w:szCs w:val="22"/>
              </w:rPr>
              <w:t>by smoke</w:t>
            </w:r>
          </w:p>
          <w:p w14:paraId="0F96DECD" w14:textId="77777777" w:rsidR="00E44E9A" w:rsidRPr="002770CD" w:rsidRDefault="00E44E9A" w:rsidP="00E44E9A">
            <w:pPr>
              <w:rPr>
                <w:rFonts w:cs="Tahoma"/>
                <w:b/>
                <w:szCs w:val="22"/>
              </w:rPr>
            </w:pPr>
            <w:r w:rsidRPr="002770CD">
              <w:rPr>
                <w:rFonts w:cs="Tahoma"/>
                <w:b/>
                <w:szCs w:val="22"/>
              </w:rPr>
              <w:t>detectors</w:t>
            </w:r>
          </w:p>
        </w:tc>
        <w:tc>
          <w:tcPr>
            <w:tcW w:w="1559" w:type="dxa"/>
            <w:tcBorders>
              <w:top w:val="single" w:sz="6" w:space="0" w:color="auto"/>
              <w:left w:val="single" w:sz="6" w:space="0" w:color="auto"/>
              <w:bottom w:val="single" w:sz="6" w:space="0" w:color="auto"/>
              <w:right w:val="single" w:sz="6" w:space="0" w:color="auto"/>
            </w:tcBorders>
            <w:shd w:val="clear" w:color="auto" w:fill="00FF00"/>
          </w:tcPr>
          <w:p w14:paraId="29EE231C" w14:textId="77777777" w:rsidR="00E44E9A" w:rsidRPr="00E44E9A" w:rsidRDefault="00E44E9A" w:rsidP="00E44E9A">
            <w:pPr>
              <w:jc w:val="center"/>
              <w:rPr>
                <w:rFonts w:cs="Tahoma"/>
                <w:szCs w:val="22"/>
                <w:lang w:val="de-DE"/>
              </w:rPr>
            </w:pPr>
            <w:proofErr w:type="spellStart"/>
            <w:r w:rsidRPr="00BE0435">
              <w:rPr>
                <w:rFonts w:cs="Tahoma"/>
                <w:szCs w:val="22"/>
                <w:lang w:val="de-DE"/>
              </w:rPr>
              <w:t>Combination</w:t>
            </w:r>
            <w:proofErr w:type="spellEnd"/>
            <w:r w:rsidRPr="00BE0435">
              <w:rPr>
                <w:rFonts w:cs="Tahoma"/>
                <w:szCs w:val="22"/>
                <w:lang w:val="de-DE"/>
              </w:rPr>
              <w:t xml:space="preserve"> possible</w:t>
            </w:r>
            <w:r>
              <w:rPr>
                <w:rFonts w:cs="Tahoma"/>
                <w:szCs w:val="22"/>
                <w:vertAlign w:val="superscript"/>
                <w:lang w:val="de-DE"/>
              </w:rPr>
              <w:t>1</w:t>
            </w:r>
          </w:p>
        </w:tc>
        <w:tc>
          <w:tcPr>
            <w:tcW w:w="2268" w:type="dxa"/>
            <w:tcBorders>
              <w:top w:val="single" w:sz="6" w:space="0" w:color="auto"/>
              <w:left w:val="single" w:sz="6" w:space="0" w:color="auto"/>
              <w:bottom w:val="single" w:sz="6" w:space="0" w:color="auto"/>
              <w:right w:val="single" w:sz="6" w:space="0" w:color="auto"/>
            </w:tcBorders>
            <w:shd w:val="clear" w:color="auto" w:fill="FF0000"/>
          </w:tcPr>
          <w:p w14:paraId="2FC5AB56" w14:textId="77777777" w:rsidR="00E44E9A" w:rsidRPr="00E44E9A" w:rsidRDefault="00E44E9A" w:rsidP="00E44E9A">
            <w:pPr>
              <w:jc w:val="center"/>
              <w:rPr>
                <w:rFonts w:cs="Tahoma"/>
                <w:szCs w:val="22"/>
                <w:lang w:val="de-DE"/>
              </w:rPr>
            </w:pPr>
            <w:proofErr w:type="spellStart"/>
            <w:r w:rsidRPr="00E44E9A">
              <w:rPr>
                <w:rFonts w:cs="Tahoma"/>
                <w:szCs w:val="22"/>
                <w:lang w:val="de-DE"/>
              </w:rPr>
              <w:t>Combination</w:t>
            </w:r>
            <w:proofErr w:type="spellEnd"/>
            <w:r>
              <w:rPr>
                <w:rFonts w:cs="Tahoma"/>
                <w:szCs w:val="22"/>
                <w:lang w:val="de-DE"/>
              </w:rPr>
              <w:t xml:space="preserve"> </w:t>
            </w:r>
            <w:r w:rsidRPr="00E44E9A">
              <w:rPr>
                <w:rFonts w:cs="Tahoma"/>
                <w:szCs w:val="22"/>
                <w:lang w:val="de-DE"/>
              </w:rPr>
              <w:t xml:space="preserve">not </w:t>
            </w:r>
            <w:proofErr w:type="spellStart"/>
            <w:r w:rsidRPr="00E44E9A">
              <w:rPr>
                <w:rFonts w:cs="Tahoma"/>
                <w:szCs w:val="22"/>
                <w:lang w:val="de-DE"/>
              </w:rPr>
              <w:t>admitted</w:t>
            </w:r>
            <w:proofErr w:type="spellEnd"/>
          </w:p>
        </w:tc>
        <w:tc>
          <w:tcPr>
            <w:tcW w:w="1560" w:type="dxa"/>
            <w:tcBorders>
              <w:top w:val="single" w:sz="6" w:space="0" w:color="auto"/>
              <w:left w:val="single" w:sz="6" w:space="0" w:color="auto"/>
              <w:bottom w:val="single" w:sz="6" w:space="0" w:color="auto"/>
              <w:right w:val="single" w:sz="6" w:space="0" w:color="auto"/>
            </w:tcBorders>
            <w:shd w:val="clear" w:color="auto" w:fill="00FF00"/>
          </w:tcPr>
          <w:p w14:paraId="4D4AC4A1" w14:textId="77777777" w:rsidR="00E44E9A" w:rsidRPr="00E44E9A" w:rsidRDefault="00E44E9A" w:rsidP="00E44E9A">
            <w:pPr>
              <w:jc w:val="center"/>
              <w:rPr>
                <w:rFonts w:cs="Tahoma"/>
                <w:szCs w:val="22"/>
                <w:lang w:val="de-DE"/>
              </w:rPr>
            </w:pPr>
            <w:proofErr w:type="spellStart"/>
            <w:r w:rsidRPr="00F47CEF">
              <w:rPr>
                <w:rFonts w:cs="Tahoma"/>
                <w:szCs w:val="22"/>
                <w:lang w:val="de-DE"/>
              </w:rPr>
              <w:t>Combination</w:t>
            </w:r>
            <w:proofErr w:type="spellEnd"/>
            <w:r w:rsidRPr="00F47CEF">
              <w:rPr>
                <w:rFonts w:cs="Tahoma"/>
                <w:szCs w:val="22"/>
                <w:lang w:val="de-DE"/>
              </w:rPr>
              <w:t xml:space="preserve"> possible</w:t>
            </w:r>
            <w:r w:rsidRPr="00F47CEF">
              <w:rPr>
                <w:rFonts w:cs="Tahoma"/>
                <w:szCs w:val="22"/>
                <w:vertAlign w:val="superscript"/>
                <w:lang w:val="de-DE"/>
              </w:rPr>
              <w:t>3</w:t>
            </w:r>
          </w:p>
        </w:tc>
        <w:tc>
          <w:tcPr>
            <w:tcW w:w="2126" w:type="dxa"/>
            <w:tcBorders>
              <w:top w:val="single" w:sz="6" w:space="0" w:color="auto"/>
              <w:left w:val="single" w:sz="6" w:space="0" w:color="auto"/>
              <w:bottom w:val="single" w:sz="6" w:space="0" w:color="auto"/>
              <w:right w:val="single" w:sz="6" w:space="0" w:color="auto"/>
            </w:tcBorders>
            <w:shd w:val="clear" w:color="auto" w:fill="FFFF00"/>
          </w:tcPr>
          <w:p w14:paraId="48662BC8" w14:textId="77777777" w:rsidR="00E44E9A" w:rsidRPr="00E44E9A" w:rsidRDefault="00E44E9A" w:rsidP="00E44E9A">
            <w:pPr>
              <w:jc w:val="center"/>
              <w:rPr>
                <w:rFonts w:cs="Tahoma"/>
                <w:szCs w:val="22"/>
              </w:rPr>
            </w:pPr>
            <w:r>
              <w:rPr>
                <w:rFonts w:cs="Tahoma"/>
                <w:szCs w:val="22"/>
              </w:rPr>
              <w:t>E</w:t>
            </w:r>
            <w:r w:rsidRPr="00E44E9A">
              <w:rPr>
                <w:rFonts w:cs="Tahoma"/>
                <w:szCs w:val="22"/>
              </w:rPr>
              <w:t>ffectiveness to be proven by fire tests</w:t>
            </w:r>
          </w:p>
        </w:tc>
      </w:tr>
      <w:tr w:rsidR="00E44E9A" w:rsidRPr="00E44E9A" w14:paraId="60F56B58" w14:textId="77777777" w:rsidTr="004C21B6">
        <w:tc>
          <w:tcPr>
            <w:tcW w:w="1843" w:type="dxa"/>
            <w:tcBorders>
              <w:top w:val="single" w:sz="6" w:space="0" w:color="auto"/>
              <w:left w:val="single" w:sz="6" w:space="0" w:color="auto"/>
              <w:bottom w:val="single" w:sz="6" w:space="0" w:color="auto"/>
            </w:tcBorders>
          </w:tcPr>
          <w:p w14:paraId="2D94E08C" w14:textId="77777777" w:rsidR="00E44E9A" w:rsidRPr="00E44E9A" w:rsidRDefault="00E44E9A" w:rsidP="00E44E9A">
            <w:pPr>
              <w:rPr>
                <w:rFonts w:cs="Tahoma"/>
                <w:b/>
                <w:szCs w:val="22"/>
              </w:rPr>
            </w:pPr>
            <w:r w:rsidRPr="00E44E9A">
              <w:rPr>
                <w:rFonts w:cs="Tahoma"/>
                <w:b/>
                <w:szCs w:val="22"/>
              </w:rPr>
              <w:t>NRA</w:t>
            </w:r>
          </w:p>
          <w:p w14:paraId="43771C59" w14:textId="77777777" w:rsidR="00E44E9A" w:rsidRPr="00E44E9A" w:rsidRDefault="00E44E9A" w:rsidP="00E44E9A">
            <w:pPr>
              <w:rPr>
                <w:rFonts w:cs="Tahoma"/>
                <w:b/>
                <w:szCs w:val="22"/>
              </w:rPr>
            </w:pPr>
            <w:r w:rsidRPr="00E44E9A">
              <w:rPr>
                <w:rFonts w:cs="Tahoma"/>
                <w:b/>
                <w:szCs w:val="22"/>
              </w:rPr>
              <w:t>triggering by</w:t>
            </w:r>
          </w:p>
          <w:p w14:paraId="4B8752BB" w14:textId="77777777" w:rsidR="00E44E9A" w:rsidRPr="00E44E9A" w:rsidRDefault="00E44E9A" w:rsidP="00E44E9A">
            <w:pPr>
              <w:rPr>
                <w:rFonts w:cs="Tahoma"/>
                <w:b/>
                <w:szCs w:val="22"/>
              </w:rPr>
            </w:pPr>
            <w:r w:rsidRPr="00E44E9A">
              <w:rPr>
                <w:rFonts w:cs="Tahoma"/>
                <w:b/>
                <w:szCs w:val="22"/>
              </w:rPr>
              <w:t>thermos-elements</w:t>
            </w:r>
          </w:p>
        </w:tc>
        <w:tc>
          <w:tcPr>
            <w:tcW w:w="1559" w:type="dxa"/>
            <w:tcBorders>
              <w:top w:val="single" w:sz="6" w:space="0" w:color="auto"/>
              <w:left w:val="single" w:sz="6" w:space="0" w:color="auto"/>
              <w:bottom w:val="single" w:sz="6" w:space="0" w:color="auto"/>
              <w:right w:val="single" w:sz="6" w:space="0" w:color="auto"/>
            </w:tcBorders>
            <w:shd w:val="clear" w:color="auto" w:fill="00FF00"/>
          </w:tcPr>
          <w:p w14:paraId="217DA5F4" w14:textId="77777777" w:rsidR="00E44E9A" w:rsidRPr="00E44E9A" w:rsidRDefault="00E44E9A" w:rsidP="00E44E9A">
            <w:pPr>
              <w:jc w:val="center"/>
              <w:rPr>
                <w:rFonts w:cs="Tahoma"/>
                <w:szCs w:val="22"/>
              </w:rPr>
            </w:pPr>
            <w:proofErr w:type="spellStart"/>
            <w:r w:rsidRPr="00BE0435">
              <w:rPr>
                <w:rFonts w:cs="Tahoma"/>
                <w:szCs w:val="22"/>
                <w:lang w:val="de-DE"/>
              </w:rPr>
              <w:t>Combination</w:t>
            </w:r>
            <w:proofErr w:type="spellEnd"/>
            <w:r w:rsidRPr="00BE0435">
              <w:rPr>
                <w:rFonts w:cs="Tahoma"/>
                <w:szCs w:val="22"/>
                <w:lang w:val="de-DE"/>
              </w:rPr>
              <w:t xml:space="preserve"> possible</w:t>
            </w:r>
          </w:p>
        </w:tc>
        <w:tc>
          <w:tcPr>
            <w:tcW w:w="2268" w:type="dxa"/>
            <w:tcBorders>
              <w:top w:val="single" w:sz="6" w:space="0" w:color="auto"/>
              <w:left w:val="single" w:sz="6" w:space="0" w:color="auto"/>
              <w:bottom w:val="single" w:sz="6" w:space="0" w:color="auto"/>
              <w:right w:val="single" w:sz="6" w:space="0" w:color="auto"/>
            </w:tcBorders>
            <w:shd w:val="clear" w:color="auto" w:fill="00FF00"/>
          </w:tcPr>
          <w:p w14:paraId="6C544932" w14:textId="77777777" w:rsidR="00E44E9A" w:rsidRPr="00E44E9A" w:rsidRDefault="00E44E9A" w:rsidP="00E44E9A">
            <w:pPr>
              <w:jc w:val="center"/>
              <w:rPr>
                <w:rFonts w:cs="Tahoma"/>
                <w:szCs w:val="22"/>
              </w:rPr>
            </w:pPr>
            <w:r w:rsidRPr="00E44E9A">
              <w:rPr>
                <w:rFonts w:cs="Tahoma"/>
                <w:szCs w:val="22"/>
              </w:rPr>
              <w:t>Combination</w:t>
            </w:r>
            <w:r>
              <w:rPr>
                <w:rFonts w:cs="Tahoma"/>
                <w:szCs w:val="22"/>
              </w:rPr>
              <w:t xml:space="preserve"> </w:t>
            </w:r>
            <w:r w:rsidRPr="00E44E9A">
              <w:rPr>
                <w:rFonts w:cs="Tahoma"/>
                <w:szCs w:val="22"/>
              </w:rPr>
              <w:t>possible</w:t>
            </w:r>
            <w:r>
              <w:rPr>
                <w:rFonts w:cs="Tahoma"/>
                <w:szCs w:val="22"/>
              </w:rPr>
              <w:t xml:space="preserve"> </w:t>
            </w:r>
            <w:r w:rsidRPr="00E44E9A">
              <w:rPr>
                <w:rFonts w:cs="Tahoma"/>
                <w:szCs w:val="22"/>
              </w:rPr>
              <w:t>coordinate the</w:t>
            </w:r>
            <w:r>
              <w:rPr>
                <w:rFonts w:cs="Tahoma"/>
                <w:szCs w:val="22"/>
              </w:rPr>
              <w:t xml:space="preserve"> </w:t>
            </w:r>
            <w:r w:rsidRPr="00E44E9A">
              <w:rPr>
                <w:rFonts w:cs="Tahoma"/>
                <w:szCs w:val="22"/>
              </w:rPr>
              <w:t>triggering</w:t>
            </w:r>
            <w:r>
              <w:rPr>
                <w:rFonts w:cs="Tahoma"/>
                <w:szCs w:val="22"/>
              </w:rPr>
              <w:t xml:space="preserve"> </w:t>
            </w:r>
            <w:r w:rsidRPr="00E44E9A">
              <w:rPr>
                <w:rFonts w:cs="Tahoma"/>
                <w:szCs w:val="22"/>
              </w:rPr>
              <w:t>parameters</w:t>
            </w:r>
            <w:r w:rsidRPr="00E44E9A">
              <w:rPr>
                <w:rFonts w:cs="Tahoma"/>
                <w:szCs w:val="22"/>
                <w:vertAlign w:val="superscript"/>
              </w:rPr>
              <w:t>5</w:t>
            </w:r>
          </w:p>
        </w:tc>
        <w:tc>
          <w:tcPr>
            <w:tcW w:w="1560" w:type="dxa"/>
            <w:tcBorders>
              <w:top w:val="single" w:sz="6" w:space="0" w:color="auto"/>
              <w:left w:val="single" w:sz="6" w:space="0" w:color="auto"/>
              <w:bottom w:val="single" w:sz="6" w:space="0" w:color="auto"/>
              <w:right w:val="single" w:sz="6" w:space="0" w:color="auto"/>
            </w:tcBorders>
            <w:shd w:val="clear" w:color="auto" w:fill="00FF00"/>
          </w:tcPr>
          <w:p w14:paraId="7888EEE8" w14:textId="77777777" w:rsidR="00E44E9A" w:rsidRPr="00E44E9A" w:rsidRDefault="00E44E9A" w:rsidP="00E44E9A">
            <w:pPr>
              <w:jc w:val="center"/>
              <w:rPr>
                <w:rFonts w:cs="Tahoma"/>
                <w:szCs w:val="22"/>
              </w:rPr>
            </w:pPr>
            <w:proofErr w:type="spellStart"/>
            <w:r w:rsidRPr="00F47CEF">
              <w:rPr>
                <w:rFonts w:cs="Tahoma"/>
                <w:szCs w:val="22"/>
                <w:lang w:val="de-DE"/>
              </w:rPr>
              <w:t>Combination</w:t>
            </w:r>
            <w:proofErr w:type="spellEnd"/>
            <w:r w:rsidRPr="00F47CEF">
              <w:rPr>
                <w:rFonts w:cs="Tahoma"/>
                <w:szCs w:val="22"/>
                <w:lang w:val="de-DE"/>
              </w:rPr>
              <w:t xml:space="preserve"> possible</w:t>
            </w:r>
          </w:p>
        </w:tc>
        <w:tc>
          <w:tcPr>
            <w:tcW w:w="2126" w:type="dxa"/>
            <w:tcBorders>
              <w:top w:val="single" w:sz="6" w:space="0" w:color="auto"/>
              <w:left w:val="single" w:sz="6" w:space="0" w:color="auto"/>
              <w:bottom w:val="single" w:sz="6" w:space="0" w:color="auto"/>
              <w:right w:val="single" w:sz="6" w:space="0" w:color="auto"/>
            </w:tcBorders>
            <w:shd w:val="clear" w:color="auto" w:fill="FFFF00"/>
          </w:tcPr>
          <w:p w14:paraId="38424247" w14:textId="77777777" w:rsidR="00E44E9A" w:rsidRPr="00E44E9A" w:rsidRDefault="00E44E9A" w:rsidP="00E44E9A">
            <w:pPr>
              <w:jc w:val="center"/>
              <w:rPr>
                <w:rFonts w:cs="Tahoma"/>
                <w:szCs w:val="22"/>
              </w:rPr>
            </w:pPr>
            <w:r>
              <w:rPr>
                <w:rFonts w:cs="Tahoma"/>
                <w:szCs w:val="22"/>
              </w:rPr>
              <w:t>E</w:t>
            </w:r>
            <w:r w:rsidRPr="00E44E9A">
              <w:rPr>
                <w:rFonts w:cs="Tahoma"/>
                <w:szCs w:val="22"/>
              </w:rPr>
              <w:t>ffectiveness to be proven by fire tests</w:t>
            </w:r>
          </w:p>
        </w:tc>
      </w:tr>
      <w:tr w:rsidR="00E44E9A" w:rsidRPr="00E44E9A" w14:paraId="4CBDD75E" w14:textId="77777777" w:rsidTr="004C21B6">
        <w:tc>
          <w:tcPr>
            <w:tcW w:w="1843" w:type="dxa"/>
            <w:tcBorders>
              <w:top w:val="single" w:sz="6" w:space="0" w:color="auto"/>
              <w:left w:val="single" w:sz="6" w:space="0" w:color="auto"/>
              <w:bottom w:val="single" w:sz="6" w:space="0" w:color="auto"/>
            </w:tcBorders>
          </w:tcPr>
          <w:p w14:paraId="4223E8BC" w14:textId="77777777" w:rsidR="00E44E9A" w:rsidRPr="00E44E9A" w:rsidRDefault="00E44E9A" w:rsidP="00E44E9A">
            <w:pPr>
              <w:rPr>
                <w:rFonts w:cs="Tahoma"/>
                <w:b/>
                <w:szCs w:val="22"/>
                <w:lang w:val="de-DE"/>
              </w:rPr>
            </w:pPr>
            <w:r w:rsidRPr="00E44E9A">
              <w:rPr>
                <w:rFonts w:cs="Tahoma"/>
                <w:b/>
                <w:szCs w:val="22"/>
                <w:lang w:val="de-DE"/>
              </w:rPr>
              <w:t>NRA</w:t>
            </w:r>
          </w:p>
          <w:p w14:paraId="76A43EFF" w14:textId="77777777" w:rsidR="00E44E9A" w:rsidRPr="00E44E9A" w:rsidRDefault="00E44E9A" w:rsidP="00E44E9A">
            <w:pPr>
              <w:rPr>
                <w:rFonts w:cs="Tahoma"/>
                <w:b/>
                <w:szCs w:val="22"/>
                <w:lang w:val="de-DE"/>
              </w:rPr>
            </w:pPr>
            <w:proofErr w:type="spellStart"/>
            <w:r w:rsidRPr="00E44E9A">
              <w:rPr>
                <w:rFonts w:cs="Tahoma"/>
                <w:b/>
                <w:szCs w:val="22"/>
                <w:lang w:val="de-DE"/>
              </w:rPr>
              <w:t>manual</w:t>
            </w:r>
            <w:proofErr w:type="spellEnd"/>
          </w:p>
          <w:p w14:paraId="1611C083" w14:textId="77777777" w:rsidR="00E44E9A" w:rsidRPr="00E44E9A" w:rsidRDefault="00E44E9A" w:rsidP="00E44E9A">
            <w:pPr>
              <w:rPr>
                <w:rFonts w:cs="Tahoma"/>
                <w:b/>
                <w:szCs w:val="22"/>
                <w:lang w:val="de-DE"/>
              </w:rPr>
            </w:pPr>
            <w:proofErr w:type="spellStart"/>
            <w:r w:rsidRPr="00E44E9A">
              <w:rPr>
                <w:rFonts w:cs="Tahoma"/>
                <w:b/>
                <w:szCs w:val="22"/>
                <w:lang w:val="de-DE"/>
              </w:rPr>
              <w:t>triggering</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00FF00"/>
          </w:tcPr>
          <w:p w14:paraId="42132F71" w14:textId="77777777" w:rsidR="00E44E9A" w:rsidRPr="00E44E9A" w:rsidRDefault="00E44E9A" w:rsidP="00E44E9A">
            <w:pPr>
              <w:jc w:val="center"/>
              <w:rPr>
                <w:rFonts w:cs="Tahoma"/>
                <w:szCs w:val="22"/>
              </w:rPr>
            </w:pPr>
            <w:proofErr w:type="spellStart"/>
            <w:r w:rsidRPr="00BE0435">
              <w:rPr>
                <w:rFonts w:cs="Tahoma"/>
                <w:szCs w:val="22"/>
                <w:lang w:val="de-DE"/>
              </w:rPr>
              <w:t>Combination</w:t>
            </w:r>
            <w:proofErr w:type="spellEnd"/>
            <w:r w:rsidRPr="00BE0435">
              <w:rPr>
                <w:rFonts w:cs="Tahoma"/>
                <w:szCs w:val="22"/>
                <w:lang w:val="de-DE"/>
              </w:rPr>
              <w:t xml:space="preserve"> possible</w:t>
            </w:r>
          </w:p>
        </w:tc>
        <w:tc>
          <w:tcPr>
            <w:tcW w:w="2268" w:type="dxa"/>
            <w:tcBorders>
              <w:top w:val="single" w:sz="6" w:space="0" w:color="auto"/>
              <w:left w:val="single" w:sz="6" w:space="0" w:color="auto"/>
              <w:bottom w:val="single" w:sz="6" w:space="0" w:color="auto"/>
              <w:right w:val="single" w:sz="6" w:space="0" w:color="auto"/>
            </w:tcBorders>
            <w:shd w:val="clear" w:color="auto" w:fill="FFFF00"/>
          </w:tcPr>
          <w:p w14:paraId="750FD152" w14:textId="77777777" w:rsidR="00E44E9A" w:rsidRPr="00E44E9A" w:rsidRDefault="00E44E9A" w:rsidP="00E44E9A">
            <w:pPr>
              <w:jc w:val="center"/>
              <w:rPr>
                <w:rFonts w:cs="Tahoma"/>
                <w:szCs w:val="22"/>
              </w:rPr>
            </w:pPr>
            <w:r w:rsidRPr="00E44E9A">
              <w:rPr>
                <w:rFonts w:cs="Tahoma"/>
                <w:szCs w:val="22"/>
              </w:rPr>
              <w:t>combination possible</w:t>
            </w:r>
            <w:r w:rsidRPr="00E44E9A">
              <w:rPr>
                <w:rFonts w:cs="Tahoma"/>
                <w:szCs w:val="22"/>
                <w:vertAlign w:val="superscript"/>
              </w:rPr>
              <w:t>2</w:t>
            </w:r>
          </w:p>
          <w:p w14:paraId="7ADE3DBB" w14:textId="77777777" w:rsidR="00E44E9A" w:rsidRPr="00E44E9A" w:rsidRDefault="00E44E9A" w:rsidP="00237B39">
            <w:pPr>
              <w:jc w:val="center"/>
              <w:rPr>
                <w:rFonts w:cs="Tahoma"/>
                <w:szCs w:val="22"/>
              </w:rPr>
            </w:pPr>
            <w:r w:rsidRPr="00E44E9A">
              <w:rPr>
                <w:rFonts w:cs="Tahoma"/>
                <w:szCs w:val="22"/>
              </w:rPr>
              <w:t>triggering only by fire</w:t>
            </w:r>
            <w:r w:rsidR="00237B39">
              <w:rPr>
                <w:rFonts w:cs="Tahoma"/>
                <w:szCs w:val="22"/>
              </w:rPr>
              <w:t xml:space="preserve"> </w:t>
            </w:r>
            <w:r w:rsidRPr="00E44E9A">
              <w:rPr>
                <w:rFonts w:cs="Tahoma"/>
                <w:szCs w:val="22"/>
              </w:rPr>
              <w:t>brigade</w:t>
            </w:r>
          </w:p>
        </w:tc>
        <w:tc>
          <w:tcPr>
            <w:tcW w:w="1560" w:type="dxa"/>
            <w:tcBorders>
              <w:top w:val="single" w:sz="6" w:space="0" w:color="auto"/>
              <w:left w:val="single" w:sz="6" w:space="0" w:color="auto"/>
              <w:bottom w:val="single" w:sz="6" w:space="0" w:color="auto"/>
              <w:right w:val="single" w:sz="6" w:space="0" w:color="auto"/>
            </w:tcBorders>
            <w:shd w:val="clear" w:color="auto" w:fill="00FF00"/>
          </w:tcPr>
          <w:p w14:paraId="3AF33462" w14:textId="77777777" w:rsidR="00E44E9A" w:rsidRPr="00E44E9A" w:rsidRDefault="00E44E9A" w:rsidP="00E44E9A">
            <w:pPr>
              <w:jc w:val="center"/>
              <w:rPr>
                <w:rFonts w:cs="Tahoma"/>
                <w:szCs w:val="22"/>
              </w:rPr>
            </w:pPr>
            <w:proofErr w:type="spellStart"/>
            <w:r w:rsidRPr="00F47CEF">
              <w:rPr>
                <w:rFonts w:cs="Tahoma"/>
                <w:szCs w:val="22"/>
                <w:lang w:val="de-DE"/>
              </w:rPr>
              <w:t>Combination</w:t>
            </w:r>
            <w:proofErr w:type="spellEnd"/>
            <w:r w:rsidRPr="00F47CEF">
              <w:rPr>
                <w:rFonts w:cs="Tahoma"/>
                <w:szCs w:val="22"/>
                <w:lang w:val="de-DE"/>
              </w:rPr>
              <w:t xml:space="preserve"> possible</w:t>
            </w:r>
          </w:p>
        </w:tc>
        <w:tc>
          <w:tcPr>
            <w:tcW w:w="2126" w:type="dxa"/>
            <w:tcBorders>
              <w:top w:val="single" w:sz="6" w:space="0" w:color="auto"/>
              <w:left w:val="single" w:sz="6" w:space="0" w:color="auto"/>
              <w:bottom w:val="single" w:sz="6" w:space="0" w:color="auto"/>
              <w:right w:val="single" w:sz="6" w:space="0" w:color="auto"/>
            </w:tcBorders>
            <w:shd w:val="clear" w:color="auto" w:fill="FFFF00"/>
          </w:tcPr>
          <w:p w14:paraId="1F2D5A69" w14:textId="77777777" w:rsidR="00E44E9A" w:rsidRPr="00E44E9A" w:rsidRDefault="00E44E9A" w:rsidP="00E44E9A">
            <w:pPr>
              <w:jc w:val="center"/>
              <w:rPr>
                <w:rFonts w:cs="Tahoma"/>
                <w:szCs w:val="22"/>
              </w:rPr>
            </w:pPr>
            <w:r w:rsidRPr="00E44E9A">
              <w:rPr>
                <w:rFonts w:cs="Tahoma"/>
                <w:szCs w:val="22"/>
              </w:rPr>
              <w:t>Combination</w:t>
            </w:r>
            <w:r>
              <w:rPr>
                <w:rFonts w:cs="Tahoma"/>
                <w:szCs w:val="22"/>
              </w:rPr>
              <w:t xml:space="preserve"> </w:t>
            </w:r>
            <w:r w:rsidRPr="00E44E9A">
              <w:rPr>
                <w:rFonts w:cs="Tahoma"/>
                <w:szCs w:val="22"/>
              </w:rPr>
              <w:t>possible</w:t>
            </w:r>
            <w:r w:rsidRPr="00E44E9A">
              <w:rPr>
                <w:rFonts w:cs="Tahoma"/>
                <w:szCs w:val="22"/>
                <w:vertAlign w:val="superscript"/>
              </w:rPr>
              <w:t>2</w:t>
            </w:r>
          </w:p>
          <w:p w14:paraId="29F23A93" w14:textId="77777777" w:rsidR="00E44E9A" w:rsidRPr="00E44E9A" w:rsidRDefault="00E44E9A" w:rsidP="00E44E9A">
            <w:pPr>
              <w:jc w:val="center"/>
              <w:rPr>
                <w:rFonts w:cs="Tahoma"/>
                <w:szCs w:val="22"/>
              </w:rPr>
            </w:pPr>
            <w:r w:rsidRPr="00E44E9A">
              <w:rPr>
                <w:rFonts w:cs="Tahoma"/>
                <w:szCs w:val="22"/>
              </w:rPr>
              <w:t>triggering only by fire</w:t>
            </w:r>
            <w:r>
              <w:rPr>
                <w:rFonts w:cs="Tahoma"/>
                <w:szCs w:val="22"/>
              </w:rPr>
              <w:t xml:space="preserve"> brigade</w:t>
            </w:r>
            <w:r w:rsidRPr="00E44E9A">
              <w:rPr>
                <w:rFonts w:cs="Tahoma"/>
                <w:szCs w:val="22"/>
                <w:vertAlign w:val="superscript"/>
              </w:rPr>
              <w:t>4</w:t>
            </w:r>
          </w:p>
        </w:tc>
      </w:tr>
      <w:tr w:rsidR="00E44E9A" w:rsidRPr="00E44E9A" w14:paraId="6D10EFD7" w14:textId="77777777" w:rsidTr="004C21B6">
        <w:tc>
          <w:tcPr>
            <w:tcW w:w="9356" w:type="dxa"/>
            <w:gridSpan w:val="5"/>
            <w:tcBorders>
              <w:top w:val="single" w:sz="6" w:space="0" w:color="auto"/>
              <w:left w:val="single" w:sz="6" w:space="0" w:color="auto"/>
              <w:bottom w:val="single" w:sz="6" w:space="0" w:color="auto"/>
              <w:right w:val="single" w:sz="6" w:space="0" w:color="auto"/>
            </w:tcBorders>
            <w:shd w:val="clear" w:color="auto" w:fill="auto"/>
          </w:tcPr>
          <w:p w14:paraId="29FC134E" w14:textId="77777777" w:rsidR="00E44E9A" w:rsidRPr="00237B39" w:rsidRDefault="00237B39" w:rsidP="00E44E9A">
            <w:pPr>
              <w:rPr>
                <w:rFonts w:cs="Tahoma"/>
                <w:sz w:val="18"/>
                <w:szCs w:val="18"/>
              </w:rPr>
            </w:pPr>
            <w:r w:rsidRPr="00237B39">
              <w:rPr>
                <w:rFonts w:cs="Tahoma"/>
                <w:sz w:val="18"/>
                <w:szCs w:val="18"/>
              </w:rPr>
              <w:t xml:space="preserve">1 </w:t>
            </w:r>
            <w:r w:rsidR="00E44E9A" w:rsidRPr="00237B39">
              <w:rPr>
                <w:rFonts w:cs="Tahoma"/>
                <w:sz w:val="18"/>
                <w:szCs w:val="18"/>
              </w:rPr>
              <w:t>Position the sprinklers no more than 15 cm below the ceiling or use sprinklers with the response sensitivity</w:t>
            </w:r>
            <w:r w:rsidRPr="00237B39">
              <w:rPr>
                <w:rFonts w:cs="Tahoma"/>
                <w:sz w:val="18"/>
                <w:szCs w:val="18"/>
              </w:rPr>
              <w:t xml:space="preserve"> </w:t>
            </w:r>
            <w:r w:rsidR="00E44E9A" w:rsidRPr="00237B39">
              <w:rPr>
                <w:rFonts w:cs="Tahoma"/>
                <w:sz w:val="18"/>
                <w:szCs w:val="18"/>
              </w:rPr>
              <w:t>"fast"</w:t>
            </w:r>
          </w:p>
          <w:p w14:paraId="467D6F3A" w14:textId="77777777" w:rsidR="00E44E9A" w:rsidRPr="00237B39" w:rsidRDefault="00E44E9A" w:rsidP="00E44E9A">
            <w:pPr>
              <w:rPr>
                <w:rFonts w:cs="Tahoma"/>
                <w:sz w:val="18"/>
                <w:szCs w:val="18"/>
              </w:rPr>
            </w:pPr>
            <w:r w:rsidRPr="00237B39">
              <w:rPr>
                <w:rFonts w:cs="Tahoma"/>
                <w:sz w:val="18"/>
                <w:szCs w:val="18"/>
              </w:rPr>
              <w:t>2 Sprinkler must have a minimum distance of 0.5 m from extraction openings of MRA.</w:t>
            </w:r>
          </w:p>
          <w:p w14:paraId="5520E062" w14:textId="77777777" w:rsidR="00E44E9A" w:rsidRPr="00237B39" w:rsidRDefault="00E44E9A" w:rsidP="00E44E9A">
            <w:pPr>
              <w:rPr>
                <w:rFonts w:cs="Tahoma"/>
                <w:sz w:val="18"/>
                <w:szCs w:val="18"/>
              </w:rPr>
            </w:pPr>
            <w:r w:rsidRPr="00237B39">
              <w:rPr>
                <w:rFonts w:cs="Tahoma"/>
                <w:sz w:val="18"/>
                <w:szCs w:val="18"/>
              </w:rPr>
              <w:t xml:space="preserve">3 The detection must be in accordance </w:t>
            </w:r>
            <w:r w:rsidR="004C21B6">
              <w:rPr>
                <w:rFonts w:cs="Tahoma"/>
                <w:sz w:val="18"/>
                <w:szCs w:val="18"/>
              </w:rPr>
              <w:t>FDAS regulations</w:t>
            </w:r>
            <w:r w:rsidRPr="00237B39">
              <w:rPr>
                <w:rFonts w:cs="Tahoma"/>
                <w:sz w:val="18"/>
                <w:szCs w:val="18"/>
              </w:rPr>
              <w:t>. Smoke extraction and extinguishing area must be</w:t>
            </w:r>
            <w:r w:rsidR="00237B39" w:rsidRPr="00237B39">
              <w:rPr>
                <w:rFonts w:cs="Tahoma"/>
                <w:sz w:val="18"/>
                <w:szCs w:val="18"/>
              </w:rPr>
              <w:t xml:space="preserve"> </w:t>
            </w:r>
            <w:r w:rsidRPr="00237B39">
              <w:rPr>
                <w:rFonts w:cs="Tahoma"/>
                <w:sz w:val="18"/>
                <w:szCs w:val="18"/>
              </w:rPr>
              <w:t>identical, triggering of the MRA via the SP alarm valve station, detailed case-by-case consideration</w:t>
            </w:r>
            <w:r w:rsidR="00237B39" w:rsidRPr="00237B39">
              <w:rPr>
                <w:rFonts w:cs="Tahoma"/>
                <w:sz w:val="18"/>
                <w:szCs w:val="18"/>
              </w:rPr>
              <w:t xml:space="preserve"> </w:t>
            </w:r>
            <w:r w:rsidRPr="00237B39">
              <w:rPr>
                <w:rFonts w:cs="Tahoma"/>
                <w:sz w:val="18"/>
                <w:szCs w:val="18"/>
              </w:rPr>
              <w:t>necessary if the total effective area of the extinguishing system is composed of several group effective areas</w:t>
            </w:r>
            <w:r w:rsidR="00237B39" w:rsidRPr="00237B39">
              <w:rPr>
                <w:rFonts w:cs="Tahoma"/>
                <w:sz w:val="18"/>
                <w:szCs w:val="18"/>
              </w:rPr>
              <w:t xml:space="preserve"> </w:t>
            </w:r>
            <w:r w:rsidRPr="00237B39">
              <w:rPr>
                <w:rFonts w:cs="Tahoma"/>
                <w:sz w:val="18"/>
                <w:szCs w:val="18"/>
              </w:rPr>
              <w:t>or different extinguishing systems are present in the same area, e.g. sprinkler and deluge extinguishing</w:t>
            </w:r>
            <w:r w:rsidR="00237B39" w:rsidRPr="00237B39">
              <w:rPr>
                <w:rFonts w:cs="Tahoma"/>
                <w:sz w:val="18"/>
                <w:szCs w:val="18"/>
              </w:rPr>
              <w:t xml:space="preserve"> </w:t>
            </w:r>
            <w:r w:rsidRPr="00237B39">
              <w:rPr>
                <w:rFonts w:cs="Tahoma"/>
                <w:sz w:val="18"/>
                <w:szCs w:val="18"/>
              </w:rPr>
              <w:t>system</w:t>
            </w:r>
          </w:p>
          <w:p w14:paraId="694CE10C" w14:textId="77777777" w:rsidR="00E44E9A" w:rsidRPr="00237B39" w:rsidRDefault="00E44E9A" w:rsidP="00E44E9A">
            <w:pPr>
              <w:rPr>
                <w:rFonts w:cs="Tahoma"/>
                <w:sz w:val="18"/>
                <w:szCs w:val="18"/>
              </w:rPr>
            </w:pPr>
            <w:r w:rsidRPr="00237B39">
              <w:rPr>
                <w:rFonts w:cs="Tahoma"/>
                <w:sz w:val="18"/>
                <w:szCs w:val="18"/>
              </w:rPr>
              <w:t>4 e.g. by key switch</w:t>
            </w:r>
          </w:p>
          <w:p w14:paraId="45627435" w14:textId="77777777" w:rsidR="00E44E9A" w:rsidRPr="00237B39" w:rsidRDefault="00E44E9A" w:rsidP="00237B39">
            <w:pPr>
              <w:rPr>
                <w:rFonts w:cs="Tahoma"/>
                <w:sz w:val="18"/>
                <w:szCs w:val="18"/>
              </w:rPr>
            </w:pPr>
            <w:r w:rsidRPr="00237B39">
              <w:rPr>
                <w:rFonts w:cs="Tahoma"/>
                <w:sz w:val="18"/>
                <w:szCs w:val="18"/>
              </w:rPr>
              <w:t>5 e.g. automatic smoke and heat exhaust ventilation systems may be used</w:t>
            </w:r>
            <w:r w:rsidR="004C21B6">
              <w:rPr>
                <w:rFonts w:cs="Tahoma"/>
                <w:sz w:val="18"/>
                <w:szCs w:val="18"/>
              </w:rPr>
              <w:t>,</w:t>
            </w:r>
            <w:r w:rsidRPr="00237B39">
              <w:rPr>
                <w:rFonts w:cs="Tahoma"/>
                <w:sz w:val="18"/>
                <w:szCs w:val="18"/>
              </w:rPr>
              <w:t xml:space="preserve"> if their triggering temperature is at</w:t>
            </w:r>
            <w:r w:rsidR="00237B39" w:rsidRPr="00237B39">
              <w:rPr>
                <w:rFonts w:cs="Tahoma"/>
                <w:sz w:val="18"/>
                <w:szCs w:val="18"/>
              </w:rPr>
              <w:t xml:space="preserve"> </w:t>
            </w:r>
            <w:r w:rsidRPr="00237B39">
              <w:rPr>
                <w:rFonts w:cs="Tahoma"/>
                <w:sz w:val="18"/>
                <w:szCs w:val="18"/>
              </w:rPr>
              <w:t>least one level higher and the RTI of the triggering element is at least one level slower than that of the</w:t>
            </w:r>
            <w:r w:rsidR="00237B39" w:rsidRPr="00237B39">
              <w:rPr>
                <w:rFonts w:cs="Tahoma"/>
                <w:sz w:val="18"/>
                <w:szCs w:val="18"/>
              </w:rPr>
              <w:t xml:space="preserve"> </w:t>
            </w:r>
            <w:r w:rsidRPr="00237B39">
              <w:rPr>
                <w:rFonts w:cs="Tahoma"/>
                <w:sz w:val="18"/>
                <w:szCs w:val="18"/>
              </w:rPr>
              <w:t>sprinklers.</w:t>
            </w:r>
          </w:p>
        </w:tc>
      </w:tr>
    </w:tbl>
    <w:p w14:paraId="3DCDFC19" w14:textId="77777777" w:rsidR="006E55D9" w:rsidRDefault="006E55D9"/>
    <w:p w14:paraId="224D21A0" w14:textId="77777777" w:rsidR="00E44E9A" w:rsidRDefault="00E44E9A">
      <w:r>
        <w:t xml:space="preserve">Table 16: </w:t>
      </w:r>
      <w:r w:rsidR="00237B39" w:rsidRPr="00237B39">
        <w:t>Combination of fire protection system types</w:t>
      </w:r>
    </w:p>
    <w:p w14:paraId="040FC91A" w14:textId="4EB8725C" w:rsidR="00DB3FF1" w:rsidRPr="006E55D9" w:rsidRDefault="00DB3FF1">
      <w:r w:rsidRPr="006E55D9">
        <w:br w:type="page"/>
      </w:r>
    </w:p>
    <w:p w14:paraId="6CA292FB" w14:textId="77777777" w:rsidR="00DB3FF1" w:rsidRDefault="00606BBC" w:rsidP="00992A6A">
      <w:pPr>
        <w:pStyle w:val="berschrift1"/>
        <w:keepLines/>
        <w:numPr>
          <w:ilvl w:val="0"/>
          <w:numId w:val="0"/>
        </w:numPr>
        <w:spacing w:after="0"/>
      </w:pPr>
      <w:bookmarkStart w:id="49" w:name="_Toc148362286"/>
      <w:r>
        <w:lastRenderedPageBreak/>
        <w:t>Annex 3:</w:t>
      </w:r>
      <w:r>
        <w:tab/>
      </w:r>
      <w:r w:rsidRPr="00606BBC">
        <w:t>Example of a fire-risk analysis</w:t>
      </w:r>
      <w:bookmarkEnd w:id="49"/>
    </w:p>
    <w:p w14:paraId="33ED8B4A" w14:textId="77777777" w:rsidR="00606BBC" w:rsidRDefault="00606BBC" w:rsidP="00606BBC">
      <w:r>
        <w:t>The example below analyses the fire risk in a company.</w:t>
      </w:r>
    </w:p>
    <w:p w14:paraId="3B056322" w14:textId="77777777" w:rsidR="00606BBC" w:rsidRDefault="00606BBC" w:rsidP="00606BBC"/>
    <w:p w14:paraId="58B8F39B" w14:textId="77777777" w:rsidR="00606BBC" w:rsidRDefault="00606BBC" w:rsidP="00606BBC">
      <w:r>
        <w:t>Several buildings, which are partly connected, belong to a plastics processing company. The layout in Figure 4 shows the ground plan of the premises.</w:t>
      </w:r>
    </w:p>
    <w:p w14:paraId="4A665C7F" w14:textId="77777777" w:rsidR="00606BBC" w:rsidRDefault="00A857BF" w:rsidP="00606BBC">
      <w:r>
        <w:rPr>
          <w:noProof/>
          <w:lang w:val="de-DE" w:eastAsia="de-DE"/>
        </w:rPr>
        <mc:AlternateContent>
          <mc:Choice Requires="wps">
            <w:drawing>
              <wp:anchor distT="0" distB="0" distL="114300" distR="114300" simplePos="0" relativeHeight="251716608" behindDoc="0" locked="0" layoutInCell="0" allowOverlap="1" wp14:anchorId="212C4568" wp14:editId="2792C352">
                <wp:simplePos x="0" y="0"/>
                <wp:positionH relativeFrom="column">
                  <wp:posOffset>3604895</wp:posOffset>
                </wp:positionH>
                <wp:positionV relativeFrom="paragraph">
                  <wp:posOffset>5195570</wp:posOffset>
                </wp:positionV>
                <wp:extent cx="1447800" cy="461645"/>
                <wp:effectExtent l="0" t="0" r="0" b="0"/>
                <wp:wrapTopAndBottom/>
                <wp:docPr id="21"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461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1256FD" w14:textId="77777777" w:rsidR="001C364A" w:rsidRDefault="001C364A" w:rsidP="00606BBC">
                            <w:r>
                              <w:t>Distance between buildings: 20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C4568" id="Textfeld 21" o:spid="_x0000_s1043" type="#_x0000_t202" style="position:absolute;margin-left:283.85pt;margin-top:409.1pt;width:114pt;height:36.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" o:allowincell="f" stroked="f">
                <v:textbox>
                  <w:txbxContent>
                    <w:p w14:paraId="651256FD" w14:textId="77777777" w:rsidR="001C364A" w:rsidRDefault="001C364A" w:rsidP="00606BBC">
                      <w:r>
                        <w:t>Distance between buildings: 20 m</w:t>
                      </w:r>
                    </w:p>
                  </w:txbxContent>
                </v:textbox>
                <w10:wrap type="topAndBottom"/>
              </v:shape>
            </w:pict>
          </mc:Fallback>
        </mc:AlternateContent>
      </w:r>
      <w:r>
        <w:rPr>
          <w:noProof/>
          <w:lang w:val="de-DE" w:eastAsia="de-DE"/>
        </w:rPr>
        <mc:AlternateContent>
          <mc:Choice Requires="wps">
            <w:drawing>
              <wp:anchor distT="0" distB="0" distL="114300" distR="114300" simplePos="0" relativeHeight="251713536" behindDoc="0" locked="0" layoutInCell="0" allowOverlap="1" wp14:anchorId="4D145C78" wp14:editId="6FD3EC51">
                <wp:simplePos x="0" y="0"/>
                <wp:positionH relativeFrom="column">
                  <wp:posOffset>1289685</wp:posOffset>
                </wp:positionH>
                <wp:positionV relativeFrom="paragraph">
                  <wp:posOffset>623570</wp:posOffset>
                </wp:positionV>
                <wp:extent cx="2133600" cy="495300"/>
                <wp:effectExtent l="0" t="0" r="0" b="0"/>
                <wp:wrapTopAndBottom/>
                <wp:docPr id="22" name="Textfeld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1451BC" w14:textId="77777777" w:rsidR="001C364A" w:rsidRDefault="001C364A" w:rsidP="00606BBC">
                            <w:r>
                              <w:t>Material silos (granules),</w:t>
                            </w:r>
                          </w:p>
                          <w:p w14:paraId="7A908A23" w14:textId="77777777" w:rsidR="001C364A" w:rsidRDefault="001C364A" w:rsidP="00606BBC">
                            <w:r>
                              <w:t>Distance from building: 20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45C78" id="Textfeld 22" o:spid="_x0000_s1044" type="#_x0000_t202" style="position:absolute;margin-left:101.55pt;margin-top:49.1pt;width:168pt;height:3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" o:allowincell="f" stroked="f">
                <v:textbox>
                  <w:txbxContent>
                    <w:p w14:paraId="641451BC" w14:textId="77777777" w:rsidR="001C364A" w:rsidRDefault="001C364A" w:rsidP="00606BBC">
                      <w:r>
                        <w:t>Material silos (granules),</w:t>
                      </w:r>
                    </w:p>
                    <w:p w14:paraId="7A908A23" w14:textId="77777777" w:rsidR="001C364A" w:rsidRDefault="001C364A" w:rsidP="00606BBC">
                      <w:r>
                        <w:t>Distance from building: 20 m</w:t>
                      </w:r>
                    </w:p>
                  </w:txbxContent>
                </v:textbox>
                <w10:wrap type="topAndBottom"/>
              </v:shape>
            </w:pict>
          </mc:Fallback>
        </mc:AlternateContent>
      </w:r>
      <w:r>
        <w:rPr>
          <w:noProof/>
          <w:sz w:val="20"/>
          <w:lang w:val="de-DE" w:eastAsia="de-DE"/>
        </w:rPr>
        <mc:AlternateContent>
          <mc:Choice Requires="wps">
            <w:drawing>
              <wp:anchor distT="0" distB="0" distL="114300" distR="114300" simplePos="0" relativeHeight="251715584" behindDoc="0" locked="0" layoutInCell="0" allowOverlap="1" wp14:anchorId="20007850" wp14:editId="3BB7A635">
                <wp:simplePos x="0" y="0"/>
                <wp:positionH relativeFrom="column">
                  <wp:posOffset>956945</wp:posOffset>
                </wp:positionH>
                <wp:positionV relativeFrom="paragraph">
                  <wp:posOffset>880744</wp:posOffset>
                </wp:positionV>
                <wp:extent cx="0" cy="714375"/>
                <wp:effectExtent l="76200" t="38100" r="57150" b="47625"/>
                <wp:wrapNone/>
                <wp:docPr id="23" name="Gerader Verbinde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1437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82DD4" id="Gerader Verbinder 23"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35pt,69.35pt" to="75.35pt,1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" o:allowincell="f">
                <v:stroke startarrow="block" endarrow="block"/>
              </v:line>
            </w:pict>
          </mc:Fallback>
        </mc:AlternateContent>
      </w:r>
      <w:r w:rsidR="002770CD">
        <w:rPr>
          <w:noProof/>
          <w:lang w:val="de-DE" w:eastAsia="de-DE"/>
        </w:rPr>
        <mc:AlternateContent>
          <mc:Choice Requires="wps">
            <w:drawing>
              <wp:anchor distT="0" distB="0" distL="114300" distR="114300" simplePos="0" relativeHeight="251705344" behindDoc="0" locked="0" layoutInCell="0" allowOverlap="1" wp14:anchorId="4C466445" wp14:editId="77BC41A3">
                <wp:simplePos x="0" y="0"/>
                <wp:positionH relativeFrom="column">
                  <wp:posOffset>3787775</wp:posOffset>
                </wp:positionH>
                <wp:positionV relativeFrom="paragraph">
                  <wp:posOffset>4297680</wp:posOffset>
                </wp:positionV>
                <wp:extent cx="901700" cy="270510"/>
                <wp:effectExtent l="5080" t="11430" r="7620" b="13335"/>
                <wp:wrapTopAndBottom/>
                <wp:docPr id="15" name="Flussdiagramm: Prozes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0" cy="27051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EC2E3" id="Flussdiagramm: Prozess 15" o:spid="_x0000_s1026" type="#_x0000_t109" style="position:absolute;margin-left:298.25pt;margin-top:338.4pt;width:71pt;height:21.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" o:allowincell="f">
                <w10:wrap type="topAndBottom"/>
              </v:shape>
            </w:pict>
          </mc:Fallback>
        </mc:AlternateContent>
      </w:r>
      <w:r w:rsidR="004808BE">
        <w:rPr>
          <w:noProof/>
          <w:lang w:val="de-DE" w:eastAsia="de-DE"/>
        </w:rPr>
        <mc:AlternateContent>
          <mc:Choice Requires="wps">
            <w:drawing>
              <wp:anchor distT="0" distB="0" distL="114300" distR="114300" simplePos="0" relativeHeight="251709440" behindDoc="0" locked="0" layoutInCell="0" allowOverlap="1" wp14:anchorId="2E1A8513" wp14:editId="77D6CC74">
                <wp:simplePos x="0" y="0"/>
                <wp:positionH relativeFrom="column">
                  <wp:posOffset>2795270</wp:posOffset>
                </wp:positionH>
                <wp:positionV relativeFrom="paragraph">
                  <wp:posOffset>2042795</wp:posOffset>
                </wp:positionV>
                <wp:extent cx="991870" cy="541020"/>
                <wp:effectExtent l="0" t="0" r="0" b="0"/>
                <wp:wrapTopAndBottom/>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54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52E168" w14:textId="77777777" w:rsidR="001C364A" w:rsidRDefault="001C364A" w:rsidP="00606BBC">
                            <w:pPr>
                              <w:pStyle w:val="Textkrper21"/>
                            </w:pPr>
                            <w:r>
                              <w:rPr>
                                <w:b/>
                              </w:rPr>
                              <w:t>Workshop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A8513" id="Textfeld 12" o:spid="_x0000_s1045" type="#_x0000_t202" style="position:absolute;margin-left:220.1pt;margin-top:160.85pt;width:78.1pt;height:42.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" o:allowincell="f" stroked="f">
                <v:textbox>
                  <w:txbxContent>
                    <w:p w14:paraId="1352E168" w14:textId="77777777" w:rsidR="001C364A" w:rsidRDefault="001C364A" w:rsidP="00606BBC">
                      <w:pPr>
                        <w:pStyle w:val="Textkrper21"/>
                      </w:pPr>
                      <w:r>
                        <w:rPr>
                          <w:b/>
                        </w:rPr>
                        <w:t>Workshop</w:t>
                      </w:r>
                    </w:p>
                  </w:txbxContent>
                </v:textbox>
                <w10:wrap type="topAndBottom"/>
              </v:shape>
            </w:pict>
          </mc:Fallback>
        </mc:AlternateContent>
      </w:r>
      <w:r w:rsidR="004808BE">
        <w:rPr>
          <w:noProof/>
          <w:lang w:val="de-DE" w:eastAsia="de-DE"/>
        </w:rPr>
        <mc:AlternateContent>
          <mc:Choice Requires="wps">
            <w:drawing>
              <wp:anchor distT="0" distB="0" distL="114300" distR="114300" simplePos="0" relativeHeight="251710464" behindDoc="0" locked="0" layoutInCell="0" allowOverlap="1" wp14:anchorId="5F47CC3B" wp14:editId="17C390A9">
                <wp:simplePos x="0" y="0"/>
                <wp:positionH relativeFrom="column">
                  <wp:posOffset>547370</wp:posOffset>
                </wp:positionH>
                <wp:positionV relativeFrom="paragraph">
                  <wp:posOffset>3481070</wp:posOffset>
                </wp:positionV>
                <wp:extent cx="811530" cy="542925"/>
                <wp:effectExtent l="0" t="0" r="7620" b="9525"/>
                <wp:wrapTopAndBottom/>
                <wp:docPr id="19"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2CFD9A" w14:textId="77777777" w:rsidR="001C364A" w:rsidRDefault="001C364A" w:rsidP="004808BE">
                            <w:r>
                              <w:rPr>
                                <w:b/>
                              </w:rPr>
                              <w:t>Storage/dispatch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7CC3B" id="Textfeld 19" o:spid="_x0000_s1046" type="#_x0000_t202" style="position:absolute;margin-left:43.1pt;margin-top:274.1pt;width:63.9pt;height:42.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" o:allowincell="f" stroked="f">
                <v:textbox>
                  <w:txbxContent>
                    <w:p w14:paraId="572CFD9A" w14:textId="77777777" w:rsidR="001C364A" w:rsidRDefault="001C364A" w:rsidP="004808BE">
                      <w:r>
                        <w:rPr>
                          <w:b/>
                        </w:rPr>
                        <w:t>Storage/dispatch</w:t>
                      </w:r>
                    </w:p>
                  </w:txbxContent>
                </v:textbox>
                <w10:wrap type="topAndBottom"/>
              </v:shape>
            </w:pict>
          </mc:Fallback>
        </mc:AlternateContent>
      </w:r>
      <w:r w:rsidR="004808BE">
        <w:rPr>
          <w:noProof/>
          <w:lang w:val="de-DE" w:eastAsia="de-DE"/>
        </w:rPr>
        <mc:AlternateContent>
          <mc:Choice Requires="wps">
            <w:drawing>
              <wp:anchor distT="0" distB="0" distL="114300" distR="114300" simplePos="0" relativeHeight="251712512" behindDoc="0" locked="0" layoutInCell="0" allowOverlap="1" wp14:anchorId="3075F9E1" wp14:editId="7F6959C4">
                <wp:simplePos x="0" y="0"/>
                <wp:positionH relativeFrom="column">
                  <wp:posOffset>4696460</wp:posOffset>
                </wp:positionH>
                <wp:positionV relativeFrom="paragraph">
                  <wp:posOffset>3843020</wp:posOffset>
                </wp:positionV>
                <wp:extent cx="1259205" cy="901700"/>
                <wp:effectExtent l="0" t="0" r="0" b="0"/>
                <wp:wrapTopAndBottom/>
                <wp:docPr id="17"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205" cy="901700"/>
                        </a:xfrm>
                        <a:prstGeom prst="rect">
                          <a:avLst/>
                        </a:prstGeom>
                        <a:noFill/>
                        <a:ln>
                          <a:noFill/>
                        </a:ln>
                      </wps:spPr>
                      <wps:txbx>
                        <w:txbxContent>
                          <w:p w14:paraId="3502D81F" w14:textId="77777777" w:rsidR="001C364A" w:rsidRDefault="001C364A" w:rsidP="00606BBC">
                            <w:pPr>
                              <w:rPr>
                                <w:b/>
                              </w:rPr>
                            </w:pPr>
                          </w:p>
                          <w:p w14:paraId="4929EE7C" w14:textId="77777777" w:rsidR="001C364A" w:rsidRDefault="001C364A" w:rsidP="00606BBC">
                            <w:pPr>
                              <w:rPr>
                                <w:b/>
                              </w:rPr>
                            </w:pPr>
                            <w:r>
                              <w:rPr>
                                <w:b/>
                              </w:rPr>
                              <w:t>Office</w:t>
                            </w:r>
                            <w:r>
                              <w:rPr>
                                <w:b/>
                              </w:rPr>
                              <w:br/>
                              <w:t>administration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5F9E1" id="Textfeld 17" o:spid="_x0000_s1047" type="#_x0000_t202" style="position:absolute;margin-left:369.8pt;margin-top:302.6pt;width:99.15pt;height:7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" o:allowincell="f" filled="f" stroked="f">
                <v:textbox>
                  <w:txbxContent>
                    <w:p w14:paraId="3502D81F" w14:textId="77777777" w:rsidR="001C364A" w:rsidRDefault="001C364A" w:rsidP="00606BBC">
                      <w:pPr>
                        <w:rPr>
                          <w:b/>
                        </w:rPr>
                      </w:pPr>
                    </w:p>
                    <w:p w14:paraId="4929EE7C" w14:textId="77777777" w:rsidR="001C364A" w:rsidRDefault="001C364A" w:rsidP="00606BBC">
                      <w:pPr>
                        <w:rPr>
                          <w:b/>
                        </w:rPr>
                      </w:pPr>
                      <w:r>
                        <w:rPr>
                          <w:b/>
                        </w:rPr>
                        <w:t>Office</w:t>
                      </w:r>
                      <w:r>
                        <w:rPr>
                          <w:b/>
                        </w:rPr>
                        <w:br/>
                        <w:t>administration</w:t>
                      </w:r>
                    </w:p>
                  </w:txbxContent>
                </v:textbox>
                <w10:wrap type="topAndBottom"/>
              </v:shape>
            </w:pict>
          </mc:Fallback>
        </mc:AlternateContent>
      </w:r>
      <w:r w:rsidR="00606BBC">
        <w:rPr>
          <w:noProof/>
          <w:lang w:val="de-DE" w:eastAsia="de-DE"/>
        </w:rPr>
        <mc:AlternateContent>
          <mc:Choice Requires="wps">
            <w:drawing>
              <wp:anchor distT="0" distB="0" distL="114300" distR="114300" simplePos="0" relativeHeight="251714560" behindDoc="0" locked="0" layoutInCell="0" allowOverlap="1" wp14:anchorId="6072D583" wp14:editId="52968CF0">
                <wp:simplePos x="0" y="0"/>
                <wp:positionH relativeFrom="column">
                  <wp:posOffset>3879850</wp:posOffset>
                </wp:positionH>
                <wp:positionV relativeFrom="paragraph">
                  <wp:posOffset>624840</wp:posOffset>
                </wp:positionV>
                <wp:extent cx="2164080" cy="2073910"/>
                <wp:effectExtent l="0" t="0" r="0" b="3810"/>
                <wp:wrapTopAndBottom/>
                <wp:docPr id="18" name="Textfeld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2073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3157C9" w14:textId="77777777" w:rsidR="001C364A" w:rsidRPr="002770CD" w:rsidRDefault="001C364A" w:rsidP="00606BBC">
                            <w:pPr>
                              <w:rPr>
                                <w:u w:val="single"/>
                              </w:rPr>
                            </w:pPr>
                            <w:r w:rsidRPr="002770CD">
                              <w:rPr>
                                <w:u w:val="single"/>
                              </w:rPr>
                              <w:t>Surface areas:</w:t>
                            </w:r>
                          </w:p>
                          <w:p w14:paraId="2401C17E" w14:textId="77777777" w:rsidR="001C364A" w:rsidRPr="002770CD" w:rsidRDefault="001C364A" w:rsidP="00606BBC"/>
                          <w:p w14:paraId="7268C1D5" w14:textId="77777777" w:rsidR="001C364A" w:rsidRPr="002770CD" w:rsidRDefault="001C364A" w:rsidP="00606BBC">
                            <w:r w:rsidRPr="002770CD">
                              <w:t>Production</w:t>
                            </w:r>
                            <w:r w:rsidRPr="002770CD">
                              <w:tab/>
                              <w:t>1.000 m²</w:t>
                            </w:r>
                          </w:p>
                          <w:p w14:paraId="37E0F806" w14:textId="77777777" w:rsidR="001C364A" w:rsidRPr="00606BBC" w:rsidRDefault="001C364A" w:rsidP="00606BBC">
                            <w:r w:rsidRPr="00606BBC">
                              <w:t>Workshop</w:t>
                            </w:r>
                            <w:r w:rsidRPr="00606BBC">
                              <w:tab/>
                              <w:t>400 m²</w:t>
                            </w:r>
                          </w:p>
                          <w:p w14:paraId="4C97CA88" w14:textId="77777777" w:rsidR="001C364A" w:rsidRPr="00606BBC" w:rsidRDefault="001C364A" w:rsidP="00606BBC">
                            <w:r w:rsidRPr="00606BBC">
                              <w:t>Storage/dispatch</w:t>
                            </w:r>
                            <w:r>
                              <w:t xml:space="preserve"> </w:t>
                            </w:r>
                            <w:r w:rsidRPr="00606BBC">
                              <w:t>400 m²</w:t>
                            </w:r>
                          </w:p>
                          <w:p w14:paraId="7641A0C4" w14:textId="77777777" w:rsidR="001C364A" w:rsidRPr="002770CD" w:rsidRDefault="001C364A" w:rsidP="00606BBC">
                            <w:r w:rsidRPr="00606BBC">
                              <w:t>S</w:t>
                            </w:r>
                            <w:r>
                              <w:t>torage</w:t>
                            </w:r>
                            <w:r w:rsidRPr="00606BBC">
                              <w:tab/>
                            </w:r>
                            <w:r w:rsidRPr="002770CD">
                              <w:rPr>
                                <w:u w:val="single"/>
                              </w:rPr>
                              <w:t>1.100 m²</w:t>
                            </w:r>
                          </w:p>
                          <w:p w14:paraId="4EC1657B" w14:textId="77777777" w:rsidR="001C364A" w:rsidRDefault="001C364A" w:rsidP="00606BBC">
                            <w:pPr>
                              <w:rPr>
                                <w:u w:val="single"/>
                              </w:rPr>
                            </w:pPr>
                            <w:r w:rsidRPr="004808BE">
                              <w:rPr>
                                <w:u w:val="single"/>
                              </w:rPr>
                              <w:t>Total</w:t>
                            </w:r>
                            <w:r w:rsidRPr="004808BE">
                              <w:rPr>
                                <w:u w:val="single"/>
                              </w:rPr>
                              <w:tab/>
                              <w:t>2.900 m²</w:t>
                            </w:r>
                          </w:p>
                          <w:p w14:paraId="6C5EF746" w14:textId="77777777" w:rsidR="001C364A" w:rsidRPr="004808BE" w:rsidRDefault="001C364A" w:rsidP="00606BBC">
                            <w:pPr>
                              <w:rPr>
                                <w:u w:val="single"/>
                              </w:rPr>
                            </w:pPr>
                          </w:p>
                          <w:p w14:paraId="12411F3C" w14:textId="77777777" w:rsidR="001C364A" w:rsidRPr="00606BBC" w:rsidRDefault="001C364A" w:rsidP="004808BE">
                            <w:pPr>
                              <w:pStyle w:val="gez"/>
                              <w:spacing w:before="120"/>
                              <w:rPr>
                                <w:lang w:val="en-GB"/>
                              </w:rPr>
                            </w:pPr>
                            <w:r w:rsidRPr="00606BBC">
                              <w:rPr>
                                <w:lang w:val="en-GB"/>
                              </w:rPr>
                              <w:t>Office/administration</w:t>
                            </w:r>
                            <w:r>
                              <w:rPr>
                                <w:lang w:val="en-GB"/>
                              </w:rPr>
                              <w:t xml:space="preserve"> 800 m²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2D583" id="Textfeld 18" o:spid="_x0000_s1048" type="#_x0000_t202" style="position:absolute;margin-left:305.5pt;margin-top:49.2pt;width:170.4pt;height:163.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" o:allowincell="f" stroked="f">
                <v:textbox>
                  <w:txbxContent>
                    <w:p w14:paraId="743157C9" w14:textId="77777777" w:rsidR="001C364A" w:rsidRPr="002770CD" w:rsidRDefault="001C364A" w:rsidP="00606BBC">
                      <w:pPr>
                        <w:rPr>
                          <w:u w:val="single"/>
                        </w:rPr>
                      </w:pPr>
                      <w:r w:rsidRPr="002770CD">
                        <w:rPr>
                          <w:u w:val="single"/>
                        </w:rPr>
                        <w:t>Surface areas:</w:t>
                      </w:r>
                    </w:p>
                    <w:p w14:paraId="2401C17E" w14:textId="77777777" w:rsidR="001C364A" w:rsidRPr="002770CD" w:rsidRDefault="001C364A" w:rsidP="00606BBC"/>
                    <w:p w14:paraId="7268C1D5" w14:textId="77777777" w:rsidR="001C364A" w:rsidRPr="002770CD" w:rsidRDefault="001C364A" w:rsidP="00606BBC">
                      <w:r w:rsidRPr="002770CD">
                        <w:t>Production</w:t>
                      </w:r>
                      <w:r w:rsidRPr="002770CD">
                        <w:tab/>
                        <w:t>1.000 m²</w:t>
                      </w:r>
                    </w:p>
                    <w:p w14:paraId="37E0F806" w14:textId="77777777" w:rsidR="001C364A" w:rsidRPr="00606BBC" w:rsidRDefault="001C364A" w:rsidP="00606BBC">
                      <w:r w:rsidRPr="00606BBC">
                        <w:t>Workshop</w:t>
                      </w:r>
                      <w:r w:rsidRPr="00606BBC">
                        <w:tab/>
                        <w:t>400 m²</w:t>
                      </w:r>
                    </w:p>
                    <w:p w14:paraId="4C97CA88" w14:textId="77777777" w:rsidR="001C364A" w:rsidRPr="00606BBC" w:rsidRDefault="001C364A" w:rsidP="00606BBC">
                      <w:r w:rsidRPr="00606BBC">
                        <w:t>Storage/dispatch</w:t>
                      </w:r>
                      <w:r>
                        <w:t xml:space="preserve"> </w:t>
                      </w:r>
                      <w:r w:rsidRPr="00606BBC">
                        <w:t>400 m²</w:t>
                      </w:r>
                    </w:p>
                    <w:p w14:paraId="7641A0C4" w14:textId="77777777" w:rsidR="001C364A" w:rsidRPr="002770CD" w:rsidRDefault="001C364A" w:rsidP="00606BBC">
                      <w:r w:rsidRPr="00606BBC">
                        <w:t>S</w:t>
                      </w:r>
                      <w:r>
                        <w:t>torage</w:t>
                      </w:r>
                      <w:r w:rsidRPr="00606BBC">
                        <w:tab/>
                      </w:r>
                      <w:r w:rsidRPr="002770CD">
                        <w:rPr>
                          <w:u w:val="single"/>
                        </w:rPr>
                        <w:t>1.100 m²</w:t>
                      </w:r>
                    </w:p>
                    <w:p w14:paraId="4EC1657B" w14:textId="77777777" w:rsidR="001C364A" w:rsidRDefault="001C364A" w:rsidP="00606BBC">
                      <w:pPr>
                        <w:rPr>
                          <w:u w:val="single"/>
                        </w:rPr>
                      </w:pPr>
                      <w:r w:rsidRPr="004808BE">
                        <w:rPr>
                          <w:u w:val="single"/>
                        </w:rPr>
                        <w:t>Total</w:t>
                      </w:r>
                      <w:r w:rsidRPr="004808BE">
                        <w:rPr>
                          <w:u w:val="single"/>
                        </w:rPr>
                        <w:tab/>
                        <w:t>2.900 m²</w:t>
                      </w:r>
                    </w:p>
                    <w:p w14:paraId="6C5EF746" w14:textId="77777777" w:rsidR="001C364A" w:rsidRPr="004808BE" w:rsidRDefault="001C364A" w:rsidP="00606BBC">
                      <w:pPr>
                        <w:rPr>
                          <w:u w:val="single"/>
                        </w:rPr>
                      </w:pPr>
                    </w:p>
                    <w:p w14:paraId="12411F3C" w14:textId="77777777" w:rsidR="001C364A" w:rsidRPr="00606BBC" w:rsidRDefault="001C364A" w:rsidP="004808BE">
                      <w:pPr>
                        <w:pStyle w:val="gez"/>
                        <w:spacing w:before="120"/>
                        <w:rPr>
                          <w:lang w:val="en-GB"/>
                        </w:rPr>
                      </w:pPr>
                      <w:r w:rsidRPr="00606BBC">
                        <w:rPr>
                          <w:lang w:val="en-GB"/>
                        </w:rPr>
                        <w:t>Office/administration</w:t>
                      </w:r>
                      <w:r>
                        <w:rPr>
                          <w:lang w:val="en-GB"/>
                        </w:rPr>
                        <w:t xml:space="preserve"> 800 m²</w:t>
                      </w:r>
                    </w:p>
                  </w:txbxContent>
                </v:textbox>
                <w10:wrap type="topAndBottom"/>
              </v:shape>
            </w:pict>
          </mc:Fallback>
        </mc:AlternateContent>
      </w:r>
      <w:r w:rsidR="00606BBC">
        <w:rPr>
          <w:noProof/>
          <w:sz w:val="20"/>
          <w:lang w:val="de-DE" w:eastAsia="de-DE"/>
        </w:rPr>
        <mc:AlternateContent>
          <mc:Choice Requires="wps">
            <w:drawing>
              <wp:anchor distT="0" distB="0" distL="114300" distR="114300" simplePos="0" relativeHeight="251717632" behindDoc="0" locked="0" layoutInCell="0" allowOverlap="1" wp14:anchorId="7FBB9183" wp14:editId="739C1C8D">
                <wp:simplePos x="0" y="0"/>
                <wp:positionH relativeFrom="column">
                  <wp:posOffset>443230</wp:posOffset>
                </wp:positionH>
                <wp:positionV relativeFrom="paragraph">
                  <wp:posOffset>2985770</wp:posOffset>
                </wp:positionV>
                <wp:extent cx="3253105" cy="476885"/>
                <wp:effectExtent l="0" t="0" r="0" b="1905"/>
                <wp:wrapTopAndBottom/>
                <wp:docPr id="28" name="Textfeld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105" cy="476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9B208" w14:textId="77777777" w:rsidR="001C364A" w:rsidRDefault="001C364A" w:rsidP="00606BBC">
                            <w:pPr>
                              <w:pStyle w:val="Textkrper21"/>
                              <w:jc w:val="center"/>
                              <w:rPr>
                                <w:sz w:val="18"/>
                              </w:rPr>
                            </w:pPr>
                            <w:r>
                              <w:rPr>
                                <w:sz w:val="18"/>
                              </w:rPr>
                              <w:t>No effective fire protection separation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B9183" id="Textfeld 28" o:spid="_x0000_s1049" type="#_x0000_t202" style="position:absolute;margin-left:34.9pt;margin-top:235.1pt;width:256.15pt;height:37.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" o:allowincell="f" filled="f" stroked="f">
                <v:textbox>
                  <w:txbxContent>
                    <w:p w14:paraId="0D29B208" w14:textId="77777777" w:rsidR="001C364A" w:rsidRDefault="001C364A" w:rsidP="00606BBC">
                      <w:pPr>
                        <w:pStyle w:val="Textkrper21"/>
                        <w:jc w:val="center"/>
                        <w:rPr>
                          <w:sz w:val="18"/>
                        </w:rPr>
                      </w:pPr>
                      <w:proofErr w:type="spellStart"/>
                      <w:r>
                        <w:rPr>
                          <w:sz w:val="18"/>
                        </w:rPr>
                        <w:t>No</w:t>
                      </w:r>
                      <w:proofErr w:type="spellEnd"/>
                      <w:r>
                        <w:rPr>
                          <w:sz w:val="18"/>
                        </w:rPr>
                        <w:t xml:space="preserve"> </w:t>
                      </w:r>
                      <w:proofErr w:type="spellStart"/>
                      <w:r>
                        <w:rPr>
                          <w:sz w:val="18"/>
                        </w:rPr>
                        <w:t>effective</w:t>
                      </w:r>
                      <w:proofErr w:type="spellEnd"/>
                      <w:r>
                        <w:rPr>
                          <w:sz w:val="18"/>
                        </w:rPr>
                        <w:t xml:space="preserve"> </w:t>
                      </w:r>
                      <w:proofErr w:type="spellStart"/>
                      <w:r>
                        <w:rPr>
                          <w:sz w:val="18"/>
                        </w:rPr>
                        <w:t>fire</w:t>
                      </w:r>
                      <w:proofErr w:type="spellEnd"/>
                      <w:r>
                        <w:rPr>
                          <w:sz w:val="18"/>
                        </w:rPr>
                        <w:t xml:space="preserve"> </w:t>
                      </w:r>
                      <w:proofErr w:type="spellStart"/>
                      <w:r>
                        <w:rPr>
                          <w:sz w:val="18"/>
                        </w:rPr>
                        <w:t>protection</w:t>
                      </w:r>
                      <w:proofErr w:type="spellEnd"/>
                      <w:r>
                        <w:rPr>
                          <w:sz w:val="18"/>
                        </w:rPr>
                        <w:t xml:space="preserve"> </w:t>
                      </w:r>
                      <w:proofErr w:type="spellStart"/>
                      <w:r>
                        <w:rPr>
                          <w:sz w:val="18"/>
                        </w:rPr>
                        <w:t>separation</w:t>
                      </w:r>
                      <w:proofErr w:type="spellEnd"/>
                    </w:p>
                  </w:txbxContent>
                </v:textbox>
                <w10:wrap type="topAndBottom"/>
              </v:shape>
            </w:pict>
          </mc:Fallback>
        </mc:AlternateContent>
      </w:r>
      <w:r w:rsidR="00606BBC">
        <w:rPr>
          <w:noProof/>
          <w:lang w:val="de-DE" w:eastAsia="de-DE"/>
        </w:rPr>
        <mc:AlternateContent>
          <mc:Choice Requires="wps">
            <w:drawing>
              <wp:anchor distT="0" distB="0" distL="114300" distR="114300" simplePos="0" relativeHeight="251708416" behindDoc="0" locked="0" layoutInCell="0" allowOverlap="1" wp14:anchorId="0FF3316B" wp14:editId="2A010E24">
                <wp:simplePos x="0" y="0"/>
                <wp:positionH relativeFrom="column">
                  <wp:posOffset>499745</wp:posOffset>
                </wp:positionH>
                <wp:positionV relativeFrom="paragraph">
                  <wp:posOffset>2209800</wp:posOffset>
                </wp:positionV>
                <wp:extent cx="2103120" cy="730250"/>
                <wp:effectExtent l="1270" t="2540" r="635" b="635"/>
                <wp:wrapTopAndBottom/>
                <wp:docPr id="29" name="Textfeld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730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E4BBB4" w14:textId="2684BAC8" w:rsidR="001C364A" w:rsidRDefault="001C364A" w:rsidP="00606BBC">
                            <w:pPr>
                              <w:ind w:right="-141"/>
                            </w:pPr>
                            <w:r>
                              <w:rPr>
                                <w:b/>
                              </w:rPr>
                              <w:t>Production</w:t>
                            </w:r>
                            <w:r>
                              <w:rPr>
                                <w:b/>
                              </w:rPr>
                              <w:br/>
                            </w:r>
                            <w:r>
                              <w:rPr>
                                <w:sz w:val="18"/>
                              </w:rPr>
                              <w:t>2 injection moulding machines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3316B" id="Textfeld 29" o:spid="_x0000_s1050" type="#_x0000_t202" style="position:absolute;margin-left:39.35pt;margin-top:174pt;width:165.6pt;height:5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" o:allowincell="f" stroked="f">
                <v:textbox>
                  <w:txbxContent>
                    <w:p w14:paraId="79E4BBB4" w14:textId="2684BAC8" w:rsidR="001C364A" w:rsidRDefault="001C364A" w:rsidP="00606BBC">
                      <w:pPr>
                        <w:ind w:right="-141"/>
                      </w:pPr>
                      <w:r>
                        <w:rPr>
                          <w:b/>
                        </w:rPr>
                        <w:t>Production</w:t>
                      </w:r>
                      <w:r>
                        <w:rPr>
                          <w:b/>
                        </w:rPr>
                        <w:br/>
                      </w:r>
                      <w:r>
                        <w:rPr>
                          <w:sz w:val="18"/>
                        </w:rPr>
                        <w:t>2 injection moulding machines</w:t>
                      </w:r>
                    </w:p>
                  </w:txbxContent>
                </v:textbox>
                <w10:wrap type="topAndBottom"/>
              </v:shape>
            </w:pict>
          </mc:Fallback>
        </mc:AlternateContent>
      </w:r>
      <w:r w:rsidR="00606BBC">
        <w:rPr>
          <w:noProof/>
          <w:lang w:val="de-DE" w:eastAsia="de-DE"/>
        </w:rPr>
        <mc:AlternateContent>
          <mc:Choice Requires="wps">
            <w:drawing>
              <wp:anchor distT="0" distB="0" distL="114300" distR="114300" simplePos="0" relativeHeight="251706368" behindDoc="0" locked="0" layoutInCell="0" allowOverlap="1" wp14:anchorId="59CA3EE8" wp14:editId="7306B055">
                <wp:simplePos x="0" y="0"/>
                <wp:positionH relativeFrom="column">
                  <wp:posOffset>684530</wp:posOffset>
                </wp:positionH>
                <wp:positionV relativeFrom="paragraph">
                  <wp:posOffset>699770</wp:posOffset>
                </wp:positionV>
                <wp:extent cx="180340" cy="180340"/>
                <wp:effectExtent l="5080" t="6985" r="5080" b="12700"/>
                <wp:wrapTopAndBottom/>
                <wp:docPr id="27" name="Flussdiagramm: Verbinder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184684" id="_x0000_t120" coordsize="21600,21600" o:spt="120" path="m10800,qx,10800,10800,21600,21600,10800,10800,xe">
                <v:path gradientshapeok="t" o:connecttype="custom" o:connectlocs="10800,0;3163,3163;0,10800;3163,18437;10800,21600;18437,18437;21600,10800;18437,3163" textboxrect="3163,3163,18437,18437"/>
              </v:shapetype>
              <v:shape id="Flussdiagramm: Verbinder 27" o:spid="_x0000_s1026" type="#_x0000_t120" style="position:absolute;margin-left:53.9pt;margin-top:55.1pt;width:14.2pt;height:14.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" o:allowincell="f">
                <w10:wrap type="topAndBottom"/>
              </v:shape>
            </w:pict>
          </mc:Fallback>
        </mc:AlternateContent>
      </w:r>
      <w:r w:rsidR="00606BBC">
        <w:rPr>
          <w:noProof/>
          <w:lang w:val="de-DE" w:eastAsia="de-DE"/>
        </w:rPr>
        <mc:AlternateContent>
          <mc:Choice Requires="wps">
            <w:drawing>
              <wp:anchor distT="0" distB="0" distL="114300" distR="114300" simplePos="0" relativeHeight="251707392" behindDoc="0" locked="0" layoutInCell="0" allowOverlap="1" wp14:anchorId="3EDC2EE9" wp14:editId="535C1FD8">
                <wp:simplePos x="0" y="0"/>
                <wp:positionH relativeFrom="column">
                  <wp:posOffset>958850</wp:posOffset>
                </wp:positionH>
                <wp:positionV relativeFrom="paragraph">
                  <wp:posOffset>699770</wp:posOffset>
                </wp:positionV>
                <wp:extent cx="180340" cy="180340"/>
                <wp:effectExtent l="12700" t="6985" r="6985" b="12700"/>
                <wp:wrapTopAndBottom/>
                <wp:docPr id="24" name="Flussdiagramm: Verbinder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8034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35ECE" id="Flussdiagramm: Verbinder 24" o:spid="_x0000_s1026" type="#_x0000_t120" style="position:absolute;margin-left:75.5pt;margin-top:55.1pt;width:14.2pt;height:14.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" o:allowincell="f">
                <w10:wrap type="topAndBottom"/>
              </v:shape>
            </w:pict>
          </mc:Fallback>
        </mc:AlternateContent>
      </w:r>
      <w:r w:rsidR="00606BBC">
        <w:rPr>
          <w:noProof/>
          <w:lang w:val="de-DE" w:eastAsia="de-DE"/>
        </w:rPr>
        <mc:AlternateContent>
          <mc:Choice Requires="wps">
            <w:drawing>
              <wp:anchor distT="0" distB="0" distL="114300" distR="114300" simplePos="0" relativeHeight="251711488" behindDoc="0" locked="0" layoutInCell="0" allowOverlap="1" wp14:anchorId="3A6F6A24" wp14:editId="0DC323BC">
                <wp:simplePos x="0" y="0"/>
                <wp:positionH relativeFrom="column">
                  <wp:posOffset>2256790</wp:posOffset>
                </wp:positionH>
                <wp:positionV relativeFrom="paragraph">
                  <wp:posOffset>3938270</wp:posOffset>
                </wp:positionV>
                <wp:extent cx="1170940" cy="721360"/>
                <wp:effectExtent l="0" t="0" r="4445" b="0"/>
                <wp:wrapTopAndBottom/>
                <wp:docPr id="20" name="Textfeld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721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00467C" w14:textId="77777777" w:rsidR="001C364A" w:rsidRDefault="001C364A" w:rsidP="00606BBC">
                            <w:pPr>
                              <w:pStyle w:val="Textkrper21"/>
                              <w:rPr>
                                <w:b/>
                              </w:rPr>
                            </w:pPr>
                            <w:r>
                              <w:rPr>
                                <w:b/>
                              </w:rPr>
                              <w:t>Storage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F6A24" id="Textfeld 20" o:spid="_x0000_s1051" type="#_x0000_t202" style="position:absolute;margin-left:177.7pt;margin-top:310.1pt;width:92.2pt;height:56.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" o:allowincell="f" stroked="f">
                <v:textbox>
                  <w:txbxContent>
                    <w:p w14:paraId="5000467C" w14:textId="77777777" w:rsidR="001C364A" w:rsidRDefault="001C364A" w:rsidP="00606BBC">
                      <w:pPr>
                        <w:pStyle w:val="Textkrper21"/>
                        <w:rPr>
                          <w:b/>
                        </w:rPr>
                      </w:pPr>
                      <w:r>
                        <w:rPr>
                          <w:b/>
                        </w:rPr>
                        <w:t>Storage</w:t>
                      </w:r>
                    </w:p>
                  </w:txbxContent>
                </v:textbox>
                <w10:wrap type="topAndBottom"/>
              </v:shape>
            </w:pict>
          </mc:Fallback>
        </mc:AlternateContent>
      </w:r>
      <w:r w:rsidR="00606BBC">
        <w:rPr>
          <w:noProof/>
          <w:lang w:val="de-DE" w:eastAsia="de-DE"/>
        </w:rPr>
        <mc:AlternateContent>
          <mc:Choice Requires="wps">
            <w:drawing>
              <wp:anchor distT="0" distB="0" distL="114300" distR="114300" simplePos="0" relativeHeight="251704320" behindDoc="0" locked="0" layoutInCell="0" allowOverlap="1" wp14:anchorId="38FFE6CF" wp14:editId="282726E1">
                <wp:simplePos x="0" y="0"/>
                <wp:positionH relativeFrom="column">
                  <wp:posOffset>4691380</wp:posOffset>
                </wp:positionH>
                <wp:positionV relativeFrom="paragraph">
                  <wp:posOffset>3487420</wp:posOffset>
                </wp:positionV>
                <wp:extent cx="1262380" cy="1623060"/>
                <wp:effectExtent l="11430" t="13335" r="12065" b="11430"/>
                <wp:wrapTopAndBottom/>
                <wp:docPr id="16" name="Flussdiagramm: Prozes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16230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83C5D" id="Flussdiagramm: Prozess 16" o:spid="_x0000_s1026" type="#_x0000_t109" style="position:absolute;margin-left:369.4pt;margin-top:274.6pt;width:99.4pt;height:127.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" o:allowincell="f">
                <w10:wrap type="topAndBottom"/>
              </v:shape>
            </w:pict>
          </mc:Fallback>
        </mc:AlternateContent>
      </w:r>
      <w:r w:rsidR="00606BBC">
        <w:rPr>
          <w:noProof/>
          <w:lang w:val="de-DE" w:eastAsia="de-DE"/>
        </w:rPr>
        <mc:AlternateContent>
          <mc:Choice Requires="wps">
            <w:drawing>
              <wp:anchor distT="0" distB="0" distL="114300" distR="114300" simplePos="0" relativeHeight="251702272" behindDoc="0" locked="0" layoutInCell="0" allowOverlap="1" wp14:anchorId="43819970" wp14:editId="72FC9684">
                <wp:simplePos x="0" y="0"/>
                <wp:positionH relativeFrom="column">
                  <wp:posOffset>1445260</wp:posOffset>
                </wp:positionH>
                <wp:positionV relativeFrom="paragraph">
                  <wp:posOffset>3126740</wp:posOffset>
                </wp:positionV>
                <wp:extent cx="2344420" cy="1983740"/>
                <wp:effectExtent l="13335" t="5080" r="13970" b="11430"/>
                <wp:wrapTopAndBottom/>
                <wp:docPr id="14" name="Flussdiagramm: Prozes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4420" cy="198374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CBE8E" id="Flussdiagramm: Prozess 14" o:spid="_x0000_s1026" type="#_x0000_t109" style="position:absolute;margin-left:113.8pt;margin-top:246.2pt;width:184.6pt;height:156.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" o:allowincell="f">
                <w10:wrap type="topAndBottom"/>
              </v:shape>
            </w:pict>
          </mc:Fallback>
        </mc:AlternateContent>
      </w:r>
      <w:r w:rsidR="00606BBC">
        <w:rPr>
          <w:noProof/>
          <w:lang w:val="de-DE" w:eastAsia="de-DE"/>
        </w:rPr>
        <mc:AlternateContent>
          <mc:Choice Requires="wps">
            <w:drawing>
              <wp:anchor distT="0" distB="0" distL="114300" distR="114300" simplePos="0" relativeHeight="251703296" behindDoc="0" locked="0" layoutInCell="0" allowOverlap="1" wp14:anchorId="5DE82684" wp14:editId="12EEF641">
                <wp:simplePos x="0" y="0"/>
                <wp:positionH relativeFrom="column">
                  <wp:posOffset>363220</wp:posOffset>
                </wp:positionH>
                <wp:positionV relativeFrom="paragraph">
                  <wp:posOffset>3126740</wp:posOffset>
                </wp:positionV>
                <wp:extent cx="1082040" cy="1172210"/>
                <wp:effectExtent l="7620" t="5080" r="5715" b="13335"/>
                <wp:wrapTopAndBottom/>
                <wp:docPr id="13" name="Flussdiagramm: Prozes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040" cy="117221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90D02" id="Flussdiagramm: Prozess 13" o:spid="_x0000_s1026" type="#_x0000_t109" style="position:absolute;margin-left:28.6pt;margin-top:246.2pt;width:85.2pt;height:92.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" o:allowincell="f">
                <w10:wrap type="topAndBottom"/>
              </v:shape>
            </w:pict>
          </mc:Fallback>
        </mc:AlternateContent>
      </w:r>
      <w:r w:rsidR="00606BBC">
        <w:rPr>
          <w:noProof/>
          <w:lang w:val="de-DE" w:eastAsia="de-DE"/>
        </w:rPr>
        <mc:AlternateContent>
          <mc:Choice Requires="wps">
            <w:drawing>
              <wp:anchor distT="0" distB="0" distL="114300" distR="114300" simplePos="0" relativeHeight="251701248" behindDoc="0" locked="0" layoutInCell="0" allowOverlap="1" wp14:anchorId="4A6FEBB0" wp14:editId="4B06430B">
                <wp:simplePos x="0" y="0"/>
                <wp:positionH relativeFrom="column">
                  <wp:posOffset>2707640</wp:posOffset>
                </wp:positionH>
                <wp:positionV relativeFrom="paragraph">
                  <wp:posOffset>1593850</wp:posOffset>
                </wp:positionV>
                <wp:extent cx="1082040" cy="1532890"/>
                <wp:effectExtent l="8890" t="5715" r="13970" b="13970"/>
                <wp:wrapTopAndBottom/>
                <wp:docPr id="11" name="Flussdiagramm: Prozes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040" cy="153289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575DC" id="Flussdiagramm: Prozess 11" o:spid="_x0000_s1026" type="#_x0000_t109" style="position:absolute;margin-left:213.2pt;margin-top:125.5pt;width:85.2pt;height:120.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" o:allowincell="f">
                <w10:wrap type="topAndBottom"/>
              </v:shape>
            </w:pict>
          </mc:Fallback>
        </mc:AlternateContent>
      </w:r>
      <w:r w:rsidR="00606BBC">
        <w:rPr>
          <w:noProof/>
          <w:lang w:val="de-DE" w:eastAsia="de-DE"/>
        </w:rPr>
        <mc:AlternateContent>
          <mc:Choice Requires="wps">
            <w:drawing>
              <wp:anchor distT="0" distB="0" distL="114300" distR="114300" simplePos="0" relativeHeight="251700224" behindDoc="0" locked="0" layoutInCell="0" allowOverlap="1" wp14:anchorId="42B1AB36" wp14:editId="26E125BF">
                <wp:simplePos x="0" y="0"/>
                <wp:positionH relativeFrom="column">
                  <wp:posOffset>363220</wp:posOffset>
                </wp:positionH>
                <wp:positionV relativeFrom="paragraph">
                  <wp:posOffset>1593850</wp:posOffset>
                </wp:positionV>
                <wp:extent cx="2344420" cy="1532890"/>
                <wp:effectExtent l="7620" t="5715" r="10160" b="13970"/>
                <wp:wrapTopAndBottom/>
                <wp:docPr id="10" name="Flussdiagramm: Prozes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4420" cy="153289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7AA2A" id="Flussdiagramm: Prozess 10" o:spid="_x0000_s1026" type="#_x0000_t109" style="position:absolute;margin-left:28.6pt;margin-top:125.5pt;width:184.6pt;height:120.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" o:allowincell="f">
                <w10:wrap type="topAndBottom"/>
              </v:shape>
            </w:pict>
          </mc:Fallback>
        </mc:AlternateContent>
      </w:r>
      <w:r w:rsidR="00606BBC">
        <w:rPr>
          <w:noProof/>
          <w:lang w:val="de-DE" w:eastAsia="de-DE"/>
        </w:rPr>
        <mc:AlternateContent>
          <mc:Choice Requires="wps">
            <w:drawing>
              <wp:anchor distT="0" distB="0" distL="114300" distR="114300" simplePos="0" relativeHeight="251699200" behindDoc="0" locked="0" layoutInCell="0" allowOverlap="1" wp14:anchorId="3501FC27" wp14:editId="2CE8F366">
                <wp:simplePos x="0" y="0"/>
                <wp:positionH relativeFrom="column">
                  <wp:posOffset>2540</wp:posOffset>
                </wp:positionH>
                <wp:positionV relativeFrom="paragraph">
                  <wp:posOffset>241300</wp:posOffset>
                </wp:positionV>
                <wp:extent cx="6131560" cy="5590540"/>
                <wp:effectExtent l="19050" t="19050" r="21590" b="10160"/>
                <wp:wrapTopAndBottom/>
                <wp:docPr id="9" name="Flussdiagramm: Prozes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1560" cy="5590540"/>
                        </a:xfrm>
                        <a:prstGeom prst="flowChartProcess">
                          <a:avLst/>
                        </a:prstGeom>
                        <a:solidFill>
                          <a:srgbClr val="FFFFFF"/>
                        </a:solidFill>
                        <a:ln w="38100">
                          <a:solidFill>
                            <a:srgbClr val="000000"/>
                          </a:solidFill>
                          <a:prstDash val="sysDot"/>
                          <a:miter lim="800000"/>
                          <a:headEnd/>
                          <a:tailEnd/>
                        </a:ln>
                      </wps:spPr>
                      <wps:txbx>
                        <w:txbxContent>
                          <w:p w14:paraId="67D4191A" w14:textId="77777777" w:rsidR="001C364A" w:rsidRDefault="001C364A" w:rsidP="002770C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1FC27" id="Flussdiagramm: Prozess 9" o:spid="_x0000_s1052" type="#_x0000_t109" style="position:absolute;margin-left:.2pt;margin-top:19pt;width:482.8pt;height:440.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" o:allowincell="f" strokeweight="3pt">
                <v:stroke dashstyle="1 1"/>
                <v:textbox>
                  <w:txbxContent>
                    <w:p w14:paraId="67D4191A" w14:textId="77777777" w:rsidR="001C364A" w:rsidRDefault="001C364A" w:rsidP="002770CD">
                      <w:pPr>
                        <w:jc w:val="center"/>
                      </w:pPr>
                    </w:p>
                  </w:txbxContent>
                </v:textbox>
                <w10:wrap type="topAndBottom"/>
              </v:shape>
            </w:pict>
          </mc:Fallback>
        </mc:AlternateContent>
      </w:r>
    </w:p>
    <w:p w14:paraId="4ED3D70E" w14:textId="77777777" w:rsidR="00606BBC" w:rsidRDefault="00606BBC" w:rsidP="00C00D43"/>
    <w:p w14:paraId="2FEE2168" w14:textId="77777777" w:rsidR="00606BBC" w:rsidRDefault="004808BE" w:rsidP="00C00D43">
      <w:r>
        <w:t>Figure 4: Block plan</w:t>
      </w:r>
    </w:p>
    <w:p w14:paraId="5D846D25" w14:textId="77777777" w:rsidR="00606BBC" w:rsidRDefault="00606BBC" w:rsidP="00C00D43"/>
    <w:p w14:paraId="3C5C0087" w14:textId="77777777" w:rsidR="002770CD" w:rsidRDefault="002770CD" w:rsidP="002770CD">
      <w:r>
        <w:t>Object description:</w:t>
      </w:r>
    </w:p>
    <w:p w14:paraId="308D1DF3" w14:textId="77777777" w:rsidR="002770CD" w:rsidRDefault="002770CD" w:rsidP="002770CD"/>
    <w:p w14:paraId="30C2C420" w14:textId="1223F0CF" w:rsidR="002770CD" w:rsidRDefault="002770CD">
      <w:r>
        <w:t>In the production area, there are two injection-moulding machines processing synthetic material of a value of</w:t>
      </w:r>
      <w:r w:rsidR="00132353">
        <w:t xml:space="preserve"> €</w:t>
      </w:r>
      <w:r>
        <w:t xml:space="preserve"> 5 million  each as well as stocks on hand of a value of</w:t>
      </w:r>
      <w:r w:rsidR="00132353">
        <w:t xml:space="preserve"> €</w:t>
      </w:r>
      <w:r>
        <w:t xml:space="preserve"> 1 million</w:t>
      </w:r>
      <w:r w:rsidR="00132353">
        <w:t xml:space="preserve"> </w:t>
      </w:r>
      <w:r>
        <w:t>The value of the production building is</w:t>
      </w:r>
      <w:r w:rsidR="00132353">
        <w:t xml:space="preserve"> €</w:t>
      </w:r>
      <w:r>
        <w:t xml:space="preserve"> 1.5 million. The value of both injection-moulding machines is based on the fact that these are special designs with a long replacement period as the production processes are special</w:t>
      </w:r>
      <w:r w:rsidR="00132353">
        <w:t>ist</w:t>
      </w:r>
      <w:r>
        <w:t>.</w:t>
      </w:r>
      <w:r>
        <w:br w:type="page"/>
      </w:r>
    </w:p>
    <w:p w14:paraId="3AEAD917" w14:textId="77777777" w:rsidR="00606BBC" w:rsidRDefault="002770CD" w:rsidP="002770CD">
      <w:r>
        <w:lastRenderedPageBreak/>
        <w:t>Figure 5 shows the production area of 1000 m</w:t>
      </w:r>
      <w:r w:rsidRPr="002770CD">
        <w:rPr>
          <w:vertAlign w:val="superscript"/>
        </w:rPr>
        <w:t>2</w:t>
      </w:r>
      <w:r>
        <w:t xml:space="preserve"> </w:t>
      </w:r>
      <w:r w:rsidR="00A857BF">
        <w:t xml:space="preserve">from Figure 4 </w:t>
      </w:r>
      <w:r>
        <w:t>in detail.</w:t>
      </w:r>
    </w:p>
    <w:p w14:paraId="5E971C8C" w14:textId="77777777" w:rsidR="00A857BF" w:rsidRPr="00A857BF" w:rsidRDefault="00A857BF" w:rsidP="00A857BF">
      <w:r w:rsidRPr="00A857BF">
        <w:rPr>
          <w:noProof/>
          <w:lang w:val="de-DE" w:eastAsia="de-DE"/>
        </w:rPr>
        <mc:AlternateContent>
          <mc:Choice Requires="wps">
            <w:drawing>
              <wp:anchor distT="0" distB="0" distL="114300" distR="114300" simplePos="0" relativeHeight="251723776" behindDoc="0" locked="0" layoutInCell="0" allowOverlap="1" wp14:anchorId="7EBF6522" wp14:editId="49707F29">
                <wp:simplePos x="0" y="0"/>
                <wp:positionH relativeFrom="column">
                  <wp:posOffset>3061970</wp:posOffset>
                </wp:positionH>
                <wp:positionV relativeFrom="paragraph">
                  <wp:posOffset>465455</wp:posOffset>
                </wp:positionV>
                <wp:extent cx="2977515" cy="1265555"/>
                <wp:effectExtent l="0" t="0" r="0" b="0"/>
                <wp:wrapTopAndBottom/>
                <wp:docPr id="35" name="Rechteck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7515" cy="1265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CA8502" w14:textId="77777777" w:rsidR="001C364A" w:rsidRPr="00A857BF" w:rsidRDefault="001C364A" w:rsidP="00A857BF">
                            <w:pPr>
                              <w:pStyle w:val="Std-Block"/>
                              <w:tabs>
                                <w:tab w:val="left" w:pos="7938"/>
                              </w:tabs>
                              <w:spacing w:before="60" w:after="60"/>
                              <w:rPr>
                                <w:rFonts w:ascii="Tahoma" w:hAnsi="Tahoma" w:cs="Tahoma"/>
                                <w:lang w:val="en-GB"/>
                              </w:rPr>
                            </w:pPr>
                            <w:r w:rsidRPr="00A857BF">
                              <w:rPr>
                                <w:rFonts w:ascii="Tahoma" w:hAnsi="Tahoma" w:cs="Tahoma"/>
                                <w:lang w:val="en-GB"/>
                              </w:rPr>
                              <w:t>Not far from both injection, moulding</w:t>
                            </w:r>
                            <w:r>
                              <w:rPr>
                                <w:rFonts w:ascii="Tahoma" w:hAnsi="Tahoma" w:cs="Tahoma"/>
                                <w:lang w:val="en-GB"/>
                              </w:rPr>
                              <w:t xml:space="preserve"> </w:t>
                            </w:r>
                            <w:r w:rsidRPr="00A857BF">
                              <w:rPr>
                                <w:rFonts w:ascii="Tahoma" w:hAnsi="Tahoma" w:cs="Tahoma"/>
                                <w:lang w:val="en-GB"/>
                              </w:rPr>
                              <w:t>machines M1 and M2 there is the</w:t>
                            </w:r>
                            <w:r>
                              <w:rPr>
                                <w:rFonts w:ascii="Tahoma" w:hAnsi="Tahoma" w:cs="Tahoma"/>
                                <w:lang w:val="en-GB"/>
                              </w:rPr>
                              <w:t xml:space="preserve"> </w:t>
                            </w:r>
                            <w:r w:rsidRPr="00A857BF">
                              <w:rPr>
                                <w:rFonts w:ascii="Tahoma" w:hAnsi="Tahoma" w:cs="Tahoma"/>
                                <w:lang w:val="en-GB"/>
                              </w:rPr>
                              <w:t>processing area.</w:t>
                            </w:r>
                          </w:p>
                          <w:p w14:paraId="7C5D5DA3" w14:textId="77777777" w:rsidR="001C364A" w:rsidRPr="00A857BF" w:rsidRDefault="001C364A" w:rsidP="00A857BF">
                            <w:pPr>
                              <w:pStyle w:val="Std-Block"/>
                              <w:tabs>
                                <w:tab w:val="left" w:pos="7938"/>
                              </w:tabs>
                              <w:spacing w:before="60" w:after="60"/>
                              <w:rPr>
                                <w:rFonts w:ascii="Tahoma" w:hAnsi="Tahoma" w:cs="Tahoma"/>
                                <w:lang w:val="en-GB"/>
                              </w:rPr>
                            </w:pPr>
                            <w:r w:rsidRPr="00A857BF">
                              <w:rPr>
                                <w:rFonts w:ascii="Tahoma" w:hAnsi="Tahoma" w:cs="Tahoma"/>
                                <w:lang w:val="en-GB"/>
                              </w:rPr>
                              <w:t>Fire spread between both machines and/or</w:t>
                            </w:r>
                            <w:r>
                              <w:rPr>
                                <w:rFonts w:ascii="Tahoma" w:hAnsi="Tahoma" w:cs="Tahoma"/>
                                <w:lang w:val="en-GB"/>
                              </w:rPr>
                              <w:t xml:space="preserve"> </w:t>
                            </w:r>
                            <w:r w:rsidRPr="00A857BF">
                              <w:rPr>
                                <w:rFonts w:ascii="Tahoma" w:hAnsi="Tahoma" w:cs="Tahoma"/>
                                <w:lang w:val="en-GB"/>
                              </w:rPr>
                              <w:t>between the machines and the processing</w:t>
                            </w:r>
                            <w:r>
                              <w:rPr>
                                <w:rFonts w:ascii="Tahoma" w:hAnsi="Tahoma" w:cs="Tahoma"/>
                                <w:lang w:val="en-GB"/>
                              </w:rPr>
                              <w:t xml:space="preserve"> </w:t>
                            </w:r>
                            <w:r w:rsidRPr="00A857BF">
                              <w:rPr>
                                <w:rFonts w:ascii="Tahoma" w:hAnsi="Tahoma" w:cs="Tahoma"/>
                                <w:lang w:val="en-GB"/>
                              </w:rPr>
                              <w:t>area cannot be excludes!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F6522" id="Rechteck 35" o:spid="_x0000_s1053" style="position:absolute;margin-left:241.1pt;margin-top:36.65pt;width:234.45pt;height:99.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" o:allowincell="f" stroked="f">
                <v:textbox>
                  <w:txbxContent>
                    <w:p w14:paraId="28CA8502" w14:textId="77777777" w:rsidR="001C364A" w:rsidRPr="00A857BF" w:rsidRDefault="001C364A" w:rsidP="00A857BF">
                      <w:pPr>
                        <w:pStyle w:val="Std-Block"/>
                        <w:tabs>
                          <w:tab w:val="left" w:pos="7938"/>
                        </w:tabs>
                        <w:spacing w:before="60" w:after="60"/>
                        <w:rPr>
                          <w:rFonts w:ascii="Tahoma" w:hAnsi="Tahoma" w:cs="Tahoma"/>
                          <w:lang w:val="en-GB"/>
                        </w:rPr>
                      </w:pPr>
                      <w:r w:rsidRPr="00A857BF">
                        <w:rPr>
                          <w:rFonts w:ascii="Tahoma" w:hAnsi="Tahoma" w:cs="Tahoma"/>
                          <w:lang w:val="en-GB"/>
                        </w:rPr>
                        <w:t>Not far from both injection, moulding</w:t>
                      </w:r>
                      <w:r>
                        <w:rPr>
                          <w:rFonts w:ascii="Tahoma" w:hAnsi="Tahoma" w:cs="Tahoma"/>
                          <w:lang w:val="en-GB"/>
                        </w:rPr>
                        <w:t xml:space="preserve"> </w:t>
                      </w:r>
                      <w:r w:rsidRPr="00A857BF">
                        <w:rPr>
                          <w:rFonts w:ascii="Tahoma" w:hAnsi="Tahoma" w:cs="Tahoma"/>
                          <w:lang w:val="en-GB"/>
                        </w:rPr>
                        <w:t>machines M1 and M2 there is the</w:t>
                      </w:r>
                      <w:r>
                        <w:rPr>
                          <w:rFonts w:ascii="Tahoma" w:hAnsi="Tahoma" w:cs="Tahoma"/>
                          <w:lang w:val="en-GB"/>
                        </w:rPr>
                        <w:t xml:space="preserve"> </w:t>
                      </w:r>
                      <w:r w:rsidRPr="00A857BF">
                        <w:rPr>
                          <w:rFonts w:ascii="Tahoma" w:hAnsi="Tahoma" w:cs="Tahoma"/>
                          <w:lang w:val="en-GB"/>
                        </w:rPr>
                        <w:t>processing area.</w:t>
                      </w:r>
                    </w:p>
                    <w:p w14:paraId="7C5D5DA3" w14:textId="77777777" w:rsidR="001C364A" w:rsidRPr="00A857BF" w:rsidRDefault="001C364A" w:rsidP="00A857BF">
                      <w:pPr>
                        <w:pStyle w:val="Std-Block"/>
                        <w:tabs>
                          <w:tab w:val="left" w:pos="7938"/>
                        </w:tabs>
                        <w:spacing w:before="60" w:after="60"/>
                        <w:rPr>
                          <w:rFonts w:ascii="Tahoma" w:hAnsi="Tahoma" w:cs="Tahoma"/>
                          <w:lang w:val="en-GB"/>
                        </w:rPr>
                      </w:pPr>
                      <w:r w:rsidRPr="00A857BF">
                        <w:rPr>
                          <w:rFonts w:ascii="Tahoma" w:hAnsi="Tahoma" w:cs="Tahoma"/>
                          <w:lang w:val="en-GB"/>
                        </w:rPr>
                        <w:t>Fire spread between both machines and/or</w:t>
                      </w:r>
                      <w:r>
                        <w:rPr>
                          <w:rFonts w:ascii="Tahoma" w:hAnsi="Tahoma" w:cs="Tahoma"/>
                          <w:lang w:val="en-GB"/>
                        </w:rPr>
                        <w:t xml:space="preserve"> </w:t>
                      </w:r>
                      <w:r w:rsidRPr="00A857BF">
                        <w:rPr>
                          <w:rFonts w:ascii="Tahoma" w:hAnsi="Tahoma" w:cs="Tahoma"/>
                          <w:lang w:val="en-GB"/>
                        </w:rPr>
                        <w:t>between the machines and the processing</w:t>
                      </w:r>
                      <w:r>
                        <w:rPr>
                          <w:rFonts w:ascii="Tahoma" w:hAnsi="Tahoma" w:cs="Tahoma"/>
                          <w:lang w:val="en-GB"/>
                        </w:rPr>
                        <w:t xml:space="preserve"> </w:t>
                      </w:r>
                      <w:r w:rsidRPr="00A857BF">
                        <w:rPr>
                          <w:rFonts w:ascii="Tahoma" w:hAnsi="Tahoma" w:cs="Tahoma"/>
                          <w:lang w:val="en-GB"/>
                        </w:rPr>
                        <w:t>area cannot be excludes!</w:t>
                      </w:r>
                    </w:p>
                  </w:txbxContent>
                </v:textbox>
                <w10:wrap type="topAndBottom"/>
              </v:rect>
            </w:pict>
          </mc:Fallback>
        </mc:AlternateContent>
      </w:r>
      <w:r w:rsidRPr="00A857BF">
        <w:rPr>
          <w:noProof/>
          <w:lang w:val="de-DE" w:eastAsia="de-DE"/>
        </w:rPr>
        <mc:AlternateContent>
          <mc:Choice Requires="wps">
            <w:drawing>
              <wp:anchor distT="0" distB="0" distL="114300" distR="114300" simplePos="0" relativeHeight="251722752" behindDoc="0" locked="0" layoutInCell="0" allowOverlap="1" wp14:anchorId="0F97C0DE" wp14:editId="6EAFC808">
                <wp:simplePos x="0" y="0"/>
                <wp:positionH relativeFrom="column">
                  <wp:posOffset>1480820</wp:posOffset>
                </wp:positionH>
                <wp:positionV relativeFrom="paragraph">
                  <wp:posOffset>579120</wp:posOffset>
                </wp:positionV>
                <wp:extent cx="954405" cy="998855"/>
                <wp:effectExtent l="0" t="0" r="17145" b="10795"/>
                <wp:wrapTopAndBottom/>
                <wp:docPr id="34" name="Rechteck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4405" cy="998855"/>
                        </a:xfrm>
                        <a:prstGeom prst="rect">
                          <a:avLst/>
                        </a:prstGeom>
                        <a:solidFill>
                          <a:srgbClr val="FFFFFF"/>
                        </a:solidFill>
                        <a:ln w="9525" cap="rnd">
                          <a:solidFill>
                            <a:srgbClr val="000000"/>
                          </a:solidFill>
                          <a:prstDash val="sysDot"/>
                          <a:miter lim="800000"/>
                          <a:headEnd/>
                          <a:tailEnd/>
                        </a:ln>
                      </wps:spPr>
                      <wps:txbx>
                        <w:txbxContent>
                          <w:p w14:paraId="2CC87347" w14:textId="77777777" w:rsidR="001C364A" w:rsidRDefault="001C364A" w:rsidP="00A857BF">
                            <w:pPr>
                              <w:jc w:val="center"/>
                              <w:rPr>
                                <w:lang w:val="de-DE"/>
                              </w:rPr>
                            </w:pPr>
                          </w:p>
                          <w:p w14:paraId="20FB2D8E" w14:textId="77777777" w:rsidR="001C364A" w:rsidRDefault="001C364A" w:rsidP="00A857BF">
                            <w:pPr>
                              <w:jc w:val="center"/>
                              <w:rPr>
                                <w:lang w:val="de-DE"/>
                              </w:rPr>
                            </w:pPr>
                          </w:p>
                          <w:p w14:paraId="5F0F745B" w14:textId="77777777" w:rsidR="001C364A" w:rsidRPr="00A857BF" w:rsidRDefault="001C364A" w:rsidP="00A857BF">
                            <w:pPr>
                              <w:jc w:val="center"/>
                              <w:rPr>
                                <w:lang w:val="de-DE"/>
                              </w:rPr>
                            </w:pPr>
                            <w:r>
                              <w:rPr>
                                <w:lang w:val="de-DE"/>
                              </w:rPr>
                              <w:t>Processing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7C0DE" id="Rechteck 34" o:spid="_x0000_s1054" style="position:absolute;margin-left:116.6pt;margin-top:45.6pt;width:75.15pt;height:78.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" o:allowincell="f">
                <v:stroke dashstyle="1 1" endcap="round"/>
                <v:textbox>
                  <w:txbxContent>
                    <w:p w14:paraId="2CC87347" w14:textId="77777777" w:rsidR="001C364A" w:rsidRDefault="001C364A" w:rsidP="00A857BF">
                      <w:pPr>
                        <w:jc w:val="center"/>
                        <w:rPr>
                          <w:lang w:val="de-DE"/>
                        </w:rPr>
                      </w:pPr>
                    </w:p>
                    <w:p w14:paraId="20FB2D8E" w14:textId="77777777" w:rsidR="001C364A" w:rsidRDefault="001C364A" w:rsidP="00A857BF">
                      <w:pPr>
                        <w:jc w:val="center"/>
                        <w:rPr>
                          <w:lang w:val="de-DE"/>
                        </w:rPr>
                      </w:pPr>
                    </w:p>
                    <w:p w14:paraId="5F0F745B" w14:textId="77777777" w:rsidR="001C364A" w:rsidRPr="00A857BF" w:rsidRDefault="001C364A" w:rsidP="00A857BF">
                      <w:pPr>
                        <w:jc w:val="center"/>
                        <w:rPr>
                          <w:lang w:val="de-DE"/>
                        </w:rPr>
                      </w:pPr>
                      <w:r>
                        <w:rPr>
                          <w:lang w:val="de-DE"/>
                        </w:rPr>
                        <w:t>Processing</w:t>
                      </w:r>
                    </w:p>
                  </w:txbxContent>
                </v:textbox>
                <w10:wrap type="topAndBottom"/>
              </v:rect>
            </w:pict>
          </mc:Fallback>
        </mc:AlternateContent>
      </w:r>
      <w:r w:rsidRPr="00A857BF">
        <w:rPr>
          <w:noProof/>
          <w:lang w:val="de-DE" w:eastAsia="de-DE"/>
        </w:rPr>
        <mc:AlternateContent>
          <mc:Choice Requires="wps">
            <w:drawing>
              <wp:anchor distT="0" distB="0" distL="114300" distR="114300" simplePos="0" relativeHeight="251720704" behindDoc="0" locked="0" layoutInCell="0" allowOverlap="1" wp14:anchorId="4BCEAD56" wp14:editId="35E194DB">
                <wp:simplePos x="0" y="0"/>
                <wp:positionH relativeFrom="column">
                  <wp:posOffset>543560</wp:posOffset>
                </wp:positionH>
                <wp:positionV relativeFrom="paragraph">
                  <wp:posOffset>584835</wp:posOffset>
                </wp:positionV>
                <wp:extent cx="721360" cy="360680"/>
                <wp:effectExtent l="11430" t="13970" r="10160" b="6350"/>
                <wp:wrapTopAndBottom/>
                <wp:docPr id="33" name="Rechteck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360" cy="360680"/>
                        </a:xfrm>
                        <a:prstGeom prst="rect">
                          <a:avLst/>
                        </a:prstGeom>
                        <a:solidFill>
                          <a:srgbClr val="FFFFFF"/>
                        </a:solidFill>
                        <a:ln w="9525">
                          <a:solidFill>
                            <a:srgbClr val="000000"/>
                          </a:solidFill>
                          <a:miter lim="800000"/>
                          <a:headEnd/>
                          <a:tailEnd/>
                        </a:ln>
                      </wps:spPr>
                      <wps:txbx>
                        <w:txbxContent>
                          <w:p w14:paraId="41D1674E" w14:textId="77777777" w:rsidR="001C364A" w:rsidRDefault="001C364A" w:rsidP="00A857BF">
                            <w:pPr>
                              <w:jc w:val="center"/>
                            </w:pPr>
                            <w:r>
                              <w:t>M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EAD56" id="Rechteck 33" o:spid="_x0000_s1055" style="position:absolute;margin-left:42.8pt;margin-top:46.05pt;width:56.8pt;height:28.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" o:allowincell="f">
                <v:textbox>
                  <w:txbxContent>
                    <w:p w14:paraId="41D1674E" w14:textId="77777777" w:rsidR="001C364A" w:rsidRDefault="001C364A" w:rsidP="00A857BF">
                      <w:pPr>
                        <w:jc w:val="center"/>
                      </w:pPr>
                      <w:r>
                        <w:t>M 1</w:t>
                      </w:r>
                    </w:p>
                  </w:txbxContent>
                </v:textbox>
                <w10:wrap type="topAndBottom"/>
              </v:rect>
            </w:pict>
          </mc:Fallback>
        </mc:AlternateContent>
      </w:r>
    </w:p>
    <w:p w14:paraId="1974F7E0" w14:textId="77777777" w:rsidR="00A857BF" w:rsidRDefault="00A857BF" w:rsidP="00A857BF">
      <w:r>
        <w:rPr>
          <w:noProof/>
          <w:lang w:val="de-DE" w:eastAsia="de-DE"/>
        </w:rPr>
        <mc:AlternateContent>
          <mc:Choice Requires="wps">
            <w:drawing>
              <wp:anchor distT="0" distB="0" distL="114300" distR="114300" simplePos="0" relativeHeight="251721728" behindDoc="0" locked="0" layoutInCell="0" allowOverlap="1" wp14:anchorId="52DC87EB" wp14:editId="4CAF71E7">
                <wp:simplePos x="0" y="0"/>
                <wp:positionH relativeFrom="column">
                  <wp:posOffset>543560</wp:posOffset>
                </wp:positionH>
                <wp:positionV relativeFrom="paragraph">
                  <wp:posOffset>1051560</wp:posOffset>
                </wp:positionV>
                <wp:extent cx="721360" cy="360680"/>
                <wp:effectExtent l="11430" t="10795" r="10160" b="9525"/>
                <wp:wrapTopAndBottom/>
                <wp:docPr id="32" name="Rechteck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360" cy="360680"/>
                        </a:xfrm>
                        <a:prstGeom prst="rect">
                          <a:avLst/>
                        </a:prstGeom>
                        <a:solidFill>
                          <a:srgbClr val="FFFFFF"/>
                        </a:solidFill>
                        <a:ln w="9525">
                          <a:solidFill>
                            <a:srgbClr val="000000"/>
                          </a:solidFill>
                          <a:miter lim="800000"/>
                          <a:headEnd/>
                          <a:tailEnd/>
                        </a:ln>
                      </wps:spPr>
                      <wps:txbx>
                        <w:txbxContent>
                          <w:p w14:paraId="5BD374C7" w14:textId="77777777" w:rsidR="001C364A" w:rsidRDefault="001C364A" w:rsidP="00A857BF">
                            <w:pPr>
                              <w:jc w:val="center"/>
                            </w:pPr>
                            <w:r>
                              <w:t>M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C87EB" id="Rechteck 32" o:spid="_x0000_s1056" style="position:absolute;margin-left:42.8pt;margin-top:82.8pt;width:56.8pt;height:28.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" o:allowincell="f">
                <v:textbox>
                  <w:txbxContent>
                    <w:p w14:paraId="5BD374C7" w14:textId="77777777" w:rsidR="001C364A" w:rsidRDefault="001C364A" w:rsidP="00A857BF">
                      <w:pPr>
                        <w:jc w:val="center"/>
                      </w:pPr>
                      <w:r>
                        <w:t>M 2</w:t>
                      </w:r>
                    </w:p>
                  </w:txbxContent>
                </v:textbox>
                <w10:wrap type="topAndBottom"/>
              </v:rect>
            </w:pict>
          </mc:Fallback>
        </mc:AlternateContent>
      </w:r>
      <w:r>
        <w:rPr>
          <w:noProof/>
          <w:lang w:val="de-DE" w:eastAsia="de-DE"/>
        </w:rPr>
        <mc:AlternateContent>
          <mc:Choice Requires="wps">
            <w:drawing>
              <wp:anchor distT="0" distB="0" distL="114300" distR="114300" simplePos="0" relativeHeight="251719680" behindDoc="0" locked="0" layoutInCell="0" allowOverlap="1" wp14:anchorId="71572DBE" wp14:editId="34657395">
                <wp:simplePos x="0" y="0"/>
                <wp:positionH relativeFrom="column">
                  <wp:posOffset>273050</wp:posOffset>
                </wp:positionH>
                <wp:positionV relativeFrom="paragraph">
                  <wp:posOffset>149860</wp:posOffset>
                </wp:positionV>
                <wp:extent cx="2344420" cy="1532890"/>
                <wp:effectExtent l="7620" t="13970" r="10160" b="5715"/>
                <wp:wrapTopAndBottom/>
                <wp:docPr id="31" name="Flussdiagramm: Prozess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4420" cy="1532890"/>
                        </a:xfrm>
                        <a:prstGeom prst="flowChartProcess">
                          <a:avLst/>
                        </a:prstGeom>
                        <a:solidFill>
                          <a:srgbClr val="FFFFFF"/>
                        </a:solidFill>
                        <a:ln w="9525">
                          <a:solidFill>
                            <a:srgbClr val="000000"/>
                          </a:solidFill>
                          <a:miter lim="800000"/>
                          <a:headEnd/>
                          <a:tailEnd/>
                        </a:ln>
                      </wps:spPr>
                      <wps:txbx>
                        <w:txbxContent>
                          <w:p w14:paraId="3ABF8F34" w14:textId="77777777" w:rsidR="001C364A" w:rsidRDefault="001C364A" w:rsidP="00A857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72DBE" id="Flussdiagramm: Prozess 31" o:spid="_x0000_s1057" type="#_x0000_t109" style="position:absolute;margin-left:21.5pt;margin-top:11.8pt;width:184.6pt;height:120.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" o:allowincell="f">
                <v:textbox>
                  <w:txbxContent>
                    <w:p w14:paraId="3ABF8F34" w14:textId="77777777" w:rsidR="001C364A" w:rsidRDefault="001C364A" w:rsidP="00A857BF"/>
                  </w:txbxContent>
                </v:textbox>
                <w10:wrap type="topAndBottom"/>
              </v:shape>
            </w:pict>
          </mc:Fallback>
        </mc:AlternateContent>
      </w:r>
    </w:p>
    <w:p w14:paraId="61E57E54" w14:textId="77777777" w:rsidR="00A857BF" w:rsidRDefault="00A857BF" w:rsidP="00C00D43">
      <w:r w:rsidRPr="00A857BF">
        <w:t xml:space="preserve">Figure </w:t>
      </w:r>
      <w:r>
        <w:t>5</w:t>
      </w:r>
      <w:r w:rsidRPr="00A857BF">
        <w:t>: Production zone</w:t>
      </w:r>
    </w:p>
    <w:p w14:paraId="3C2C3E73" w14:textId="77777777" w:rsidR="00A857BF" w:rsidRDefault="00A857BF" w:rsidP="00C00D43"/>
    <w:p w14:paraId="086484C4" w14:textId="77777777" w:rsidR="00A857BF" w:rsidRDefault="00A857BF" w:rsidP="00A857BF">
      <w:r>
        <w:t>In the workshop (400 m</w:t>
      </w:r>
      <w:r w:rsidRPr="00A857BF">
        <w:rPr>
          <w:vertAlign w:val="superscript"/>
        </w:rPr>
        <w:t>2</w:t>
      </w:r>
      <w:r>
        <w:t>), there are the tools for the injection moulding machines, which are manufactured by the company itself. These tools are of importance, as, in case of loss, a new manufacture of them would take several months, which in view of the market situation is a serious danger. Thus, there is a considerable risk of business interruption.</w:t>
      </w:r>
    </w:p>
    <w:p w14:paraId="13461585" w14:textId="77777777" w:rsidR="00A857BF" w:rsidRDefault="00A857BF" w:rsidP="00C00D43"/>
    <w:p w14:paraId="02B43948" w14:textId="77777777" w:rsidR="00A857BF" w:rsidRDefault="00A857BF" w:rsidP="00A857BF">
      <w:r>
        <w:t>Due to the invested knowledge, manufacture of tools generally should not be outsourced. The building value of the workshop is approx. 0.5 million €; the estimated value of equipment and tools is extraordinarily high.</w:t>
      </w:r>
    </w:p>
    <w:p w14:paraId="570627D7" w14:textId="77777777" w:rsidR="00A857BF" w:rsidRDefault="00A857BF" w:rsidP="00A857BF"/>
    <w:p w14:paraId="22335527" w14:textId="77777777" w:rsidR="00A857BF" w:rsidRDefault="00A857BF" w:rsidP="00A857BF">
      <w:r>
        <w:t>The warehouse (storage = 1100 m</w:t>
      </w:r>
      <w:r w:rsidRPr="00A857BF">
        <w:rPr>
          <w:vertAlign w:val="superscript"/>
        </w:rPr>
        <w:t>2</w:t>
      </w:r>
      <w:r>
        <w:t>) contains goods and raw materials worth 2 million €; the equipment (racks and material-handling vehicles) also costs 1 million € and the building costs 1,5 million €.</w:t>
      </w:r>
    </w:p>
    <w:p w14:paraId="26566ED2" w14:textId="77777777" w:rsidR="00A857BF" w:rsidRDefault="00A857BF" w:rsidP="00A857BF"/>
    <w:p w14:paraId="5CE623DD" w14:textId="77777777" w:rsidR="00A857BF" w:rsidRDefault="00A857BF" w:rsidP="00A857BF">
      <w:r>
        <w:t>The area storage/dispatch (400 m</w:t>
      </w:r>
      <w:r w:rsidRPr="00A857BF">
        <w:rPr>
          <w:vertAlign w:val="superscript"/>
        </w:rPr>
        <w:t>2</w:t>
      </w:r>
      <w:r>
        <w:t>) contains mainly goods of a total value amounting to 0.5 million € and equipment of 0.5 million €. The building costs amount to 0.5 million €.</w:t>
      </w:r>
    </w:p>
    <w:p w14:paraId="03FAAA42" w14:textId="77777777" w:rsidR="00A857BF" w:rsidRDefault="00A857BF" w:rsidP="00A857BF"/>
    <w:p w14:paraId="426258B4" w14:textId="77777777" w:rsidR="00A857BF" w:rsidRDefault="00A857BF" w:rsidP="00A857BF">
      <w:r>
        <w:t>The office and administration building (800 m</w:t>
      </w:r>
      <w:r w:rsidRPr="00A857BF">
        <w:rPr>
          <w:vertAlign w:val="superscript"/>
        </w:rPr>
        <w:t>2</w:t>
      </w:r>
      <w:r>
        <w:t>) is worth 1 million € and the equipment/furniture 0.5 million €.</w:t>
      </w:r>
    </w:p>
    <w:p w14:paraId="51F1CA1B" w14:textId="77777777" w:rsidR="00A857BF" w:rsidRDefault="00A857BF" w:rsidP="00A857BF"/>
    <w:p w14:paraId="43E34A0C" w14:textId="77777777" w:rsidR="00A857BF" w:rsidRDefault="00A857BF" w:rsidP="00A857BF">
      <w:r>
        <w:t>The material silos (granules) contain raw material, which can be topped up within a short time.</w:t>
      </w:r>
    </w:p>
    <w:p w14:paraId="019C78D8" w14:textId="77777777" w:rsidR="00A857BF" w:rsidRDefault="00A857BF" w:rsidP="00A857BF"/>
    <w:p w14:paraId="6AD498B5" w14:textId="77777777" w:rsidR="00DE3FF0" w:rsidRDefault="00A857BF" w:rsidP="00A857BF">
      <w:r>
        <w:t>Ex</w:t>
      </w:r>
      <w:r w:rsidR="00DE3FF0">
        <w:t>isting fire protection systems:</w:t>
      </w:r>
    </w:p>
    <w:p w14:paraId="78F35854" w14:textId="77777777" w:rsidR="00A857BF" w:rsidRDefault="00A857BF" w:rsidP="00A857BF">
      <w:r>
        <w:t>The buildings on the premises are fitted with an overall fire detection and fire alarm system; however, for the time being they are not equipped with an automatic extinguishing system. A SHEVS is installed in the storage area.</w:t>
      </w:r>
    </w:p>
    <w:p w14:paraId="2A908E92" w14:textId="77777777" w:rsidR="00A857BF" w:rsidRDefault="00A857BF" w:rsidP="00A857BF"/>
    <w:p w14:paraId="06BA3ADA" w14:textId="77777777" w:rsidR="00A857BF" w:rsidRPr="00DE3FF0" w:rsidRDefault="00A857BF" w:rsidP="00A857BF">
      <w:pPr>
        <w:rPr>
          <w:b/>
          <w:u w:val="single"/>
        </w:rPr>
      </w:pPr>
      <w:r w:rsidRPr="00DE3FF0">
        <w:rPr>
          <w:b/>
          <w:u w:val="single"/>
        </w:rPr>
        <w:t>General proceeding:</w:t>
      </w:r>
    </w:p>
    <w:p w14:paraId="31707F6F" w14:textId="77777777" w:rsidR="00A857BF" w:rsidRDefault="00A857BF" w:rsidP="00A857BF"/>
    <w:p w14:paraId="43D58EAE" w14:textId="6E084155" w:rsidR="00A857BF" w:rsidRDefault="00A857BF" w:rsidP="00A857BF">
      <w:r>
        <w:t>For the fire risk analysis below, we evaluate as an example the fire protection system for the plant area of 2900 m</w:t>
      </w:r>
      <w:r w:rsidRPr="00A857BF">
        <w:rPr>
          <w:vertAlign w:val="superscript"/>
        </w:rPr>
        <w:t>2</w:t>
      </w:r>
      <w:r>
        <w:t xml:space="preserve"> (production, warehouse, dispatch area, and workshop), which is structurally and spatially separated from the office and administration building and the material silos. This area does not provide effective fire compartments in</w:t>
      </w:r>
      <w:r w:rsidR="00DA4DE7">
        <w:t xml:space="preserve"> relation to</w:t>
      </w:r>
      <w:r>
        <w:t xml:space="preserve"> fire protection.</w:t>
      </w:r>
    </w:p>
    <w:p w14:paraId="72CF7C61" w14:textId="77777777" w:rsidR="00A857BF" w:rsidRDefault="00A857BF" w:rsidP="00A857BF"/>
    <w:p w14:paraId="1CE386E8" w14:textId="503A346D" w:rsidR="00A857BF" w:rsidRDefault="00A857BF" w:rsidP="00A857BF">
      <w:r>
        <w:t>The distance of the silos from the building is more than 20 m and, consequently, they are not included in the fire risk analysis of the building. Should production depend crucially on a trouble-</w:t>
      </w:r>
      <w:r>
        <w:lastRenderedPageBreak/>
        <w:t xml:space="preserve">free operation of the silos, we recommend a separate analysis of these areas that are vital for </w:t>
      </w:r>
      <w:r w:rsidR="00AB24C2">
        <w:t>The maintenance of plant operation</w:t>
      </w:r>
      <w:r>
        <w:t>. Further appropriate protection measures may be required.</w:t>
      </w:r>
    </w:p>
    <w:p w14:paraId="5FBB3AE3" w14:textId="77777777" w:rsidR="00DE3FF0" w:rsidRDefault="00DE3FF0" w:rsidP="00A857BF"/>
    <w:p w14:paraId="2CCEF0AE" w14:textId="77777777" w:rsidR="00A857BF" w:rsidRDefault="00A857BF" w:rsidP="00A857BF">
      <w:r>
        <w:t>Note: The evaluation of the office and administration area made in parallel should be a</w:t>
      </w:r>
      <w:r w:rsidR="00DE3FF0">
        <w:t xml:space="preserve"> </w:t>
      </w:r>
      <w:r>
        <w:t>second, independent example in this respect. Potential more serious risks, e.g. due to the</w:t>
      </w:r>
      <w:r w:rsidR="00DE3FF0">
        <w:t xml:space="preserve"> </w:t>
      </w:r>
      <w:r>
        <w:t>existence of IT-rooms or the like, are not given here.</w:t>
      </w:r>
    </w:p>
    <w:p w14:paraId="19F4115D" w14:textId="77777777" w:rsidR="00DE3FF0" w:rsidRDefault="00DE3FF0" w:rsidP="00A857BF"/>
    <w:p w14:paraId="434AE192" w14:textId="77777777" w:rsidR="00A857BF" w:rsidRPr="00DE3FF0" w:rsidRDefault="00A857BF" w:rsidP="00A857BF">
      <w:pPr>
        <w:rPr>
          <w:u w:val="single"/>
        </w:rPr>
      </w:pPr>
      <w:r w:rsidRPr="00DE3FF0">
        <w:rPr>
          <w:u w:val="single"/>
        </w:rPr>
        <w:t>Determination of risk potential</w:t>
      </w:r>
    </w:p>
    <w:p w14:paraId="2ABC6E24" w14:textId="77777777" w:rsidR="00DE3FF0" w:rsidRDefault="00DE3FF0" w:rsidP="00A857BF"/>
    <w:p w14:paraId="19DA153A" w14:textId="77777777" w:rsidR="00A857BF" w:rsidRDefault="00A857BF" w:rsidP="00A857BF">
      <w:r>
        <w:t>The probability of occurrence of a fire and, therefore, the risk potential is estimated for the</w:t>
      </w:r>
      <w:r w:rsidR="00DE3FF0">
        <w:t xml:space="preserve"> </w:t>
      </w:r>
      <w:r>
        <w:t>plant area to be analysed taking the probability of ignition sources and the combustible</w:t>
      </w:r>
      <w:r w:rsidR="00DE3FF0">
        <w:t xml:space="preserve"> </w:t>
      </w:r>
      <w:r>
        <w:t>material as a basis.</w:t>
      </w:r>
    </w:p>
    <w:p w14:paraId="5E6D03BF" w14:textId="77777777" w:rsidR="00A857BF" w:rsidRDefault="00A857BF" w:rsidP="00C00D43"/>
    <w:p w14:paraId="1735A0A3" w14:textId="77777777" w:rsidR="00DE3FF0" w:rsidRPr="00DE3FF0" w:rsidRDefault="00DE3FF0" w:rsidP="00DE3FF0">
      <w:pPr>
        <w:rPr>
          <w:u w:val="single"/>
        </w:rPr>
      </w:pPr>
      <w:r w:rsidRPr="00DE3FF0">
        <w:rPr>
          <w:u w:val="single"/>
        </w:rPr>
        <w:t>Determination of the probability of ignition sources according to Table 1</w:t>
      </w:r>
    </w:p>
    <w:p w14:paraId="7F60566B" w14:textId="77777777" w:rsidR="00DE3FF0" w:rsidRDefault="00DE3FF0" w:rsidP="00DE3FF0"/>
    <w:p w14:paraId="2DE03278" w14:textId="77777777" w:rsidR="00DE3FF0" w:rsidRDefault="00DE3FF0" w:rsidP="00DE3FF0">
      <w:r>
        <w:t>We distinguish between ignition sources required in the plant (hot machines, chemical reactions, electrical ignition sources, burners, etc.) and those existing due to technical or human failure. The probability of ignition sources is classified according to its frequency; i.e. "permanently", "often", "occasionally", and "rarely".</w:t>
      </w:r>
    </w:p>
    <w:p w14:paraId="0CFCF924" w14:textId="77777777" w:rsidR="00DE3FF0" w:rsidRDefault="00DE3FF0" w:rsidP="00DE3FF0"/>
    <w:p w14:paraId="5FEEA1DC" w14:textId="755306B3" w:rsidR="00DE3FF0" w:rsidRDefault="00DE3FF0" w:rsidP="00DE3FF0">
      <w:r>
        <w:t>For the e</w:t>
      </w:r>
      <w:r w:rsidR="00B41962">
        <w:t xml:space="preserve">xample </w:t>
      </w:r>
      <w:r>
        <w:t>plant, we specify as follows:</w:t>
      </w:r>
    </w:p>
    <w:p w14:paraId="60C44F35" w14:textId="77777777" w:rsidR="00A857BF" w:rsidRDefault="00DE3FF0" w:rsidP="00E92DEB">
      <w:pPr>
        <w:pStyle w:val="Listenabsatz"/>
        <w:numPr>
          <w:ilvl w:val="0"/>
          <w:numId w:val="4"/>
        </w:numPr>
      </w:pPr>
      <w:r>
        <w:t>In the production area, there are ignition sources (hot machines, M1 and M2) that are required (see Figure 5); the ignition sources in the processing area are enclosed.</w:t>
      </w:r>
    </w:p>
    <w:p w14:paraId="661F9FBC" w14:textId="77777777" w:rsidR="00DE3FF0" w:rsidRDefault="00DE3FF0" w:rsidP="00E92DEB">
      <w:pPr>
        <w:pStyle w:val="Listenabsatz"/>
        <w:numPr>
          <w:ilvl w:val="0"/>
          <w:numId w:val="4"/>
        </w:numPr>
      </w:pPr>
      <w:r>
        <w:t>In the warehouse, there may be ignition sources because of technical/human failure. In particular this could be the case because of arson, non-observance of precautions, e.g. during welding, or because of non-observance of prohibitions (smoking ban). The material handling equipment in the warehouse could catch fire, e.g. due to technical defects and overheating, etc.</w:t>
      </w:r>
    </w:p>
    <w:p w14:paraId="663FD652" w14:textId="77777777" w:rsidR="00DE3FF0" w:rsidRDefault="00DE3FF0" w:rsidP="00E92DEB">
      <w:pPr>
        <w:pStyle w:val="Listenabsatz"/>
        <w:numPr>
          <w:ilvl w:val="0"/>
          <w:numId w:val="4"/>
        </w:numPr>
      </w:pPr>
      <w:r>
        <w:t>The above applies analogously to the storage/ dispatch area.</w:t>
      </w:r>
    </w:p>
    <w:p w14:paraId="3A0DFEA0" w14:textId="6AC9D058" w:rsidR="00A857BF" w:rsidRDefault="00DE3FF0" w:rsidP="00E92DEB">
      <w:pPr>
        <w:pStyle w:val="Listenabsatz"/>
        <w:numPr>
          <w:ilvl w:val="0"/>
          <w:numId w:val="4"/>
        </w:numPr>
      </w:pPr>
      <w:r>
        <w:t>In the workshop, ignition sources that are required (hot work) exist.</w:t>
      </w:r>
    </w:p>
    <w:p w14:paraId="45EE1D1C" w14:textId="77777777" w:rsidR="00A857BF" w:rsidRDefault="00A857BF" w:rsidP="00C00D43"/>
    <w:p w14:paraId="5ADFA4F8" w14:textId="77777777" w:rsidR="0026739A" w:rsidRDefault="0026739A" w:rsidP="0026739A">
      <w:r>
        <w:t>Separate evaluation of the office building:</w:t>
      </w:r>
    </w:p>
    <w:p w14:paraId="50C8AA37" w14:textId="77777777" w:rsidR="0026739A" w:rsidRDefault="0026739A" w:rsidP="00E92DEB">
      <w:pPr>
        <w:pStyle w:val="Listenabsatz"/>
        <w:numPr>
          <w:ilvl w:val="0"/>
          <w:numId w:val="4"/>
        </w:numPr>
      </w:pPr>
      <w:r>
        <w:t>In the offices, potential ignition sources exist occasionally only.</w:t>
      </w:r>
    </w:p>
    <w:p w14:paraId="3D36DDF1" w14:textId="77777777" w:rsidR="0026739A" w:rsidRDefault="0026739A" w:rsidP="0026739A"/>
    <w:p w14:paraId="7CED37D8" w14:textId="77777777" w:rsidR="00A857BF" w:rsidRDefault="0026739A" w:rsidP="0026739A">
      <w:r>
        <w:t>The probability of ignition sources are shown in the following survey:</w:t>
      </w:r>
    </w:p>
    <w:p w14:paraId="33845CBF" w14:textId="77777777" w:rsidR="00A857BF" w:rsidRDefault="00A857BF" w:rsidP="00C00D43"/>
    <w:p w14:paraId="77E6C7DA" w14:textId="77777777" w:rsidR="00012238" w:rsidRPr="00012238" w:rsidRDefault="00012238" w:rsidP="00012238">
      <w:pPr>
        <w:ind w:left="6520"/>
        <w:rPr>
          <w:i/>
        </w:rPr>
      </w:pPr>
      <w:r>
        <w:t xml:space="preserve">              </w:t>
      </w:r>
      <w:r w:rsidRPr="00012238">
        <w:rPr>
          <w:i/>
        </w:rPr>
        <w:t>Separate assessment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1418"/>
        <w:gridCol w:w="1275"/>
        <w:gridCol w:w="1276"/>
        <w:gridCol w:w="1418"/>
        <w:gridCol w:w="1275"/>
      </w:tblGrid>
      <w:tr w:rsidR="00012238" w:rsidRPr="00012238" w14:paraId="7F0A747C" w14:textId="77777777" w:rsidTr="00C365B3">
        <w:tc>
          <w:tcPr>
            <w:tcW w:w="2340" w:type="dxa"/>
            <w:tcBorders>
              <w:top w:val="nil"/>
              <w:left w:val="nil"/>
              <w:bottom w:val="single" w:sz="4" w:space="0" w:color="auto"/>
              <w:right w:val="single" w:sz="4" w:space="0" w:color="auto"/>
            </w:tcBorders>
          </w:tcPr>
          <w:p w14:paraId="6B8DE670" w14:textId="77777777" w:rsidR="00012238" w:rsidRPr="00012238" w:rsidRDefault="00012238" w:rsidP="00253FAE">
            <w:pPr>
              <w:rPr>
                <w:rFonts w:cs="Tahoma"/>
                <w:b/>
              </w:rPr>
            </w:pPr>
            <w:r w:rsidRPr="00012238">
              <w:rPr>
                <w:rFonts w:cs="Tahoma"/>
                <w:b/>
              </w:rPr>
              <w:t>Survey 1</w:t>
            </w:r>
          </w:p>
        </w:tc>
        <w:tc>
          <w:tcPr>
            <w:tcW w:w="1418" w:type="dxa"/>
            <w:tcBorders>
              <w:left w:val="nil"/>
            </w:tcBorders>
          </w:tcPr>
          <w:p w14:paraId="3DCE346C" w14:textId="77777777" w:rsidR="00012238" w:rsidRPr="00012238" w:rsidRDefault="00012238" w:rsidP="00012238">
            <w:pPr>
              <w:rPr>
                <w:rFonts w:cs="Tahoma"/>
              </w:rPr>
            </w:pPr>
            <w:r w:rsidRPr="00012238">
              <w:rPr>
                <w:rFonts w:cs="Tahoma"/>
              </w:rPr>
              <w:t>Production zone</w:t>
            </w:r>
          </w:p>
        </w:tc>
        <w:tc>
          <w:tcPr>
            <w:tcW w:w="1275" w:type="dxa"/>
          </w:tcPr>
          <w:p w14:paraId="2ABDF611" w14:textId="77777777" w:rsidR="00012238" w:rsidRPr="00012238" w:rsidRDefault="00012238" w:rsidP="00253FAE">
            <w:pPr>
              <w:rPr>
                <w:rFonts w:cs="Tahoma"/>
              </w:rPr>
            </w:pPr>
            <w:r w:rsidRPr="00012238">
              <w:rPr>
                <w:rFonts w:cs="Tahoma"/>
              </w:rPr>
              <w:t>Warehouse</w:t>
            </w:r>
          </w:p>
        </w:tc>
        <w:tc>
          <w:tcPr>
            <w:tcW w:w="1276" w:type="dxa"/>
          </w:tcPr>
          <w:p w14:paraId="5495B40E" w14:textId="3CE5E9A6" w:rsidR="00012238" w:rsidRPr="00012238" w:rsidRDefault="00012238" w:rsidP="00012238">
            <w:pPr>
              <w:rPr>
                <w:rFonts w:cs="Tahoma"/>
              </w:rPr>
            </w:pPr>
            <w:r w:rsidRPr="00012238">
              <w:rPr>
                <w:rFonts w:cs="Tahoma"/>
              </w:rPr>
              <w:t>Storage</w:t>
            </w:r>
            <w:r w:rsidR="00C365B3">
              <w:rPr>
                <w:rFonts w:cs="Tahoma"/>
              </w:rPr>
              <w:t>/</w:t>
            </w:r>
            <w:r w:rsidR="00C365B3">
              <w:rPr>
                <w:rFonts w:cs="Tahoma"/>
              </w:rPr>
              <w:br/>
            </w:r>
            <w:r w:rsidRPr="00012238">
              <w:rPr>
                <w:rFonts w:cs="Tahoma"/>
              </w:rPr>
              <w:t>dispatch</w:t>
            </w:r>
          </w:p>
        </w:tc>
        <w:tc>
          <w:tcPr>
            <w:tcW w:w="1418" w:type="dxa"/>
          </w:tcPr>
          <w:p w14:paraId="0E295AAD" w14:textId="77777777" w:rsidR="00012238" w:rsidRPr="00012238" w:rsidRDefault="00012238" w:rsidP="00253FAE">
            <w:pPr>
              <w:rPr>
                <w:rFonts w:cs="Tahoma"/>
              </w:rPr>
            </w:pPr>
            <w:r w:rsidRPr="00012238">
              <w:rPr>
                <w:rFonts w:cs="Tahoma"/>
              </w:rPr>
              <w:t>Workshop</w:t>
            </w:r>
          </w:p>
        </w:tc>
        <w:tc>
          <w:tcPr>
            <w:tcW w:w="1275" w:type="dxa"/>
            <w:shd w:val="pct20" w:color="auto" w:fill="auto"/>
          </w:tcPr>
          <w:p w14:paraId="63884D4D" w14:textId="77777777" w:rsidR="00012238" w:rsidRPr="00012238" w:rsidRDefault="00012238" w:rsidP="00253FAE">
            <w:pPr>
              <w:pStyle w:val="berschrift6"/>
              <w:rPr>
                <w:rFonts w:ascii="Tahoma" w:hAnsi="Tahoma" w:cs="Tahoma"/>
                <w:b w:val="0"/>
                <w:i/>
              </w:rPr>
            </w:pPr>
            <w:r w:rsidRPr="00012238">
              <w:rPr>
                <w:rFonts w:ascii="Tahoma" w:hAnsi="Tahoma" w:cs="Tahoma"/>
                <w:b w:val="0"/>
                <w:i/>
              </w:rPr>
              <w:t>Office</w:t>
            </w:r>
          </w:p>
        </w:tc>
      </w:tr>
      <w:tr w:rsidR="00012238" w:rsidRPr="00012238" w14:paraId="0F03CBD0" w14:textId="77777777" w:rsidTr="00C365B3">
        <w:tc>
          <w:tcPr>
            <w:tcW w:w="2340" w:type="dxa"/>
            <w:tcBorders>
              <w:top w:val="nil"/>
            </w:tcBorders>
          </w:tcPr>
          <w:p w14:paraId="4F23C05E" w14:textId="77777777" w:rsidR="00012238" w:rsidRPr="00012238" w:rsidRDefault="00012238" w:rsidP="00012238">
            <w:pPr>
              <w:rPr>
                <w:rFonts w:cs="Tahoma"/>
              </w:rPr>
            </w:pPr>
            <w:r w:rsidRPr="00012238">
              <w:rPr>
                <w:rFonts w:cs="Tahoma"/>
              </w:rPr>
              <w:t>Probability of ignition</w:t>
            </w:r>
          </w:p>
          <w:p w14:paraId="2997B1CA" w14:textId="77777777" w:rsidR="00012238" w:rsidRPr="00012238" w:rsidRDefault="00012238" w:rsidP="00012238">
            <w:pPr>
              <w:rPr>
                <w:rFonts w:cs="Tahoma"/>
              </w:rPr>
            </w:pPr>
            <w:r w:rsidRPr="00012238">
              <w:rPr>
                <w:rFonts w:cs="Tahoma"/>
              </w:rPr>
              <w:t>sources</w:t>
            </w:r>
          </w:p>
        </w:tc>
        <w:tc>
          <w:tcPr>
            <w:tcW w:w="1418" w:type="dxa"/>
          </w:tcPr>
          <w:p w14:paraId="3B8C4B7B" w14:textId="77777777" w:rsidR="00012238" w:rsidRPr="00012238" w:rsidRDefault="00012238" w:rsidP="00253FAE">
            <w:pPr>
              <w:rPr>
                <w:rFonts w:cs="Tahoma"/>
              </w:rPr>
            </w:pPr>
            <w:r w:rsidRPr="00012238">
              <w:rPr>
                <w:rFonts w:cs="Tahoma"/>
              </w:rPr>
              <w:t>permanently</w:t>
            </w:r>
          </w:p>
        </w:tc>
        <w:tc>
          <w:tcPr>
            <w:tcW w:w="1275" w:type="dxa"/>
          </w:tcPr>
          <w:p w14:paraId="103870E6" w14:textId="77777777" w:rsidR="00012238" w:rsidRPr="00012238" w:rsidRDefault="00012238" w:rsidP="00253FAE">
            <w:pPr>
              <w:rPr>
                <w:rFonts w:cs="Tahoma"/>
              </w:rPr>
            </w:pPr>
            <w:r w:rsidRPr="00012238">
              <w:rPr>
                <w:rFonts w:cs="Tahoma"/>
              </w:rPr>
              <w:t>often</w:t>
            </w:r>
          </w:p>
        </w:tc>
        <w:tc>
          <w:tcPr>
            <w:tcW w:w="1276" w:type="dxa"/>
          </w:tcPr>
          <w:p w14:paraId="604FD868" w14:textId="77777777" w:rsidR="00012238" w:rsidRPr="00012238" w:rsidRDefault="00012238" w:rsidP="00253FAE">
            <w:pPr>
              <w:rPr>
                <w:rFonts w:cs="Tahoma"/>
              </w:rPr>
            </w:pPr>
            <w:r w:rsidRPr="00012238">
              <w:rPr>
                <w:rFonts w:cs="Tahoma"/>
              </w:rPr>
              <w:t>often</w:t>
            </w:r>
          </w:p>
        </w:tc>
        <w:tc>
          <w:tcPr>
            <w:tcW w:w="1418" w:type="dxa"/>
          </w:tcPr>
          <w:p w14:paraId="722DF81A" w14:textId="77777777" w:rsidR="00012238" w:rsidRPr="00012238" w:rsidRDefault="00012238" w:rsidP="00253FAE">
            <w:pPr>
              <w:rPr>
                <w:rFonts w:cs="Tahoma"/>
              </w:rPr>
            </w:pPr>
            <w:r w:rsidRPr="00012238">
              <w:rPr>
                <w:rFonts w:cs="Tahoma"/>
              </w:rPr>
              <w:t>permanently</w:t>
            </w:r>
          </w:p>
        </w:tc>
        <w:tc>
          <w:tcPr>
            <w:tcW w:w="1275" w:type="dxa"/>
            <w:shd w:val="pct20" w:color="auto" w:fill="auto"/>
          </w:tcPr>
          <w:p w14:paraId="6893F3FB" w14:textId="77777777" w:rsidR="00012238" w:rsidRPr="00012238" w:rsidRDefault="00012238" w:rsidP="00253FAE">
            <w:pPr>
              <w:rPr>
                <w:rFonts w:cs="Tahoma"/>
                <w:i/>
              </w:rPr>
            </w:pPr>
            <w:r w:rsidRPr="00012238">
              <w:rPr>
                <w:rFonts w:cs="Tahoma"/>
                <w:i/>
              </w:rPr>
              <w:t>occasionally</w:t>
            </w:r>
          </w:p>
        </w:tc>
      </w:tr>
    </w:tbl>
    <w:p w14:paraId="1FAEA60F" w14:textId="77777777" w:rsidR="00A857BF" w:rsidRDefault="00A857BF" w:rsidP="00C00D43"/>
    <w:p w14:paraId="0A254978" w14:textId="77777777" w:rsidR="00A857BF" w:rsidRDefault="00012238" w:rsidP="00012238">
      <w:r>
        <w:t>A closer investigation into the production area and its machines leads to a more detailed classification of the ignition sources, which should be analysed in a second evaluation:</w:t>
      </w:r>
    </w:p>
    <w:p w14:paraId="53804707" w14:textId="77777777" w:rsidR="00A857BF" w:rsidRDefault="00A857BF" w:rsidP="00C00D43"/>
    <w:tbl>
      <w:tblPr>
        <w:tblW w:w="9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1418"/>
        <w:gridCol w:w="1134"/>
        <w:gridCol w:w="1417"/>
        <w:gridCol w:w="1418"/>
        <w:gridCol w:w="1417"/>
      </w:tblGrid>
      <w:tr w:rsidR="00012238" w14:paraId="6A45952A" w14:textId="77777777" w:rsidTr="00012238">
        <w:trPr>
          <w:cantSplit/>
        </w:trPr>
        <w:tc>
          <w:tcPr>
            <w:tcW w:w="2340" w:type="dxa"/>
            <w:tcBorders>
              <w:top w:val="nil"/>
              <w:left w:val="nil"/>
              <w:bottom w:val="single" w:sz="4" w:space="0" w:color="auto"/>
              <w:right w:val="single" w:sz="4" w:space="0" w:color="auto"/>
            </w:tcBorders>
          </w:tcPr>
          <w:p w14:paraId="7B31A77D" w14:textId="77777777" w:rsidR="00012238" w:rsidRPr="00030D24" w:rsidRDefault="00012238" w:rsidP="00030D24">
            <w:pPr>
              <w:rPr>
                <w:rFonts w:cs="Tahoma"/>
                <w:b/>
              </w:rPr>
            </w:pPr>
            <w:r w:rsidRPr="00030D24">
              <w:rPr>
                <w:rFonts w:cs="Tahoma"/>
                <w:b/>
              </w:rPr>
              <w:t>Survey 2</w:t>
            </w:r>
          </w:p>
        </w:tc>
        <w:tc>
          <w:tcPr>
            <w:tcW w:w="1418" w:type="dxa"/>
            <w:tcBorders>
              <w:left w:val="nil"/>
            </w:tcBorders>
          </w:tcPr>
          <w:p w14:paraId="3AF35F58" w14:textId="77777777" w:rsidR="00012238" w:rsidRDefault="00012238" w:rsidP="00012238">
            <w:r>
              <w:t>Production zone</w:t>
            </w:r>
          </w:p>
        </w:tc>
        <w:tc>
          <w:tcPr>
            <w:tcW w:w="1134" w:type="dxa"/>
            <w:vMerge w:val="restart"/>
            <w:tcBorders>
              <w:top w:val="nil"/>
              <w:bottom w:val="nil"/>
            </w:tcBorders>
            <w:vAlign w:val="center"/>
          </w:tcPr>
          <w:p w14:paraId="259D9367" w14:textId="77777777" w:rsidR="00012238" w:rsidRDefault="00012238" w:rsidP="00012238">
            <w:pPr>
              <w:jc w:val="center"/>
            </w:pPr>
            <w:r>
              <w:t>compared to:</w:t>
            </w:r>
          </w:p>
        </w:tc>
        <w:tc>
          <w:tcPr>
            <w:tcW w:w="1417" w:type="dxa"/>
          </w:tcPr>
          <w:p w14:paraId="292CA77E" w14:textId="77777777" w:rsidR="00012238" w:rsidRDefault="00012238" w:rsidP="00253FAE">
            <w:r>
              <w:t>M 1</w:t>
            </w:r>
          </w:p>
        </w:tc>
        <w:tc>
          <w:tcPr>
            <w:tcW w:w="1418" w:type="dxa"/>
          </w:tcPr>
          <w:p w14:paraId="312254C8" w14:textId="77777777" w:rsidR="00012238" w:rsidRDefault="00012238" w:rsidP="00253FAE">
            <w:r>
              <w:t>M 2</w:t>
            </w:r>
          </w:p>
        </w:tc>
        <w:tc>
          <w:tcPr>
            <w:tcW w:w="1417" w:type="dxa"/>
          </w:tcPr>
          <w:p w14:paraId="0D1B457D" w14:textId="77777777" w:rsidR="00012238" w:rsidRDefault="00012238" w:rsidP="00253FAE">
            <w:r>
              <w:t>Processing</w:t>
            </w:r>
          </w:p>
        </w:tc>
      </w:tr>
      <w:tr w:rsidR="00012238" w14:paraId="61A1A8C5" w14:textId="77777777" w:rsidTr="00AA539C">
        <w:trPr>
          <w:cantSplit/>
        </w:trPr>
        <w:tc>
          <w:tcPr>
            <w:tcW w:w="2340" w:type="dxa"/>
            <w:tcBorders>
              <w:top w:val="nil"/>
              <w:bottom w:val="nil"/>
            </w:tcBorders>
          </w:tcPr>
          <w:p w14:paraId="0A785469" w14:textId="77777777" w:rsidR="00012238" w:rsidRDefault="00012238" w:rsidP="00012238">
            <w:r>
              <w:t>Probability of ignition</w:t>
            </w:r>
          </w:p>
          <w:p w14:paraId="454B060D" w14:textId="77777777" w:rsidR="00012238" w:rsidRDefault="00012238" w:rsidP="00012238">
            <w:r>
              <w:t>sources</w:t>
            </w:r>
          </w:p>
        </w:tc>
        <w:tc>
          <w:tcPr>
            <w:tcW w:w="1418" w:type="dxa"/>
          </w:tcPr>
          <w:p w14:paraId="6A340C9E" w14:textId="77777777" w:rsidR="00012238" w:rsidRDefault="00012238" w:rsidP="00012238">
            <w:r w:rsidRPr="00012238">
              <w:rPr>
                <w:rFonts w:cs="Tahoma"/>
              </w:rPr>
              <w:t>permanently</w:t>
            </w:r>
            <w:r>
              <w:t xml:space="preserve"> (of survey 1)</w:t>
            </w:r>
          </w:p>
        </w:tc>
        <w:tc>
          <w:tcPr>
            <w:tcW w:w="1134" w:type="dxa"/>
            <w:vMerge/>
          </w:tcPr>
          <w:p w14:paraId="69D4F8D1" w14:textId="77777777" w:rsidR="00012238" w:rsidRDefault="00012238" w:rsidP="00253FAE"/>
        </w:tc>
        <w:tc>
          <w:tcPr>
            <w:tcW w:w="1417" w:type="dxa"/>
          </w:tcPr>
          <w:p w14:paraId="2A5A4796" w14:textId="77777777" w:rsidR="00012238" w:rsidRDefault="00012238" w:rsidP="00253FAE">
            <w:r>
              <w:t>permanently</w:t>
            </w:r>
          </w:p>
        </w:tc>
        <w:tc>
          <w:tcPr>
            <w:tcW w:w="1418" w:type="dxa"/>
          </w:tcPr>
          <w:p w14:paraId="64792147" w14:textId="77777777" w:rsidR="00012238" w:rsidRDefault="00012238" w:rsidP="00253FAE">
            <w:r>
              <w:t>permanently</w:t>
            </w:r>
          </w:p>
        </w:tc>
        <w:tc>
          <w:tcPr>
            <w:tcW w:w="1417" w:type="dxa"/>
          </w:tcPr>
          <w:p w14:paraId="15FE8E31" w14:textId="77777777" w:rsidR="00012238" w:rsidRDefault="00012238" w:rsidP="00253FAE">
            <w:r>
              <w:t>occasionally</w:t>
            </w:r>
          </w:p>
        </w:tc>
      </w:tr>
    </w:tbl>
    <w:p w14:paraId="11D46589" w14:textId="204195B2" w:rsidR="00012238" w:rsidRDefault="00012238">
      <w:r>
        <w:br w:type="page"/>
      </w:r>
    </w:p>
    <w:p w14:paraId="1C47F5B0" w14:textId="10F5CFA4" w:rsidR="00012238" w:rsidRDefault="00012238" w:rsidP="00012238">
      <w:r>
        <w:lastRenderedPageBreak/>
        <w:t>It also arises from Survey 2 that the machines installed in the production area involve a</w:t>
      </w:r>
      <w:r w:rsidR="00C00747">
        <w:t xml:space="preserve"> </w:t>
      </w:r>
      <w:r>
        <w:t>particularly high risk of ignition sources. You can respond to this risk, e.g. by means of</w:t>
      </w:r>
      <w:r w:rsidR="00C00747">
        <w:t xml:space="preserve"> </w:t>
      </w:r>
      <w:r>
        <w:t xml:space="preserve">effective local application protection. This could be </w:t>
      </w:r>
      <w:r w:rsidR="001132AF">
        <w:t xml:space="preserve">completed </w:t>
      </w:r>
      <w:r>
        <w:t>in virtual zones.</w:t>
      </w:r>
    </w:p>
    <w:p w14:paraId="0FA92E44" w14:textId="77777777" w:rsidR="00C00747" w:rsidRDefault="00C00747" w:rsidP="00012238"/>
    <w:p w14:paraId="6860AB8F" w14:textId="77777777" w:rsidR="00012238" w:rsidRDefault="00012238" w:rsidP="00012238">
      <w:r>
        <w:t>Combination of the different probabilities of ignition sources in the plant area of Survey 1</w:t>
      </w:r>
      <w:r w:rsidR="00C00747">
        <w:t xml:space="preserve"> </w:t>
      </w:r>
      <w:r>
        <w:t>(permanently, often, often, and permanentl</w:t>
      </w:r>
      <w:r w:rsidR="00C00747">
        <w:t xml:space="preserve">y) is done according to Table </w:t>
      </w:r>
      <w:r>
        <w:t>2 with the</w:t>
      </w:r>
      <w:r w:rsidR="00C00747">
        <w:t xml:space="preserve"> </w:t>
      </w:r>
      <w:r>
        <w:t>following result:</w:t>
      </w:r>
    </w:p>
    <w:p w14:paraId="5FA28A61" w14:textId="77777777" w:rsidR="00C00747" w:rsidRDefault="00C00747" w:rsidP="00012238"/>
    <w:p w14:paraId="79A3879F" w14:textId="77777777" w:rsidR="00012238" w:rsidRDefault="00012238" w:rsidP="00012238">
      <w:r>
        <w:t>In total, the probability of ignition sources in the overall plant area is "often".</w:t>
      </w:r>
    </w:p>
    <w:p w14:paraId="1196DD8B" w14:textId="77777777" w:rsidR="00C00747" w:rsidRDefault="00C00747" w:rsidP="00012238"/>
    <w:p w14:paraId="63BDDDDC" w14:textId="77777777" w:rsidR="00012238" w:rsidRDefault="00012238" w:rsidP="00012238">
      <w:r>
        <w:t>Note 1: For a combination of the probabilities you need to consider the largest areas first,</w:t>
      </w:r>
      <w:r w:rsidR="00C00747">
        <w:t xml:space="preserve"> </w:t>
      </w:r>
      <w:r>
        <w:t>followed by the smaller ones.</w:t>
      </w:r>
    </w:p>
    <w:p w14:paraId="05F51BE4" w14:textId="77777777" w:rsidR="00012238" w:rsidRDefault="00012238" w:rsidP="00012238">
      <w:r>
        <w:t>Note 2: The analysis shows that a structural distribution into closed-off areas (fire</w:t>
      </w:r>
      <w:r w:rsidR="00C00747">
        <w:t xml:space="preserve"> </w:t>
      </w:r>
      <w:r>
        <w:t>compartments) as to fire protection would make sense, e.g. compartment 1: warehouse</w:t>
      </w:r>
      <w:r w:rsidR="00C00747">
        <w:t xml:space="preserve"> </w:t>
      </w:r>
      <w:r>
        <w:t>and storage/dispatch (in total 1500 m</w:t>
      </w:r>
      <w:r w:rsidRPr="00C00747">
        <w:rPr>
          <w:vertAlign w:val="superscript"/>
        </w:rPr>
        <w:t>2</w:t>
      </w:r>
      <w:r>
        <w:t>), compartment 2: production area with workshop (in</w:t>
      </w:r>
      <w:r w:rsidR="00C00747">
        <w:t xml:space="preserve"> </w:t>
      </w:r>
      <w:r>
        <w:t>total 1400 m</w:t>
      </w:r>
      <w:r w:rsidRPr="00C00747">
        <w:rPr>
          <w:vertAlign w:val="superscript"/>
        </w:rPr>
        <w:t>2</w:t>
      </w:r>
      <w:r>
        <w:t>). This is the only way to respond adequately to the different risk potentials in</w:t>
      </w:r>
      <w:r w:rsidR="00C00747">
        <w:t xml:space="preserve"> </w:t>
      </w:r>
      <w:r>
        <w:t>both areas.</w:t>
      </w:r>
    </w:p>
    <w:p w14:paraId="273B9A93" w14:textId="77777777" w:rsidR="00C00747" w:rsidRDefault="00C00747" w:rsidP="00012238"/>
    <w:p w14:paraId="34A5BB57" w14:textId="77777777" w:rsidR="00012238" w:rsidRDefault="00012238" w:rsidP="00012238">
      <w:r>
        <w:t>Then, the result of the probabilities of ignition sources, which would have to be treated</w:t>
      </w:r>
      <w:r w:rsidR="00C00747">
        <w:t xml:space="preserve"> </w:t>
      </w:r>
      <w:r>
        <w:t>separately, would be "often" in compartment 1 and "permanently" in compartment 2.</w:t>
      </w:r>
    </w:p>
    <w:p w14:paraId="5510CC73" w14:textId="77777777" w:rsidR="00C00747" w:rsidRDefault="00C00747" w:rsidP="00012238"/>
    <w:p w14:paraId="00803B70" w14:textId="5761A455" w:rsidR="00A857BF" w:rsidRDefault="00012238" w:rsidP="00012238">
      <w:r>
        <w:t>This intermediate result sh</w:t>
      </w:r>
      <w:r w:rsidR="00C227D3">
        <w:t>ould</w:t>
      </w:r>
      <w:r>
        <w:t xml:space="preserve"> </w:t>
      </w:r>
      <w:r w:rsidR="00135BF9">
        <w:t xml:space="preserve">at least </w:t>
      </w:r>
      <w:r>
        <w:t>be considered for the final result . However, the</w:t>
      </w:r>
      <w:r w:rsidR="00C00747">
        <w:t xml:space="preserve"> </w:t>
      </w:r>
      <w:r>
        <w:t>example will be continued without the required compartmentation, as no real compartments</w:t>
      </w:r>
      <w:r w:rsidR="00C00747">
        <w:t xml:space="preserve"> </w:t>
      </w:r>
      <w:r>
        <w:t>do exist.</w:t>
      </w:r>
    </w:p>
    <w:p w14:paraId="5274DB21" w14:textId="77777777" w:rsidR="00012238" w:rsidRDefault="00012238" w:rsidP="00C00D43"/>
    <w:p w14:paraId="6807579B" w14:textId="77777777" w:rsidR="00C00747" w:rsidRPr="00C00747" w:rsidRDefault="00C00747" w:rsidP="00C00747">
      <w:pPr>
        <w:rPr>
          <w:u w:val="single"/>
        </w:rPr>
      </w:pPr>
      <w:r w:rsidRPr="00C00747">
        <w:rPr>
          <w:u w:val="single"/>
        </w:rPr>
        <w:t>Determination of the probability of combustible materials according to Table 3</w:t>
      </w:r>
    </w:p>
    <w:p w14:paraId="7CB8B9B6" w14:textId="77777777" w:rsidR="00C00747" w:rsidRDefault="00C00747" w:rsidP="00C00747"/>
    <w:p w14:paraId="55B9643E" w14:textId="77777777" w:rsidR="00C00747" w:rsidRDefault="00C00747" w:rsidP="00C00747">
      <w:r>
        <w:t>The fire loads determined above are classified according to their probability in "permanently/long-term", "often", "occasionally", and "rarely" depending on their ignitable condition as follows:</w:t>
      </w:r>
    </w:p>
    <w:p w14:paraId="4447725E" w14:textId="77777777" w:rsidR="00C00747" w:rsidRDefault="00C00747" w:rsidP="00E92DEB">
      <w:pPr>
        <w:pStyle w:val="Listenabsatz"/>
        <w:numPr>
          <w:ilvl w:val="0"/>
          <w:numId w:val="4"/>
        </w:numPr>
      </w:pPr>
      <w:r>
        <w:t>In the production area there are fire loads, such as synthetic materials, etc. in an ignitable condition that are required. Machine oils are always enclosed.</w:t>
      </w:r>
    </w:p>
    <w:p w14:paraId="03FB63CF" w14:textId="77777777" w:rsidR="00C00747" w:rsidRDefault="00C00747" w:rsidP="00E92DEB">
      <w:pPr>
        <w:pStyle w:val="Listenabsatz"/>
        <w:numPr>
          <w:ilvl w:val="0"/>
          <w:numId w:val="4"/>
        </w:numPr>
      </w:pPr>
      <w:r>
        <w:t>In the areas warehouse and storage/dispatch there often are fire loads (finished goods, packaging materials, furniture/equipment) in an ignitable condition.</w:t>
      </w:r>
    </w:p>
    <w:p w14:paraId="5E309FA4" w14:textId="77777777" w:rsidR="00C00747" w:rsidRDefault="00C00747" w:rsidP="00E92DEB">
      <w:pPr>
        <w:pStyle w:val="Listenabsatz"/>
        <w:numPr>
          <w:ilvl w:val="0"/>
          <w:numId w:val="4"/>
        </w:numPr>
      </w:pPr>
      <w:r>
        <w:t>In the workshop there often are fire loads (e.g. machine oils) in an ignitable condition when being used, i.e. they are required.</w:t>
      </w:r>
    </w:p>
    <w:p w14:paraId="0A692D33" w14:textId="77777777" w:rsidR="00C00747" w:rsidRDefault="00C00747" w:rsidP="00C00747"/>
    <w:p w14:paraId="7FF7B01A" w14:textId="77777777" w:rsidR="00C00747" w:rsidRDefault="00C00747" w:rsidP="00C00747">
      <w:r>
        <w:t>Separated evaluation of the office building:</w:t>
      </w:r>
    </w:p>
    <w:p w14:paraId="5C2BC696" w14:textId="77777777" w:rsidR="00C00747" w:rsidRDefault="00C00747" w:rsidP="00E92DEB">
      <w:pPr>
        <w:pStyle w:val="Listenabsatz"/>
        <w:numPr>
          <w:ilvl w:val="0"/>
          <w:numId w:val="4"/>
        </w:numPr>
      </w:pPr>
      <w:r>
        <w:t>– In the office building there are permanent fire loads.</w:t>
      </w:r>
    </w:p>
    <w:p w14:paraId="166E4D20" w14:textId="77777777" w:rsidR="00C00747" w:rsidRDefault="00C00747" w:rsidP="00C00747"/>
    <w:p w14:paraId="209175EE" w14:textId="77777777" w:rsidR="00012238" w:rsidRDefault="00C00747" w:rsidP="00C00747">
      <w:r>
        <w:t>The probability of combustible materials in ignitable condition is shown in the following Survey 3:</w:t>
      </w:r>
    </w:p>
    <w:p w14:paraId="0765F2DF" w14:textId="77777777" w:rsidR="00E35B28" w:rsidRDefault="00E35B28" w:rsidP="00C00747"/>
    <w:p w14:paraId="6D230C75" w14:textId="77777777" w:rsidR="00E35B28" w:rsidRPr="00012238" w:rsidRDefault="00E35B28" w:rsidP="00E35B28">
      <w:pPr>
        <w:ind w:left="6520"/>
        <w:rPr>
          <w:i/>
        </w:rPr>
      </w:pPr>
      <w:r>
        <w:t xml:space="preserve">              </w:t>
      </w:r>
      <w:r w:rsidRPr="00012238">
        <w:rPr>
          <w:i/>
        </w:rPr>
        <w:t>Separate assessment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8"/>
        <w:gridCol w:w="1560"/>
        <w:gridCol w:w="1275"/>
        <w:gridCol w:w="993"/>
        <w:gridCol w:w="1559"/>
        <w:gridCol w:w="1417"/>
      </w:tblGrid>
      <w:tr w:rsidR="00C00747" w:rsidRPr="00C00747" w14:paraId="3D80AA10" w14:textId="77777777" w:rsidTr="00E35B28">
        <w:tc>
          <w:tcPr>
            <w:tcW w:w="2198" w:type="dxa"/>
            <w:tcBorders>
              <w:top w:val="nil"/>
              <w:left w:val="nil"/>
              <w:bottom w:val="single" w:sz="4" w:space="0" w:color="auto"/>
              <w:right w:val="single" w:sz="4" w:space="0" w:color="auto"/>
            </w:tcBorders>
          </w:tcPr>
          <w:p w14:paraId="74A1CE3A" w14:textId="77777777" w:rsidR="00C00747" w:rsidRPr="00C00747" w:rsidRDefault="00C00747" w:rsidP="00030D24">
            <w:r w:rsidRPr="00030D24">
              <w:rPr>
                <w:rFonts w:cs="Tahoma"/>
                <w:b/>
              </w:rPr>
              <w:t>Survey 3</w:t>
            </w:r>
          </w:p>
        </w:tc>
        <w:tc>
          <w:tcPr>
            <w:tcW w:w="1560" w:type="dxa"/>
            <w:tcBorders>
              <w:left w:val="nil"/>
            </w:tcBorders>
          </w:tcPr>
          <w:p w14:paraId="7E716C4C" w14:textId="77777777" w:rsidR="00C00747" w:rsidRPr="00C00747" w:rsidRDefault="00C00747" w:rsidP="00C00747">
            <w:pPr>
              <w:keepNext/>
              <w:rPr>
                <w:rFonts w:cs="Tahoma"/>
              </w:rPr>
            </w:pPr>
            <w:r w:rsidRPr="00C00747">
              <w:rPr>
                <w:rFonts w:cs="Tahoma"/>
              </w:rPr>
              <w:t>Production area</w:t>
            </w:r>
          </w:p>
        </w:tc>
        <w:tc>
          <w:tcPr>
            <w:tcW w:w="1275" w:type="dxa"/>
          </w:tcPr>
          <w:p w14:paraId="605488BB" w14:textId="77777777" w:rsidR="00C00747" w:rsidRPr="00C00747" w:rsidRDefault="00C00747" w:rsidP="00253FAE">
            <w:pPr>
              <w:keepNext/>
              <w:rPr>
                <w:rFonts w:cs="Tahoma"/>
              </w:rPr>
            </w:pPr>
            <w:r w:rsidRPr="00C00747">
              <w:rPr>
                <w:rFonts w:cs="Tahoma"/>
              </w:rPr>
              <w:t>Warehouse</w:t>
            </w:r>
          </w:p>
        </w:tc>
        <w:tc>
          <w:tcPr>
            <w:tcW w:w="993" w:type="dxa"/>
          </w:tcPr>
          <w:p w14:paraId="260E6825" w14:textId="77777777" w:rsidR="00C00747" w:rsidRPr="00C00747" w:rsidRDefault="00C00747" w:rsidP="00C00747">
            <w:pPr>
              <w:keepNext/>
              <w:rPr>
                <w:rFonts w:cs="Tahoma"/>
              </w:rPr>
            </w:pPr>
            <w:r w:rsidRPr="00C00747">
              <w:rPr>
                <w:rFonts w:cs="Tahoma"/>
              </w:rPr>
              <w:t>Storage/dispatch</w:t>
            </w:r>
          </w:p>
        </w:tc>
        <w:tc>
          <w:tcPr>
            <w:tcW w:w="1559" w:type="dxa"/>
          </w:tcPr>
          <w:p w14:paraId="11BE10BC" w14:textId="77777777" w:rsidR="00C00747" w:rsidRPr="00C00747" w:rsidRDefault="00C00747" w:rsidP="00C00747">
            <w:pPr>
              <w:keepNext/>
              <w:rPr>
                <w:rFonts w:cs="Tahoma"/>
              </w:rPr>
            </w:pPr>
            <w:r w:rsidRPr="00C00747">
              <w:rPr>
                <w:rFonts w:cs="Tahoma"/>
              </w:rPr>
              <w:t>Workshop</w:t>
            </w:r>
          </w:p>
        </w:tc>
        <w:tc>
          <w:tcPr>
            <w:tcW w:w="1417" w:type="dxa"/>
            <w:shd w:val="pct20" w:color="auto" w:fill="auto"/>
          </w:tcPr>
          <w:p w14:paraId="4394C61A" w14:textId="77777777" w:rsidR="00C00747" w:rsidRPr="00C00747" w:rsidRDefault="00C00747" w:rsidP="00253FAE">
            <w:pPr>
              <w:pStyle w:val="berschrift6"/>
              <w:keepNext/>
              <w:rPr>
                <w:rFonts w:ascii="Tahoma" w:hAnsi="Tahoma" w:cs="Tahoma"/>
                <w:b w:val="0"/>
                <w:i/>
              </w:rPr>
            </w:pPr>
            <w:r w:rsidRPr="00C00747">
              <w:rPr>
                <w:rFonts w:ascii="Tahoma" w:hAnsi="Tahoma" w:cs="Tahoma"/>
                <w:b w:val="0"/>
                <w:i/>
              </w:rPr>
              <w:t>Office</w:t>
            </w:r>
          </w:p>
        </w:tc>
      </w:tr>
      <w:tr w:rsidR="00C00747" w:rsidRPr="00C00747" w14:paraId="54D5DFD9" w14:textId="77777777" w:rsidTr="00E35B28">
        <w:tc>
          <w:tcPr>
            <w:tcW w:w="2198" w:type="dxa"/>
            <w:tcBorders>
              <w:top w:val="nil"/>
            </w:tcBorders>
          </w:tcPr>
          <w:p w14:paraId="0C0900C2" w14:textId="77777777" w:rsidR="00C00747" w:rsidRPr="00C00747" w:rsidRDefault="00C00747" w:rsidP="00C00747">
            <w:pPr>
              <w:keepNext/>
              <w:rPr>
                <w:rFonts w:cs="Tahoma"/>
              </w:rPr>
            </w:pPr>
            <w:r w:rsidRPr="00C00747">
              <w:rPr>
                <w:rFonts w:cs="Tahoma"/>
              </w:rPr>
              <w:t>Probability of</w:t>
            </w:r>
            <w:r>
              <w:rPr>
                <w:rFonts w:cs="Tahoma"/>
              </w:rPr>
              <w:t xml:space="preserve"> </w:t>
            </w:r>
            <w:r w:rsidRPr="00C00747">
              <w:rPr>
                <w:rFonts w:cs="Tahoma"/>
              </w:rPr>
              <w:t>combustible</w:t>
            </w:r>
            <w:r>
              <w:rPr>
                <w:rFonts w:cs="Tahoma"/>
              </w:rPr>
              <w:t xml:space="preserve"> </w:t>
            </w:r>
            <w:r w:rsidRPr="00C00747">
              <w:rPr>
                <w:rFonts w:cs="Tahoma"/>
              </w:rPr>
              <w:t>material</w:t>
            </w:r>
          </w:p>
        </w:tc>
        <w:tc>
          <w:tcPr>
            <w:tcW w:w="1560" w:type="dxa"/>
          </w:tcPr>
          <w:p w14:paraId="506EB6E4" w14:textId="77777777" w:rsidR="00C00747" w:rsidRPr="00C00747" w:rsidRDefault="00C00747" w:rsidP="00253FAE">
            <w:pPr>
              <w:keepNext/>
              <w:rPr>
                <w:rFonts w:cs="Tahoma"/>
              </w:rPr>
            </w:pPr>
            <w:r w:rsidRPr="00C00747">
              <w:rPr>
                <w:rFonts w:cs="Tahoma"/>
              </w:rPr>
              <w:t>permanently,</w:t>
            </w:r>
            <w:r>
              <w:rPr>
                <w:rFonts w:cs="Tahoma"/>
              </w:rPr>
              <w:t xml:space="preserve"> long-term</w:t>
            </w:r>
          </w:p>
        </w:tc>
        <w:tc>
          <w:tcPr>
            <w:tcW w:w="1275" w:type="dxa"/>
          </w:tcPr>
          <w:p w14:paraId="426B2D4F" w14:textId="77777777" w:rsidR="00C00747" w:rsidRPr="00C00747" w:rsidRDefault="00C00747" w:rsidP="00253FAE">
            <w:pPr>
              <w:keepNext/>
              <w:rPr>
                <w:rFonts w:cs="Tahoma"/>
              </w:rPr>
            </w:pPr>
            <w:r>
              <w:rPr>
                <w:rFonts w:cs="Tahoma"/>
              </w:rPr>
              <w:t>often</w:t>
            </w:r>
          </w:p>
        </w:tc>
        <w:tc>
          <w:tcPr>
            <w:tcW w:w="993" w:type="dxa"/>
          </w:tcPr>
          <w:p w14:paraId="24B5F96E" w14:textId="77777777" w:rsidR="00C00747" w:rsidRPr="00C00747" w:rsidRDefault="00C00747" w:rsidP="00253FAE">
            <w:pPr>
              <w:keepNext/>
              <w:rPr>
                <w:rFonts w:cs="Tahoma"/>
              </w:rPr>
            </w:pPr>
            <w:r>
              <w:rPr>
                <w:rFonts w:cs="Tahoma"/>
              </w:rPr>
              <w:t>often</w:t>
            </w:r>
          </w:p>
        </w:tc>
        <w:tc>
          <w:tcPr>
            <w:tcW w:w="1559" w:type="dxa"/>
          </w:tcPr>
          <w:p w14:paraId="742EC09B" w14:textId="77777777" w:rsidR="00C00747" w:rsidRPr="00C00747" w:rsidRDefault="00C00747" w:rsidP="00C00747">
            <w:pPr>
              <w:keepNext/>
              <w:rPr>
                <w:rFonts w:cs="Tahoma"/>
              </w:rPr>
            </w:pPr>
            <w:r w:rsidRPr="00C00747">
              <w:rPr>
                <w:rFonts w:cs="Tahoma"/>
              </w:rPr>
              <w:t>permanently,</w:t>
            </w:r>
            <w:r>
              <w:rPr>
                <w:rFonts w:cs="Tahoma"/>
              </w:rPr>
              <w:t xml:space="preserve"> long-term</w:t>
            </w:r>
          </w:p>
        </w:tc>
        <w:tc>
          <w:tcPr>
            <w:tcW w:w="1417" w:type="dxa"/>
            <w:shd w:val="pct20" w:color="auto" w:fill="auto"/>
          </w:tcPr>
          <w:p w14:paraId="409FFDBC" w14:textId="77777777" w:rsidR="00C00747" w:rsidRPr="00C00747" w:rsidRDefault="00C00747" w:rsidP="00253FAE">
            <w:pPr>
              <w:keepNext/>
              <w:rPr>
                <w:rFonts w:cs="Tahoma"/>
                <w:i/>
              </w:rPr>
            </w:pPr>
            <w:r w:rsidRPr="00C00747">
              <w:rPr>
                <w:rFonts w:cs="Tahoma"/>
                <w:i/>
              </w:rPr>
              <w:t>permanently</w:t>
            </w:r>
          </w:p>
        </w:tc>
      </w:tr>
    </w:tbl>
    <w:p w14:paraId="2BF97DC5" w14:textId="77777777" w:rsidR="00012238" w:rsidRDefault="00012238" w:rsidP="00C00D43"/>
    <w:p w14:paraId="1D5AC4A9" w14:textId="77777777" w:rsidR="00E35B28" w:rsidRDefault="00E35B28" w:rsidP="00E35B28">
      <w:r>
        <w:t>Combination of the different probabilities of combustible materials in the analysed area (permanently, often, often, and permanently) is done according to Table 4 with the following result:</w:t>
      </w:r>
    </w:p>
    <w:p w14:paraId="3E3755EB" w14:textId="77777777" w:rsidR="00E35B28" w:rsidRDefault="00E35B28" w:rsidP="00E35B28"/>
    <w:p w14:paraId="6BE7FFFF" w14:textId="77777777" w:rsidR="00E35B28" w:rsidRDefault="00E35B28" w:rsidP="00E35B28">
      <w:r>
        <w:lastRenderedPageBreak/>
        <w:t>In total, the probability in the production and storage area is "often" (cf. notes on the result of Survey 2).</w:t>
      </w:r>
    </w:p>
    <w:p w14:paraId="3E54BB7E" w14:textId="77777777" w:rsidR="00E35B28" w:rsidRDefault="00E35B28" w:rsidP="00E35B28"/>
    <w:p w14:paraId="53A9B34E" w14:textId="77777777" w:rsidR="00E35B28" w:rsidRPr="00E35B28" w:rsidRDefault="00E35B28" w:rsidP="00E35B28">
      <w:pPr>
        <w:rPr>
          <w:u w:val="single"/>
        </w:rPr>
      </w:pPr>
      <w:r w:rsidRPr="00E35B28">
        <w:rPr>
          <w:u w:val="single"/>
        </w:rPr>
        <w:t>Determination of the probability of fires as a function of the probability of combustible materials and ignition sources according to Table 6</w:t>
      </w:r>
    </w:p>
    <w:p w14:paraId="30508BB5" w14:textId="77777777" w:rsidR="00E35B28" w:rsidRDefault="00E35B28" w:rsidP="00E35B28"/>
    <w:p w14:paraId="1D0C6676" w14:textId="77777777" w:rsidR="00012238" w:rsidRDefault="00E35B28" w:rsidP="00E35B28">
      <w:r>
        <w:t>The probability of a fire in the production and storage area results from a combination of the results of Surveys 1 and 3:</w:t>
      </w:r>
    </w:p>
    <w:p w14:paraId="7FC3902F" w14:textId="77777777" w:rsidR="00012238" w:rsidRDefault="00E35B28" w:rsidP="00C00D43">
      <w:r>
        <w:rPr>
          <w:noProof/>
          <w:lang w:val="de-DE" w:eastAsia="de-DE"/>
        </w:rPr>
        <mc:AlternateContent>
          <mc:Choice Requires="wps">
            <w:drawing>
              <wp:anchor distT="0" distB="0" distL="114300" distR="114300" simplePos="0" relativeHeight="251724800" behindDoc="0" locked="0" layoutInCell="1" allowOverlap="1" wp14:anchorId="1EA03A0A" wp14:editId="174E0AA3">
                <wp:simplePos x="0" y="0"/>
                <wp:positionH relativeFrom="column">
                  <wp:posOffset>709295</wp:posOffset>
                </wp:positionH>
                <wp:positionV relativeFrom="paragraph">
                  <wp:posOffset>142875</wp:posOffset>
                </wp:positionV>
                <wp:extent cx="4431665" cy="457200"/>
                <wp:effectExtent l="0" t="0" r="26035" b="19050"/>
                <wp:wrapNone/>
                <wp:docPr id="38" name="Textfeld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1665" cy="457200"/>
                        </a:xfrm>
                        <a:prstGeom prst="rect">
                          <a:avLst/>
                        </a:prstGeom>
                        <a:solidFill>
                          <a:srgbClr val="FFFFFF"/>
                        </a:solidFill>
                        <a:ln w="9525">
                          <a:solidFill>
                            <a:srgbClr val="000000"/>
                          </a:solidFill>
                          <a:miter lim="800000"/>
                          <a:headEnd/>
                          <a:tailEnd/>
                        </a:ln>
                      </wps:spPr>
                      <wps:txbx>
                        <w:txbxContent>
                          <w:p w14:paraId="36FF335E" w14:textId="77777777" w:rsidR="001C364A" w:rsidRPr="005C096F" w:rsidRDefault="001C364A" w:rsidP="00E35B28">
                            <w:pPr>
                              <w:pStyle w:val="Textkrper22"/>
                              <w:jc w:val="center"/>
                              <w:rPr>
                                <w:rFonts w:ascii="Tahoma" w:hAnsi="Tahoma" w:cs="Tahoma"/>
                                <w:i/>
                                <w:sz w:val="22"/>
                                <w:szCs w:val="22"/>
                              </w:rPr>
                            </w:pPr>
                            <w:r w:rsidRPr="005C096F">
                              <w:rPr>
                                <w:rFonts w:ascii="Tahoma" w:hAnsi="Tahoma" w:cs="Tahoma"/>
                                <w:b/>
                                <w:i/>
                                <w:sz w:val="22"/>
                                <w:szCs w:val="22"/>
                                <w:u w:val="single"/>
                              </w:rPr>
                              <w:t>Probability:</w:t>
                            </w:r>
                            <w:r w:rsidRPr="005C096F">
                              <w:rPr>
                                <w:rFonts w:ascii="Tahoma" w:hAnsi="Tahoma" w:cs="Tahoma"/>
                                <w:i/>
                                <w:sz w:val="22"/>
                                <w:szCs w:val="22"/>
                              </w:rPr>
                              <w:t xml:space="preserve"> often + often = </w:t>
                            </w:r>
                            <w:r w:rsidRPr="005C096F">
                              <w:rPr>
                                <w:rFonts w:ascii="Tahoma" w:hAnsi="Tahoma" w:cs="Tahoma"/>
                                <w:b/>
                                <w:i/>
                                <w:sz w:val="22"/>
                                <w:szCs w:val="22"/>
                              </w:rPr>
                              <w:t>often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03A0A" id="Textfeld 38" o:spid="_x0000_s1058" type="#_x0000_t202" style="position:absolute;margin-left:55.85pt;margin-top:11.25pt;width:348.95pt;height:3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">
                <v:textbox>
                  <w:txbxContent>
                    <w:p w14:paraId="36FF335E" w14:textId="77777777" w:rsidR="001C364A" w:rsidRPr="005C096F" w:rsidRDefault="001C364A" w:rsidP="00E35B28">
                      <w:pPr>
                        <w:pStyle w:val="Textkrper22"/>
                        <w:jc w:val="center"/>
                        <w:rPr>
                          <w:rFonts w:ascii="Tahoma" w:hAnsi="Tahoma" w:cs="Tahoma"/>
                          <w:i/>
                          <w:sz w:val="22"/>
                          <w:szCs w:val="22"/>
                        </w:rPr>
                      </w:pPr>
                      <w:proofErr w:type="spellStart"/>
                      <w:r w:rsidRPr="005C096F">
                        <w:rPr>
                          <w:rFonts w:ascii="Tahoma" w:hAnsi="Tahoma" w:cs="Tahoma"/>
                          <w:b/>
                          <w:i/>
                          <w:sz w:val="22"/>
                          <w:szCs w:val="22"/>
                          <w:u w:val="single"/>
                        </w:rPr>
                        <w:t>Probability</w:t>
                      </w:r>
                      <w:proofErr w:type="spellEnd"/>
                      <w:r w:rsidRPr="005C096F">
                        <w:rPr>
                          <w:rFonts w:ascii="Tahoma" w:hAnsi="Tahoma" w:cs="Tahoma"/>
                          <w:b/>
                          <w:i/>
                          <w:sz w:val="22"/>
                          <w:szCs w:val="22"/>
                          <w:u w:val="single"/>
                        </w:rPr>
                        <w:t>:</w:t>
                      </w:r>
                      <w:r w:rsidRPr="005C096F">
                        <w:rPr>
                          <w:rFonts w:ascii="Tahoma" w:hAnsi="Tahoma" w:cs="Tahoma"/>
                          <w:i/>
                          <w:sz w:val="22"/>
                          <w:szCs w:val="22"/>
                        </w:rPr>
                        <w:t xml:space="preserve"> </w:t>
                      </w:r>
                      <w:proofErr w:type="spellStart"/>
                      <w:r w:rsidRPr="005C096F">
                        <w:rPr>
                          <w:rFonts w:ascii="Tahoma" w:hAnsi="Tahoma" w:cs="Tahoma"/>
                          <w:i/>
                          <w:sz w:val="22"/>
                          <w:szCs w:val="22"/>
                        </w:rPr>
                        <w:t>often</w:t>
                      </w:r>
                      <w:proofErr w:type="spellEnd"/>
                      <w:r w:rsidRPr="005C096F">
                        <w:rPr>
                          <w:rFonts w:ascii="Tahoma" w:hAnsi="Tahoma" w:cs="Tahoma"/>
                          <w:i/>
                          <w:sz w:val="22"/>
                          <w:szCs w:val="22"/>
                        </w:rPr>
                        <w:t xml:space="preserve"> + </w:t>
                      </w:r>
                      <w:proofErr w:type="spellStart"/>
                      <w:r w:rsidRPr="005C096F">
                        <w:rPr>
                          <w:rFonts w:ascii="Tahoma" w:hAnsi="Tahoma" w:cs="Tahoma"/>
                          <w:i/>
                          <w:sz w:val="22"/>
                          <w:szCs w:val="22"/>
                        </w:rPr>
                        <w:t>often</w:t>
                      </w:r>
                      <w:proofErr w:type="spellEnd"/>
                      <w:r w:rsidRPr="005C096F">
                        <w:rPr>
                          <w:rFonts w:ascii="Tahoma" w:hAnsi="Tahoma" w:cs="Tahoma"/>
                          <w:i/>
                          <w:sz w:val="22"/>
                          <w:szCs w:val="22"/>
                        </w:rPr>
                        <w:t xml:space="preserve"> = </w:t>
                      </w:r>
                      <w:proofErr w:type="spellStart"/>
                      <w:r w:rsidRPr="005C096F">
                        <w:rPr>
                          <w:rFonts w:ascii="Tahoma" w:hAnsi="Tahoma" w:cs="Tahoma"/>
                          <w:b/>
                          <w:i/>
                          <w:sz w:val="22"/>
                          <w:szCs w:val="22"/>
                        </w:rPr>
                        <w:t>often</w:t>
                      </w:r>
                      <w:proofErr w:type="spellEnd"/>
                    </w:p>
                  </w:txbxContent>
                </v:textbox>
              </v:shape>
            </w:pict>
          </mc:Fallback>
        </mc:AlternateContent>
      </w:r>
    </w:p>
    <w:p w14:paraId="77626441" w14:textId="77777777" w:rsidR="00012238" w:rsidRDefault="00012238" w:rsidP="00C00D43"/>
    <w:p w14:paraId="14ACF9EB" w14:textId="77777777" w:rsidR="00606BBC" w:rsidRDefault="00606BBC" w:rsidP="00C00D43"/>
    <w:p w14:paraId="4AFC59DA" w14:textId="77777777" w:rsidR="00606BBC" w:rsidRDefault="00606BBC" w:rsidP="00C00D43"/>
    <w:p w14:paraId="4E0FE3D9" w14:textId="77777777" w:rsidR="00606BBC" w:rsidRPr="006E55D9" w:rsidRDefault="00606BBC" w:rsidP="00C00D43"/>
    <w:p w14:paraId="52A4EC00" w14:textId="77777777" w:rsidR="00DB3FF1" w:rsidRDefault="00E35B28" w:rsidP="00E35B28">
      <w:r>
        <w:t>If an independent analysis of the compartments 1 and 2 (production + workshop and storage/ dispatch + warehouse, cf. Note on Survey 2) is required as explained above, deviating probabilities of an ignition result from the combination of the respective probabilities according to the following survey:</w:t>
      </w:r>
    </w:p>
    <w:p w14:paraId="1BFE929F" w14:textId="77777777" w:rsidR="00E35B28" w:rsidRDefault="00E35B28" w:rsidP="00C00D43"/>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1559"/>
        <w:gridCol w:w="1631"/>
        <w:gridCol w:w="1701"/>
        <w:gridCol w:w="1843"/>
      </w:tblGrid>
      <w:tr w:rsidR="00E35B28" w:rsidRPr="00E70489" w14:paraId="41A5139A" w14:textId="77777777" w:rsidTr="00F02E85">
        <w:tc>
          <w:tcPr>
            <w:tcW w:w="2552" w:type="dxa"/>
            <w:tcBorders>
              <w:top w:val="nil"/>
              <w:left w:val="nil"/>
              <w:bottom w:val="single" w:sz="4" w:space="0" w:color="auto"/>
              <w:right w:val="single" w:sz="4" w:space="0" w:color="auto"/>
            </w:tcBorders>
          </w:tcPr>
          <w:p w14:paraId="104B9057" w14:textId="77777777" w:rsidR="00E35B28" w:rsidRPr="00E70489" w:rsidRDefault="00E35B28" w:rsidP="00030D24">
            <w:r w:rsidRPr="00030D24">
              <w:rPr>
                <w:rFonts w:cs="Tahoma"/>
                <w:b/>
              </w:rPr>
              <w:t>Survey 4</w:t>
            </w:r>
          </w:p>
        </w:tc>
        <w:tc>
          <w:tcPr>
            <w:tcW w:w="1559" w:type="dxa"/>
            <w:tcBorders>
              <w:left w:val="nil"/>
            </w:tcBorders>
          </w:tcPr>
          <w:p w14:paraId="3DED2462" w14:textId="77777777" w:rsidR="00E35B28" w:rsidRPr="00E70489" w:rsidRDefault="00E35B28" w:rsidP="00E35B28">
            <w:pPr>
              <w:keepNext/>
              <w:rPr>
                <w:rFonts w:cs="Tahoma"/>
                <w:szCs w:val="22"/>
              </w:rPr>
            </w:pPr>
            <w:r w:rsidRPr="00E70489">
              <w:rPr>
                <w:rFonts w:cs="Tahoma"/>
                <w:szCs w:val="22"/>
              </w:rPr>
              <w:t>Production</w:t>
            </w:r>
          </w:p>
        </w:tc>
        <w:tc>
          <w:tcPr>
            <w:tcW w:w="1631" w:type="dxa"/>
          </w:tcPr>
          <w:p w14:paraId="4D99A814" w14:textId="77777777" w:rsidR="00E35B28" w:rsidRPr="00E70489" w:rsidRDefault="00E35B28" w:rsidP="00E35B28">
            <w:pPr>
              <w:pStyle w:val="Kopfzeile"/>
              <w:keepNext/>
              <w:rPr>
                <w:rFonts w:cs="Tahoma"/>
                <w:szCs w:val="22"/>
              </w:rPr>
            </w:pPr>
            <w:r w:rsidRPr="00E70489">
              <w:rPr>
                <w:rFonts w:cs="Tahoma"/>
                <w:szCs w:val="22"/>
              </w:rPr>
              <w:t>Workshop</w:t>
            </w:r>
          </w:p>
        </w:tc>
        <w:tc>
          <w:tcPr>
            <w:tcW w:w="1701" w:type="dxa"/>
          </w:tcPr>
          <w:p w14:paraId="1AD1F75C" w14:textId="77777777" w:rsidR="00E35B28" w:rsidRPr="00E70489" w:rsidRDefault="00E35B28" w:rsidP="00253FAE">
            <w:pPr>
              <w:keepNext/>
              <w:rPr>
                <w:rFonts w:cs="Tahoma"/>
                <w:szCs w:val="22"/>
              </w:rPr>
            </w:pPr>
            <w:r w:rsidRPr="00E70489">
              <w:rPr>
                <w:rFonts w:cs="Tahoma"/>
                <w:szCs w:val="22"/>
              </w:rPr>
              <w:t>Warehouse</w:t>
            </w:r>
          </w:p>
        </w:tc>
        <w:tc>
          <w:tcPr>
            <w:tcW w:w="1843" w:type="dxa"/>
          </w:tcPr>
          <w:p w14:paraId="040B5413" w14:textId="77777777" w:rsidR="00E35B28" w:rsidRPr="00E70489" w:rsidRDefault="00E35B28" w:rsidP="00253FAE">
            <w:pPr>
              <w:keepNext/>
              <w:rPr>
                <w:rFonts w:cs="Tahoma"/>
                <w:szCs w:val="22"/>
              </w:rPr>
            </w:pPr>
            <w:r w:rsidRPr="00E70489">
              <w:rPr>
                <w:rFonts w:cs="Tahoma"/>
                <w:szCs w:val="22"/>
              </w:rPr>
              <w:t>Storage/</w:t>
            </w:r>
            <w:r w:rsidRPr="00E70489">
              <w:rPr>
                <w:rFonts w:cs="Tahoma"/>
                <w:szCs w:val="22"/>
              </w:rPr>
              <w:br/>
              <w:t>Dispatch</w:t>
            </w:r>
          </w:p>
        </w:tc>
      </w:tr>
      <w:tr w:rsidR="00E35B28" w:rsidRPr="00E70489" w14:paraId="559D6407" w14:textId="77777777" w:rsidTr="00F02E85">
        <w:tc>
          <w:tcPr>
            <w:tcW w:w="2552" w:type="dxa"/>
            <w:tcBorders>
              <w:top w:val="nil"/>
            </w:tcBorders>
          </w:tcPr>
          <w:p w14:paraId="74EDC559" w14:textId="77777777" w:rsidR="00E35B28" w:rsidRPr="00E70489" w:rsidRDefault="00E35B28" w:rsidP="00E35B28">
            <w:pPr>
              <w:keepNext/>
              <w:rPr>
                <w:rFonts w:cs="Tahoma"/>
                <w:szCs w:val="22"/>
              </w:rPr>
            </w:pPr>
            <w:r w:rsidRPr="00E70489">
              <w:rPr>
                <w:rFonts w:cs="Tahoma"/>
                <w:szCs w:val="22"/>
              </w:rPr>
              <w:t>Probability of ignition due to probability of ignition source</w:t>
            </w:r>
          </w:p>
          <w:p w14:paraId="60B8CF55" w14:textId="77777777" w:rsidR="00E35B28" w:rsidRPr="00E70489" w:rsidRDefault="00E35B28" w:rsidP="00E35B28">
            <w:pPr>
              <w:keepNext/>
              <w:rPr>
                <w:rFonts w:cs="Tahoma"/>
                <w:szCs w:val="22"/>
              </w:rPr>
            </w:pPr>
            <w:r w:rsidRPr="00E70489">
              <w:rPr>
                <w:rFonts w:cs="Tahoma"/>
                <w:szCs w:val="22"/>
              </w:rPr>
              <w:t xml:space="preserve"> + </w:t>
            </w:r>
          </w:p>
          <w:p w14:paraId="2CF6CE37" w14:textId="77777777" w:rsidR="00E35B28" w:rsidRPr="00E70489" w:rsidRDefault="00E35B28" w:rsidP="00E35B28">
            <w:pPr>
              <w:keepNext/>
              <w:rPr>
                <w:rFonts w:cs="Tahoma"/>
                <w:szCs w:val="22"/>
              </w:rPr>
            </w:pPr>
            <w:r w:rsidRPr="00E70489">
              <w:rPr>
                <w:rFonts w:cs="Tahoma"/>
                <w:szCs w:val="22"/>
              </w:rPr>
              <w:t>combustible material according to Survey 1 and 3</w:t>
            </w:r>
          </w:p>
        </w:tc>
        <w:tc>
          <w:tcPr>
            <w:tcW w:w="1559" w:type="dxa"/>
          </w:tcPr>
          <w:p w14:paraId="1351E1C2" w14:textId="77777777" w:rsidR="00E35B28" w:rsidRPr="00E70489" w:rsidRDefault="00E35B28" w:rsidP="00253FAE">
            <w:pPr>
              <w:keepNext/>
              <w:rPr>
                <w:rFonts w:cs="Tahoma"/>
                <w:szCs w:val="22"/>
              </w:rPr>
            </w:pPr>
          </w:p>
          <w:p w14:paraId="474E97C8" w14:textId="77777777" w:rsidR="00E35B28" w:rsidRPr="00E70489" w:rsidRDefault="00E35B28" w:rsidP="00253FAE">
            <w:pPr>
              <w:keepNext/>
              <w:rPr>
                <w:rFonts w:cs="Tahoma"/>
                <w:szCs w:val="22"/>
              </w:rPr>
            </w:pPr>
          </w:p>
          <w:p w14:paraId="2D21B85D" w14:textId="77777777" w:rsidR="00E35B28" w:rsidRPr="00E70489" w:rsidRDefault="00E35B28" w:rsidP="00E35B28">
            <w:pPr>
              <w:keepNext/>
              <w:rPr>
                <w:rFonts w:cs="Tahoma"/>
                <w:szCs w:val="22"/>
              </w:rPr>
            </w:pPr>
            <w:r w:rsidRPr="00E70489">
              <w:rPr>
                <w:rFonts w:cs="Tahoma"/>
                <w:szCs w:val="22"/>
              </w:rPr>
              <w:t>permanently</w:t>
            </w:r>
          </w:p>
          <w:p w14:paraId="01AA800F" w14:textId="77777777" w:rsidR="00E35B28" w:rsidRPr="00E70489" w:rsidRDefault="00E35B28" w:rsidP="00E35B28">
            <w:pPr>
              <w:keepNext/>
              <w:rPr>
                <w:rFonts w:cs="Tahoma"/>
                <w:szCs w:val="22"/>
              </w:rPr>
            </w:pPr>
            <w:r w:rsidRPr="00E70489">
              <w:rPr>
                <w:rFonts w:cs="Tahoma"/>
                <w:szCs w:val="22"/>
              </w:rPr>
              <w:t>+ permanently</w:t>
            </w:r>
          </w:p>
          <w:p w14:paraId="04FF82BD" w14:textId="77777777" w:rsidR="00E35B28" w:rsidRPr="00E70489" w:rsidRDefault="00E35B28" w:rsidP="00E35B28">
            <w:pPr>
              <w:keepNext/>
              <w:rPr>
                <w:rFonts w:cs="Tahoma"/>
                <w:b/>
                <w:szCs w:val="22"/>
              </w:rPr>
            </w:pPr>
            <w:r w:rsidRPr="00E70489">
              <w:rPr>
                <w:rFonts w:cs="Tahoma"/>
                <w:szCs w:val="22"/>
              </w:rPr>
              <w:t xml:space="preserve">= </w:t>
            </w:r>
            <w:r w:rsidRPr="00E70489">
              <w:rPr>
                <w:rFonts w:cs="Tahoma"/>
                <w:b/>
                <w:szCs w:val="22"/>
              </w:rPr>
              <w:t>permanently</w:t>
            </w:r>
          </w:p>
        </w:tc>
        <w:tc>
          <w:tcPr>
            <w:tcW w:w="1631" w:type="dxa"/>
          </w:tcPr>
          <w:p w14:paraId="5947447C" w14:textId="77777777" w:rsidR="00E35B28" w:rsidRPr="00E70489" w:rsidRDefault="00E35B28" w:rsidP="00253FAE">
            <w:pPr>
              <w:keepNext/>
              <w:rPr>
                <w:rFonts w:cs="Tahoma"/>
                <w:szCs w:val="22"/>
              </w:rPr>
            </w:pPr>
          </w:p>
          <w:p w14:paraId="1E1B1FE2" w14:textId="77777777" w:rsidR="00E35B28" w:rsidRPr="00E70489" w:rsidRDefault="00E35B28" w:rsidP="00253FAE">
            <w:pPr>
              <w:keepNext/>
              <w:rPr>
                <w:rFonts w:cs="Tahoma"/>
                <w:szCs w:val="22"/>
              </w:rPr>
            </w:pPr>
          </w:p>
          <w:p w14:paraId="11A2D94D" w14:textId="77777777" w:rsidR="00E35B28" w:rsidRPr="00E70489" w:rsidRDefault="00E35B28" w:rsidP="00E35B28">
            <w:pPr>
              <w:keepNext/>
              <w:rPr>
                <w:rFonts w:cs="Tahoma"/>
                <w:szCs w:val="22"/>
              </w:rPr>
            </w:pPr>
            <w:r w:rsidRPr="00E70489">
              <w:rPr>
                <w:rFonts w:cs="Tahoma"/>
                <w:szCs w:val="22"/>
              </w:rPr>
              <w:t>permanently</w:t>
            </w:r>
          </w:p>
          <w:p w14:paraId="2F771B4B" w14:textId="77777777" w:rsidR="004B007B" w:rsidRPr="00E70489" w:rsidRDefault="004B007B" w:rsidP="00E35B28">
            <w:pPr>
              <w:keepNext/>
              <w:rPr>
                <w:rFonts w:cs="Tahoma"/>
                <w:szCs w:val="22"/>
              </w:rPr>
            </w:pPr>
            <w:r w:rsidRPr="00E70489">
              <w:rPr>
                <w:rFonts w:cs="Tahoma"/>
                <w:szCs w:val="22"/>
              </w:rPr>
              <w:t>+</w:t>
            </w:r>
          </w:p>
          <w:p w14:paraId="075EC831" w14:textId="77777777" w:rsidR="00E35B28" w:rsidRPr="00E70489" w:rsidRDefault="00E35B28" w:rsidP="00E35B28">
            <w:pPr>
              <w:keepNext/>
              <w:rPr>
                <w:rFonts w:cs="Tahoma"/>
                <w:szCs w:val="22"/>
              </w:rPr>
            </w:pPr>
            <w:r w:rsidRPr="00E70489">
              <w:rPr>
                <w:rFonts w:cs="Tahoma"/>
                <w:szCs w:val="22"/>
              </w:rPr>
              <w:t>permanently</w:t>
            </w:r>
          </w:p>
          <w:p w14:paraId="5A32BF44" w14:textId="77777777" w:rsidR="00E35B28" w:rsidRPr="00E70489" w:rsidRDefault="00E35B28" w:rsidP="00E35B28">
            <w:pPr>
              <w:keepNext/>
              <w:rPr>
                <w:rFonts w:cs="Tahoma"/>
                <w:szCs w:val="22"/>
              </w:rPr>
            </w:pPr>
            <w:r w:rsidRPr="00E70489">
              <w:rPr>
                <w:rFonts w:cs="Tahoma"/>
                <w:szCs w:val="22"/>
              </w:rPr>
              <w:t xml:space="preserve">= </w:t>
            </w:r>
            <w:r w:rsidRPr="00E70489">
              <w:rPr>
                <w:rFonts w:cs="Tahoma"/>
                <w:b/>
                <w:szCs w:val="22"/>
              </w:rPr>
              <w:t>permanently</w:t>
            </w:r>
          </w:p>
        </w:tc>
        <w:tc>
          <w:tcPr>
            <w:tcW w:w="1701" w:type="dxa"/>
          </w:tcPr>
          <w:p w14:paraId="67E067C5" w14:textId="77777777" w:rsidR="00E35B28" w:rsidRPr="00E70489" w:rsidRDefault="00E35B28" w:rsidP="00253FAE">
            <w:pPr>
              <w:keepNext/>
              <w:rPr>
                <w:rFonts w:cs="Tahoma"/>
                <w:szCs w:val="22"/>
              </w:rPr>
            </w:pPr>
          </w:p>
          <w:p w14:paraId="26F9E921" w14:textId="77777777" w:rsidR="00E35B28" w:rsidRPr="00E70489" w:rsidRDefault="00E35B28" w:rsidP="00253FAE">
            <w:pPr>
              <w:keepNext/>
              <w:rPr>
                <w:rFonts w:cs="Tahoma"/>
                <w:szCs w:val="22"/>
              </w:rPr>
            </w:pPr>
          </w:p>
          <w:p w14:paraId="5C71546E" w14:textId="77777777" w:rsidR="00E35B28" w:rsidRPr="00E70489" w:rsidRDefault="00E35B28" w:rsidP="00E35B28">
            <w:pPr>
              <w:keepNext/>
              <w:rPr>
                <w:rFonts w:cs="Tahoma"/>
                <w:szCs w:val="22"/>
              </w:rPr>
            </w:pPr>
            <w:r w:rsidRPr="00E70489">
              <w:rPr>
                <w:rFonts w:cs="Tahoma"/>
                <w:szCs w:val="22"/>
              </w:rPr>
              <w:t>often</w:t>
            </w:r>
          </w:p>
          <w:p w14:paraId="02C0D7B5" w14:textId="77777777" w:rsidR="004B007B" w:rsidRPr="00E70489" w:rsidRDefault="004B007B" w:rsidP="00E35B28">
            <w:pPr>
              <w:keepNext/>
              <w:rPr>
                <w:rFonts w:cs="Tahoma"/>
                <w:szCs w:val="22"/>
              </w:rPr>
            </w:pPr>
            <w:r w:rsidRPr="00E70489">
              <w:rPr>
                <w:rFonts w:cs="Tahoma"/>
                <w:szCs w:val="22"/>
              </w:rPr>
              <w:t>+</w:t>
            </w:r>
          </w:p>
          <w:p w14:paraId="3B1FE2C4" w14:textId="77777777" w:rsidR="00E35B28" w:rsidRPr="00E70489" w:rsidRDefault="004B007B" w:rsidP="00E35B28">
            <w:pPr>
              <w:keepNext/>
              <w:rPr>
                <w:rFonts w:cs="Tahoma"/>
                <w:szCs w:val="22"/>
              </w:rPr>
            </w:pPr>
            <w:r w:rsidRPr="00E70489">
              <w:rPr>
                <w:rFonts w:cs="Tahoma"/>
                <w:szCs w:val="22"/>
              </w:rPr>
              <w:t>o</w:t>
            </w:r>
            <w:r w:rsidR="00E35B28" w:rsidRPr="00E70489">
              <w:rPr>
                <w:rFonts w:cs="Tahoma"/>
                <w:szCs w:val="22"/>
              </w:rPr>
              <w:t>ften</w:t>
            </w:r>
          </w:p>
          <w:p w14:paraId="514B52E5" w14:textId="77777777" w:rsidR="004B007B" w:rsidRPr="00E70489" w:rsidRDefault="004B007B" w:rsidP="00E35B28">
            <w:pPr>
              <w:keepNext/>
              <w:rPr>
                <w:rFonts w:cs="Tahoma"/>
                <w:szCs w:val="22"/>
              </w:rPr>
            </w:pPr>
          </w:p>
          <w:p w14:paraId="51B7F5EE" w14:textId="77777777" w:rsidR="00E35B28" w:rsidRPr="00E70489" w:rsidRDefault="00E35B28" w:rsidP="00E35B28">
            <w:pPr>
              <w:pStyle w:val="Textkrper22"/>
              <w:keepNext/>
              <w:spacing w:before="0" w:line="240" w:lineRule="atLeast"/>
              <w:rPr>
                <w:rFonts w:ascii="Tahoma" w:hAnsi="Tahoma" w:cs="Tahoma"/>
                <w:b/>
                <w:sz w:val="22"/>
                <w:szCs w:val="22"/>
              </w:rPr>
            </w:pPr>
            <w:r w:rsidRPr="00E70489">
              <w:rPr>
                <w:rFonts w:ascii="Tahoma" w:hAnsi="Tahoma" w:cs="Tahoma"/>
                <w:sz w:val="22"/>
                <w:szCs w:val="22"/>
              </w:rPr>
              <w:t xml:space="preserve">= </w:t>
            </w:r>
            <w:proofErr w:type="spellStart"/>
            <w:r w:rsidRPr="00E70489">
              <w:rPr>
                <w:rFonts w:ascii="Tahoma" w:hAnsi="Tahoma" w:cs="Tahoma"/>
                <w:b/>
                <w:sz w:val="22"/>
                <w:szCs w:val="22"/>
              </w:rPr>
              <w:t>often</w:t>
            </w:r>
            <w:proofErr w:type="spellEnd"/>
          </w:p>
        </w:tc>
        <w:tc>
          <w:tcPr>
            <w:tcW w:w="1843" w:type="dxa"/>
          </w:tcPr>
          <w:p w14:paraId="19628407" w14:textId="77777777" w:rsidR="00E35B28" w:rsidRPr="00E70489" w:rsidRDefault="00E35B28" w:rsidP="00253FAE">
            <w:pPr>
              <w:keepNext/>
              <w:rPr>
                <w:rFonts w:cs="Tahoma"/>
                <w:szCs w:val="22"/>
              </w:rPr>
            </w:pPr>
          </w:p>
          <w:p w14:paraId="736FCED7" w14:textId="77777777" w:rsidR="00E35B28" w:rsidRPr="00E70489" w:rsidRDefault="00E35B28" w:rsidP="00253FAE">
            <w:pPr>
              <w:keepNext/>
              <w:rPr>
                <w:rFonts w:cs="Tahoma"/>
                <w:szCs w:val="22"/>
              </w:rPr>
            </w:pPr>
          </w:p>
          <w:p w14:paraId="235F0731" w14:textId="77777777" w:rsidR="00E35B28" w:rsidRPr="00E70489" w:rsidRDefault="004B007B" w:rsidP="00E35B28">
            <w:pPr>
              <w:keepNext/>
              <w:rPr>
                <w:rFonts w:cs="Tahoma"/>
                <w:szCs w:val="22"/>
              </w:rPr>
            </w:pPr>
            <w:r w:rsidRPr="00E70489">
              <w:rPr>
                <w:rFonts w:cs="Tahoma"/>
                <w:szCs w:val="22"/>
              </w:rPr>
              <w:t>o</w:t>
            </w:r>
            <w:r w:rsidR="00E35B28" w:rsidRPr="00E70489">
              <w:rPr>
                <w:rFonts w:cs="Tahoma"/>
                <w:szCs w:val="22"/>
              </w:rPr>
              <w:t>ften</w:t>
            </w:r>
          </w:p>
          <w:p w14:paraId="0FA3AAA9" w14:textId="77777777" w:rsidR="004B007B" w:rsidRPr="00E70489" w:rsidRDefault="004B007B" w:rsidP="00E35B28">
            <w:pPr>
              <w:keepNext/>
              <w:rPr>
                <w:rFonts w:cs="Tahoma"/>
                <w:szCs w:val="22"/>
              </w:rPr>
            </w:pPr>
            <w:r w:rsidRPr="00E70489">
              <w:rPr>
                <w:rFonts w:cs="Tahoma"/>
                <w:szCs w:val="22"/>
              </w:rPr>
              <w:t>+</w:t>
            </w:r>
          </w:p>
          <w:p w14:paraId="14D6D04B" w14:textId="77777777" w:rsidR="00E35B28" w:rsidRPr="00E70489" w:rsidRDefault="00E35B28" w:rsidP="00E35B28">
            <w:pPr>
              <w:keepNext/>
              <w:rPr>
                <w:rFonts w:cs="Tahoma"/>
                <w:szCs w:val="22"/>
              </w:rPr>
            </w:pPr>
            <w:r w:rsidRPr="00E70489">
              <w:rPr>
                <w:rFonts w:cs="Tahoma"/>
                <w:szCs w:val="22"/>
              </w:rPr>
              <w:t>often</w:t>
            </w:r>
          </w:p>
          <w:p w14:paraId="100177E2" w14:textId="77777777" w:rsidR="004B007B" w:rsidRPr="00E70489" w:rsidRDefault="004B007B" w:rsidP="00E35B28">
            <w:pPr>
              <w:keepNext/>
              <w:rPr>
                <w:rFonts w:cs="Tahoma"/>
                <w:szCs w:val="22"/>
              </w:rPr>
            </w:pPr>
          </w:p>
          <w:p w14:paraId="2360DA24" w14:textId="77777777" w:rsidR="00E35B28" w:rsidRPr="00E70489" w:rsidRDefault="00E35B28" w:rsidP="00E35B28">
            <w:pPr>
              <w:pStyle w:val="Textkrper22"/>
              <w:keepNext/>
              <w:spacing w:before="0" w:line="240" w:lineRule="atLeast"/>
              <w:rPr>
                <w:rFonts w:ascii="Tahoma" w:hAnsi="Tahoma" w:cs="Tahoma"/>
                <w:b/>
                <w:sz w:val="22"/>
                <w:szCs w:val="22"/>
              </w:rPr>
            </w:pPr>
            <w:r w:rsidRPr="00E70489">
              <w:rPr>
                <w:rFonts w:ascii="Tahoma" w:hAnsi="Tahoma" w:cs="Tahoma"/>
                <w:sz w:val="22"/>
                <w:szCs w:val="22"/>
              </w:rPr>
              <w:t xml:space="preserve">= </w:t>
            </w:r>
            <w:proofErr w:type="spellStart"/>
            <w:r w:rsidRPr="00E70489">
              <w:rPr>
                <w:rFonts w:ascii="Tahoma" w:hAnsi="Tahoma" w:cs="Tahoma"/>
                <w:b/>
                <w:sz w:val="22"/>
                <w:szCs w:val="22"/>
              </w:rPr>
              <w:t>often</w:t>
            </w:r>
            <w:proofErr w:type="spellEnd"/>
          </w:p>
        </w:tc>
      </w:tr>
      <w:tr w:rsidR="00E35B28" w:rsidRPr="00E70489" w14:paraId="3017E4A1" w14:textId="77777777" w:rsidTr="00F02E85">
        <w:trPr>
          <w:cantSplit/>
          <w:trHeight w:val="734"/>
        </w:trPr>
        <w:tc>
          <w:tcPr>
            <w:tcW w:w="2552" w:type="dxa"/>
            <w:tcBorders>
              <w:top w:val="nil"/>
              <w:left w:val="nil"/>
              <w:bottom w:val="single" w:sz="4" w:space="0" w:color="auto"/>
              <w:right w:val="single" w:sz="4" w:space="0" w:color="auto"/>
            </w:tcBorders>
          </w:tcPr>
          <w:p w14:paraId="12134F4A" w14:textId="77777777" w:rsidR="00E35B28" w:rsidRPr="00E70489" w:rsidRDefault="00E35B28" w:rsidP="00253FAE">
            <w:pPr>
              <w:keepNext/>
              <w:rPr>
                <w:rFonts w:cs="Tahoma"/>
                <w:szCs w:val="22"/>
              </w:rPr>
            </w:pPr>
          </w:p>
        </w:tc>
        <w:tc>
          <w:tcPr>
            <w:tcW w:w="3190" w:type="dxa"/>
            <w:gridSpan w:val="2"/>
            <w:tcBorders>
              <w:left w:val="nil"/>
              <w:right w:val="nil"/>
            </w:tcBorders>
          </w:tcPr>
          <w:p w14:paraId="09D58F32" w14:textId="77777777" w:rsidR="004B007B" w:rsidRPr="00E70489" w:rsidRDefault="004B007B" w:rsidP="00E70489">
            <w:pPr>
              <w:keepNext/>
              <w:jc w:val="center"/>
              <w:rPr>
                <w:rFonts w:cs="Tahoma"/>
                <w:szCs w:val="22"/>
              </w:rPr>
            </w:pPr>
            <w:r w:rsidRPr="00E70489">
              <w:rPr>
                <w:rFonts w:cs="Tahoma"/>
                <w:szCs w:val="22"/>
              </w:rPr>
              <w:t>Fire compartment 1:</w:t>
            </w:r>
          </w:p>
          <w:p w14:paraId="60E32550" w14:textId="77777777" w:rsidR="00E35B28" w:rsidRPr="00E70489" w:rsidRDefault="004B007B" w:rsidP="00E70489">
            <w:pPr>
              <w:keepNext/>
              <w:jc w:val="center"/>
              <w:rPr>
                <w:rFonts w:cs="Tahoma"/>
                <w:szCs w:val="22"/>
              </w:rPr>
            </w:pPr>
            <w:r w:rsidRPr="00E70489">
              <w:rPr>
                <w:rFonts w:cs="Tahoma"/>
                <w:szCs w:val="22"/>
              </w:rPr>
              <w:t>Production and workshop</w:t>
            </w:r>
          </w:p>
        </w:tc>
        <w:tc>
          <w:tcPr>
            <w:tcW w:w="3544" w:type="dxa"/>
            <w:gridSpan w:val="2"/>
          </w:tcPr>
          <w:p w14:paraId="051B5817" w14:textId="77777777" w:rsidR="004B007B" w:rsidRPr="00E70489" w:rsidRDefault="004B007B" w:rsidP="00E70489">
            <w:pPr>
              <w:keepNext/>
              <w:jc w:val="center"/>
              <w:rPr>
                <w:rFonts w:cs="Tahoma"/>
                <w:szCs w:val="22"/>
              </w:rPr>
            </w:pPr>
            <w:r w:rsidRPr="00E70489">
              <w:rPr>
                <w:rFonts w:cs="Tahoma"/>
                <w:szCs w:val="22"/>
              </w:rPr>
              <w:t>Fire compartment 2:</w:t>
            </w:r>
          </w:p>
          <w:p w14:paraId="050F1EA9" w14:textId="77777777" w:rsidR="00E35B28" w:rsidRPr="00E70489" w:rsidRDefault="004B007B" w:rsidP="00E70489">
            <w:pPr>
              <w:keepNext/>
              <w:jc w:val="center"/>
              <w:rPr>
                <w:rFonts w:cs="Tahoma"/>
                <w:szCs w:val="22"/>
              </w:rPr>
            </w:pPr>
            <w:r w:rsidRPr="00E70489">
              <w:rPr>
                <w:rFonts w:cs="Tahoma"/>
                <w:szCs w:val="22"/>
              </w:rPr>
              <w:t>warehouse and storage/dispatch</w:t>
            </w:r>
          </w:p>
        </w:tc>
      </w:tr>
      <w:tr w:rsidR="00E35B28" w:rsidRPr="00E70489" w14:paraId="4CD3B584" w14:textId="77777777" w:rsidTr="00F02E85">
        <w:trPr>
          <w:cantSplit/>
        </w:trPr>
        <w:tc>
          <w:tcPr>
            <w:tcW w:w="2552" w:type="dxa"/>
            <w:tcBorders>
              <w:top w:val="nil"/>
            </w:tcBorders>
          </w:tcPr>
          <w:p w14:paraId="1FAAC6E9" w14:textId="77777777" w:rsidR="004B007B" w:rsidRPr="00E70489" w:rsidRDefault="004B007B" w:rsidP="004B007B">
            <w:pPr>
              <w:keepNext/>
              <w:rPr>
                <w:rFonts w:cs="Tahoma"/>
                <w:szCs w:val="22"/>
              </w:rPr>
            </w:pPr>
          </w:p>
          <w:p w14:paraId="759DAAFD" w14:textId="77777777" w:rsidR="00E35B28" w:rsidRDefault="004B007B" w:rsidP="004B007B">
            <w:pPr>
              <w:keepNext/>
              <w:rPr>
                <w:rFonts w:cs="Tahoma"/>
                <w:szCs w:val="22"/>
              </w:rPr>
            </w:pPr>
            <w:r w:rsidRPr="00E70489">
              <w:rPr>
                <w:rFonts w:cs="Tahoma"/>
                <w:szCs w:val="22"/>
              </w:rPr>
              <w:t>Probability of an ignition</w:t>
            </w:r>
          </w:p>
          <w:p w14:paraId="3CB59DA7" w14:textId="77777777" w:rsidR="00E70489" w:rsidRPr="00E70489" w:rsidRDefault="00E70489" w:rsidP="004B007B">
            <w:pPr>
              <w:keepNext/>
              <w:rPr>
                <w:rFonts w:cs="Tahoma"/>
                <w:szCs w:val="22"/>
              </w:rPr>
            </w:pPr>
          </w:p>
        </w:tc>
        <w:tc>
          <w:tcPr>
            <w:tcW w:w="3190" w:type="dxa"/>
            <w:gridSpan w:val="2"/>
            <w:vAlign w:val="center"/>
          </w:tcPr>
          <w:p w14:paraId="1E6DDF52" w14:textId="77777777" w:rsidR="004B007B" w:rsidRPr="00E70489" w:rsidRDefault="004B007B" w:rsidP="004B007B">
            <w:pPr>
              <w:keepNext/>
              <w:jc w:val="center"/>
              <w:rPr>
                <w:rFonts w:cs="Tahoma"/>
                <w:szCs w:val="22"/>
              </w:rPr>
            </w:pPr>
            <w:r w:rsidRPr="00E70489">
              <w:rPr>
                <w:rFonts w:cs="Tahoma"/>
                <w:szCs w:val="22"/>
              </w:rPr>
              <w:t>permanently + permanently</w:t>
            </w:r>
          </w:p>
          <w:p w14:paraId="781D037C" w14:textId="77777777" w:rsidR="00E35B28" w:rsidRPr="00E70489" w:rsidRDefault="004B007B" w:rsidP="004B007B">
            <w:pPr>
              <w:keepNext/>
              <w:jc w:val="center"/>
              <w:rPr>
                <w:rFonts w:cs="Tahoma"/>
                <w:szCs w:val="22"/>
              </w:rPr>
            </w:pPr>
            <w:r w:rsidRPr="00E70489">
              <w:rPr>
                <w:rFonts w:cs="Tahoma"/>
                <w:szCs w:val="22"/>
              </w:rPr>
              <w:t xml:space="preserve">= </w:t>
            </w:r>
            <w:r w:rsidRPr="00E70489">
              <w:rPr>
                <w:rFonts w:cs="Tahoma"/>
                <w:b/>
                <w:szCs w:val="22"/>
              </w:rPr>
              <w:t>permanently</w:t>
            </w:r>
          </w:p>
        </w:tc>
        <w:tc>
          <w:tcPr>
            <w:tcW w:w="3544" w:type="dxa"/>
            <w:gridSpan w:val="2"/>
            <w:vAlign w:val="center"/>
          </w:tcPr>
          <w:p w14:paraId="0C1B9CD1" w14:textId="77777777" w:rsidR="004B007B" w:rsidRPr="00E70489" w:rsidRDefault="004B007B" w:rsidP="00E70489">
            <w:pPr>
              <w:keepNext/>
              <w:jc w:val="center"/>
              <w:rPr>
                <w:rFonts w:cs="Tahoma"/>
                <w:szCs w:val="22"/>
              </w:rPr>
            </w:pPr>
            <w:r w:rsidRPr="00E70489">
              <w:rPr>
                <w:rFonts w:cs="Tahoma"/>
                <w:szCs w:val="22"/>
              </w:rPr>
              <w:t>often + often</w:t>
            </w:r>
          </w:p>
          <w:p w14:paraId="1A5BBFA4" w14:textId="77777777" w:rsidR="00E35B28" w:rsidRPr="00E70489" w:rsidRDefault="004B007B" w:rsidP="00E70489">
            <w:pPr>
              <w:keepNext/>
              <w:jc w:val="center"/>
              <w:rPr>
                <w:rFonts w:cs="Tahoma"/>
                <w:szCs w:val="22"/>
              </w:rPr>
            </w:pPr>
            <w:r w:rsidRPr="00E70489">
              <w:rPr>
                <w:rFonts w:cs="Tahoma"/>
                <w:szCs w:val="22"/>
              </w:rPr>
              <w:t>= often</w:t>
            </w:r>
          </w:p>
        </w:tc>
      </w:tr>
    </w:tbl>
    <w:p w14:paraId="70E778F8" w14:textId="77777777" w:rsidR="00E35B28" w:rsidRDefault="00E35B28" w:rsidP="00C00D43"/>
    <w:p w14:paraId="7B18B122" w14:textId="77777777" w:rsidR="00E35B28" w:rsidRDefault="00E70489" w:rsidP="00E70489">
      <w:r>
        <w:t>If, furthermore, the production area – as a part of compartment 1 – is examined even closer, the resulting probability of an ignition is as shown in Survey 5.</w:t>
      </w:r>
    </w:p>
    <w:p w14:paraId="7D506D0B" w14:textId="77777777" w:rsidR="00E35B28" w:rsidRDefault="00E35B28" w:rsidP="00C00D43"/>
    <w:tbl>
      <w:tblPr>
        <w:tblpPr w:leftFromText="141" w:rightFromText="141" w:vertAnchor="text" w:horzAnchor="margin" w:tblpY="8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1843"/>
        <w:gridCol w:w="1701"/>
        <w:gridCol w:w="1701"/>
        <w:gridCol w:w="1559"/>
      </w:tblGrid>
      <w:tr w:rsidR="007144A0" w:rsidRPr="007144A0" w14:paraId="09187CD6" w14:textId="77777777" w:rsidTr="007144A0">
        <w:tc>
          <w:tcPr>
            <w:tcW w:w="2552" w:type="dxa"/>
            <w:tcBorders>
              <w:top w:val="nil"/>
              <w:left w:val="nil"/>
              <w:bottom w:val="single" w:sz="4" w:space="0" w:color="auto"/>
              <w:right w:val="single" w:sz="4" w:space="0" w:color="auto"/>
            </w:tcBorders>
          </w:tcPr>
          <w:p w14:paraId="11743D67" w14:textId="77777777" w:rsidR="00E70489" w:rsidRPr="007144A0" w:rsidRDefault="00E70489" w:rsidP="00030D24">
            <w:r w:rsidRPr="00030D24">
              <w:rPr>
                <w:rFonts w:cs="Tahoma"/>
                <w:b/>
              </w:rPr>
              <w:t>Survey 5</w:t>
            </w:r>
          </w:p>
        </w:tc>
        <w:tc>
          <w:tcPr>
            <w:tcW w:w="1843" w:type="dxa"/>
            <w:tcBorders>
              <w:left w:val="nil"/>
            </w:tcBorders>
          </w:tcPr>
          <w:p w14:paraId="33645C61" w14:textId="77777777" w:rsidR="00E70489" w:rsidRPr="007144A0" w:rsidRDefault="00E70489" w:rsidP="00E70489">
            <w:pPr>
              <w:keepNext/>
              <w:rPr>
                <w:rFonts w:cs="Tahoma"/>
                <w:szCs w:val="22"/>
              </w:rPr>
            </w:pPr>
            <w:r w:rsidRPr="007144A0">
              <w:rPr>
                <w:rFonts w:cs="Tahoma"/>
                <w:szCs w:val="22"/>
              </w:rPr>
              <w:t>Production on the whole</w:t>
            </w:r>
          </w:p>
        </w:tc>
        <w:tc>
          <w:tcPr>
            <w:tcW w:w="1701" w:type="dxa"/>
          </w:tcPr>
          <w:p w14:paraId="2C38C56A" w14:textId="77777777" w:rsidR="00E70489" w:rsidRPr="007144A0" w:rsidRDefault="00E70489" w:rsidP="00253FAE">
            <w:pPr>
              <w:keepNext/>
              <w:rPr>
                <w:rFonts w:cs="Tahoma"/>
                <w:szCs w:val="22"/>
              </w:rPr>
            </w:pPr>
            <w:r w:rsidRPr="007144A0">
              <w:rPr>
                <w:rFonts w:cs="Tahoma"/>
                <w:szCs w:val="22"/>
              </w:rPr>
              <w:t>M 1</w:t>
            </w:r>
          </w:p>
        </w:tc>
        <w:tc>
          <w:tcPr>
            <w:tcW w:w="1701" w:type="dxa"/>
          </w:tcPr>
          <w:p w14:paraId="18FA34A0" w14:textId="77777777" w:rsidR="00E70489" w:rsidRPr="007144A0" w:rsidRDefault="00E70489" w:rsidP="00253FAE">
            <w:pPr>
              <w:keepNext/>
              <w:rPr>
                <w:rFonts w:cs="Tahoma"/>
                <w:szCs w:val="22"/>
              </w:rPr>
            </w:pPr>
            <w:r w:rsidRPr="007144A0">
              <w:rPr>
                <w:rFonts w:cs="Tahoma"/>
                <w:szCs w:val="22"/>
              </w:rPr>
              <w:t>M 2</w:t>
            </w:r>
          </w:p>
        </w:tc>
        <w:tc>
          <w:tcPr>
            <w:tcW w:w="1559" w:type="dxa"/>
          </w:tcPr>
          <w:p w14:paraId="51C18BAE" w14:textId="77777777" w:rsidR="00E70489" w:rsidRPr="007144A0" w:rsidRDefault="00E70489" w:rsidP="00253FAE">
            <w:pPr>
              <w:keepNext/>
              <w:rPr>
                <w:rFonts w:cs="Tahoma"/>
                <w:szCs w:val="22"/>
              </w:rPr>
            </w:pPr>
            <w:r w:rsidRPr="007144A0">
              <w:rPr>
                <w:rFonts w:cs="Tahoma"/>
                <w:szCs w:val="22"/>
              </w:rPr>
              <w:t>Processing</w:t>
            </w:r>
          </w:p>
        </w:tc>
      </w:tr>
      <w:tr w:rsidR="007144A0" w:rsidRPr="007144A0" w14:paraId="17E94844" w14:textId="77777777" w:rsidTr="007144A0">
        <w:tc>
          <w:tcPr>
            <w:tcW w:w="2552" w:type="dxa"/>
            <w:tcBorders>
              <w:top w:val="nil"/>
            </w:tcBorders>
          </w:tcPr>
          <w:p w14:paraId="0B79E36E" w14:textId="77777777" w:rsidR="00E70489" w:rsidRPr="007144A0" w:rsidRDefault="00E70489" w:rsidP="00E70489">
            <w:pPr>
              <w:keepNext/>
              <w:rPr>
                <w:rFonts w:cs="Tahoma"/>
                <w:szCs w:val="22"/>
              </w:rPr>
            </w:pPr>
            <w:r w:rsidRPr="007144A0">
              <w:rPr>
                <w:rFonts w:cs="Tahoma"/>
                <w:szCs w:val="22"/>
              </w:rPr>
              <w:t>Probability of ignition in production area with permanent probability of combustible material according to Table 3</w:t>
            </w:r>
          </w:p>
        </w:tc>
        <w:tc>
          <w:tcPr>
            <w:tcW w:w="1843" w:type="dxa"/>
            <w:vAlign w:val="center"/>
          </w:tcPr>
          <w:p w14:paraId="5E16A397" w14:textId="77777777" w:rsidR="00E70489" w:rsidRPr="007144A0" w:rsidRDefault="00E70489" w:rsidP="00E70489">
            <w:pPr>
              <w:keepNext/>
              <w:rPr>
                <w:rFonts w:cs="Tahoma"/>
                <w:szCs w:val="22"/>
              </w:rPr>
            </w:pPr>
            <w:r w:rsidRPr="007144A0">
              <w:rPr>
                <w:rFonts w:cs="Tahoma"/>
                <w:b/>
                <w:szCs w:val="22"/>
              </w:rPr>
              <w:t>permanently</w:t>
            </w:r>
            <w:r w:rsidRPr="007144A0">
              <w:rPr>
                <w:rFonts w:cs="Tahoma"/>
                <w:szCs w:val="22"/>
              </w:rPr>
              <w:t xml:space="preserve"> acc. to survey 4</w:t>
            </w:r>
          </w:p>
        </w:tc>
        <w:tc>
          <w:tcPr>
            <w:tcW w:w="1701" w:type="dxa"/>
            <w:vAlign w:val="center"/>
          </w:tcPr>
          <w:p w14:paraId="258EAD47" w14:textId="77777777" w:rsidR="00E70489" w:rsidRPr="007144A0" w:rsidRDefault="007144A0" w:rsidP="00253FAE">
            <w:pPr>
              <w:pStyle w:val="Textkrper22"/>
              <w:keepNext/>
              <w:spacing w:line="240" w:lineRule="atLeast"/>
              <w:rPr>
                <w:rFonts w:ascii="Tahoma" w:hAnsi="Tahoma" w:cs="Tahoma"/>
                <w:b/>
                <w:sz w:val="22"/>
                <w:szCs w:val="22"/>
              </w:rPr>
            </w:pPr>
            <w:proofErr w:type="spellStart"/>
            <w:r w:rsidRPr="007144A0">
              <w:rPr>
                <w:rFonts w:ascii="Tahoma" w:hAnsi="Tahoma" w:cs="Tahoma"/>
                <w:b/>
                <w:sz w:val="22"/>
                <w:szCs w:val="22"/>
              </w:rPr>
              <w:t>permanently</w:t>
            </w:r>
            <w:proofErr w:type="spellEnd"/>
          </w:p>
        </w:tc>
        <w:tc>
          <w:tcPr>
            <w:tcW w:w="1701" w:type="dxa"/>
            <w:vAlign w:val="center"/>
          </w:tcPr>
          <w:p w14:paraId="6D9A32F7" w14:textId="77777777" w:rsidR="00E70489" w:rsidRPr="007144A0" w:rsidRDefault="007144A0" w:rsidP="00253FAE">
            <w:pPr>
              <w:pStyle w:val="Textkrper22"/>
              <w:keepNext/>
              <w:spacing w:line="240" w:lineRule="atLeast"/>
              <w:rPr>
                <w:rFonts w:ascii="Tahoma" w:hAnsi="Tahoma" w:cs="Tahoma"/>
                <w:b/>
                <w:sz w:val="22"/>
                <w:szCs w:val="22"/>
              </w:rPr>
            </w:pPr>
            <w:proofErr w:type="spellStart"/>
            <w:r w:rsidRPr="007144A0">
              <w:rPr>
                <w:rFonts w:ascii="Tahoma" w:hAnsi="Tahoma" w:cs="Tahoma"/>
                <w:b/>
                <w:sz w:val="22"/>
                <w:szCs w:val="22"/>
              </w:rPr>
              <w:t>permanently</w:t>
            </w:r>
            <w:proofErr w:type="spellEnd"/>
          </w:p>
        </w:tc>
        <w:tc>
          <w:tcPr>
            <w:tcW w:w="1559" w:type="dxa"/>
            <w:vAlign w:val="center"/>
          </w:tcPr>
          <w:p w14:paraId="4FA21415" w14:textId="77777777" w:rsidR="00E70489" w:rsidRPr="007144A0" w:rsidRDefault="007144A0" w:rsidP="00253FAE">
            <w:pPr>
              <w:pStyle w:val="Textkrper22"/>
              <w:keepNext/>
              <w:spacing w:line="240" w:lineRule="atLeast"/>
              <w:rPr>
                <w:rFonts w:ascii="Tahoma" w:hAnsi="Tahoma" w:cs="Tahoma"/>
                <w:b/>
                <w:sz w:val="22"/>
                <w:szCs w:val="22"/>
              </w:rPr>
            </w:pPr>
            <w:proofErr w:type="spellStart"/>
            <w:r w:rsidRPr="007144A0">
              <w:rPr>
                <w:rFonts w:ascii="Tahoma" w:hAnsi="Tahoma" w:cs="Tahoma"/>
                <w:b/>
                <w:sz w:val="22"/>
                <w:szCs w:val="22"/>
              </w:rPr>
              <w:t>occasionally</w:t>
            </w:r>
            <w:proofErr w:type="spellEnd"/>
          </w:p>
        </w:tc>
      </w:tr>
    </w:tbl>
    <w:p w14:paraId="6B861BFD" w14:textId="77777777" w:rsidR="00E35B28" w:rsidRDefault="00E35B28" w:rsidP="00C00D43"/>
    <w:p w14:paraId="12EC9719" w14:textId="77777777" w:rsidR="00E35B28" w:rsidRDefault="005C096F" w:rsidP="00C00D43">
      <w:r w:rsidRPr="005C096F">
        <w:t>We can state for the office building:</w:t>
      </w:r>
    </w:p>
    <w:p w14:paraId="196D5A00" w14:textId="77777777" w:rsidR="00E35B28" w:rsidRDefault="005C096F" w:rsidP="00C00D43">
      <w:r>
        <w:rPr>
          <w:noProof/>
          <w:lang w:val="de-DE" w:eastAsia="de-DE"/>
        </w:rPr>
        <mc:AlternateContent>
          <mc:Choice Requires="wps">
            <w:drawing>
              <wp:anchor distT="0" distB="0" distL="114300" distR="114300" simplePos="0" relativeHeight="251725824" behindDoc="0" locked="0" layoutInCell="1" allowOverlap="1" wp14:anchorId="03DF59CB" wp14:editId="2FF393FF">
                <wp:simplePos x="0" y="0"/>
                <wp:positionH relativeFrom="column">
                  <wp:posOffset>604520</wp:posOffset>
                </wp:positionH>
                <wp:positionV relativeFrom="page">
                  <wp:posOffset>9001125</wp:posOffset>
                </wp:positionV>
                <wp:extent cx="4846320" cy="476250"/>
                <wp:effectExtent l="0" t="0" r="11430" b="19050"/>
                <wp:wrapSquare wrapText="bothSides"/>
                <wp:docPr id="39" name="Textfeld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476250"/>
                        </a:xfrm>
                        <a:prstGeom prst="rect">
                          <a:avLst/>
                        </a:prstGeom>
                        <a:solidFill>
                          <a:srgbClr val="FFFFFF"/>
                        </a:solidFill>
                        <a:ln w="9525">
                          <a:solidFill>
                            <a:srgbClr val="000000"/>
                          </a:solidFill>
                          <a:miter lim="800000"/>
                          <a:headEnd/>
                          <a:tailEnd/>
                        </a:ln>
                      </wps:spPr>
                      <wps:txbx>
                        <w:txbxContent>
                          <w:p w14:paraId="7E40790D" w14:textId="77777777" w:rsidR="001C364A" w:rsidRPr="005C096F" w:rsidRDefault="001C364A" w:rsidP="005C096F">
                            <w:pPr>
                              <w:pStyle w:val="Textkrper22"/>
                              <w:jc w:val="center"/>
                              <w:rPr>
                                <w:rFonts w:ascii="Tahoma" w:hAnsi="Tahoma" w:cs="Tahoma"/>
                                <w:i/>
                                <w:sz w:val="22"/>
                                <w:szCs w:val="22"/>
                              </w:rPr>
                            </w:pPr>
                            <w:r w:rsidRPr="005C096F">
                              <w:rPr>
                                <w:rFonts w:ascii="Tahoma" w:hAnsi="Tahoma" w:cs="Tahoma"/>
                                <w:b/>
                                <w:i/>
                                <w:sz w:val="22"/>
                                <w:szCs w:val="22"/>
                                <w:u w:val="single"/>
                              </w:rPr>
                              <w:t>Probability:</w:t>
                            </w:r>
                            <w:r w:rsidRPr="005C096F">
                              <w:rPr>
                                <w:rFonts w:ascii="Tahoma" w:hAnsi="Tahoma" w:cs="Tahoma"/>
                                <w:i/>
                                <w:sz w:val="22"/>
                                <w:szCs w:val="22"/>
                              </w:rPr>
                              <w:t xml:space="preserve"> occasionally + permanently = </w:t>
                            </w:r>
                            <w:r w:rsidRPr="005C096F">
                              <w:rPr>
                                <w:rFonts w:ascii="Tahoma" w:hAnsi="Tahoma" w:cs="Tahoma"/>
                                <w:b/>
                                <w:i/>
                                <w:sz w:val="22"/>
                                <w:szCs w:val="22"/>
                              </w:rPr>
                              <w:t>occasionally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F59CB" id="Textfeld 39" o:spid="_x0000_s1059" type="#_x0000_t202" style="position:absolute;margin-left:47.6pt;margin-top:708.75pt;width:381.6pt;height:3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">
                <v:textbox>
                  <w:txbxContent>
                    <w:p w14:paraId="7E40790D" w14:textId="77777777" w:rsidR="001C364A" w:rsidRPr="005C096F" w:rsidRDefault="001C364A" w:rsidP="005C096F">
                      <w:pPr>
                        <w:pStyle w:val="Textkrper22"/>
                        <w:jc w:val="center"/>
                        <w:rPr>
                          <w:rFonts w:ascii="Tahoma" w:hAnsi="Tahoma" w:cs="Tahoma"/>
                          <w:i/>
                          <w:sz w:val="22"/>
                          <w:szCs w:val="22"/>
                        </w:rPr>
                      </w:pPr>
                      <w:proofErr w:type="spellStart"/>
                      <w:r w:rsidRPr="005C096F">
                        <w:rPr>
                          <w:rFonts w:ascii="Tahoma" w:hAnsi="Tahoma" w:cs="Tahoma"/>
                          <w:b/>
                          <w:i/>
                          <w:sz w:val="22"/>
                          <w:szCs w:val="22"/>
                          <w:u w:val="single"/>
                        </w:rPr>
                        <w:t>Probability</w:t>
                      </w:r>
                      <w:proofErr w:type="spellEnd"/>
                      <w:r w:rsidRPr="005C096F">
                        <w:rPr>
                          <w:rFonts w:ascii="Tahoma" w:hAnsi="Tahoma" w:cs="Tahoma"/>
                          <w:b/>
                          <w:i/>
                          <w:sz w:val="22"/>
                          <w:szCs w:val="22"/>
                          <w:u w:val="single"/>
                        </w:rPr>
                        <w:t>:</w:t>
                      </w:r>
                      <w:r w:rsidRPr="005C096F">
                        <w:rPr>
                          <w:rFonts w:ascii="Tahoma" w:hAnsi="Tahoma" w:cs="Tahoma"/>
                          <w:i/>
                          <w:sz w:val="22"/>
                          <w:szCs w:val="22"/>
                        </w:rPr>
                        <w:t xml:space="preserve"> </w:t>
                      </w:r>
                      <w:proofErr w:type="spellStart"/>
                      <w:r w:rsidRPr="005C096F">
                        <w:rPr>
                          <w:rFonts w:ascii="Tahoma" w:hAnsi="Tahoma" w:cs="Tahoma"/>
                          <w:i/>
                          <w:sz w:val="22"/>
                          <w:szCs w:val="22"/>
                        </w:rPr>
                        <w:t>occasionally</w:t>
                      </w:r>
                      <w:proofErr w:type="spellEnd"/>
                      <w:r w:rsidRPr="005C096F">
                        <w:rPr>
                          <w:rFonts w:ascii="Tahoma" w:hAnsi="Tahoma" w:cs="Tahoma"/>
                          <w:i/>
                          <w:sz w:val="22"/>
                          <w:szCs w:val="22"/>
                        </w:rPr>
                        <w:t xml:space="preserve"> + </w:t>
                      </w:r>
                      <w:proofErr w:type="spellStart"/>
                      <w:r w:rsidRPr="005C096F">
                        <w:rPr>
                          <w:rFonts w:ascii="Tahoma" w:hAnsi="Tahoma" w:cs="Tahoma"/>
                          <w:i/>
                          <w:sz w:val="22"/>
                          <w:szCs w:val="22"/>
                        </w:rPr>
                        <w:t>permanently</w:t>
                      </w:r>
                      <w:proofErr w:type="spellEnd"/>
                      <w:r w:rsidRPr="005C096F">
                        <w:rPr>
                          <w:rFonts w:ascii="Tahoma" w:hAnsi="Tahoma" w:cs="Tahoma"/>
                          <w:i/>
                          <w:sz w:val="22"/>
                          <w:szCs w:val="22"/>
                        </w:rPr>
                        <w:t xml:space="preserve"> = </w:t>
                      </w:r>
                      <w:proofErr w:type="spellStart"/>
                      <w:r w:rsidRPr="005C096F">
                        <w:rPr>
                          <w:rFonts w:ascii="Tahoma" w:hAnsi="Tahoma" w:cs="Tahoma"/>
                          <w:b/>
                          <w:i/>
                          <w:sz w:val="22"/>
                          <w:szCs w:val="22"/>
                        </w:rPr>
                        <w:t>occasionally</w:t>
                      </w:r>
                      <w:proofErr w:type="spellEnd"/>
                    </w:p>
                  </w:txbxContent>
                </v:textbox>
                <w10:wrap type="square" anchory="page"/>
              </v:shape>
            </w:pict>
          </mc:Fallback>
        </mc:AlternateContent>
      </w:r>
    </w:p>
    <w:p w14:paraId="0A70D0B3" w14:textId="77777777" w:rsidR="00E35B28" w:rsidRDefault="00E35B28" w:rsidP="00C00D43"/>
    <w:p w14:paraId="250328F0" w14:textId="77777777" w:rsidR="000F0DE2" w:rsidRDefault="000F0DE2">
      <w:r>
        <w:br w:type="page"/>
      </w:r>
    </w:p>
    <w:p w14:paraId="054644BA" w14:textId="77777777" w:rsidR="000F0DE2" w:rsidRPr="000F0DE2" w:rsidRDefault="000F0DE2" w:rsidP="000F0DE2">
      <w:pPr>
        <w:rPr>
          <w:b/>
        </w:rPr>
      </w:pPr>
      <w:r w:rsidRPr="000F0DE2">
        <w:rPr>
          <w:b/>
        </w:rPr>
        <w:lastRenderedPageBreak/>
        <w:t>Conclusion of the probabilities</w:t>
      </w:r>
    </w:p>
    <w:p w14:paraId="73C73642" w14:textId="77777777" w:rsidR="000F0DE2" w:rsidRDefault="000F0DE2" w:rsidP="000F0DE2"/>
    <w:p w14:paraId="3C798600" w14:textId="77777777" w:rsidR="000F0DE2" w:rsidRDefault="000F0DE2" w:rsidP="000F0DE2">
      <w:r>
        <w:t>In the production area and workshop there is the highest probability that an ignition takes place. The less hazardous area in our example is the storage area.</w:t>
      </w:r>
    </w:p>
    <w:p w14:paraId="1D1689F1" w14:textId="77777777" w:rsidR="000F0DE2" w:rsidRDefault="000F0DE2" w:rsidP="000F0DE2"/>
    <w:p w14:paraId="04B69129" w14:textId="2147D6DE" w:rsidR="000F0DE2" w:rsidRDefault="000F0DE2" w:rsidP="000F0DE2">
      <w:r>
        <w:t>As an effective fire protection separation is missing</w:t>
      </w:r>
      <w:r w:rsidR="005E6665">
        <w:t xml:space="preserve">, </w:t>
      </w:r>
      <w:r>
        <w:t xml:space="preserve">and as this deficiency has been accepted (evaluation of the overall object is continued instead of restarting evaluation with a structural fire protection separation between the compartments 1 and 2, which has been </w:t>
      </w:r>
      <w:r w:rsidR="005E6665">
        <w:t xml:space="preserve">accepted </w:t>
      </w:r>
      <w:r>
        <w:t>to be required), the result does not reflect the actual risk potential. The same applies to the production area where imaginary separations should be taken as a basis because the actions could be taken in reality, e.g. by local application protection.</w:t>
      </w:r>
    </w:p>
    <w:p w14:paraId="6AEB849E" w14:textId="77777777" w:rsidR="000F0DE2" w:rsidRDefault="000F0DE2" w:rsidP="000F0DE2"/>
    <w:p w14:paraId="684BA07A" w14:textId="36ACEDA5" w:rsidR="000F0DE2" w:rsidRDefault="000F0DE2" w:rsidP="000F0DE2">
      <w:r>
        <w:t xml:space="preserve">Important note: The manner of proceeding above shows that it is important </w:t>
      </w:r>
      <w:r w:rsidR="00E36834">
        <w:t xml:space="preserve">in </w:t>
      </w:r>
      <w:r>
        <w:t>each evaluation that potential deficiencies recognised</w:t>
      </w:r>
      <w:r w:rsidR="003D1A63">
        <w:t>,</w:t>
      </w:r>
      <w:r>
        <w:t xml:space="preserve"> are integrated in the running evaluation. In </w:t>
      </w:r>
      <w:r w:rsidR="003F5614">
        <w:t>these cases</w:t>
      </w:r>
      <w:r>
        <w:t>, the evaluation sh</w:t>
      </w:r>
      <w:r w:rsidR="003F5614">
        <w:t>ould</w:t>
      </w:r>
      <w:r>
        <w:t xml:space="preserve"> be restarted whilst taking the new knowledge into account.</w:t>
      </w:r>
    </w:p>
    <w:p w14:paraId="3858448F" w14:textId="77777777" w:rsidR="000F0DE2" w:rsidRDefault="000F0DE2" w:rsidP="000F0DE2"/>
    <w:p w14:paraId="2D4AEC6E" w14:textId="494E4174" w:rsidR="00E35B28" w:rsidRDefault="000F0DE2" w:rsidP="000F0DE2">
      <w:r>
        <w:t xml:space="preserve">Consequently, further evaluation of the </w:t>
      </w:r>
      <w:r w:rsidR="003F5614">
        <w:t>example</w:t>
      </w:r>
      <w:r>
        <w:t xml:space="preserve"> is based on an effective fire protection separation between the compartments 1 and 2 as shown in subsequent Figure 6 (e.g. fire break wall according to national legislation). Therefore, corresponding structural measures sh</w:t>
      </w:r>
      <w:r w:rsidR="002F7CA2">
        <w:t>ould be taken into account</w:t>
      </w:r>
      <w:r w:rsidR="00B52038">
        <w:t>.</w:t>
      </w:r>
    </w:p>
    <w:p w14:paraId="2E5D0091" w14:textId="77777777" w:rsidR="00E35B28" w:rsidRDefault="00E35B28" w:rsidP="00C00D43"/>
    <w:p w14:paraId="40EB94E4" w14:textId="77777777" w:rsidR="000F0DE2" w:rsidRDefault="000F0DE2" w:rsidP="000F0DE2">
      <w:r>
        <w:t>A result of Survey 5 would also be the implementation of local application protection for both machines in the production area.</w:t>
      </w:r>
    </w:p>
    <w:p w14:paraId="28BBBCFB" w14:textId="77777777" w:rsidR="000F0DE2" w:rsidRDefault="000F0DE2" w:rsidP="000F0DE2"/>
    <w:p w14:paraId="454DADF8" w14:textId="77777777" w:rsidR="000F0DE2" w:rsidRDefault="00280639" w:rsidP="00280639">
      <w:r w:rsidRPr="00280639">
        <w:rPr>
          <w:noProof/>
          <w:lang w:val="de-DE" w:eastAsia="de-DE"/>
        </w:rPr>
        <mc:AlternateContent>
          <mc:Choice Requires="wps">
            <w:drawing>
              <wp:anchor distT="0" distB="0" distL="114300" distR="114300" simplePos="0" relativeHeight="251730944" behindDoc="0" locked="0" layoutInCell="0" allowOverlap="1" wp14:anchorId="7EC7DE23" wp14:editId="0BF02B18">
                <wp:simplePos x="0" y="0"/>
                <wp:positionH relativeFrom="column">
                  <wp:posOffset>922020</wp:posOffset>
                </wp:positionH>
                <wp:positionV relativeFrom="paragraph">
                  <wp:posOffset>1832610</wp:posOffset>
                </wp:positionV>
                <wp:extent cx="1094740" cy="1244600"/>
                <wp:effectExtent l="0" t="0" r="10160" b="12700"/>
                <wp:wrapTopAndBottom/>
                <wp:docPr id="42" name="Flussdiagramm: Prozess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740" cy="1244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BD66A" id="Flussdiagramm: Prozess 42" o:spid="_x0000_s1026" type="#_x0000_t109" style="position:absolute;margin-left:72.6pt;margin-top:144.3pt;width:86.2pt;height:9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" o:allowincell="f">
                <w10:wrap type="topAndBottom"/>
              </v:shape>
            </w:pict>
          </mc:Fallback>
        </mc:AlternateContent>
      </w:r>
      <w:r>
        <w:rPr>
          <w:noProof/>
          <w:lang w:val="de-DE" w:eastAsia="de-DE"/>
        </w:rPr>
        <mc:AlternateContent>
          <mc:Choice Requires="wps">
            <w:drawing>
              <wp:anchor distT="0" distB="0" distL="114300" distR="114300" simplePos="0" relativeHeight="251742208" behindDoc="0" locked="0" layoutInCell="0" allowOverlap="1" wp14:anchorId="3630B933" wp14:editId="578EF97D">
                <wp:simplePos x="0" y="0"/>
                <wp:positionH relativeFrom="column">
                  <wp:posOffset>4660900</wp:posOffset>
                </wp:positionH>
                <wp:positionV relativeFrom="paragraph">
                  <wp:posOffset>1962150</wp:posOffset>
                </wp:positionV>
                <wp:extent cx="1612900" cy="241300"/>
                <wp:effectExtent l="0" t="0" r="0" b="6350"/>
                <wp:wrapNone/>
                <wp:docPr id="81" name="Textfeld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CB1BD" w14:textId="77777777" w:rsidR="001C364A" w:rsidRDefault="001C364A" w:rsidP="00280639">
                            <w:pPr>
                              <w:rPr>
                                <w:b/>
                              </w:rPr>
                            </w:pPr>
                            <w:r>
                              <w:rPr>
                                <w:b/>
                              </w:rPr>
                              <w:t>Fire compartment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0B933" id="Textfeld 81" o:spid="_x0000_s1060" type="#_x0000_t202" style="position:absolute;margin-left:367pt;margin-top:154.5pt;width:127pt;height:1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" o:allowincell="f" filled="f" stroked="f">
                <v:textbox>
                  <w:txbxContent>
                    <w:p w14:paraId="583CB1BD" w14:textId="77777777" w:rsidR="001C364A" w:rsidRDefault="001C364A" w:rsidP="00280639">
                      <w:pPr>
                        <w:rPr>
                          <w:b/>
                        </w:rPr>
                      </w:pPr>
                      <w:r>
                        <w:rPr>
                          <w:b/>
                        </w:rPr>
                        <w:t>Fire compartment 2</w:t>
                      </w:r>
                    </w:p>
                  </w:txbxContent>
                </v:textbox>
              </v:shape>
            </w:pict>
          </mc:Fallback>
        </mc:AlternateContent>
      </w:r>
      <w:r>
        <w:rPr>
          <w:noProof/>
          <w:lang w:val="de-DE" w:eastAsia="de-DE"/>
        </w:rPr>
        <mc:AlternateContent>
          <mc:Choice Requires="wps">
            <w:drawing>
              <wp:anchor distT="0" distB="0" distL="114300" distR="114300" simplePos="0" relativeHeight="251740160" behindDoc="0" locked="0" layoutInCell="0" allowOverlap="1" wp14:anchorId="2A847127" wp14:editId="3613E75C">
                <wp:simplePos x="0" y="0"/>
                <wp:positionH relativeFrom="column">
                  <wp:posOffset>4662170</wp:posOffset>
                </wp:positionH>
                <wp:positionV relativeFrom="paragraph">
                  <wp:posOffset>1451610</wp:posOffset>
                </wp:positionV>
                <wp:extent cx="1612900" cy="241300"/>
                <wp:effectExtent l="0" t="0" r="0" b="6350"/>
                <wp:wrapNone/>
                <wp:docPr id="80" name="Textfeld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7086E" w14:textId="77777777" w:rsidR="001C364A" w:rsidRDefault="001C364A" w:rsidP="00280639">
                            <w:pPr>
                              <w:rPr>
                                <w:b/>
                              </w:rPr>
                            </w:pPr>
                            <w:r>
                              <w:rPr>
                                <w:b/>
                              </w:rPr>
                              <w:t>Fire compartment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47127" id="Textfeld 80" o:spid="_x0000_s1061" type="#_x0000_t202" style="position:absolute;margin-left:367.1pt;margin-top:114.3pt;width:127pt;height:1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" o:allowincell="f" filled="f" stroked="f">
                <v:textbox>
                  <w:txbxContent>
                    <w:p w14:paraId="1F37086E" w14:textId="77777777" w:rsidR="001C364A" w:rsidRDefault="001C364A" w:rsidP="00280639">
                      <w:pPr>
                        <w:rPr>
                          <w:b/>
                        </w:rPr>
                      </w:pPr>
                      <w:r>
                        <w:rPr>
                          <w:b/>
                        </w:rPr>
                        <w:t>Fire compartment 1</w:t>
                      </w:r>
                    </w:p>
                  </w:txbxContent>
                </v:textbox>
              </v:shape>
            </w:pict>
          </mc:Fallback>
        </mc:AlternateContent>
      </w:r>
      <w:r w:rsidRPr="00280639">
        <w:rPr>
          <w:noProof/>
          <w:lang w:val="de-DE" w:eastAsia="de-DE"/>
        </w:rPr>
        <mc:AlternateContent>
          <mc:Choice Requires="wps">
            <w:drawing>
              <wp:anchor distT="0" distB="0" distL="114300" distR="114300" simplePos="0" relativeHeight="251731968" behindDoc="0" locked="0" layoutInCell="0" allowOverlap="1" wp14:anchorId="199B8847" wp14:editId="367C1FFF">
                <wp:simplePos x="0" y="0"/>
                <wp:positionH relativeFrom="column">
                  <wp:posOffset>918845</wp:posOffset>
                </wp:positionH>
                <wp:positionV relativeFrom="paragraph">
                  <wp:posOffset>721360</wp:posOffset>
                </wp:positionV>
                <wp:extent cx="2352675" cy="730250"/>
                <wp:effectExtent l="0" t="0" r="0" b="0"/>
                <wp:wrapTopAndBottom/>
                <wp:docPr id="43" name="Textfeld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73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0AD04" w14:textId="77777777" w:rsidR="001C364A" w:rsidRPr="00280639" w:rsidRDefault="001C364A" w:rsidP="00280639">
                            <w:pPr>
                              <w:pStyle w:val="Textkrper22"/>
                              <w:rPr>
                                <w:rFonts w:ascii="Tahoma" w:hAnsi="Tahoma" w:cs="Tahoma"/>
                                <w:b/>
                                <w:sz w:val="22"/>
                                <w:szCs w:val="22"/>
                              </w:rPr>
                            </w:pPr>
                            <w:r w:rsidRPr="00280639">
                              <w:rPr>
                                <w:rFonts w:ascii="Tahoma" w:hAnsi="Tahoma" w:cs="Tahoma"/>
                                <w:b/>
                                <w:sz w:val="22"/>
                                <w:szCs w:val="22"/>
                              </w:rPr>
                              <w:t>Production</w:t>
                            </w:r>
                          </w:p>
                          <w:p w14:paraId="27DA4793" w14:textId="77777777" w:rsidR="001C364A" w:rsidRPr="00280639" w:rsidRDefault="001C364A" w:rsidP="00280639">
                            <w:pPr>
                              <w:ind w:right="-141"/>
                              <w:rPr>
                                <w:rFonts w:cs="Tahoma"/>
                                <w:szCs w:val="22"/>
                              </w:rPr>
                            </w:pPr>
                            <w:r w:rsidRPr="00280639">
                              <w:rPr>
                                <w:rFonts w:cs="Tahoma"/>
                                <w:szCs w:val="22"/>
                              </w:rPr>
                              <w:t>with 2 injection moulding machines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B8847" id="Textfeld 43" o:spid="_x0000_s1062" type="#_x0000_t202" style="position:absolute;margin-left:72.35pt;margin-top:56.8pt;width:185.25pt;height: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" o:allowincell="f" filled="f" stroked="f">
                <v:textbox>
                  <w:txbxContent>
                    <w:p w14:paraId="5060AD04" w14:textId="77777777" w:rsidR="001C364A" w:rsidRPr="00280639" w:rsidRDefault="001C364A" w:rsidP="00280639">
                      <w:pPr>
                        <w:pStyle w:val="Textkrper22"/>
                        <w:rPr>
                          <w:rFonts w:ascii="Tahoma" w:hAnsi="Tahoma" w:cs="Tahoma"/>
                          <w:b/>
                          <w:sz w:val="22"/>
                          <w:szCs w:val="22"/>
                        </w:rPr>
                      </w:pPr>
                      <w:proofErr w:type="spellStart"/>
                      <w:r w:rsidRPr="00280639">
                        <w:rPr>
                          <w:rFonts w:ascii="Tahoma" w:hAnsi="Tahoma" w:cs="Tahoma"/>
                          <w:b/>
                          <w:sz w:val="22"/>
                          <w:szCs w:val="22"/>
                        </w:rPr>
                        <w:t>Production</w:t>
                      </w:r>
                      <w:proofErr w:type="spellEnd"/>
                    </w:p>
                    <w:p w14:paraId="27DA4793" w14:textId="77777777" w:rsidR="001C364A" w:rsidRPr="00280639" w:rsidRDefault="001C364A" w:rsidP="00280639">
                      <w:pPr>
                        <w:ind w:right="-141"/>
                        <w:rPr>
                          <w:rFonts w:cs="Tahoma"/>
                          <w:szCs w:val="22"/>
                        </w:rPr>
                      </w:pPr>
                      <w:r w:rsidRPr="00280639">
                        <w:rPr>
                          <w:rFonts w:cs="Tahoma"/>
                          <w:szCs w:val="22"/>
                        </w:rPr>
                        <w:t>with 2 injection moulding machines</w:t>
                      </w:r>
                    </w:p>
                  </w:txbxContent>
                </v:textbox>
                <w10:wrap type="topAndBottom"/>
              </v:shape>
            </w:pict>
          </mc:Fallback>
        </mc:AlternateContent>
      </w:r>
      <w:r w:rsidRPr="00280639">
        <w:rPr>
          <w:noProof/>
          <w:lang w:val="de-DE" w:eastAsia="de-DE"/>
        </w:rPr>
        <mc:AlternateContent>
          <mc:Choice Requires="wps">
            <w:drawing>
              <wp:anchor distT="0" distB="0" distL="114300" distR="114300" simplePos="0" relativeHeight="251739136" behindDoc="0" locked="0" layoutInCell="0" allowOverlap="1" wp14:anchorId="0E44CA19" wp14:editId="0BD8A864">
                <wp:simplePos x="0" y="0"/>
                <wp:positionH relativeFrom="column">
                  <wp:posOffset>1137920</wp:posOffset>
                </wp:positionH>
                <wp:positionV relativeFrom="paragraph">
                  <wp:posOffset>1692910</wp:posOffset>
                </wp:positionV>
                <wp:extent cx="3067050" cy="323850"/>
                <wp:effectExtent l="0" t="0" r="0" b="0"/>
                <wp:wrapTopAndBottom/>
                <wp:docPr id="79" name="Textfeld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323850"/>
                        </a:xfrm>
                        <a:prstGeom prst="rect">
                          <a:avLst/>
                        </a:prstGeom>
                        <a:noFill/>
                        <a:ln>
                          <a:noFill/>
                        </a:ln>
                      </wps:spPr>
                      <wps:txbx>
                        <w:txbxContent>
                          <w:p w14:paraId="3F149471" w14:textId="77777777" w:rsidR="001C364A" w:rsidRPr="00280639" w:rsidRDefault="001C364A" w:rsidP="00280639">
                            <w:pPr>
                              <w:pStyle w:val="Textkrper22"/>
                              <w:rPr>
                                <w:rFonts w:ascii="Tahoma" w:hAnsi="Tahoma" w:cs="Tahoma"/>
                                <w:sz w:val="22"/>
                                <w:szCs w:val="22"/>
                                <w:lang w:val="en-GB"/>
                              </w:rPr>
                            </w:pPr>
                            <w:r w:rsidRPr="00280639">
                              <w:rPr>
                                <w:rFonts w:ascii="Tahoma" w:hAnsi="Tahoma" w:cs="Tahoma"/>
                                <w:sz w:val="22"/>
                                <w:szCs w:val="22"/>
                                <w:lang w:val="en-GB"/>
                              </w:rPr>
                              <w:t>Firewall as effective fire protection separation!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4CA19" id="Textfeld 79" o:spid="_x0000_s1063" type="#_x0000_t202" style="position:absolute;margin-left:89.6pt;margin-top:133.3pt;width:241.5pt;height:2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" o:allowincell="f" filled="f" stroked="f">
                <v:textbox>
                  <w:txbxContent>
                    <w:p w14:paraId="3F149471" w14:textId="77777777" w:rsidR="001C364A" w:rsidRPr="00280639" w:rsidRDefault="001C364A" w:rsidP="00280639">
                      <w:pPr>
                        <w:pStyle w:val="Textkrper22"/>
                        <w:rPr>
                          <w:rFonts w:ascii="Tahoma" w:hAnsi="Tahoma" w:cs="Tahoma"/>
                          <w:sz w:val="22"/>
                          <w:szCs w:val="22"/>
                          <w:lang w:val="en-GB"/>
                        </w:rPr>
                      </w:pPr>
                      <w:r w:rsidRPr="00280639">
                        <w:rPr>
                          <w:rFonts w:ascii="Tahoma" w:hAnsi="Tahoma" w:cs="Tahoma"/>
                          <w:sz w:val="22"/>
                          <w:szCs w:val="22"/>
                          <w:lang w:val="en-GB"/>
                        </w:rPr>
                        <w:t>Firewall as effective fire protection separation!</w:t>
                      </w:r>
                    </w:p>
                  </w:txbxContent>
                </v:textbox>
                <w10:wrap type="topAndBottom"/>
              </v:shape>
            </w:pict>
          </mc:Fallback>
        </mc:AlternateContent>
      </w:r>
      <w:r w:rsidRPr="00280639">
        <w:rPr>
          <w:noProof/>
          <w:lang w:val="de-DE" w:eastAsia="de-DE"/>
        </w:rPr>
        <mc:AlternateContent>
          <mc:Choice Requires="wps">
            <w:drawing>
              <wp:anchor distT="0" distB="0" distL="114300" distR="114300" simplePos="0" relativeHeight="251734016" behindDoc="0" locked="0" layoutInCell="0" allowOverlap="1" wp14:anchorId="0740E64F" wp14:editId="4A461BFC">
                <wp:simplePos x="0" y="0"/>
                <wp:positionH relativeFrom="column">
                  <wp:posOffset>2718435</wp:posOffset>
                </wp:positionH>
                <wp:positionV relativeFrom="paragraph">
                  <wp:posOffset>2600960</wp:posOffset>
                </wp:positionV>
                <wp:extent cx="1095375" cy="501650"/>
                <wp:effectExtent l="0" t="0" r="9525" b="0"/>
                <wp:wrapTopAndBottom/>
                <wp:docPr id="77" name="Textfeld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501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95C23F" w14:textId="77777777" w:rsidR="001C364A" w:rsidRDefault="001C364A" w:rsidP="00280639">
                            <w:pPr>
                              <w:pStyle w:val="Textkrper22"/>
                              <w:rPr>
                                <w:b/>
                              </w:rPr>
                            </w:pPr>
                            <w:r w:rsidRPr="00280639">
                              <w:rPr>
                                <w:rFonts w:ascii="Tahoma" w:hAnsi="Tahoma" w:cs="Tahoma"/>
                                <w:b/>
                                <w:sz w:val="22"/>
                                <w:szCs w:val="22"/>
                              </w:rPr>
                              <w:t>Warehouse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0E64F" id="Textfeld 77" o:spid="_x0000_s1064" type="#_x0000_t202" style="position:absolute;margin-left:214.05pt;margin-top:204.8pt;width:86.25pt;height:3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" o:allowincell="f" stroked="f">
                <v:textbox>
                  <w:txbxContent>
                    <w:p w14:paraId="1195C23F" w14:textId="77777777" w:rsidR="001C364A" w:rsidRDefault="001C364A" w:rsidP="00280639">
                      <w:pPr>
                        <w:pStyle w:val="Textkrper22"/>
                        <w:rPr>
                          <w:b/>
                        </w:rPr>
                      </w:pPr>
                      <w:r w:rsidRPr="00280639">
                        <w:rPr>
                          <w:rFonts w:ascii="Tahoma" w:hAnsi="Tahoma" w:cs="Tahoma"/>
                          <w:b/>
                          <w:sz w:val="22"/>
                          <w:szCs w:val="22"/>
                        </w:rPr>
                        <w:t>Warehouse</w:t>
                      </w:r>
                    </w:p>
                  </w:txbxContent>
                </v:textbox>
                <w10:wrap type="topAndBottom"/>
              </v:shape>
            </w:pict>
          </mc:Fallback>
        </mc:AlternateContent>
      </w:r>
      <w:r w:rsidRPr="00280639">
        <w:rPr>
          <w:noProof/>
          <w:lang w:val="de-DE" w:eastAsia="de-DE"/>
        </w:rPr>
        <mc:AlternateContent>
          <mc:Choice Requires="wps">
            <w:drawing>
              <wp:anchor distT="0" distB="0" distL="114300" distR="114300" simplePos="0" relativeHeight="251737088" behindDoc="0" locked="0" layoutInCell="0" allowOverlap="1" wp14:anchorId="4DFFF2D9" wp14:editId="296152A2">
                <wp:simplePos x="0" y="0"/>
                <wp:positionH relativeFrom="column">
                  <wp:posOffset>1068070</wp:posOffset>
                </wp:positionH>
                <wp:positionV relativeFrom="paragraph">
                  <wp:posOffset>2016760</wp:posOffset>
                </wp:positionV>
                <wp:extent cx="869950" cy="806450"/>
                <wp:effectExtent l="0" t="0" r="0" b="0"/>
                <wp:wrapTopAndBottom/>
                <wp:docPr id="78" name="Textfeld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806450"/>
                        </a:xfrm>
                        <a:prstGeom prst="rect">
                          <a:avLst/>
                        </a:prstGeom>
                        <a:noFill/>
                        <a:ln>
                          <a:noFill/>
                        </a:ln>
                      </wps:spPr>
                      <wps:txbx>
                        <w:txbxContent>
                          <w:p w14:paraId="168D4BA8" w14:textId="77777777" w:rsidR="001C364A" w:rsidRDefault="001C364A" w:rsidP="00280639">
                            <w:pPr>
                              <w:pStyle w:val="Textkrper22"/>
                              <w:rPr>
                                <w:b/>
                              </w:rPr>
                            </w:pPr>
                            <w:r w:rsidRPr="00280639">
                              <w:rPr>
                                <w:rFonts w:ascii="Tahoma" w:hAnsi="Tahoma" w:cs="Tahoma"/>
                                <w:b/>
                                <w:sz w:val="22"/>
                                <w:szCs w:val="22"/>
                              </w:rPr>
                              <w:t>Storage</w:t>
                            </w:r>
                            <w:r>
                              <w:rPr>
                                <w:b/>
                              </w:rPr>
                              <w:t>/</w:t>
                            </w:r>
                          </w:p>
                          <w:p w14:paraId="459C390F" w14:textId="77777777" w:rsidR="001C364A" w:rsidRDefault="001C364A" w:rsidP="00280639">
                            <w:pPr>
                              <w:pStyle w:val="Textkrper22"/>
                            </w:pPr>
                            <w:r>
                              <w:rPr>
                                <w:b/>
                              </w:rPr>
                              <w:t>dispatch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FF2D9" id="Textfeld 78" o:spid="_x0000_s1065" type="#_x0000_t202" style="position:absolute;margin-left:84.1pt;margin-top:158.8pt;width:68.5pt;height:6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" o:allowincell="f" filled="f" stroked="f">
                <v:textbox>
                  <w:txbxContent>
                    <w:p w14:paraId="168D4BA8" w14:textId="77777777" w:rsidR="001C364A" w:rsidRDefault="001C364A" w:rsidP="00280639">
                      <w:pPr>
                        <w:pStyle w:val="Textkrper22"/>
                        <w:rPr>
                          <w:b/>
                        </w:rPr>
                      </w:pPr>
                      <w:r w:rsidRPr="00280639">
                        <w:rPr>
                          <w:rFonts w:ascii="Tahoma" w:hAnsi="Tahoma" w:cs="Tahoma"/>
                          <w:b/>
                          <w:sz w:val="22"/>
                          <w:szCs w:val="22"/>
                        </w:rPr>
                        <w:t>Storage</w:t>
                      </w:r>
                      <w:r>
                        <w:rPr>
                          <w:b/>
                        </w:rPr>
                        <w:t>/</w:t>
                      </w:r>
                    </w:p>
                    <w:p w14:paraId="459C390F" w14:textId="77777777" w:rsidR="001C364A" w:rsidRDefault="001C364A" w:rsidP="00280639">
                      <w:pPr>
                        <w:pStyle w:val="Textkrper22"/>
                      </w:pPr>
                      <w:proofErr w:type="spellStart"/>
                      <w:r>
                        <w:rPr>
                          <w:b/>
                        </w:rPr>
                        <w:t>dispatch</w:t>
                      </w:r>
                      <w:proofErr w:type="spellEnd"/>
                    </w:p>
                  </w:txbxContent>
                </v:textbox>
                <w10:wrap type="topAndBottom"/>
              </v:shape>
            </w:pict>
          </mc:Fallback>
        </mc:AlternateContent>
      </w:r>
      <w:r w:rsidRPr="00280639">
        <w:rPr>
          <w:noProof/>
          <w:lang w:val="de-DE" w:eastAsia="de-DE"/>
        </w:rPr>
        <mc:AlternateContent>
          <mc:Choice Requires="wps">
            <w:drawing>
              <wp:anchor distT="0" distB="0" distL="114300" distR="114300" simplePos="0" relativeHeight="251732992" behindDoc="0" locked="0" layoutInCell="0" allowOverlap="1" wp14:anchorId="280D1997" wp14:editId="57D3CF35">
                <wp:simplePos x="0" y="0"/>
                <wp:positionH relativeFrom="column">
                  <wp:posOffset>3395345</wp:posOffset>
                </wp:positionH>
                <wp:positionV relativeFrom="paragraph">
                  <wp:posOffset>721360</wp:posOffset>
                </wp:positionV>
                <wp:extent cx="972820" cy="541020"/>
                <wp:effectExtent l="0" t="0" r="0" b="0"/>
                <wp:wrapTopAndBottom/>
                <wp:docPr id="44" name="Textfeld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820" cy="54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43E49" w14:textId="77777777" w:rsidR="001C364A" w:rsidRDefault="001C364A" w:rsidP="00280639">
                            <w:pPr>
                              <w:pStyle w:val="Textkrper22"/>
                            </w:pPr>
                            <w:r w:rsidRPr="00280639">
                              <w:rPr>
                                <w:rFonts w:ascii="Tahoma" w:hAnsi="Tahoma" w:cs="Tahoma"/>
                                <w:b/>
                                <w:sz w:val="22"/>
                                <w:szCs w:val="22"/>
                              </w:rPr>
                              <w:t>Workshop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D1997" id="Textfeld 44" o:spid="_x0000_s1066" type="#_x0000_t202" style="position:absolute;margin-left:267.35pt;margin-top:56.8pt;width:76.6pt;height:42.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" o:allowincell="f" stroked="f">
                <v:textbox>
                  <w:txbxContent>
                    <w:p w14:paraId="1FA43E49" w14:textId="77777777" w:rsidR="001C364A" w:rsidRDefault="001C364A" w:rsidP="00280639">
                      <w:pPr>
                        <w:pStyle w:val="Textkrper22"/>
                      </w:pPr>
                      <w:r w:rsidRPr="00280639">
                        <w:rPr>
                          <w:rFonts w:ascii="Tahoma" w:hAnsi="Tahoma" w:cs="Tahoma"/>
                          <w:b/>
                          <w:sz w:val="22"/>
                          <w:szCs w:val="22"/>
                        </w:rPr>
                        <w:t>Workshop</w:t>
                      </w:r>
                    </w:p>
                  </w:txbxContent>
                </v:textbox>
                <w10:wrap type="topAndBottom"/>
              </v:shape>
            </w:pict>
          </mc:Fallback>
        </mc:AlternateContent>
      </w:r>
      <w:r w:rsidRPr="00280639">
        <w:rPr>
          <w:noProof/>
          <w:lang w:val="de-DE" w:eastAsia="de-DE"/>
        </w:rPr>
        <mc:AlternateContent>
          <mc:Choice Requires="wps">
            <w:drawing>
              <wp:anchor distT="0" distB="0" distL="114300" distR="114300" simplePos="0" relativeHeight="251729920" behindDoc="0" locked="0" layoutInCell="0" allowOverlap="1" wp14:anchorId="5FD0285C" wp14:editId="171508BF">
                <wp:simplePos x="0" y="0"/>
                <wp:positionH relativeFrom="column">
                  <wp:posOffset>2023110</wp:posOffset>
                </wp:positionH>
                <wp:positionV relativeFrom="paragraph">
                  <wp:posOffset>1834515</wp:posOffset>
                </wp:positionV>
                <wp:extent cx="2344420" cy="1983740"/>
                <wp:effectExtent l="10160" t="5715" r="7620" b="10795"/>
                <wp:wrapTopAndBottom/>
                <wp:docPr id="76" name="Flussdiagramm: Prozess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4420" cy="198374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293C0" id="Flussdiagramm: Prozess 76" o:spid="_x0000_s1026" type="#_x0000_t109" style="position:absolute;margin-left:159.3pt;margin-top:144.45pt;width:184.6pt;height:156.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" o:allowincell="f">
                <w10:wrap type="topAndBottom"/>
              </v:shape>
            </w:pict>
          </mc:Fallback>
        </mc:AlternateContent>
      </w:r>
      <w:r w:rsidRPr="00280639">
        <w:rPr>
          <w:noProof/>
          <w:lang w:val="de-DE" w:eastAsia="de-DE"/>
        </w:rPr>
        <mc:AlternateContent>
          <mc:Choice Requires="wps">
            <w:drawing>
              <wp:anchor distT="0" distB="0" distL="114300" distR="114300" simplePos="0" relativeHeight="251735040" behindDoc="0" locked="0" layoutInCell="0" allowOverlap="1" wp14:anchorId="4FA92C16" wp14:editId="6FC015BF">
                <wp:simplePos x="0" y="0"/>
                <wp:positionH relativeFrom="column">
                  <wp:posOffset>251460</wp:posOffset>
                </wp:positionH>
                <wp:positionV relativeFrom="paragraph">
                  <wp:posOffset>1804035</wp:posOffset>
                </wp:positionV>
                <wp:extent cx="5110480" cy="0"/>
                <wp:effectExtent l="19685" t="22860" r="22860" b="24765"/>
                <wp:wrapNone/>
                <wp:docPr id="45" name="Gerader Verbinde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0480" cy="0"/>
                        </a:xfrm>
                        <a:prstGeom prst="line">
                          <a:avLst/>
                        </a:prstGeom>
                        <a:noFill/>
                        <a:ln w="3810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CEAA4" id="Gerader Verbinder 45"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42.05pt" to="422.2pt,1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" o:allowincell="f" strokeweight="3pt">
                <v:stroke dashstyle="dashDot"/>
              </v:line>
            </w:pict>
          </mc:Fallback>
        </mc:AlternateContent>
      </w:r>
      <w:r w:rsidRPr="00280639">
        <w:rPr>
          <w:noProof/>
          <w:lang w:val="de-DE" w:eastAsia="de-DE"/>
        </w:rPr>
        <mc:AlternateContent>
          <mc:Choice Requires="wps">
            <w:drawing>
              <wp:anchor distT="0" distB="0" distL="114300" distR="114300" simplePos="0" relativeHeight="251728896" behindDoc="0" locked="0" layoutInCell="0" allowOverlap="1" wp14:anchorId="54A1D674" wp14:editId="6D7FC96C">
                <wp:simplePos x="0" y="0"/>
                <wp:positionH relativeFrom="column">
                  <wp:posOffset>3300730</wp:posOffset>
                </wp:positionH>
                <wp:positionV relativeFrom="paragraph">
                  <wp:posOffset>268605</wp:posOffset>
                </wp:positionV>
                <wp:extent cx="1082040" cy="1532890"/>
                <wp:effectExtent l="11430" t="11430" r="11430" b="8255"/>
                <wp:wrapTopAndBottom/>
                <wp:docPr id="41" name="Flussdiagramm: Prozess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040" cy="153289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03012" id="Flussdiagramm: Prozess 41" o:spid="_x0000_s1026" type="#_x0000_t109" style="position:absolute;margin-left:259.9pt;margin-top:21.15pt;width:85.2pt;height:120.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" o:allowincell="f">
                <w10:wrap type="topAndBottom"/>
              </v:shape>
            </w:pict>
          </mc:Fallback>
        </mc:AlternateContent>
      </w:r>
      <w:r w:rsidRPr="00280639">
        <w:rPr>
          <w:noProof/>
          <w:lang w:val="de-DE" w:eastAsia="de-DE"/>
        </w:rPr>
        <mc:AlternateContent>
          <mc:Choice Requires="wps">
            <w:drawing>
              <wp:anchor distT="0" distB="0" distL="114300" distR="114300" simplePos="0" relativeHeight="251727872" behindDoc="0" locked="1" layoutInCell="0" allowOverlap="1" wp14:anchorId="5FAD1627" wp14:editId="7EB66CF4">
                <wp:simplePos x="0" y="0"/>
                <wp:positionH relativeFrom="column">
                  <wp:posOffset>925830</wp:posOffset>
                </wp:positionH>
                <wp:positionV relativeFrom="paragraph">
                  <wp:posOffset>280035</wp:posOffset>
                </wp:positionV>
                <wp:extent cx="2344420" cy="1532890"/>
                <wp:effectExtent l="8255" t="13335" r="9525" b="6350"/>
                <wp:wrapTopAndBottom/>
                <wp:docPr id="40" name="Flussdiagramm: Prozess 40" descr="Diagonal hell nach ob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4420" cy="1532890"/>
                        </a:xfrm>
                        <a:prstGeom prst="flowChartProcess">
                          <a:avLst/>
                        </a:prstGeom>
                        <a:noFill/>
                        <a:ln w="9525">
                          <a:solidFill>
                            <a:srgbClr val="000000"/>
                          </a:solidFill>
                          <a:miter lim="800000"/>
                          <a:headEnd/>
                          <a:tailEnd/>
                        </a:ln>
                        <a:extLst>
                          <a:ext uri="{909E8E84-426E-40DD-AFC4-6F175D3DCCD1}">
                            <a14:hiddenFill xmlns:a14="http://schemas.microsoft.com/office/drawing/2010/main">
                              <a:pattFill prst="ltUpDiag">
                                <a:fgClr>
                                  <a:srgbClr val="000000"/>
                                </a:fgClr>
                                <a:bgClr>
                                  <a:srgbClr val="FFFFFF"/>
                                </a:bgClr>
                              </a:patt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96ADE" id="Flussdiagramm: Prozess 40" o:spid="_x0000_s1026" type="#_x0000_t109" alt="Diagonal hell nach oben" style="position:absolute;margin-left:72.9pt;margin-top:22.05pt;width:184.6pt;height:120.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" o:allowincell="f" filled="f" fillcolor="black">
                <v:fill r:id="rId22" o:title="" type="pattern"/>
                <w10:wrap type="topAndBottom"/>
                <w10:anchorlock/>
              </v:shape>
            </w:pict>
          </mc:Fallback>
        </mc:AlternateContent>
      </w:r>
    </w:p>
    <w:p w14:paraId="7AF636A8" w14:textId="77777777" w:rsidR="000F0DE2" w:rsidRDefault="000F0DE2" w:rsidP="000F0DE2"/>
    <w:p w14:paraId="529BB774" w14:textId="77777777" w:rsidR="000F0DE2" w:rsidRDefault="00A95EF5" w:rsidP="000F0DE2">
      <w:r>
        <w:t xml:space="preserve">Figure </w:t>
      </w:r>
      <w:r w:rsidR="002C28B6">
        <w:t>6: Compartmentation</w:t>
      </w:r>
    </w:p>
    <w:p w14:paraId="3AD9B0B0" w14:textId="5F36718A" w:rsidR="00A95EF5" w:rsidRDefault="00A95EF5">
      <w:r>
        <w:br w:type="page"/>
      </w:r>
    </w:p>
    <w:p w14:paraId="4C5C17B8" w14:textId="77777777" w:rsidR="00E35B28" w:rsidRDefault="000F0DE2" w:rsidP="000F0DE2">
      <w:r>
        <w:lastRenderedPageBreak/>
        <w:t>The probability of a fire in the office building determined in the present example is "occasionally". Regarding the fire loads and ignition sources, this office building is of normal use.</w:t>
      </w:r>
    </w:p>
    <w:p w14:paraId="0406C823" w14:textId="77777777" w:rsidR="00E35B28" w:rsidRDefault="00E35B28" w:rsidP="00C00D43"/>
    <w:p w14:paraId="13389579" w14:textId="77777777" w:rsidR="00A95EF5" w:rsidRDefault="00A95EF5" w:rsidP="00A95EF5">
      <w:r>
        <w:t>Determination of the priorities of protection objectives</w:t>
      </w:r>
    </w:p>
    <w:p w14:paraId="7CCB039E" w14:textId="77777777" w:rsidR="002C28B6" w:rsidRDefault="002C28B6" w:rsidP="00A95EF5"/>
    <w:p w14:paraId="1356BB3D" w14:textId="77777777" w:rsidR="00A95EF5" w:rsidRDefault="00A95EF5" w:rsidP="00A95EF5">
      <w:r>
        <w:t>The analysis of the possible extent of loss and the resulting priorities shall take into</w:t>
      </w:r>
      <w:r w:rsidR="002C28B6">
        <w:t xml:space="preserve"> </w:t>
      </w:r>
      <w:r>
        <w:t>consideration and examine not only the (groups of) persons at risk but also the economic</w:t>
      </w:r>
      <w:r w:rsidR="002C28B6">
        <w:t xml:space="preserve"> </w:t>
      </w:r>
      <w:r>
        <w:t>loss (including business interruption, loss of customers, etc.) and the environmental</w:t>
      </w:r>
      <w:r w:rsidR="002C28B6">
        <w:t xml:space="preserve"> damage (cf. clause 4</w:t>
      </w:r>
      <w:r>
        <w:t>.2)</w:t>
      </w:r>
    </w:p>
    <w:p w14:paraId="0159C9F0" w14:textId="77777777" w:rsidR="002C28B6" w:rsidRDefault="002C28B6" w:rsidP="00A95EF5"/>
    <w:p w14:paraId="6CA4A732" w14:textId="77777777" w:rsidR="00A95EF5" w:rsidRDefault="00A95EF5" w:rsidP="00A95EF5">
      <w:r>
        <w:t>Life safety</w:t>
      </w:r>
    </w:p>
    <w:p w14:paraId="03AF0D0C" w14:textId="77777777" w:rsidR="002C28B6" w:rsidRDefault="002C28B6" w:rsidP="00A95EF5"/>
    <w:p w14:paraId="6D944951" w14:textId="28CC9514" w:rsidR="00A95EF5" w:rsidRDefault="00A95EF5" w:rsidP="00A95EF5">
      <w:r>
        <w:t>In our example, only a few persons are employed – no outsiders and, thus, no</w:t>
      </w:r>
      <w:r w:rsidR="002C28B6">
        <w:t xml:space="preserve"> </w:t>
      </w:r>
      <w:r>
        <w:t>one not knowing the place are present. This is why the protection objective of life safety in</w:t>
      </w:r>
      <w:r w:rsidR="002C28B6">
        <w:t xml:space="preserve"> </w:t>
      </w:r>
      <w:r>
        <w:t>this area gets the priority "normal".</w:t>
      </w:r>
    </w:p>
    <w:p w14:paraId="6CCD9EF6" w14:textId="77777777" w:rsidR="002C28B6" w:rsidRDefault="002C28B6" w:rsidP="00A95EF5"/>
    <w:p w14:paraId="27582AFF" w14:textId="77777777" w:rsidR="00A95EF5" w:rsidRDefault="00A95EF5" w:rsidP="00A95EF5">
      <w:r>
        <w:t>In the office building, normally a few outsiders are present; here the protection objective</w:t>
      </w:r>
    </w:p>
    <w:p w14:paraId="7C763434" w14:textId="77777777" w:rsidR="00A95EF5" w:rsidRDefault="00A95EF5" w:rsidP="00A95EF5">
      <w:r>
        <w:t>priority is "high".</w:t>
      </w:r>
    </w:p>
    <w:p w14:paraId="5DBD983D" w14:textId="77777777" w:rsidR="002C28B6" w:rsidRDefault="002C28B6" w:rsidP="00A95EF5"/>
    <w:p w14:paraId="4D8644FC" w14:textId="77777777" w:rsidR="00A95EF5" w:rsidRDefault="00A95EF5" w:rsidP="00A95EF5">
      <w:r>
        <w:t>Protection of property</w:t>
      </w:r>
    </w:p>
    <w:p w14:paraId="331155CF" w14:textId="77777777" w:rsidR="002C28B6" w:rsidRDefault="002C28B6" w:rsidP="00A95EF5"/>
    <w:p w14:paraId="3B15AD02" w14:textId="030D44A3" w:rsidR="00E35B28" w:rsidRDefault="00A95EF5" w:rsidP="00A95EF5">
      <w:r>
        <w:t xml:space="preserve">The </w:t>
      </w:r>
      <w:r w:rsidR="00936095">
        <w:t xml:space="preserve">example </w:t>
      </w:r>
      <w:r>
        <w:t>company manufactures plastic products. Manufacturing absolutely requires</w:t>
      </w:r>
      <w:r w:rsidR="002C28B6">
        <w:t xml:space="preserve"> </w:t>
      </w:r>
      <w:r>
        <w:t>the</w:t>
      </w:r>
      <w:r w:rsidR="00936095">
        <w:t xml:space="preserve"> presence of</w:t>
      </w:r>
      <w:r>
        <w:t xml:space="preserve"> machines in the production area and the injection moulding tools manufactured and</w:t>
      </w:r>
      <w:r w:rsidR="002C28B6">
        <w:t xml:space="preserve"> </w:t>
      </w:r>
      <w:r>
        <w:t>possibly stored in the workshop. When lost, a replacement of machines and tools takes a</w:t>
      </w:r>
      <w:r w:rsidR="002C28B6">
        <w:t xml:space="preserve"> </w:t>
      </w:r>
      <w:r>
        <w:t>long time. Manufacturing of tools is not outsourced; they are developed and manufactured</w:t>
      </w:r>
      <w:r w:rsidR="002C28B6">
        <w:t xml:space="preserve"> </w:t>
      </w:r>
      <w:r>
        <w:t xml:space="preserve">internally in order to keep company </w:t>
      </w:r>
      <w:r w:rsidR="005F3FC1">
        <w:t>confidentiality.</w:t>
      </w:r>
      <w:r>
        <w:t xml:space="preserve"> Protection of property in this example is</w:t>
      </w:r>
      <w:r w:rsidR="002C28B6">
        <w:t xml:space="preserve"> </w:t>
      </w:r>
      <w:r>
        <w:t>protection against material loss and loss due to threatening business interruptions as well</w:t>
      </w:r>
      <w:r w:rsidR="002C28B6">
        <w:t xml:space="preserve"> </w:t>
      </w:r>
      <w:r>
        <w:t>as other associated disadvantages.</w:t>
      </w:r>
    </w:p>
    <w:p w14:paraId="499AF227" w14:textId="77777777" w:rsidR="00A95EF5" w:rsidRDefault="00A95EF5" w:rsidP="00C00D43"/>
    <w:p w14:paraId="5848A67F" w14:textId="1DC96764" w:rsidR="002C28B6" w:rsidRDefault="002C28B6" w:rsidP="002C28B6">
      <w:r>
        <w:t>Therefore, the priority for the protection of property is considered to be very high in compartment 1 (production and workshop area), especially regarding business interruption (due to long delivery times of new machines), the threat</w:t>
      </w:r>
      <w:r w:rsidR="005E371F">
        <w:t xml:space="preserve"> of </w:t>
      </w:r>
      <w:r>
        <w:t xml:space="preserve"> loss of reputation (customers moving to competitors due to supply difficulties), and the loss of expensive development products (tools).</w:t>
      </w:r>
    </w:p>
    <w:p w14:paraId="7628384A" w14:textId="77777777" w:rsidR="002C28B6" w:rsidRDefault="002C28B6" w:rsidP="002C28B6"/>
    <w:p w14:paraId="00046D24" w14:textId="77777777" w:rsidR="002C28B6" w:rsidRDefault="002C28B6" w:rsidP="002C28B6">
      <w:r>
        <w:t>In compartment 2 (warehouse and storage/dispatch), the protection objective "property" has "high" priority (stored goods, handling equipment, etc.).</w:t>
      </w:r>
    </w:p>
    <w:p w14:paraId="44DBB41A" w14:textId="77777777" w:rsidR="002C28B6" w:rsidRDefault="002C28B6" w:rsidP="002C28B6"/>
    <w:p w14:paraId="3B9921DD" w14:textId="52903B9F" w:rsidR="002C28B6" w:rsidRDefault="002C28B6" w:rsidP="002C28B6">
      <w:r>
        <w:t xml:space="preserve">The office building shows a </w:t>
      </w:r>
      <w:r w:rsidR="005E371F">
        <w:t>even</w:t>
      </w:r>
      <w:r w:rsidR="00BC6BDC">
        <w:t>ly</w:t>
      </w:r>
      <w:r w:rsidR="005E371F">
        <w:t xml:space="preserve"> </w:t>
      </w:r>
      <w:r>
        <w:t>distributed concentration of values; consequently, the priority for the protection of property is considered to be "high.</w:t>
      </w:r>
    </w:p>
    <w:p w14:paraId="7CB4E982" w14:textId="77777777" w:rsidR="002C28B6" w:rsidRDefault="002C28B6" w:rsidP="002C28B6"/>
    <w:p w14:paraId="436F1258" w14:textId="77777777" w:rsidR="002C28B6" w:rsidRDefault="002C28B6" w:rsidP="002C28B6">
      <w:r>
        <w:t>Environmental protection</w:t>
      </w:r>
    </w:p>
    <w:p w14:paraId="171F8606" w14:textId="77777777" w:rsidR="002C28B6" w:rsidRDefault="002C28B6" w:rsidP="002C28B6"/>
    <w:p w14:paraId="2F6555AB" w14:textId="77777777" w:rsidR="002C28B6" w:rsidRDefault="002C28B6" w:rsidP="002C28B6">
      <w:r>
        <w:t>The danger for the environment in both fire compartments is increased because of the fire loads (plastic materials); consequently, the protection objective priority is considered to be "high".</w:t>
      </w:r>
    </w:p>
    <w:p w14:paraId="5D945185" w14:textId="77777777" w:rsidR="002C28B6" w:rsidRDefault="002C28B6" w:rsidP="002C28B6"/>
    <w:p w14:paraId="1E083156" w14:textId="77777777" w:rsidR="002C28B6" w:rsidRDefault="002C28B6" w:rsidP="002C28B6">
      <w:r>
        <w:t>For the office building, the protection objective "environmental protection" is considered to be "normal".</w:t>
      </w:r>
    </w:p>
    <w:p w14:paraId="3B5977CD" w14:textId="77777777" w:rsidR="002C28B6" w:rsidRDefault="002C28B6" w:rsidP="002C28B6"/>
    <w:p w14:paraId="7255B8DA" w14:textId="77777777" w:rsidR="002C28B6" w:rsidRDefault="002C28B6">
      <w:r>
        <w:br w:type="page"/>
      </w:r>
    </w:p>
    <w:p w14:paraId="5DA18B0A" w14:textId="77777777" w:rsidR="002C28B6" w:rsidRDefault="002C28B6" w:rsidP="002C28B6">
      <w:r>
        <w:lastRenderedPageBreak/>
        <w:t>Summary of protection objective priorities</w:t>
      </w:r>
    </w:p>
    <w:p w14:paraId="195FE49D" w14:textId="77777777" w:rsidR="002C28B6" w:rsidRDefault="002C28B6" w:rsidP="002C28B6"/>
    <w:p w14:paraId="0ED216AE" w14:textId="77777777" w:rsidR="00A95EF5" w:rsidRDefault="002C28B6" w:rsidP="002C28B6">
      <w:r>
        <w:t>The following survey lists the protection objective priorities defined above:</w:t>
      </w:r>
    </w:p>
    <w:p w14:paraId="2CBCDB2B" w14:textId="77777777" w:rsidR="002C28B6" w:rsidRDefault="002C28B6" w:rsidP="002C28B6"/>
    <w:p w14:paraId="6430BECF" w14:textId="77777777" w:rsidR="00A95EF5" w:rsidRDefault="00A95EF5" w:rsidP="00C00D43"/>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7"/>
        <w:gridCol w:w="1276"/>
        <w:gridCol w:w="1277"/>
        <w:gridCol w:w="1417"/>
        <w:gridCol w:w="1348"/>
        <w:gridCol w:w="1559"/>
      </w:tblGrid>
      <w:tr w:rsidR="002C28B6" w:rsidRPr="004E7748" w14:paraId="15D26BC6" w14:textId="77777777" w:rsidTr="002C28B6">
        <w:trPr>
          <w:cantSplit/>
        </w:trPr>
        <w:tc>
          <w:tcPr>
            <w:tcW w:w="2267" w:type="dxa"/>
            <w:vMerge w:val="restart"/>
            <w:tcBorders>
              <w:top w:val="nil"/>
              <w:left w:val="nil"/>
            </w:tcBorders>
          </w:tcPr>
          <w:p w14:paraId="3D150243" w14:textId="77777777" w:rsidR="002C28B6" w:rsidRPr="004E7748" w:rsidRDefault="002C28B6" w:rsidP="00030D24">
            <w:r w:rsidRPr="00030D24">
              <w:rPr>
                <w:rFonts w:cs="Tahoma"/>
                <w:b/>
              </w:rPr>
              <w:t>Survey 6</w:t>
            </w:r>
          </w:p>
        </w:tc>
        <w:tc>
          <w:tcPr>
            <w:tcW w:w="2553" w:type="dxa"/>
            <w:gridSpan w:val="2"/>
            <w:tcBorders>
              <w:top w:val="single" w:sz="4" w:space="0" w:color="auto"/>
            </w:tcBorders>
          </w:tcPr>
          <w:p w14:paraId="6A048FDE" w14:textId="77777777" w:rsidR="002C28B6" w:rsidRPr="004E7748" w:rsidRDefault="002C28B6" w:rsidP="00253FAE">
            <w:pPr>
              <w:keepNext/>
              <w:jc w:val="center"/>
              <w:rPr>
                <w:rFonts w:cs="Tahoma"/>
              </w:rPr>
            </w:pPr>
            <w:r w:rsidRPr="004E7748">
              <w:rPr>
                <w:rFonts w:cs="Tahoma"/>
              </w:rPr>
              <w:t>Compartment 1</w:t>
            </w:r>
          </w:p>
        </w:tc>
        <w:tc>
          <w:tcPr>
            <w:tcW w:w="2765" w:type="dxa"/>
            <w:gridSpan w:val="2"/>
            <w:tcBorders>
              <w:top w:val="single" w:sz="4" w:space="0" w:color="auto"/>
            </w:tcBorders>
          </w:tcPr>
          <w:p w14:paraId="4C101515" w14:textId="77777777" w:rsidR="002C28B6" w:rsidRPr="004E7748" w:rsidRDefault="002C28B6" w:rsidP="00253FAE">
            <w:pPr>
              <w:keepNext/>
              <w:jc w:val="center"/>
              <w:rPr>
                <w:rFonts w:cs="Tahoma"/>
              </w:rPr>
            </w:pPr>
            <w:r w:rsidRPr="004E7748">
              <w:rPr>
                <w:rFonts w:cs="Tahoma"/>
              </w:rPr>
              <w:t>Compartment 2</w:t>
            </w:r>
          </w:p>
        </w:tc>
        <w:tc>
          <w:tcPr>
            <w:tcW w:w="1559" w:type="dxa"/>
            <w:tcBorders>
              <w:top w:val="single" w:sz="4" w:space="0" w:color="auto"/>
            </w:tcBorders>
            <w:shd w:val="clear" w:color="auto" w:fill="C0C0C0"/>
          </w:tcPr>
          <w:p w14:paraId="2005B3E0" w14:textId="77777777" w:rsidR="002C28B6" w:rsidRPr="004E7748" w:rsidRDefault="002C28B6" w:rsidP="00253FAE">
            <w:pPr>
              <w:pStyle w:val="berschrift6"/>
              <w:rPr>
                <w:rFonts w:ascii="Tahoma" w:hAnsi="Tahoma" w:cs="Tahoma"/>
                <w:b w:val="0"/>
                <w:i/>
              </w:rPr>
            </w:pPr>
            <w:r w:rsidRPr="004E7748">
              <w:rPr>
                <w:rFonts w:ascii="Tahoma" w:hAnsi="Tahoma" w:cs="Tahoma"/>
                <w:b w:val="0"/>
                <w:i/>
              </w:rPr>
              <w:t>Office building</w:t>
            </w:r>
          </w:p>
        </w:tc>
      </w:tr>
      <w:tr w:rsidR="002C28B6" w:rsidRPr="004E7748" w14:paraId="66ACCE66" w14:textId="77777777" w:rsidTr="002C28B6">
        <w:trPr>
          <w:cantSplit/>
        </w:trPr>
        <w:tc>
          <w:tcPr>
            <w:tcW w:w="2267" w:type="dxa"/>
            <w:vMerge/>
            <w:tcBorders>
              <w:left w:val="nil"/>
              <w:bottom w:val="single" w:sz="4" w:space="0" w:color="auto"/>
            </w:tcBorders>
          </w:tcPr>
          <w:p w14:paraId="447D44C6" w14:textId="77777777" w:rsidR="002C28B6" w:rsidRPr="004E7748" w:rsidRDefault="002C28B6" w:rsidP="00505539">
            <w:pPr>
              <w:pStyle w:val="berschrift3"/>
            </w:pPr>
            <w:bookmarkStart w:id="50" w:name="_Toc140056723"/>
            <w:bookmarkStart w:id="51" w:name="_Toc140058563"/>
            <w:bookmarkEnd w:id="50"/>
            <w:bookmarkEnd w:id="51"/>
          </w:p>
        </w:tc>
        <w:tc>
          <w:tcPr>
            <w:tcW w:w="1276" w:type="dxa"/>
            <w:tcBorders>
              <w:top w:val="single" w:sz="4" w:space="0" w:color="auto"/>
            </w:tcBorders>
          </w:tcPr>
          <w:p w14:paraId="14C44277" w14:textId="77777777" w:rsidR="002C28B6" w:rsidRPr="004E7748" w:rsidRDefault="002C28B6" w:rsidP="002C28B6">
            <w:pPr>
              <w:keepNext/>
              <w:rPr>
                <w:rFonts w:cs="Tahoma"/>
              </w:rPr>
            </w:pPr>
            <w:r w:rsidRPr="004E7748">
              <w:rPr>
                <w:rFonts w:cs="Tahoma"/>
              </w:rPr>
              <w:t>Production</w:t>
            </w:r>
          </w:p>
        </w:tc>
        <w:tc>
          <w:tcPr>
            <w:tcW w:w="1277" w:type="dxa"/>
            <w:tcBorders>
              <w:top w:val="single" w:sz="4" w:space="0" w:color="auto"/>
            </w:tcBorders>
          </w:tcPr>
          <w:p w14:paraId="48367D3C" w14:textId="77777777" w:rsidR="002C28B6" w:rsidRPr="004E7748" w:rsidRDefault="002C28B6" w:rsidP="002C28B6">
            <w:pPr>
              <w:keepNext/>
              <w:rPr>
                <w:rFonts w:cs="Tahoma"/>
              </w:rPr>
            </w:pPr>
            <w:r w:rsidRPr="004E7748">
              <w:rPr>
                <w:rFonts w:cs="Tahoma"/>
              </w:rPr>
              <w:t>Workshop</w:t>
            </w:r>
          </w:p>
        </w:tc>
        <w:tc>
          <w:tcPr>
            <w:tcW w:w="1417" w:type="dxa"/>
            <w:tcBorders>
              <w:top w:val="single" w:sz="4" w:space="0" w:color="auto"/>
            </w:tcBorders>
          </w:tcPr>
          <w:p w14:paraId="6D6F54DD" w14:textId="77777777" w:rsidR="002C28B6" w:rsidRPr="004E7748" w:rsidRDefault="002C28B6" w:rsidP="002C28B6">
            <w:pPr>
              <w:keepNext/>
              <w:jc w:val="center"/>
              <w:rPr>
                <w:rFonts w:cs="Tahoma"/>
              </w:rPr>
            </w:pPr>
            <w:r w:rsidRPr="004E7748">
              <w:rPr>
                <w:rFonts w:cs="Tahoma"/>
              </w:rPr>
              <w:t>Storage/</w:t>
            </w:r>
          </w:p>
          <w:p w14:paraId="63179BF8" w14:textId="77777777" w:rsidR="002C28B6" w:rsidRPr="004E7748" w:rsidRDefault="002C28B6" w:rsidP="002C28B6">
            <w:pPr>
              <w:keepNext/>
              <w:jc w:val="center"/>
              <w:rPr>
                <w:rFonts w:cs="Tahoma"/>
              </w:rPr>
            </w:pPr>
            <w:r w:rsidRPr="004E7748">
              <w:rPr>
                <w:rFonts w:cs="Tahoma"/>
              </w:rPr>
              <w:t>dispatch</w:t>
            </w:r>
          </w:p>
        </w:tc>
        <w:tc>
          <w:tcPr>
            <w:tcW w:w="1348" w:type="dxa"/>
            <w:tcBorders>
              <w:top w:val="single" w:sz="4" w:space="0" w:color="auto"/>
            </w:tcBorders>
          </w:tcPr>
          <w:p w14:paraId="1BC75256" w14:textId="77777777" w:rsidR="002C28B6" w:rsidRPr="004E7748" w:rsidRDefault="002C28B6" w:rsidP="00253FAE">
            <w:pPr>
              <w:keepNext/>
              <w:rPr>
                <w:rFonts w:cs="Tahoma"/>
              </w:rPr>
            </w:pPr>
            <w:r w:rsidRPr="004E7748">
              <w:rPr>
                <w:rFonts w:cs="Tahoma"/>
              </w:rPr>
              <w:t>Warehouse</w:t>
            </w:r>
          </w:p>
        </w:tc>
        <w:tc>
          <w:tcPr>
            <w:tcW w:w="1559" w:type="dxa"/>
            <w:tcBorders>
              <w:top w:val="single" w:sz="4" w:space="0" w:color="auto"/>
            </w:tcBorders>
            <w:shd w:val="clear" w:color="auto" w:fill="C0C0C0"/>
          </w:tcPr>
          <w:p w14:paraId="48AE6D88" w14:textId="77777777" w:rsidR="002C28B6" w:rsidRPr="004E7748" w:rsidRDefault="002C28B6" w:rsidP="00253FAE">
            <w:pPr>
              <w:pStyle w:val="Kopfzeile"/>
              <w:keepNext/>
              <w:rPr>
                <w:rFonts w:cs="Tahoma"/>
                <w:i/>
              </w:rPr>
            </w:pPr>
          </w:p>
        </w:tc>
      </w:tr>
      <w:tr w:rsidR="002C28B6" w:rsidRPr="004E7748" w14:paraId="73565792" w14:textId="77777777" w:rsidTr="002C28B6">
        <w:trPr>
          <w:trHeight w:val="383"/>
        </w:trPr>
        <w:tc>
          <w:tcPr>
            <w:tcW w:w="2267" w:type="dxa"/>
            <w:tcBorders>
              <w:top w:val="single" w:sz="4" w:space="0" w:color="auto"/>
              <w:left w:val="single" w:sz="4" w:space="0" w:color="auto"/>
              <w:bottom w:val="single" w:sz="4" w:space="0" w:color="auto"/>
            </w:tcBorders>
          </w:tcPr>
          <w:p w14:paraId="0E7710A6" w14:textId="77777777" w:rsidR="002C28B6" w:rsidRPr="004E7748" w:rsidRDefault="002C28B6" w:rsidP="00253FAE">
            <w:pPr>
              <w:keepNext/>
              <w:rPr>
                <w:rFonts w:cs="Tahoma"/>
              </w:rPr>
            </w:pPr>
            <w:r w:rsidRPr="004E7748">
              <w:rPr>
                <w:rFonts w:cs="Tahoma"/>
              </w:rPr>
              <w:t>Life safety</w:t>
            </w:r>
          </w:p>
        </w:tc>
        <w:tc>
          <w:tcPr>
            <w:tcW w:w="1276" w:type="dxa"/>
            <w:tcBorders>
              <w:top w:val="single" w:sz="4" w:space="0" w:color="auto"/>
              <w:bottom w:val="single" w:sz="4" w:space="0" w:color="auto"/>
            </w:tcBorders>
          </w:tcPr>
          <w:p w14:paraId="08C671DF" w14:textId="77777777" w:rsidR="002C28B6" w:rsidRPr="004E7748" w:rsidRDefault="002C28B6" w:rsidP="00253FAE">
            <w:pPr>
              <w:keepNext/>
              <w:jc w:val="center"/>
              <w:rPr>
                <w:rFonts w:cs="Tahoma"/>
              </w:rPr>
            </w:pPr>
            <w:r w:rsidRPr="004E7748">
              <w:rPr>
                <w:rFonts w:cs="Tahoma"/>
              </w:rPr>
              <w:t>normal</w:t>
            </w:r>
          </w:p>
        </w:tc>
        <w:tc>
          <w:tcPr>
            <w:tcW w:w="1277" w:type="dxa"/>
            <w:tcBorders>
              <w:top w:val="single" w:sz="4" w:space="0" w:color="auto"/>
              <w:bottom w:val="single" w:sz="4" w:space="0" w:color="auto"/>
            </w:tcBorders>
          </w:tcPr>
          <w:p w14:paraId="400B2904" w14:textId="77777777" w:rsidR="002C28B6" w:rsidRPr="004E7748" w:rsidRDefault="002C28B6" w:rsidP="00253FAE">
            <w:pPr>
              <w:keepNext/>
              <w:jc w:val="center"/>
              <w:rPr>
                <w:rFonts w:cs="Tahoma"/>
              </w:rPr>
            </w:pPr>
            <w:r w:rsidRPr="004E7748">
              <w:rPr>
                <w:rFonts w:cs="Tahoma"/>
              </w:rPr>
              <w:t>normal</w:t>
            </w:r>
          </w:p>
        </w:tc>
        <w:tc>
          <w:tcPr>
            <w:tcW w:w="1417" w:type="dxa"/>
            <w:tcBorders>
              <w:top w:val="single" w:sz="4" w:space="0" w:color="auto"/>
              <w:bottom w:val="single" w:sz="4" w:space="0" w:color="auto"/>
            </w:tcBorders>
          </w:tcPr>
          <w:p w14:paraId="0731505B" w14:textId="77777777" w:rsidR="002C28B6" w:rsidRPr="004E7748" w:rsidRDefault="002C28B6" w:rsidP="00253FAE">
            <w:pPr>
              <w:keepNext/>
              <w:jc w:val="center"/>
              <w:rPr>
                <w:rFonts w:cs="Tahoma"/>
              </w:rPr>
            </w:pPr>
            <w:r w:rsidRPr="004E7748">
              <w:rPr>
                <w:rFonts w:cs="Tahoma"/>
              </w:rPr>
              <w:t>normal</w:t>
            </w:r>
          </w:p>
        </w:tc>
        <w:tc>
          <w:tcPr>
            <w:tcW w:w="1348" w:type="dxa"/>
            <w:tcBorders>
              <w:top w:val="single" w:sz="4" w:space="0" w:color="auto"/>
              <w:bottom w:val="single" w:sz="4" w:space="0" w:color="auto"/>
            </w:tcBorders>
          </w:tcPr>
          <w:p w14:paraId="09E454A1" w14:textId="77777777" w:rsidR="002C28B6" w:rsidRPr="004E7748" w:rsidRDefault="002C28B6" w:rsidP="00253FAE">
            <w:pPr>
              <w:keepNext/>
              <w:jc w:val="center"/>
              <w:rPr>
                <w:rFonts w:cs="Tahoma"/>
              </w:rPr>
            </w:pPr>
            <w:r w:rsidRPr="004E7748">
              <w:rPr>
                <w:rFonts w:cs="Tahoma"/>
              </w:rPr>
              <w:t>normal</w:t>
            </w:r>
          </w:p>
        </w:tc>
        <w:tc>
          <w:tcPr>
            <w:tcW w:w="1559" w:type="dxa"/>
            <w:tcBorders>
              <w:top w:val="single" w:sz="4" w:space="0" w:color="auto"/>
              <w:bottom w:val="single" w:sz="4" w:space="0" w:color="auto"/>
            </w:tcBorders>
            <w:shd w:val="clear" w:color="auto" w:fill="C0C0C0"/>
          </w:tcPr>
          <w:p w14:paraId="178F665A" w14:textId="77777777" w:rsidR="002C28B6" w:rsidRPr="004E7748" w:rsidRDefault="002C28B6" w:rsidP="00253FAE">
            <w:pPr>
              <w:keepNext/>
              <w:jc w:val="center"/>
              <w:rPr>
                <w:rFonts w:cs="Tahoma"/>
                <w:i/>
              </w:rPr>
            </w:pPr>
            <w:r w:rsidRPr="004E7748">
              <w:rPr>
                <w:rFonts w:cs="Tahoma"/>
                <w:i/>
              </w:rPr>
              <w:t>high</w:t>
            </w:r>
          </w:p>
        </w:tc>
      </w:tr>
      <w:tr w:rsidR="002C28B6" w:rsidRPr="004E7748" w14:paraId="3D5B1ADB" w14:textId="77777777" w:rsidTr="002C28B6">
        <w:trPr>
          <w:trHeight w:val="417"/>
        </w:trPr>
        <w:tc>
          <w:tcPr>
            <w:tcW w:w="2267" w:type="dxa"/>
            <w:tcBorders>
              <w:top w:val="single" w:sz="4" w:space="0" w:color="auto"/>
              <w:left w:val="single" w:sz="4" w:space="0" w:color="auto"/>
              <w:bottom w:val="single" w:sz="4" w:space="0" w:color="auto"/>
            </w:tcBorders>
          </w:tcPr>
          <w:p w14:paraId="526A63D0" w14:textId="77777777" w:rsidR="002C28B6" w:rsidRPr="004E7748" w:rsidRDefault="002C28B6" w:rsidP="00253FAE">
            <w:pPr>
              <w:keepNext/>
              <w:rPr>
                <w:rFonts w:cs="Tahoma"/>
              </w:rPr>
            </w:pPr>
            <w:r w:rsidRPr="004E7748">
              <w:rPr>
                <w:rFonts w:cs="Tahoma"/>
              </w:rPr>
              <w:t>Protection of property</w:t>
            </w:r>
          </w:p>
        </w:tc>
        <w:tc>
          <w:tcPr>
            <w:tcW w:w="1276" w:type="dxa"/>
            <w:vAlign w:val="center"/>
          </w:tcPr>
          <w:p w14:paraId="5684126E" w14:textId="77777777" w:rsidR="002C28B6" w:rsidRPr="004E7748" w:rsidRDefault="002C28B6" w:rsidP="002C28B6">
            <w:pPr>
              <w:keepNext/>
              <w:jc w:val="center"/>
              <w:rPr>
                <w:rFonts w:cs="Tahoma"/>
              </w:rPr>
            </w:pPr>
            <w:r w:rsidRPr="004E7748">
              <w:rPr>
                <w:rFonts w:cs="Tahoma"/>
              </w:rPr>
              <w:t>very high</w:t>
            </w:r>
          </w:p>
        </w:tc>
        <w:tc>
          <w:tcPr>
            <w:tcW w:w="1277" w:type="dxa"/>
            <w:vAlign w:val="center"/>
          </w:tcPr>
          <w:p w14:paraId="23C3E712" w14:textId="77777777" w:rsidR="002C28B6" w:rsidRPr="004E7748" w:rsidRDefault="002C28B6" w:rsidP="002C28B6">
            <w:pPr>
              <w:keepNext/>
              <w:jc w:val="center"/>
              <w:rPr>
                <w:rFonts w:cs="Tahoma"/>
              </w:rPr>
            </w:pPr>
            <w:r w:rsidRPr="004E7748">
              <w:rPr>
                <w:rFonts w:cs="Tahoma"/>
              </w:rPr>
              <w:t>very high</w:t>
            </w:r>
          </w:p>
        </w:tc>
        <w:tc>
          <w:tcPr>
            <w:tcW w:w="1417" w:type="dxa"/>
          </w:tcPr>
          <w:p w14:paraId="2D84609A" w14:textId="77777777" w:rsidR="002C28B6" w:rsidRPr="004E7748" w:rsidRDefault="002C28B6" w:rsidP="00253FAE">
            <w:pPr>
              <w:keepNext/>
              <w:jc w:val="center"/>
              <w:rPr>
                <w:rFonts w:cs="Tahoma"/>
              </w:rPr>
            </w:pPr>
            <w:r w:rsidRPr="004E7748">
              <w:rPr>
                <w:rFonts w:cs="Tahoma"/>
              </w:rPr>
              <w:t>high</w:t>
            </w:r>
          </w:p>
        </w:tc>
        <w:tc>
          <w:tcPr>
            <w:tcW w:w="1348" w:type="dxa"/>
            <w:vAlign w:val="center"/>
          </w:tcPr>
          <w:p w14:paraId="4A7ABD3A" w14:textId="77777777" w:rsidR="002C28B6" w:rsidRPr="004E7748" w:rsidRDefault="002C28B6" w:rsidP="00253FAE">
            <w:pPr>
              <w:keepNext/>
              <w:jc w:val="center"/>
              <w:rPr>
                <w:rFonts w:cs="Tahoma"/>
              </w:rPr>
            </w:pPr>
            <w:r w:rsidRPr="004E7748">
              <w:rPr>
                <w:rFonts w:cs="Tahoma"/>
              </w:rPr>
              <w:t>high</w:t>
            </w:r>
          </w:p>
        </w:tc>
        <w:tc>
          <w:tcPr>
            <w:tcW w:w="1559" w:type="dxa"/>
            <w:shd w:val="clear" w:color="auto" w:fill="C0C0C0"/>
            <w:vAlign w:val="center"/>
          </w:tcPr>
          <w:p w14:paraId="61BA2645" w14:textId="77777777" w:rsidR="002C28B6" w:rsidRPr="004E7748" w:rsidRDefault="002C28B6" w:rsidP="00253FAE">
            <w:pPr>
              <w:keepNext/>
              <w:jc w:val="center"/>
              <w:rPr>
                <w:rFonts w:cs="Tahoma"/>
                <w:i/>
              </w:rPr>
            </w:pPr>
            <w:r w:rsidRPr="004E7748">
              <w:rPr>
                <w:rFonts w:cs="Tahoma"/>
                <w:i/>
              </w:rPr>
              <w:t>high</w:t>
            </w:r>
          </w:p>
        </w:tc>
      </w:tr>
      <w:tr w:rsidR="002C28B6" w:rsidRPr="004E7748" w14:paraId="7E29517E" w14:textId="77777777" w:rsidTr="002C28B6">
        <w:tc>
          <w:tcPr>
            <w:tcW w:w="2267" w:type="dxa"/>
            <w:tcBorders>
              <w:top w:val="single" w:sz="4" w:space="0" w:color="auto"/>
              <w:left w:val="single" w:sz="4" w:space="0" w:color="auto"/>
              <w:bottom w:val="single" w:sz="4" w:space="0" w:color="auto"/>
            </w:tcBorders>
          </w:tcPr>
          <w:p w14:paraId="6B220BB6" w14:textId="77777777" w:rsidR="002C28B6" w:rsidRPr="004E7748" w:rsidRDefault="002C28B6" w:rsidP="002C28B6">
            <w:pPr>
              <w:keepNext/>
              <w:rPr>
                <w:rFonts w:cs="Tahoma"/>
              </w:rPr>
            </w:pPr>
            <w:r w:rsidRPr="004E7748">
              <w:rPr>
                <w:rFonts w:cs="Tahoma"/>
              </w:rPr>
              <w:t>Environmental protection</w:t>
            </w:r>
          </w:p>
        </w:tc>
        <w:tc>
          <w:tcPr>
            <w:tcW w:w="1276" w:type="dxa"/>
            <w:tcBorders>
              <w:top w:val="single" w:sz="4" w:space="0" w:color="auto"/>
            </w:tcBorders>
            <w:vAlign w:val="center"/>
          </w:tcPr>
          <w:p w14:paraId="14284240" w14:textId="77777777" w:rsidR="002C28B6" w:rsidRPr="004E7748" w:rsidRDefault="002C28B6" w:rsidP="002C28B6">
            <w:pPr>
              <w:keepNext/>
              <w:jc w:val="center"/>
              <w:rPr>
                <w:rFonts w:cs="Tahoma"/>
              </w:rPr>
            </w:pPr>
            <w:r w:rsidRPr="004E7748">
              <w:rPr>
                <w:rFonts w:cs="Tahoma"/>
              </w:rPr>
              <w:t>high</w:t>
            </w:r>
          </w:p>
        </w:tc>
        <w:tc>
          <w:tcPr>
            <w:tcW w:w="1277" w:type="dxa"/>
            <w:tcBorders>
              <w:top w:val="single" w:sz="4" w:space="0" w:color="auto"/>
            </w:tcBorders>
            <w:vAlign w:val="center"/>
          </w:tcPr>
          <w:p w14:paraId="678251E9" w14:textId="77777777" w:rsidR="002C28B6" w:rsidRPr="004E7748" w:rsidRDefault="002C28B6" w:rsidP="002C28B6">
            <w:pPr>
              <w:keepNext/>
              <w:jc w:val="center"/>
              <w:rPr>
                <w:rFonts w:cs="Tahoma"/>
              </w:rPr>
            </w:pPr>
            <w:r w:rsidRPr="004E7748">
              <w:rPr>
                <w:rFonts w:cs="Tahoma"/>
              </w:rPr>
              <w:t>high</w:t>
            </w:r>
          </w:p>
        </w:tc>
        <w:tc>
          <w:tcPr>
            <w:tcW w:w="1417" w:type="dxa"/>
            <w:tcBorders>
              <w:top w:val="single" w:sz="4" w:space="0" w:color="auto"/>
            </w:tcBorders>
            <w:vAlign w:val="center"/>
          </w:tcPr>
          <w:p w14:paraId="0D8D4E7C" w14:textId="77777777" w:rsidR="002C28B6" w:rsidRPr="004E7748" w:rsidRDefault="002C28B6" w:rsidP="002C28B6">
            <w:pPr>
              <w:keepNext/>
              <w:jc w:val="center"/>
              <w:rPr>
                <w:rFonts w:cs="Tahoma"/>
              </w:rPr>
            </w:pPr>
            <w:r w:rsidRPr="004E7748">
              <w:rPr>
                <w:rFonts w:cs="Tahoma"/>
              </w:rPr>
              <w:t>high</w:t>
            </w:r>
          </w:p>
        </w:tc>
        <w:tc>
          <w:tcPr>
            <w:tcW w:w="1348" w:type="dxa"/>
            <w:tcBorders>
              <w:top w:val="single" w:sz="4" w:space="0" w:color="auto"/>
            </w:tcBorders>
            <w:vAlign w:val="center"/>
          </w:tcPr>
          <w:p w14:paraId="0108A1AC" w14:textId="77777777" w:rsidR="002C28B6" w:rsidRPr="004E7748" w:rsidRDefault="002C28B6" w:rsidP="002C28B6">
            <w:pPr>
              <w:keepNext/>
              <w:jc w:val="center"/>
              <w:rPr>
                <w:rFonts w:cs="Tahoma"/>
              </w:rPr>
            </w:pPr>
            <w:r w:rsidRPr="004E7748">
              <w:rPr>
                <w:rFonts w:cs="Tahoma"/>
              </w:rPr>
              <w:t>high</w:t>
            </w:r>
          </w:p>
        </w:tc>
        <w:tc>
          <w:tcPr>
            <w:tcW w:w="1559" w:type="dxa"/>
            <w:tcBorders>
              <w:top w:val="single" w:sz="4" w:space="0" w:color="auto"/>
            </w:tcBorders>
            <w:shd w:val="clear" w:color="auto" w:fill="C0C0C0"/>
            <w:vAlign w:val="center"/>
          </w:tcPr>
          <w:p w14:paraId="432F06EC" w14:textId="77777777" w:rsidR="002C28B6" w:rsidRPr="004E7748" w:rsidRDefault="002C28B6" w:rsidP="002C28B6">
            <w:pPr>
              <w:keepNext/>
              <w:jc w:val="center"/>
              <w:rPr>
                <w:rFonts w:cs="Tahoma"/>
                <w:i/>
              </w:rPr>
            </w:pPr>
            <w:r w:rsidRPr="004E7748">
              <w:rPr>
                <w:rFonts w:cs="Tahoma"/>
                <w:i/>
              </w:rPr>
              <w:t>normal</w:t>
            </w:r>
          </w:p>
        </w:tc>
      </w:tr>
    </w:tbl>
    <w:p w14:paraId="12283833" w14:textId="77777777" w:rsidR="002C28B6" w:rsidRDefault="002C28B6" w:rsidP="00C00D43"/>
    <w:p w14:paraId="2C00C5E2" w14:textId="69221AD0" w:rsidR="002C28B6" w:rsidRDefault="002C28B6" w:rsidP="002C28B6">
      <w:r>
        <w:t>Comparing Survey 6 with the probabilities defined above, we find again that especially the</w:t>
      </w:r>
      <w:r w:rsidR="004E7748">
        <w:t xml:space="preserve"> </w:t>
      </w:r>
      <w:r>
        <w:t>production and workshop areas require particular protection. In these areas, the protection</w:t>
      </w:r>
      <w:r w:rsidR="004E7748">
        <w:t xml:space="preserve"> </w:t>
      </w:r>
      <w:r>
        <w:t xml:space="preserve">objective priorities with regard to </w:t>
      </w:r>
      <w:r w:rsidR="002C59EF">
        <w:t>achieving them</w:t>
      </w:r>
      <w:r>
        <w:t xml:space="preserve"> are increased, too. Thus, a ranking can</w:t>
      </w:r>
      <w:r w:rsidR="004E7748">
        <w:t xml:space="preserve"> </w:t>
      </w:r>
      <w:r>
        <w:t>be derived per compartment from the analysed sections as shown in as follows:</w:t>
      </w:r>
    </w:p>
    <w:p w14:paraId="34B44246" w14:textId="77777777" w:rsidR="004E7748" w:rsidRDefault="004E7748" w:rsidP="002C28B6"/>
    <w:p w14:paraId="025F42BD" w14:textId="77777777" w:rsidR="002C28B6" w:rsidRDefault="002C28B6" w:rsidP="00C00D43"/>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2057"/>
        <w:gridCol w:w="493"/>
        <w:gridCol w:w="1633"/>
        <w:gridCol w:w="1559"/>
        <w:gridCol w:w="1559"/>
        <w:gridCol w:w="1843"/>
      </w:tblGrid>
      <w:tr w:rsidR="004E7748" w:rsidRPr="004E7748" w14:paraId="7D0B76B1" w14:textId="77777777" w:rsidTr="004E7748">
        <w:trPr>
          <w:cantSplit/>
          <w:trHeight w:val="1134"/>
        </w:trPr>
        <w:tc>
          <w:tcPr>
            <w:tcW w:w="2057" w:type="dxa"/>
            <w:tcBorders>
              <w:top w:val="nil"/>
              <w:left w:val="nil"/>
            </w:tcBorders>
          </w:tcPr>
          <w:p w14:paraId="1B8FEED4" w14:textId="77777777" w:rsidR="004E7748" w:rsidRPr="004E7748" w:rsidRDefault="004E7748" w:rsidP="00030D24">
            <w:r w:rsidRPr="00030D24">
              <w:rPr>
                <w:rFonts w:cs="Tahoma"/>
                <w:b/>
              </w:rPr>
              <w:t>Survey 7</w:t>
            </w:r>
          </w:p>
        </w:tc>
        <w:tc>
          <w:tcPr>
            <w:tcW w:w="493" w:type="dxa"/>
            <w:textDirection w:val="btLr"/>
          </w:tcPr>
          <w:p w14:paraId="7BCA0E43" w14:textId="77777777" w:rsidR="004E7748" w:rsidRPr="004E7748" w:rsidRDefault="004E7748" w:rsidP="00253FAE">
            <w:pPr>
              <w:keepNext/>
              <w:ind w:left="113" w:right="113"/>
              <w:rPr>
                <w:rFonts w:cs="Tahoma"/>
                <w:szCs w:val="22"/>
              </w:rPr>
            </w:pPr>
            <w:r>
              <w:rPr>
                <w:rFonts w:cs="Tahoma"/>
                <w:szCs w:val="22"/>
              </w:rPr>
              <w:t>Section</w:t>
            </w:r>
          </w:p>
        </w:tc>
        <w:tc>
          <w:tcPr>
            <w:tcW w:w="1633" w:type="dxa"/>
          </w:tcPr>
          <w:p w14:paraId="1192099E" w14:textId="77777777" w:rsidR="004E7748" w:rsidRPr="004E7748" w:rsidRDefault="004E7748" w:rsidP="004E7748">
            <w:pPr>
              <w:keepNext/>
              <w:rPr>
                <w:rFonts w:cs="Tahoma"/>
                <w:szCs w:val="22"/>
              </w:rPr>
            </w:pPr>
            <w:r w:rsidRPr="004E7748">
              <w:rPr>
                <w:rFonts w:cs="Tahoma"/>
                <w:szCs w:val="22"/>
              </w:rPr>
              <w:t>Probability of</w:t>
            </w:r>
          </w:p>
          <w:p w14:paraId="2A87ADD1" w14:textId="77777777" w:rsidR="004E7748" w:rsidRPr="004E7748" w:rsidRDefault="004E7748" w:rsidP="004E7748">
            <w:pPr>
              <w:keepNext/>
              <w:rPr>
                <w:rFonts w:cs="Tahoma"/>
                <w:szCs w:val="22"/>
              </w:rPr>
            </w:pPr>
            <w:r w:rsidRPr="004E7748">
              <w:rPr>
                <w:rFonts w:cs="Tahoma"/>
                <w:szCs w:val="22"/>
              </w:rPr>
              <w:t>ignition</w:t>
            </w:r>
          </w:p>
        </w:tc>
        <w:tc>
          <w:tcPr>
            <w:tcW w:w="1559" w:type="dxa"/>
          </w:tcPr>
          <w:p w14:paraId="32240657" w14:textId="77777777" w:rsidR="004E7748" w:rsidRPr="004E7748" w:rsidRDefault="004E7748" w:rsidP="004E7748">
            <w:pPr>
              <w:keepNext/>
              <w:rPr>
                <w:rFonts w:cs="Tahoma"/>
                <w:szCs w:val="22"/>
              </w:rPr>
            </w:pPr>
            <w:r w:rsidRPr="004E7748">
              <w:rPr>
                <w:rFonts w:cs="Tahoma"/>
                <w:szCs w:val="22"/>
              </w:rPr>
              <w:t>Protection</w:t>
            </w:r>
          </w:p>
          <w:p w14:paraId="2B140229" w14:textId="77777777" w:rsidR="004E7748" w:rsidRPr="004E7748" w:rsidRDefault="004E7748" w:rsidP="004E7748">
            <w:pPr>
              <w:keepNext/>
              <w:rPr>
                <w:rFonts w:cs="Tahoma"/>
                <w:szCs w:val="22"/>
              </w:rPr>
            </w:pPr>
            <w:r w:rsidRPr="004E7748">
              <w:rPr>
                <w:rFonts w:cs="Tahoma"/>
                <w:szCs w:val="22"/>
              </w:rPr>
              <w:t>objective</w:t>
            </w:r>
          </w:p>
          <w:p w14:paraId="39A3AE78" w14:textId="77777777" w:rsidR="004E7748" w:rsidRPr="004E7748" w:rsidRDefault="004E7748" w:rsidP="004E7748">
            <w:pPr>
              <w:keepNext/>
              <w:rPr>
                <w:rFonts w:cs="Tahoma"/>
                <w:szCs w:val="22"/>
              </w:rPr>
            </w:pPr>
            <w:r w:rsidRPr="004E7748">
              <w:rPr>
                <w:rFonts w:cs="Tahoma"/>
                <w:szCs w:val="22"/>
              </w:rPr>
              <w:t>life safety</w:t>
            </w:r>
          </w:p>
        </w:tc>
        <w:tc>
          <w:tcPr>
            <w:tcW w:w="1559" w:type="dxa"/>
          </w:tcPr>
          <w:p w14:paraId="576907AF" w14:textId="77777777" w:rsidR="004E7748" w:rsidRPr="004E7748" w:rsidRDefault="004E7748" w:rsidP="004E7748">
            <w:pPr>
              <w:keepNext/>
              <w:rPr>
                <w:rFonts w:cs="Tahoma"/>
                <w:szCs w:val="22"/>
              </w:rPr>
            </w:pPr>
            <w:r w:rsidRPr="004E7748">
              <w:rPr>
                <w:rFonts w:cs="Tahoma"/>
                <w:szCs w:val="22"/>
              </w:rPr>
              <w:t>Protection</w:t>
            </w:r>
          </w:p>
          <w:p w14:paraId="7358B976" w14:textId="77777777" w:rsidR="004E7748" w:rsidRPr="004E7748" w:rsidRDefault="004E7748" w:rsidP="004E7748">
            <w:pPr>
              <w:keepNext/>
              <w:rPr>
                <w:rFonts w:cs="Tahoma"/>
                <w:szCs w:val="22"/>
              </w:rPr>
            </w:pPr>
            <w:r w:rsidRPr="004E7748">
              <w:rPr>
                <w:rFonts w:cs="Tahoma"/>
                <w:szCs w:val="22"/>
              </w:rPr>
              <w:t>objective</w:t>
            </w:r>
          </w:p>
          <w:p w14:paraId="2DCFCB7F" w14:textId="77777777" w:rsidR="004E7748" w:rsidRPr="004E7748" w:rsidRDefault="004E7748" w:rsidP="004E7748">
            <w:pPr>
              <w:keepNext/>
              <w:rPr>
                <w:rFonts w:cs="Tahoma"/>
                <w:szCs w:val="22"/>
              </w:rPr>
            </w:pPr>
            <w:r w:rsidRPr="004E7748">
              <w:rPr>
                <w:rFonts w:cs="Tahoma"/>
                <w:szCs w:val="22"/>
              </w:rPr>
              <w:t>protection of</w:t>
            </w:r>
          </w:p>
          <w:p w14:paraId="17BE82B5" w14:textId="77777777" w:rsidR="004E7748" w:rsidRPr="004E7748" w:rsidRDefault="004E7748" w:rsidP="004E7748">
            <w:pPr>
              <w:keepNext/>
              <w:rPr>
                <w:rFonts w:cs="Tahoma"/>
                <w:szCs w:val="22"/>
              </w:rPr>
            </w:pPr>
            <w:r w:rsidRPr="004E7748">
              <w:rPr>
                <w:rFonts w:cs="Tahoma"/>
                <w:szCs w:val="22"/>
              </w:rPr>
              <w:t>property</w:t>
            </w:r>
          </w:p>
        </w:tc>
        <w:tc>
          <w:tcPr>
            <w:tcW w:w="1843" w:type="dxa"/>
          </w:tcPr>
          <w:p w14:paraId="02A91CBE" w14:textId="77777777" w:rsidR="004E7748" w:rsidRPr="004E7748" w:rsidRDefault="004E7748" w:rsidP="004E7748">
            <w:pPr>
              <w:keepNext/>
              <w:rPr>
                <w:rFonts w:cs="Tahoma"/>
                <w:szCs w:val="22"/>
              </w:rPr>
            </w:pPr>
            <w:r w:rsidRPr="004E7748">
              <w:rPr>
                <w:rFonts w:cs="Tahoma"/>
                <w:szCs w:val="22"/>
              </w:rPr>
              <w:t>Protection</w:t>
            </w:r>
          </w:p>
          <w:p w14:paraId="2CC06756" w14:textId="77777777" w:rsidR="004E7748" w:rsidRPr="004E7748" w:rsidRDefault="004E7748" w:rsidP="004E7748">
            <w:pPr>
              <w:keepNext/>
              <w:rPr>
                <w:rFonts w:cs="Tahoma"/>
                <w:szCs w:val="22"/>
              </w:rPr>
            </w:pPr>
            <w:r w:rsidRPr="004E7748">
              <w:rPr>
                <w:rFonts w:cs="Tahoma"/>
                <w:szCs w:val="22"/>
              </w:rPr>
              <w:t>objective</w:t>
            </w:r>
          </w:p>
          <w:p w14:paraId="6C491E91" w14:textId="77777777" w:rsidR="004E7748" w:rsidRPr="004E7748" w:rsidRDefault="004E7748" w:rsidP="004E7748">
            <w:pPr>
              <w:keepNext/>
              <w:rPr>
                <w:rFonts w:cs="Tahoma"/>
                <w:szCs w:val="22"/>
              </w:rPr>
            </w:pPr>
            <w:r w:rsidRPr="004E7748">
              <w:rPr>
                <w:rFonts w:cs="Tahoma"/>
                <w:szCs w:val="22"/>
              </w:rPr>
              <w:t>environmental</w:t>
            </w:r>
          </w:p>
          <w:p w14:paraId="4C2686BA" w14:textId="77777777" w:rsidR="004E7748" w:rsidRPr="004E7748" w:rsidRDefault="004E7748" w:rsidP="004E7748">
            <w:pPr>
              <w:keepNext/>
              <w:rPr>
                <w:rFonts w:cs="Tahoma"/>
                <w:szCs w:val="22"/>
              </w:rPr>
            </w:pPr>
            <w:r w:rsidRPr="004E7748">
              <w:rPr>
                <w:rFonts w:cs="Tahoma"/>
                <w:szCs w:val="22"/>
              </w:rPr>
              <w:t>protection</w:t>
            </w:r>
          </w:p>
        </w:tc>
      </w:tr>
      <w:tr w:rsidR="004E7748" w:rsidRPr="004E7748" w14:paraId="75DCABE7" w14:textId="77777777" w:rsidTr="004E7748">
        <w:trPr>
          <w:cantSplit/>
          <w:trHeight w:val="404"/>
        </w:trPr>
        <w:tc>
          <w:tcPr>
            <w:tcW w:w="2057" w:type="dxa"/>
          </w:tcPr>
          <w:p w14:paraId="3BD55E6F" w14:textId="77777777" w:rsidR="004E7748" w:rsidRPr="004E7748" w:rsidRDefault="004E7748" w:rsidP="004E7748">
            <w:pPr>
              <w:keepNext/>
              <w:rPr>
                <w:rFonts w:cs="Tahoma"/>
                <w:szCs w:val="22"/>
              </w:rPr>
            </w:pPr>
            <w:r w:rsidRPr="004E7748">
              <w:rPr>
                <w:rFonts w:cs="Tahoma"/>
                <w:szCs w:val="22"/>
              </w:rPr>
              <w:t>1. Produ</w:t>
            </w:r>
            <w:r>
              <w:rPr>
                <w:rFonts w:cs="Tahoma"/>
                <w:szCs w:val="22"/>
              </w:rPr>
              <w:t>ction</w:t>
            </w:r>
          </w:p>
        </w:tc>
        <w:tc>
          <w:tcPr>
            <w:tcW w:w="493" w:type="dxa"/>
            <w:vMerge w:val="restart"/>
            <w:vAlign w:val="center"/>
          </w:tcPr>
          <w:p w14:paraId="0394A52A" w14:textId="77777777" w:rsidR="004E7748" w:rsidRPr="004E7748" w:rsidRDefault="004E7748" w:rsidP="004E7748">
            <w:pPr>
              <w:keepNext/>
              <w:jc w:val="center"/>
              <w:rPr>
                <w:rFonts w:cs="Tahoma"/>
                <w:szCs w:val="22"/>
              </w:rPr>
            </w:pPr>
            <w:r w:rsidRPr="004E7748">
              <w:rPr>
                <w:rFonts w:cs="Tahoma"/>
                <w:szCs w:val="22"/>
              </w:rPr>
              <w:t>1</w:t>
            </w:r>
          </w:p>
        </w:tc>
        <w:tc>
          <w:tcPr>
            <w:tcW w:w="1633" w:type="dxa"/>
          </w:tcPr>
          <w:p w14:paraId="7890F1C1" w14:textId="77777777" w:rsidR="004E7748" w:rsidRPr="004E7748" w:rsidRDefault="004E7748" w:rsidP="004E7748">
            <w:pPr>
              <w:keepNext/>
              <w:jc w:val="center"/>
              <w:rPr>
                <w:rFonts w:cs="Tahoma"/>
                <w:szCs w:val="22"/>
              </w:rPr>
            </w:pPr>
            <w:r>
              <w:rPr>
                <w:rFonts w:cs="Tahoma"/>
                <w:szCs w:val="22"/>
              </w:rPr>
              <w:t>permanently</w:t>
            </w:r>
          </w:p>
        </w:tc>
        <w:tc>
          <w:tcPr>
            <w:tcW w:w="1559" w:type="dxa"/>
          </w:tcPr>
          <w:p w14:paraId="6B976D79" w14:textId="77777777" w:rsidR="004E7748" w:rsidRPr="004E7748" w:rsidRDefault="004E7748" w:rsidP="004E7748">
            <w:pPr>
              <w:keepNext/>
              <w:jc w:val="center"/>
              <w:rPr>
                <w:rFonts w:cs="Tahoma"/>
                <w:szCs w:val="22"/>
              </w:rPr>
            </w:pPr>
            <w:r w:rsidRPr="004E7748">
              <w:rPr>
                <w:rFonts w:cs="Tahoma"/>
                <w:szCs w:val="22"/>
              </w:rPr>
              <w:t>normal</w:t>
            </w:r>
          </w:p>
        </w:tc>
        <w:tc>
          <w:tcPr>
            <w:tcW w:w="1559" w:type="dxa"/>
          </w:tcPr>
          <w:p w14:paraId="2B4FBE9C" w14:textId="77777777" w:rsidR="004E7748" w:rsidRPr="004E7748" w:rsidRDefault="004E7748" w:rsidP="004E7748">
            <w:pPr>
              <w:keepNext/>
              <w:jc w:val="center"/>
              <w:rPr>
                <w:rFonts w:cs="Tahoma"/>
                <w:szCs w:val="22"/>
              </w:rPr>
            </w:pPr>
            <w:r>
              <w:rPr>
                <w:rFonts w:cs="Tahoma"/>
                <w:szCs w:val="22"/>
              </w:rPr>
              <w:t xml:space="preserve">very </w:t>
            </w:r>
            <w:r w:rsidRPr="009F4832">
              <w:rPr>
                <w:rFonts w:cs="Tahoma"/>
                <w:szCs w:val="22"/>
              </w:rPr>
              <w:t>high</w:t>
            </w:r>
          </w:p>
        </w:tc>
        <w:tc>
          <w:tcPr>
            <w:tcW w:w="1843" w:type="dxa"/>
          </w:tcPr>
          <w:p w14:paraId="2D501FB2" w14:textId="77777777" w:rsidR="004E7748" w:rsidRPr="004E7748" w:rsidRDefault="004E7748" w:rsidP="004E7748">
            <w:pPr>
              <w:keepNext/>
              <w:jc w:val="center"/>
              <w:rPr>
                <w:rFonts w:cs="Tahoma"/>
                <w:szCs w:val="22"/>
              </w:rPr>
            </w:pPr>
            <w:r w:rsidRPr="005C1D91">
              <w:rPr>
                <w:rFonts w:cs="Tahoma"/>
                <w:szCs w:val="22"/>
              </w:rPr>
              <w:t>high</w:t>
            </w:r>
          </w:p>
        </w:tc>
      </w:tr>
      <w:tr w:rsidR="004E7748" w:rsidRPr="004E7748" w14:paraId="07F1F646" w14:textId="77777777" w:rsidTr="004E7748">
        <w:trPr>
          <w:cantSplit/>
          <w:trHeight w:val="409"/>
        </w:trPr>
        <w:tc>
          <w:tcPr>
            <w:tcW w:w="2057" w:type="dxa"/>
          </w:tcPr>
          <w:p w14:paraId="2DBBBE9F" w14:textId="77777777" w:rsidR="004E7748" w:rsidRPr="004E7748" w:rsidRDefault="004E7748" w:rsidP="004E7748">
            <w:pPr>
              <w:keepNext/>
              <w:rPr>
                <w:rFonts w:cs="Tahoma"/>
                <w:szCs w:val="22"/>
              </w:rPr>
            </w:pPr>
            <w:r w:rsidRPr="004E7748">
              <w:rPr>
                <w:rFonts w:cs="Tahoma"/>
                <w:szCs w:val="22"/>
              </w:rPr>
              <w:t>2. W</w:t>
            </w:r>
            <w:r>
              <w:rPr>
                <w:rFonts w:cs="Tahoma"/>
                <w:szCs w:val="22"/>
              </w:rPr>
              <w:t>orkshop</w:t>
            </w:r>
          </w:p>
        </w:tc>
        <w:tc>
          <w:tcPr>
            <w:tcW w:w="493" w:type="dxa"/>
            <w:vMerge/>
            <w:vAlign w:val="center"/>
          </w:tcPr>
          <w:p w14:paraId="168C9D6D" w14:textId="77777777" w:rsidR="004E7748" w:rsidRPr="004E7748" w:rsidRDefault="004E7748" w:rsidP="004E7748">
            <w:pPr>
              <w:keepNext/>
              <w:jc w:val="center"/>
              <w:rPr>
                <w:rFonts w:cs="Tahoma"/>
                <w:szCs w:val="22"/>
              </w:rPr>
            </w:pPr>
          </w:p>
        </w:tc>
        <w:tc>
          <w:tcPr>
            <w:tcW w:w="1633" w:type="dxa"/>
          </w:tcPr>
          <w:p w14:paraId="2B8012E6" w14:textId="77777777" w:rsidR="004E7748" w:rsidRPr="004E7748" w:rsidRDefault="004E7748" w:rsidP="004E7748">
            <w:pPr>
              <w:keepNext/>
              <w:jc w:val="center"/>
              <w:rPr>
                <w:rFonts w:cs="Tahoma"/>
                <w:szCs w:val="22"/>
              </w:rPr>
            </w:pPr>
            <w:r>
              <w:rPr>
                <w:rFonts w:cs="Tahoma"/>
                <w:szCs w:val="22"/>
              </w:rPr>
              <w:t>permanently</w:t>
            </w:r>
          </w:p>
        </w:tc>
        <w:tc>
          <w:tcPr>
            <w:tcW w:w="1559" w:type="dxa"/>
          </w:tcPr>
          <w:p w14:paraId="6B61D326" w14:textId="77777777" w:rsidR="004E7748" w:rsidRPr="004E7748" w:rsidRDefault="004E7748" w:rsidP="004E7748">
            <w:pPr>
              <w:keepNext/>
              <w:jc w:val="center"/>
              <w:rPr>
                <w:rFonts w:cs="Tahoma"/>
                <w:szCs w:val="22"/>
              </w:rPr>
            </w:pPr>
            <w:r w:rsidRPr="004E7748">
              <w:rPr>
                <w:rFonts w:cs="Tahoma"/>
                <w:szCs w:val="22"/>
              </w:rPr>
              <w:t>normal</w:t>
            </w:r>
          </w:p>
        </w:tc>
        <w:tc>
          <w:tcPr>
            <w:tcW w:w="1559" w:type="dxa"/>
          </w:tcPr>
          <w:p w14:paraId="22EE5197" w14:textId="77777777" w:rsidR="004E7748" w:rsidRPr="004E7748" w:rsidRDefault="004E7748" w:rsidP="004E7748">
            <w:pPr>
              <w:keepNext/>
              <w:jc w:val="center"/>
              <w:rPr>
                <w:rFonts w:cs="Tahoma"/>
                <w:szCs w:val="22"/>
              </w:rPr>
            </w:pPr>
            <w:r>
              <w:rPr>
                <w:rFonts w:cs="Tahoma"/>
                <w:szCs w:val="22"/>
              </w:rPr>
              <w:t xml:space="preserve">very </w:t>
            </w:r>
            <w:r w:rsidRPr="009F4832">
              <w:rPr>
                <w:rFonts w:cs="Tahoma"/>
                <w:szCs w:val="22"/>
              </w:rPr>
              <w:t>high</w:t>
            </w:r>
          </w:p>
        </w:tc>
        <w:tc>
          <w:tcPr>
            <w:tcW w:w="1843" w:type="dxa"/>
          </w:tcPr>
          <w:p w14:paraId="2BBCE034" w14:textId="77777777" w:rsidR="004E7748" w:rsidRPr="004E7748" w:rsidRDefault="004E7748" w:rsidP="004E7748">
            <w:pPr>
              <w:keepNext/>
              <w:jc w:val="center"/>
              <w:rPr>
                <w:rFonts w:cs="Tahoma"/>
                <w:szCs w:val="22"/>
              </w:rPr>
            </w:pPr>
            <w:r w:rsidRPr="005C1D91">
              <w:rPr>
                <w:rFonts w:cs="Tahoma"/>
                <w:szCs w:val="22"/>
              </w:rPr>
              <w:t>high</w:t>
            </w:r>
          </w:p>
        </w:tc>
      </w:tr>
      <w:tr w:rsidR="004E7748" w:rsidRPr="004E7748" w14:paraId="69F1C775" w14:textId="77777777" w:rsidTr="004E7748">
        <w:trPr>
          <w:cantSplit/>
          <w:trHeight w:val="417"/>
        </w:trPr>
        <w:tc>
          <w:tcPr>
            <w:tcW w:w="2057" w:type="dxa"/>
          </w:tcPr>
          <w:p w14:paraId="68818490" w14:textId="77777777" w:rsidR="004E7748" w:rsidRPr="004E7748" w:rsidRDefault="004E7748" w:rsidP="004E7748">
            <w:pPr>
              <w:keepNext/>
              <w:rPr>
                <w:rFonts w:cs="Tahoma"/>
                <w:szCs w:val="22"/>
              </w:rPr>
            </w:pPr>
            <w:r w:rsidRPr="004E7748">
              <w:rPr>
                <w:rFonts w:cs="Tahoma"/>
                <w:szCs w:val="22"/>
              </w:rPr>
              <w:t xml:space="preserve">1. </w:t>
            </w:r>
            <w:r>
              <w:rPr>
                <w:rFonts w:cs="Tahoma"/>
                <w:szCs w:val="22"/>
              </w:rPr>
              <w:t>Warehouse</w:t>
            </w:r>
          </w:p>
        </w:tc>
        <w:tc>
          <w:tcPr>
            <w:tcW w:w="493" w:type="dxa"/>
            <w:vMerge w:val="restart"/>
            <w:vAlign w:val="center"/>
          </w:tcPr>
          <w:p w14:paraId="4BC77DCD" w14:textId="77777777" w:rsidR="004E7748" w:rsidRPr="004E7748" w:rsidRDefault="004E7748" w:rsidP="004E7748">
            <w:pPr>
              <w:keepNext/>
              <w:jc w:val="center"/>
              <w:rPr>
                <w:rFonts w:cs="Tahoma"/>
                <w:szCs w:val="22"/>
              </w:rPr>
            </w:pPr>
            <w:r w:rsidRPr="004E7748">
              <w:rPr>
                <w:rFonts w:cs="Tahoma"/>
                <w:szCs w:val="22"/>
              </w:rPr>
              <w:t>2</w:t>
            </w:r>
          </w:p>
        </w:tc>
        <w:tc>
          <w:tcPr>
            <w:tcW w:w="1633" w:type="dxa"/>
          </w:tcPr>
          <w:p w14:paraId="3F31F41E" w14:textId="77777777" w:rsidR="004E7748" w:rsidRPr="004E7748" w:rsidRDefault="004E7748" w:rsidP="004E7748">
            <w:pPr>
              <w:keepNext/>
              <w:jc w:val="center"/>
              <w:rPr>
                <w:rFonts w:cs="Tahoma"/>
                <w:szCs w:val="22"/>
              </w:rPr>
            </w:pPr>
            <w:r>
              <w:rPr>
                <w:rFonts w:cs="Tahoma"/>
                <w:szCs w:val="22"/>
              </w:rPr>
              <w:t>occasionally</w:t>
            </w:r>
          </w:p>
        </w:tc>
        <w:tc>
          <w:tcPr>
            <w:tcW w:w="1559" w:type="dxa"/>
          </w:tcPr>
          <w:p w14:paraId="7A6F0A25" w14:textId="77777777" w:rsidR="004E7748" w:rsidRPr="004E7748" w:rsidRDefault="004E7748" w:rsidP="004E7748">
            <w:pPr>
              <w:keepNext/>
              <w:jc w:val="center"/>
              <w:rPr>
                <w:rFonts w:cs="Tahoma"/>
                <w:szCs w:val="22"/>
              </w:rPr>
            </w:pPr>
            <w:r w:rsidRPr="004E7748">
              <w:rPr>
                <w:rFonts w:cs="Tahoma"/>
                <w:szCs w:val="22"/>
              </w:rPr>
              <w:t>normal</w:t>
            </w:r>
          </w:p>
        </w:tc>
        <w:tc>
          <w:tcPr>
            <w:tcW w:w="1559" w:type="dxa"/>
          </w:tcPr>
          <w:p w14:paraId="10E53930" w14:textId="77777777" w:rsidR="004E7748" w:rsidRPr="004E7748" w:rsidRDefault="004E7748" w:rsidP="004E7748">
            <w:pPr>
              <w:keepNext/>
              <w:jc w:val="center"/>
              <w:rPr>
                <w:rFonts w:cs="Tahoma"/>
                <w:szCs w:val="22"/>
              </w:rPr>
            </w:pPr>
            <w:r w:rsidRPr="0029342F">
              <w:rPr>
                <w:rFonts w:cs="Tahoma"/>
                <w:szCs w:val="22"/>
              </w:rPr>
              <w:t>high</w:t>
            </w:r>
          </w:p>
        </w:tc>
        <w:tc>
          <w:tcPr>
            <w:tcW w:w="1843" w:type="dxa"/>
          </w:tcPr>
          <w:p w14:paraId="44CF90C6" w14:textId="77777777" w:rsidR="004E7748" w:rsidRPr="004E7748" w:rsidRDefault="004E7748" w:rsidP="004E7748">
            <w:pPr>
              <w:keepNext/>
              <w:jc w:val="center"/>
              <w:rPr>
                <w:rFonts w:cs="Tahoma"/>
                <w:szCs w:val="22"/>
              </w:rPr>
            </w:pPr>
            <w:r w:rsidRPr="005C1D91">
              <w:rPr>
                <w:rFonts w:cs="Tahoma"/>
                <w:szCs w:val="22"/>
              </w:rPr>
              <w:t>high</w:t>
            </w:r>
          </w:p>
        </w:tc>
      </w:tr>
      <w:tr w:rsidR="004E7748" w:rsidRPr="004E7748" w14:paraId="27CE2BFE" w14:textId="77777777" w:rsidTr="004E7748">
        <w:trPr>
          <w:cantSplit/>
        </w:trPr>
        <w:tc>
          <w:tcPr>
            <w:tcW w:w="2057" w:type="dxa"/>
          </w:tcPr>
          <w:p w14:paraId="7B7DB0F0" w14:textId="77777777" w:rsidR="004E7748" w:rsidRPr="004E7748" w:rsidRDefault="004E7748" w:rsidP="004E7748">
            <w:pPr>
              <w:keepNext/>
              <w:rPr>
                <w:rFonts w:cs="Tahoma"/>
                <w:szCs w:val="22"/>
              </w:rPr>
            </w:pPr>
            <w:r>
              <w:rPr>
                <w:rFonts w:cs="Tahoma"/>
                <w:szCs w:val="22"/>
              </w:rPr>
              <w:t>2. Storage</w:t>
            </w:r>
            <w:r w:rsidRPr="004E7748">
              <w:rPr>
                <w:rFonts w:cs="Tahoma"/>
                <w:szCs w:val="22"/>
              </w:rPr>
              <w:t>/</w:t>
            </w:r>
            <w:r>
              <w:rPr>
                <w:rFonts w:cs="Tahoma"/>
                <w:szCs w:val="22"/>
              </w:rPr>
              <w:t>dispatch</w:t>
            </w:r>
          </w:p>
        </w:tc>
        <w:tc>
          <w:tcPr>
            <w:tcW w:w="493" w:type="dxa"/>
            <w:vMerge/>
          </w:tcPr>
          <w:p w14:paraId="1FF9D46F" w14:textId="77777777" w:rsidR="004E7748" w:rsidRPr="004E7748" w:rsidRDefault="004E7748" w:rsidP="004E7748">
            <w:pPr>
              <w:keepNext/>
              <w:rPr>
                <w:rFonts w:cs="Tahoma"/>
                <w:szCs w:val="22"/>
              </w:rPr>
            </w:pPr>
          </w:p>
        </w:tc>
        <w:tc>
          <w:tcPr>
            <w:tcW w:w="1633" w:type="dxa"/>
            <w:tcBorders>
              <w:bottom w:val="single" w:sz="4" w:space="0" w:color="auto"/>
            </w:tcBorders>
          </w:tcPr>
          <w:p w14:paraId="4E5779DE" w14:textId="77777777" w:rsidR="004E7748" w:rsidRPr="004E7748" w:rsidRDefault="004E7748" w:rsidP="004E7748">
            <w:pPr>
              <w:keepNext/>
              <w:jc w:val="center"/>
              <w:rPr>
                <w:rFonts w:cs="Tahoma"/>
                <w:szCs w:val="22"/>
              </w:rPr>
            </w:pPr>
            <w:r>
              <w:rPr>
                <w:rFonts w:cs="Tahoma"/>
                <w:szCs w:val="22"/>
              </w:rPr>
              <w:t>occasionally</w:t>
            </w:r>
          </w:p>
        </w:tc>
        <w:tc>
          <w:tcPr>
            <w:tcW w:w="1559" w:type="dxa"/>
            <w:tcBorders>
              <w:bottom w:val="single" w:sz="4" w:space="0" w:color="auto"/>
            </w:tcBorders>
          </w:tcPr>
          <w:p w14:paraId="0CEB27CC" w14:textId="77777777" w:rsidR="004E7748" w:rsidRPr="004E7748" w:rsidRDefault="004E7748" w:rsidP="004E7748">
            <w:pPr>
              <w:keepNext/>
              <w:jc w:val="center"/>
              <w:rPr>
                <w:rFonts w:cs="Tahoma"/>
                <w:szCs w:val="22"/>
              </w:rPr>
            </w:pPr>
            <w:r w:rsidRPr="004E7748">
              <w:rPr>
                <w:rFonts w:cs="Tahoma"/>
                <w:szCs w:val="22"/>
              </w:rPr>
              <w:t>normal</w:t>
            </w:r>
          </w:p>
        </w:tc>
        <w:tc>
          <w:tcPr>
            <w:tcW w:w="1559" w:type="dxa"/>
            <w:tcBorders>
              <w:bottom w:val="single" w:sz="4" w:space="0" w:color="auto"/>
            </w:tcBorders>
          </w:tcPr>
          <w:p w14:paraId="34627109" w14:textId="77777777" w:rsidR="004E7748" w:rsidRPr="004E7748" w:rsidRDefault="004E7748" w:rsidP="004E7748">
            <w:pPr>
              <w:keepNext/>
              <w:jc w:val="center"/>
              <w:rPr>
                <w:rFonts w:cs="Tahoma"/>
                <w:szCs w:val="22"/>
              </w:rPr>
            </w:pPr>
            <w:r w:rsidRPr="0029342F">
              <w:rPr>
                <w:rFonts w:cs="Tahoma"/>
                <w:szCs w:val="22"/>
              </w:rPr>
              <w:t>high</w:t>
            </w:r>
          </w:p>
        </w:tc>
        <w:tc>
          <w:tcPr>
            <w:tcW w:w="1843" w:type="dxa"/>
            <w:tcBorders>
              <w:bottom w:val="single" w:sz="4" w:space="0" w:color="auto"/>
            </w:tcBorders>
          </w:tcPr>
          <w:p w14:paraId="3F973B63" w14:textId="77777777" w:rsidR="004E7748" w:rsidRPr="004E7748" w:rsidRDefault="004E7748" w:rsidP="004E7748">
            <w:pPr>
              <w:keepNext/>
              <w:jc w:val="center"/>
              <w:rPr>
                <w:rFonts w:cs="Tahoma"/>
                <w:szCs w:val="22"/>
              </w:rPr>
            </w:pPr>
            <w:r>
              <w:rPr>
                <w:rFonts w:cs="Tahoma"/>
                <w:szCs w:val="22"/>
              </w:rPr>
              <w:t>high</w:t>
            </w:r>
          </w:p>
        </w:tc>
      </w:tr>
      <w:tr w:rsidR="004E7748" w:rsidRPr="004E7748" w14:paraId="276792AA" w14:textId="77777777" w:rsidTr="004E7748">
        <w:trPr>
          <w:cantSplit/>
        </w:trPr>
        <w:tc>
          <w:tcPr>
            <w:tcW w:w="2057" w:type="dxa"/>
            <w:tcBorders>
              <w:bottom w:val="single" w:sz="4" w:space="0" w:color="auto"/>
            </w:tcBorders>
          </w:tcPr>
          <w:p w14:paraId="2B7A7FBF" w14:textId="77777777" w:rsidR="004E7748" w:rsidRPr="004E7748" w:rsidRDefault="004E7748" w:rsidP="00253FAE">
            <w:pPr>
              <w:keepNext/>
              <w:rPr>
                <w:rFonts w:cs="Tahoma"/>
                <w:szCs w:val="22"/>
              </w:rPr>
            </w:pPr>
          </w:p>
        </w:tc>
        <w:tc>
          <w:tcPr>
            <w:tcW w:w="493" w:type="dxa"/>
            <w:vMerge w:val="restart"/>
            <w:tcBorders>
              <w:bottom w:val="single" w:sz="4" w:space="0" w:color="auto"/>
            </w:tcBorders>
            <w:vAlign w:val="center"/>
          </w:tcPr>
          <w:p w14:paraId="15839F60" w14:textId="77777777" w:rsidR="004E7748" w:rsidRPr="004E7748" w:rsidRDefault="004E7748" w:rsidP="00253FAE">
            <w:pPr>
              <w:keepNext/>
              <w:jc w:val="center"/>
              <w:rPr>
                <w:rFonts w:cs="Tahoma"/>
                <w:szCs w:val="22"/>
              </w:rPr>
            </w:pPr>
            <w:r w:rsidRPr="004E7748">
              <w:rPr>
                <w:rFonts w:cs="Tahoma"/>
                <w:szCs w:val="22"/>
              </w:rPr>
              <w:t>3</w:t>
            </w:r>
          </w:p>
        </w:tc>
        <w:tc>
          <w:tcPr>
            <w:tcW w:w="1633" w:type="dxa"/>
            <w:tcBorders>
              <w:bottom w:val="single" w:sz="4" w:space="0" w:color="auto"/>
              <w:right w:val="nil"/>
            </w:tcBorders>
          </w:tcPr>
          <w:p w14:paraId="7585E94F" w14:textId="77777777" w:rsidR="004E7748" w:rsidRPr="004E7748" w:rsidRDefault="004E7748" w:rsidP="00253FAE">
            <w:pPr>
              <w:keepNext/>
              <w:jc w:val="center"/>
              <w:rPr>
                <w:rFonts w:cs="Tahoma"/>
                <w:szCs w:val="22"/>
              </w:rPr>
            </w:pPr>
          </w:p>
        </w:tc>
        <w:tc>
          <w:tcPr>
            <w:tcW w:w="1559" w:type="dxa"/>
            <w:tcBorders>
              <w:left w:val="nil"/>
              <w:bottom w:val="single" w:sz="4" w:space="0" w:color="auto"/>
              <w:right w:val="nil"/>
            </w:tcBorders>
          </w:tcPr>
          <w:p w14:paraId="2D5467D2" w14:textId="77777777" w:rsidR="004E7748" w:rsidRPr="004E7748" w:rsidRDefault="004E7748" w:rsidP="00253FAE">
            <w:pPr>
              <w:keepNext/>
              <w:jc w:val="center"/>
              <w:rPr>
                <w:rFonts w:cs="Tahoma"/>
                <w:szCs w:val="22"/>
              </w:rPr>
            </w:pPr>
          </w:p>
        </w:tc>
        <w:tc>
          <w:tcPr>
            <w:tcW w:w="1559" w:type="dxa"/>
            <w:tcBorders>
              <w:left w:val="nil"/>
              <w:bottom w:val="single" w:sz="4" w:space="0" w:color="auto"/>
              <w:right w:val="nil"/>
            </w:tcBorders>
          </w:tcPr>
          <w:p w14:paraId="1A1FC154" w14:textId="77777777" w:rsidR="004E7748" w:rsidRPr="004E7748" w:rsidRDefault="004E7748" w:rsidP="00253FAE">
            <w:pPr>
              <w:keepNext/>
              <w:jc w:val="center"/>
              <w:rPr>
                <w:rFonts w:cs="Tahoma"/>
                <w:szCs w:val="22"/>
              </w:rPr>
            </w:pPr>
          </w:p>
        </w:tc>
        <w:tc>
          <w:tcPr>
            <w:tcW w:w="1843" w:type="dxa"/>
            <w:tcBorders>
              <w:left w:val="nil"/>
              <w:bottom w:val="single" w:sz="4" w:space="0" w:color="auto"/>
            </w:tcBorders>
          </w:tcPr>
          <w:p w14:paraId="4F48656B" w14:textId="77777777" w:rsidR="004E7748" w:rsidRPr="004E7748" w:rsidRDefault="004E7748" w:rsidP="00253FAE">
            <w:pPr>
              <w:keepNext/>
              <w:jc w:val="center"/>
              <w:rPr>
                <w:rFonts w:cs="Tahoma"/>
                <w:szCs w:val="22"/>
              </w:rPr>
            </w:pPr>
          </w:p>
        </w:tc>
      </w:tr>
      <w:tr w:rsidR="004E7748" w:rsidRPr="004E7748" w14:paraId="78C7608E" w14:textId="77777777" w:rsidTr="004E7748">
        <w:trPr>
          <w:cantSplit/>
          <w:trHeight w:val="447"/>
        </w:trPr>
        <w:tc>
          <w:tcPr>
            <w:tcW w:w="2057" w:type="dxa"/>
            <w:shd w:val="clear" w:color="auto" w:fill="C0C0C0"/>
          </w:tcPr>
          <w:p w14:paraId="4B724099" w14:textId="77777777" w:rsidR="004E7748" w:rsidRPr="004E7748" w:rsidRDefault="004E7748" w:rsidP="004E7748">
            <w:pPr>
              <w:keepNext/>
              <w:rPr>
                <w:rFonts w:cs="Tahoma"/>
                <w:i/>
                <w:szCs w:val="22"/>
              </w:rPr>
            </w:pPr>
            <w:r w:rsidRPr="004E7748">
              <w:rPr>
                <w:rFonts w:cs="Tahoma"/>
                <w:i/>
                <w:szCs w:val="22"/>
              </w:rPr>
              <w:t xml:space="preserve">1. </w:t>
            </w:r>
            <w:r>
              <w:rPr>
                <w:rFonts w:cs="Tahoma"/>
                <w:i/>
                <w:szCs w:val="22"/>
              </w:rPr>
              <w:t>Office building</w:t>
            </w:r>
          </w:p>
        </w:tc>
        <w:tc>
          <w:tcPr>
            <w:tcW w:w="493" w:type="dxa"/>
            <w:vMerge/>
            <w:shd w:val="clear" w:color="auto" w:fill="C0C0C0"/>
          </w:tcPr>
          <w:p w14:paraId="79251A4D" w14:textId="77777777" w:rsidR="004E7748" w:rsidRPr="004E7748" w:rsidRDefault="004E7748" w:rsidP="00253FAE">
            <w:pPr>
              <w:keepNext/>
              <w:rPr>
                <w:rFonts w:cs="Tahoma"/>
                <w:i/>
                <w:szCs w:val="22"/>
              </w:rPr>
            </w:pPr>
          </w:p>
        </w:tc>
        <w:tc>
          <w:tcPr>
            <w:tcW w:w="1633" w:type="dxa"/>
            <w:shd w:val="clear" w:color="auto" w:fill="C0C0C0"/>
          </w:tcPr>
          <w:p w14:paraId="1F6EEB52" w14:textId="77777777" w:rsidR="004E7748" w:rsidRPr="004E7748" w:rsidRDefault="004E7748" w:rsidP="00253FAE">
            <w:pPr>
              <w:keepNext/>
              <w:jc w:val="center"/>
              <w:rPr>
                <w:rFonts w:cs="Tahoma"/>
                <w:i/>
                <w:szCs w:val="22"/>
              </w:rPr>
            </w:pPr>
            <w:r>
              <w:rPr>
                <w:rFonts w:cs="Tahoma"/>
                <w:i/>
                <w:szCs w:val="22"/>
              </w:rPr>
              <w:t>occasionally</w:t>
            </w:r>
          </w:p>
        </w:tc>
        <w:tc>
          <w:tcPr>
            <w:tcW w:w="1559" w:type="dxa"/>
            <w:shd w:val="clear" w:color="auto" w:fill="C0C0C0"/>
          </w:tcPr>
          <w:p w14:paraId="7D465944" w14:textId="77777777" w:rsidR="004E7748" w:rsidRPr="004E7748" w:rsidRDefault="004E7748" w:rsidP="00253FAE">
            <w:pPr>
              <w:keepNext/>
              <w:jc w:val="center"/>
              <w:rPr>
                <w:rFonts w:cs="Tahoma"/>
                <w:i/>
                <w:szCs w:val="22"/>
              </w:rPr>
            </w:pPr>
            <w:r>
              <w:rPr>
                <w:rFonts w:cs="Tahoma"/>
                <w:i/>
                <w:szCs w:val="22"/>
              </w:rPr>
              <w:t>high</w:t>
            </w:r>
          </w:p>
        </w:tc>
        <w:tc>
          <w:tcPr>
            <w:tcW w:w="1559" w:type="dxa"/>
            <w:shd w:val="clear" w:color="auto" w:fill="C0C0C0"/>
          </w:tcPr>
          <w:p w14:paraId="0EDB738D" w14:textId="77777777" w:rsidR="004E7748" w:rsidRPr="004E7748" w:rsidRDefault="004E7748" w:rsidP="00253FAE">
            <w:pPr>
              <w:keepNext/>
              <w:jc w:val="center"/>
              <w:rPr>
                <w:rFonts w:cs="Tahoma"/>
                <w:i/>
                <w:szCs w:val="22"/>
              </w:rPr>
            </w:pPr>
            <w:r>
              <w:rPr>
                <w:rFonts w:cs="Tahoma"/>
                <w:i/>
                <w:szCs w:val="22"/>
              </w:rPr>
              <w:t>high</w:t>
            </w:r>
          </w:p>
        </w:tc>
        <w:tc>
          <w:tcPr>
            <w:tcW w:w="1843" w:type="dxa"/>
            <w:shd w:val="clear" w:color="auto" w:fill="C0C0C0"/>
          </w:tcPr>
          <w:p w14:paraId="13ECA6CA" w14:textId="77777777" w:rsidR="004E7748" w:rsidRPr="004E7748" w:rsidRDefault="004E7748" w:rsidP="00253FAE">
            <w:pPr>
              <w:keepNext/>
              <w:jc w:val="center"/>
              <w:rPr>
                <w:rFonts w:cs="Tahoma"/>
                <w:i/>
                <w:szCs w:val="22"/>
              </w:rPr>
            </w:pPr>
            <w:r w:rsidRPr="004E7748">
              <w:rPr>
                <w:rFonts w:cs="Tahoma"/>
                <w:i/>
                <w:szCs w:val="22"/>
              </w:rPr>
              <w:t>normal</w:t>
            </w:r>
          </w:p>
        </w:tc>
      </w:tr>
    </w:tbl>
    <w:p w14:paraId="13D02B3D" w14:textId="77777777" w:rsidR="002C28B6" w:rsidRDefault="002C28B6" w:rsidP="00C00D43"/>
    <w:p w14:paraId="34177C2F" w14:textId="77777777" w:rsidR="00253FAE" w:rsidRDefault="00253FAE" w:rsidP="00253FAE">
      <w:r>
        <w:t>Note: Priorities are defined e.g. in order to deduct and develop appropriate protection concepts. They have no immediate influence on the evaluation of the fire risk of an object.</w:t>
      </w:r>
    </w:p>
    <w:p w14:paraId="0403D352" w14:textId="77777777" w:rsidR="00253FAE" w:rsidRDefault="00253FAE" w:rsidP="00253FAE"/>
    <w:p w14:paraId="21CEA5C4" w14:textId="77777777" w:rsidR="00253FAE" w:rsidRDefault="00253FAE" w:rsidP="00253FAE">
      <w:r>
        <w:t>Measures</w:t>
      </w:r>
    </w:p>
    <w:p w14:paraId="0FBA13CB" w14:textId="77777777" w:rsidR="00253FAE" w:rsidRDefault="00253FAE" w:rsidP="00253FAE"/>
    <w:p w14:paraId="70960013" w14:textId="77777777" w:rsidR="00253FAE" w:rsidRDefault="00253FAE" w:rsidP="00253FAE">
      <w:r>
        <w:t>The measures taken to reduce the risk of loss, if taken as safety measures, can reduce the probability, and if taken as protection measures reduce the extent of loss (cf. clause 4.3).</w:t>
      </w:r>
    </w:p>
    <w:p w14:paraId="458DD4FC" w14:textId="77777777" w:rsidR="00253FAE" w:rsidRDefault="00253FAE" w:rsidP="00253FAE"/>
    <w:p w14:paraId="6D309997" w14:textId="09CC192A" w:rsidR="00253FAE" w:rsidRDefault="00253FAE" w:rsidP="00253FAE">
      <w:r>
        <w:t xml:space="preserve">Subsequently – if not done before – measures leading to achieve the protection objective specified before shall be discussed and examined as to their applicability. </w:t>
      </w:r>
      <w:r w:rsidR="000F1810">
        <w:t>T</w:t>
      </w:r>
      <w:r>
        <w:t>he evaluation of the fire risk in the e</w:t>
      </w:r>
      <w:r w:rsidR="000F1810">
        <w:t xml:space="preserve">xample </w:t>
      </w:r>
      <w:r>
        <w:t xml:space="preserve"> company takes into account the compartmentation that has not yet been implemented. It shall demonstrate the fire risk of both fire compartments for the present infrastructure of systems (FDAS but no extinguishing system) and evaluate this. A reduction in risk shall be proven after selection and subsequent re-evaluation of an effective protection concept, </w:t>
      </w:r>
      <w:r>
        <w:lastRenderedPageBreak/>
        <w:t>taking into account the selected protection concepts. This step shall be repeated until the defined protection objectives are achieved.</w:t>
      </w:r>
    </w:p>
    <w:p w14:paraId="7C813215" w14:textId="77777777" w:rsidR="00253FAE" w:rsidRDefault="00253FAE" w:rsidP="00253FAE"/>
    <w:p w14:paraId="036B5621" w14:textId="77777777" w:rsidR="00253FAE" w:rsidRDefault="00253FAE" w:rsidP="00253FAE">
      <w:r>
        <w:t>Safety measures</w:t>
      </w:r>
    </w:p>
    <w:p w14:paraId="47D3E543" w14:textId="77777777" w:rsidR="00253FAE" w:rsidRDefault="00253FAE" w:rsidP="00253FAE"/>
    <w:p w14:paraId="270F1ACD" w14:textId="39742898" w:rsidR="00253FAE" w:rsidRDefault="00253FAE" w:rsidP="00253FAE">
      <w:r>
        <w:t xml:space="preserve">As safety measures, </w:t>
      </w:r>
      <w:r w:rsidR="00482936">
        <w:t>[</w:t>
      </w:r>
      <w:r>
        <w:t>changes in the process technology</w:t>
      </w:r>
      <w:r w:rsidR="00C27225">
        <w:t>]</w:t>
      </w:r>
      <w:r>
        <w:t xml:space="preserve"> are possible</w:t>
      </w:r>
      <w:r w:rsidR="00636523">
        <w:t xml:space="preserve"> </w:t>
      </w:r>
      <w:r w:rsidR="00C27225">
        <w:t>i</w:t>
      </w:r>
      <w:r>
        <w:t>n the ex</w:t>
      </w:r>
      <w:r w:rsidR="00C27225">
        <w:t>ample</w:t>
      </w:r>
      <w:r>
        <w:t xml:space="preserve"> company, it </w:t>
      </w:r>
      <w:r w:rsidR="004E751E">
        <w:t xml:space="preserve">may be </w:t>
      </w:r>
      <w:r>
        <w:t>agreed with the operator that replacement of the hazardous matters with less ignitable ones is impossible. The existing ignition sources, above all in the workshop and production area, cannot be enclosed thoroughly. Thus, the corresponding risk cannot be reduced.</w:t>
      </w:r>
    </w:p>
    <w:p w14:paraId="0983EDB0" w14:textId="77777777" w:rsidR="00253FAE" w:rsidRDefault="00253FAE" w:rsidP="00253FAE"/>
    <w:p w14:paraId="254229CB" w14:textId="51ADF297" w:rsidR="00253FAE" w:rsidRDefault="00253FAE" w:rsidP="00253FAE">
      <w:r>
        <w:t>So, in our example the protection objectives cannot be achieved by means of safety measures. Additional protection measures sh</w:t>
      </w:r>
      <w:r w:rsidR="00EE2DE7">
        <w:t>ould</w:t>
      </w:r>
      <w:r>
        <w:t xml:space="preserve"> be taken to protect against the detected risks.</w:t>
      </w:r>
    </w:p>
    <w:p w14:paraId="764A14B4" w14:textId="77777777" w:rsidR="00253FAE" w:rsidRDefault="00253FAE" w:rsidP="00253FAE"/>
    <w:p w14:paraId="130933EE" w14:textId="77777777" w:rsidR="00253FAE" w:rsidRDefault="00253FAE" w:rsidP="00253FAE">
      <w:r>
        <w:t>Protection measures</w:t>
      </w:r>
    </w:p>
    <w:p w14:paraId="6319F2B9" w14:textId="77777777" w:rsidR="00253FAE" w:rsidRDefault="00253FAE" w:rsidP="00253FAE"/>
    <w:p w14:paraId="7581850F" w14:textId="42012A05" w:rsidR="00253FAE" w:rsidRDefault="00253FAE" w:rsidP="00253FAE">
      <w:r>
        <w:t>In the ex</w:t>
      </w:r>
      <w:r w:rsidR="00EE2DE7">
        <w:t>ample</w:t>
      </w:r>
      <w:r>
        <w:t xml:space="preserve"> company, there </w:t>
      </w:r>
      <w:r w:rsidR="00FC3F06">
        <w:t>are</w:t>
      </w:r>
      <w:r>
        <w:t xml:space="preserve"> a variety of possible and reasonable protection measures.</w:t>
      </w:r>
    </w:p>
    <w:p w14:paraId="04DA9933" w14:textId="77777777" w:rsidR="00253FAE" w:rsidRDefault="00253FAE" w:rsidP="00E92DEB">
      <w:pPr>
        <w:pStyle w:val="Listenabsatz"/>
        <w:numPr>
          <w:ilvl w:val="0"/>
          <w:numId w:val="4"/>
        </w:numPr>
      </w:pPr>
      <w:r>
        <w:t>Structural fire protection</w:t>
      </w:r>
    </w:p>
    <w:p w14:paraId="5133D9AC" w14:textId="41B5CDF2" w:rsidR="00253FAE" w:rsidRDefault="00253FAE" w:rsidP="00E92DEB">
      <w:pPr>
        <w:pStyle w:val="Listenabsatz"/>
        <w:numPr>
          <w:ilvl w:val="1"/>
          <w:numId w:val="7"/>
        </w:numPr>
      </w:pPr>
      <w:r>
        <w:t>In the ex</w:t>
      </w:r>
      <w:r w:rsidR="00FC3F06">
        <w:t>ample</w:t>
      </w:r>
      <w:r>
        <w:t xml:space="preserve"> company, a fire break wall between the areas production/workshop and warehouse with the adjacent storage/dispatch area would make sense to minimise the detected fire risk. This separation not yet implemented will be taken into account for further evaluation of protection measures.</w:t>
      </w:r>
    </w:p>
    <w:p w14:paraId="4D327267" w14:textId="06CB59CB" w:rsidR="00253FAE" w:rsidRDefault="00253FAE" w:rsidP="00E92DEB">
      <w:pPr>
        <w:pStyle w:val="Listenabsatz"/>
        <w:numPr>
          <w:ilvl w:val="1"/>
          <w:numId w:val="7"/>
        </w:numPr>
      </w:pPr>
      <w:r>
        <w:t>An appropriate spatial separation between this area and the office building and the material silos was considered and implemented early in the planning stage.</w:t>
      </w:r>
    </w:p>
    <w:p w14:paraId="235BA7DF" w14:textId="77777777" w:rsidR="002C28B6" w:rsidRDefault="00253FAE" w:rsidP="00253FAE">
      <w:pPr>
        <w:pStyle w:val="Listenabsatz"/>
        <w:ind w:left="1440"/>
      </w:pPr>
      <w:r>
        <w:br/>
        <w:t>Note: Storage of the important injection moulding tools outside the workshop does not reduce the probability of ignition but has an important effect on the protection objectives.</w:t>
      </w:r>
    </w:p>
    <w:p w14:paraId="0E43D04F" w14:textId="77777777" w:rsidR="00253FAE" w:rsidRDefault="00253FAE" w:rsidP="00253FAE">
      <w:pPr>
        <w:pStyle w:val="Listenabsatz"/>
        <w:ind w:left="1440"/>
      </w:pPr>
    </w:p>
    <w:p w14:paraId="5A9B2650" w14:textId="607F78DB" w:rsidR="00253FAE" w:rsidRDefault="00253FAE" w:rsidP="00E92DEB">
      <w:pPr>
        <w:pStyle w:val="Listenabsatz"/>
        <w:numPr>
          <w:ilvl w:val="0"/>
          <w:numId w:val="4"/>
        </w:numPr>
      </w:pPr>
      <w:r>
        <w:t>Fire protection systems</w:t>
      </w:r>
    </w:p>
    <w:p w14:paraId="0D19AD12" w14:textId="7A76315E" w:rsidR="00253FAE" w:rsidRDefault="00253FAE" w:rsidP="00E92DEB">
      <w:pPr>
        <w:pStyle w:val="Listenabsatz"/>
        <w:numPr>
          <w:ilvl w:val="1"/>
          <w:numId w:val="7"/>
        </w:numPr>
      </w:pPr>
      <w:r>
        <w:t>It is of utmost importance to protect the main risks – the injection moulding equipment (areas M1 and M2 in the production area). They involve an increased risk of ignition and, moreover, in view of the effects of a business interruption their integration into the operating sequence is particularly sensitive. Therefore, we</w:t>
      </w:r>
      <w:r w:rsidR="003B2686">
        <w:t xml:space="preserve"> would </w:t>
      </w:r>
      <w:r>
        <w:t>propose to combine the fire detection and fire alarm system with an appropriate extinguishing equipment/device (fast, safe, adequate fire characteristic) instead of local application protection. In doing so, even the spreading of fires that are not caused by a machine itself can be fought</w:t>
      </w:r>
      <w:r w:rsidR="003B2686">
        <w:t xml:space="preserve"> </w:t>
      </w:r>
      <w:r>
        <w:t>effectively.</w:t>
      </w:r>
    </w:p>
    <w:p w14:paraId="2D11557F" w14:textId="77777777" w:rsidR="00253FAE" w:rsidRDefault="00253FAE" w:rsidP="00253FAE">
      <w:pPr>
        <w:pStyle w:val="Listenabsatz"/>
        <w:ind w:left="1440"/>
      </w:pPr>
    </w:p>
    <w:p w14:paraId="0D09A755" w14:textId="71068740" w:rsidR="00253FAE" w:rsidRDefault="00253FAE" w:rsidP="00253FAE">
      <w:pPr>
        <w:pStyle w:val="Listenabsatz"/>
        <w:ind w:left="1440"/>
      </w:pPr>
      <w:r>
        <w:t>Note: From an economic point of view, it sh</w:t>
      </w:r>
      <w:r w:rsidR="003B2686">
        <w:t>ould</w:t>
      </w:r>
      <w:r>
        <w:t xml:space="preserve"> be examined nevertheless whether local protection measures, e.g. the aforementioned local application protection for both machines would </w:t>
      </w:r>
      <w:r w:rsidR="005E58C4">
        <w:t xml:space="preserve">equally </w:t>
      </w:r>
      <w:r>
        <w:t>achieve the protection objective.</w:t>
      </w:r>
    </w:p>
    <w:p w14:paraId="46651237" w14:textId="77777777" w:rsidR="00253FAE" w:rsidRDefault="00253FAE" w:rsidP="00253FAE">
      <w:pPr>
        <w:pStyle w:val="Listenabsatz"/>
        <w:ind w:left="1440"/>
      </w:pPr>
    </w:p>
    <w:p w14:paraId="2E789382" w14:textId="53331BDC" w:rsidR="00253FAE" w:rsidRDefault="00253FAE" w:rsidP="00E92DEB">
      <w:pPr>
        <w:pStyle w:val="Listenabsatz"/>
        <w:numPr>
          <w:ilvl w:val="1"/>
          <w:numId w:val="7"/>
        </w:numPr>
      </w:pPr>
      <w:r>
        <w:t>In order to reduce the risk at focal risk points, appropriate extinguishing systems sh</w:t>
      </w:r>
      <w:r w:rsidR="005E58C4">
        <w:t>ould</w:t>
      </w:r>
      <w:r>
        <w:t xml:space="preserve"> be installed. Their selection shall be mainly based on the adequate extinguishing agent (fire load: synthetic material).</w:t>
      </w:r>
    </w:p>
    <w:p w14:paraId="62BFBFA9" w14:textId="77777777" w:rsidR="00253FAE" w:rsidRDefault="00253FAE" w:rsidP="00E92DEB">
      <w:pPr>
        <w:pStyle w:val="Listenabsatz"/>
        <w:numPr>
          <w:ilvl w:val="1"/>
          <w:numId w:val="7"/>
        </w:numPr>
      </w:pPr>
      <w:r>
        <w:t>Moreover, fire compartment 1 shall be equipped with smoke and heat exhausts. The exhausts shall ensure life safety, keep the attack routes for fire brigades free from smoke, and protect the stored goods as well as the machines against smoke damage.</w:t>
      </w:r>
    </w:p>
    <w:p w14:paraId="7128A3A3" w14:textId="79967CD3" w:rsidR="00253FAE" w:rsidRDefault="00253FAE" w:rsidP="00E92DEB">
      <w:pPr>
        <w:pStyle w:val="Listenabsatz"/>
        <w:numPr>
          <w:ilvl w:val="1"/>
          <w:numId w:val="7"/>
        </w:numPr>
      </w:pPr>
      <w:r>
        <w:lastRenderedPageBreak/>
        <w:t>Installation of fire protection equipment shall allow for operational sequences and necessities</w:t>
      </w:r>
      <w:r w:rsidR="005F294C">
        <w:t>.</w:t>
      </w:r>
    </w:p>
    <w:p w14:paraId="3F1A9DF9" w14:textId="77777777" w:rsidR="00253FAE" w:rsidRDefault="00253FAE" w:rsidP="00253FAE">
      <w:pPr>
        <w:pStyle w:val="Listenabsatz"/>
        <w:ind w:left="1440"/>
      </w:pPr>
    </w:p>
    <w:p w14:paraId="7B2B39BD" w14:textId="77777777" w:rsidR="00253FAE" w:rsidRDefault="00253FAE" w:rsidP="00E92DEB">
      <w:pPr>
        <w:pStyle w:val="Listenabsatz"/>
        <w:numPr>
          <w:ilvl w:val="0"/>
          <w:numId w:val="4"/>
        </w:numPr>
      </w:pPr>
      <w:r>
        <w:t>Operational/organisational fire protection</w:t>
      </w:r>
    </w:p>
    <w:p w14:paraId="4452F129" w14:textId="026960AF" w:rsidR="00A95EF5" w:rsidRDefault="00253FAE" w:rsidP="00E92DEB">
      <w:pPr>
        <w:pStyle w:val="Listenabsatz"/>
        <w:numPr>
          <w:ilvl w:val="1"/>
          <w:numId w:val="7"/>
        </w:numPr>
      </w:pPr>
      <w:r>
        <w:t xml:space="preserve">A number of operational/organisational measures can </w:t>
      </w:r>
      <w:proofErr w:type="spellStart"/>
      <w:r w:rsidR="002037FC">
        <w:t>achioeve</w:t>
      </w:r>
      <w:proofErr w:type="spellEnd"/>
      <w:r w:rsidR="002037FC">
        <w:t xml:space="preserve"> </w:t>
      </w:r>
      <w:r>
        <w:t>the protection objectives. They sh</w:t>
      </w:r>
      <w:r w:rsidR="002037FC">
        <w:t>ould</w:t>
      </w:r>
      <w:r>
        <w:t xml:space="preserve"> be examined and – where required – agreed with the competent authorities.</w:t>
      </w:r>
    </w:p>
    <w:p w14:paraId="3CFA8225" w14:textId="77777777" w:rsidR="00253FAE" w:rsidRDefault="00253FAE" w:rsidP="00253FAE"/>
    <w:p w14:paraId="715F8D85" w14:textId="0ECDD70C" w:rsidR="00253FAE" w:rsidRDefault="00253FAE" w:rsidP="00253FAE">
      <w:r>
        <w:t>As a basic rule: If it is impossible for economic reasons to realise all measures for all risk</w:t>
      </w:r>
      <w:r w:rsidR="00786C22">
        <w:t xml:space="preserve"> </w:t>
      </w:r>
      <w:r>
        <w:t>potentials, the protection objective of the highest priority should be taken into consideration</w:t>
      </w:r>
      <w:r w:rsidR="00786C22">
        <w:t xml:space="preserve"> </w:t>
      </w:r>
      <w:r>
        <w:t xml:space="preserve">first. In our </w:t>
      </w:r>
      <w:r w:rsidR="002037FC">
        <w:t>example</w:t>
      </w:r>
      <w:r>
        <w:t>, this is the protection of property in the workshop and production area.</w:t>
      </w:r>
    </w:p>
    <w:p w14:paraId="79C51D7A" w14:textId="77777777" w:rsidR="00786C22" w:rsidRDefault="00786C22" w:rsidP="00253FAE"/>
    <w:p w14:paraId="1A08BC65" w14:textId="57DC515F" w:rsidR="00786C22" w:rsidRPr="00786C22" w:rsidRDefault="00253FAE" w:rsidP="00253FAE">
      <w:pPr>
        <w:rPr>
          <w:b/>
          <w:u w:val="single"/>
        </w:rPr>
      </w:pPr>
      <w:r w:rsidRPr="00786C22">
        <w:rPr>
          <w:b/>
          <w:u w:val="single"/>
        </w:rPr>
        <w:t>Ex</w:t>
      </w:r>
      <w:r w:rsidR="002037FC">
        <w:rPr>
          <w:b/>
          <w:u w:val="single"/>
        </w:rPr>
        <w:t>ample</w:t>
      </w:r>
      <w:r w:rsidRPr="00786C22">
        <w:rPr>
          <w:b/>
          <w:u w:val="single"/>
        </w:rPr>
        <w:t xml:space="preserve"> risk-specific evaluation of protection measures with reference to the</w:t>
      </w:r>
      <w:r w:rsidR="00786C22" w:rsidRPr="00786C22">
        <w:rPr>
          <w:b/>
          <w:u w:val="single"/>
        </w:rPr>
        <w:t xml:space="preserve"> </w:t>
      </w:r>
      <w:r w:rsidRPr="00786C22">
        <w:rPr>
          <w:b/>
          <w:u w:val="single"/>
        </w:rPr>
        <w:t>protection</w:t>
      </w:r>
      <w:r w:rsidR="00786C22">
        <w:rPr>
          <w:b/>
          <w:u w:val="single"/>
        </w:rPr>
        <w:t xml:space="preserve"> objective according to Table </w:t>
      </w:r>
      <w:r w:rsidRPr="00786C22">
        <w:rPr>
          <w:b/>
          <w:u w:val="single"/>
        </w:rPr>
        <w:t>8 for the fire compartment 1</w:t>
      </w:r>
    </w:p>
    <w:p w14:paraId="5C3037E5" w14:textId="77777777" w:rsidR="00786C22" w:rsidRDefault="00786C22" w:rsidP="00253FAE"/>
    <w:p w14:paraId="40DD37CA" w14:textId="5534981A" w:rsidR="00253FAE" w:rsidRDefault="00253FAE" w:rsidP="00253FAE">
      <w:r>
        <w:t xml:space="preserve">As </w:t>
      </w:r>
      <w:r w:rsidR="00C258C5">
        <w:t>stated</w:t>
      </w:r>
      <w:r>
        <w:t xml:space="preserve"> the company is equipped with an overall FDAS but not with an automatic</w:t>
      </w:r>
      <w:r w:rsidR="00786C22">
        <w:t xml:space="preserve"> </w:t>
      </w:r>
      <w:r>
        <w:t>extinguishing system. A SHEVS has been installed already in the warehouse but not in the</w:t>
      </w:r>
    </w:p>
    <w:p w14:paraId="01B213EF" w14:textId="77777777" w:rsidR="00253FAE" w:rsidRDefault="00253FAE" w:rsidP="00253FAE">
      <w:r>
        <w:t>fire compartment 1.</w:t>
      </w:r>
    </w:p>
    <w:p w14:paraId="27B3593E" w14:textId="77777777" w:rsidR="00786C22" w:rsidRDefault="00786C22" w:rsidP="00253FAE"/>
    <w:p w14:paraId="267379D1" w14:textId="1F1D3939" w:rsidR="00253FAE" w:rsidRDefault="00253FAE" w:rsidP="00253FAE">
      <w:r>
        <w:t xml:space="preserve">As an example, the fire compartment </w:t>
      </w:r>
      <w:r w:rsidR="00786C22">
        <w:t xml:space="preserve">1 is evaluated based on Table </w:t>
      </w:r>
      <w:r>
        <w:t>8 as to all existing</w:t>
      </w:r>
      <w:r w:rsidR="00786C22">
        <w:t xml:space="preserve"> </w:t>
      </w:r>
      <w:r>
        <w:t>and additionally po</w:t>
      </w:r>
      <w:r w:rsidR="007D29FE">
        <w:t>tential</w:t>
      </w:r>
      <w:r>
        <w:t xml:space="preserve"> protection objectives. Thus, the non-existence of an appropriate</w:t>
      </w:r>
      <w:r w:rsidR="00786C22">
        <w:t xml:space="preserve"> </w:t>
      </w:r>
      <w:r>
        <w:t>measure can cause a negative evaluation depending on its suitability.</w:t>
      </w:r>
      <w:r w:rsidR="00791E33">
        <w:t xml:space="preserve"> </w:t>
      </w:r>
      <w:r w:rsidR="007B0EA6">
        <w:t>T</w:t>
      </w:r>
      <w:r>
        <w:t>he</w:t>
      </w:r>
      <w:r w:rsidR="00786C22">
        <w:t xml:space="preserve"> </w:t>
      </w:r>
      <w:r>
        <w:t>measures suitable to achieve all protection objectives and to minimise the risk</w:t>
      </w:r>
      <w:r w:rsidR="007B0EA6">
        <w:t>,</w:t>
      </w:r>
      <w:r>
        <w:t xml:space="preserve"> will be</w:t>
      </w:r>
      <w:r w:rsidR="00786C22">
        <w:t xml:space="preserve"> </w:t>
      </w:r>
      <w:r>
        <w:t>selected and evaluated. This is to be established by a new overall evaluation.</w:t>
      </w:r>
    </w:p>
    <w:p w14:paraId="37150CAF" w14:textId="77777777" w:rsidR="00253FAE" w:rsidRDefault="00253FAE" w:rsidP="00253FAE"/>
    <w:p w14:paraId="3D947389" w14:textId="77777777" w:rsidR="00A95EF5" w:rsidRDefault="00786C22" w:rsidP="00C00D43">
      <w:r w:rsidRPr="00786C22">
        <w:t xml:space="preserve">Note: For the relevance and meaning of symbols, please see clause </w:t>
      </w:r>
      <w:r>
        <w:t>4.4, Table 8</w:t>
      </w:r>
      <w:r w:rsidRPr="00786C22">
        <w:t>.</w:t>
      </w:r>
    </w:p>
    <w:p w14:paraId="03212012" w14:textId="77777777" w:rsidR="00786C22" w:rsidRDefault="00786C22">
      <w:r>
        <w:br w:type="page"/>
      </w:r>
    </w:p>
    <w:p w14:paraId="28D80917" w14:textId="77777777" w:rsidR="00253FAE" w:rsidRDefault="00253FAE" w:rsidP="00C00D43"/>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765"/>
        <w:gridCol w:w="851"/>
        <w:gridCol w:w="851"/>
        <w:gridCol w:w="851"/>
        <w:gridCol w:w="851"/>
        <w:gridCol w:w="851"/>
        <w:gridCol w:w="851"/>
        <w:gridCol w:w="851"/>
      </w:tblGrid>
      <w:tr w:rsidR="00C81C08" w:rsidRPr="00C81C08" w14:paraId="53D06587" w14:textId="77777777" w:rsidTr="00D0512A">
        <w:trPr>
          <w:cantSplit/>
          <w:trHeight w:val="349"/>
        </w:trPr>
        <w:tc>
          <w:tcPr>
            <w:tcW w:w="2977" w:type="dxa"/>
            <w:tcBorders>
              <w:top w:val="nil"/>
              <w:left w:val="nil"/>
              <w:bottom w:val="single" w:sz="8" w:space="0" w:color="auto"/>
              <w:right w:val="single" w:sz="8" w:space="0" w:color="auto"/>
            </w:tcBorders>
          </w:tcPr>
          <w:p w14:paraId="02E173D4" w14:textId="77777777" w:rsidR="00C81C08" w:rsidRPr="00C81C08" w:rsidRDefault="00C81C08" w:rsidP="00A67296">
            <w:pPr>
              <w:pStyle w:val="Fuzeile"/>
              <w:keepNext/>
              <w:tabs>
                <w:tab w:val="clear" w:pos="4536"/>
                <w:tab w:val="clear" w:pos="9072"/>
              </w:tabs>
              <w:jc w:val="center"/>
              <w:rPr>
                <w:rFonts w:cs="Tahoma"/>
                <w:b/>
                <w:sz w:val="20"/>
                <w:szCs w:val="20"/>
              </w:rPr>
            </w:pPr>
          </w:p>
        </w:tc>
        <w:tc>
          <w:tcPr>
            <w:tcW w:w="765" w:type="dxa"/>
            <w:vMerge w:val="restart"/>
            <w:tcBorders>
              <w:top w:val="single" w:sz="8" w:space="0" w:color="auto"/>
              <w:left w:val="single" w:sz="8" w:space="0" w:color="auto"/>
              <w:bottom w:val="single" w:sz="12" w:space="0" w:color="auto"/>
              <w:right w:val="single" w:sz="24" w:space="0" w:color="auto"/>
            </w:tcBorders>
            <w:textDirection w:val="btLr"/>
            <w:vAlign w:val="center"/>
          </w:tcPr>
          <w:p w14:paraId="1E254689" w14:textId="77777777" w:rsidR="00C81C08" w:rsidRPr="00D0512A" w:rsidRDefault="00C81C08" w:rsidP="00D0512A">
            <w:pPr>
              <w:keepNext/>
              <w:ind w:left="113" w:right="113"/>
              <w:rPr>
                <w:rFonts w:cs="Tahoma"/>
                <w:sz w:val="20"/>
                <w:szCs w:val="20"/>
              </w:rPr>
            </w:pPr>
            <w:r w:rsidRPr="00D0512A">
              <w:rPr>
                <w:rFonts w:cs="Tahoma"/>
                <w:sz w:val="20"/>
                <w:szCs w:val="20"/>
              </w:rPr>
              <w:t>Relev</w:t>
            </w:r>
            <w:r w:rsidR="00D0512A">
              <w:rPr>
                <w:rFonts w:cs="Tahoma"/>
                <w:sz w:val="20"/>
                <w:szCs w:val="20"/>
              </w:rPr>
              <w:t xml:space="preserve">ance    </w:t>
            </w:r>
            <w:r w:rsidRPr="00D0512A">
              <w:rPr>
                <w:rFonts w:cs="Tahoma"/>
                <w:sz w:val="20"/>
                <w:szCs w:val="20"/>
              </w:rPr>
              <w:t xml:space="preserve">  </w:t>
            </w:r>
            <w:r w:rsidRPr="00D0512A">
              <w:rPr>
                <w:rFonts w:cs="Tahoma"/>
                <w:sz w:val="20"/>
                <w:szCs w:val="20"/>
              </w:rPr>
              <w:sym w:font="Symbol" w:char="F0DF"/>
            </w:r>
          </w:p>
        </w:tc>
        <w:tc>
          <w:tcPr>
            <w:tcW w:w="5957" w:type="dxa"/>
            <w:gridSpan w:val="7"/>
            <w:tcBorders>
              <w:top w:val="single" w:sz="8" w:space="0" w:color="auto"/>
              <w:left w:val="nil"/>
              <w:right w:val="single" w:sz="8" w:space="0" w:color="auto"/>
            </w:tcBorders>
            <w:vAlign w:val="center"/>
          </w:tcPr>
          <w:p w14:paraId="170FCA4B" w14:textId="77777777" w:rsidR="00C81C08" w:rsidRPr="00C81C08" w:rsidRDefault="00C81C08" w:rsidP="009A23D9">
            <w:pPr>
              <w:keepNext/>
              <w:jc w:val="center"/>
              <w:rPr>
                <w:rFonts w:cs="Tahoma"/>
                <w:b/>
                <w:sz w:val="20"/>
                <w:szCs w:val="20"/>
              </w:rPr>
            </w:pPr>
            <w:r w:rsidRPr="00C81C08">
              <w:rPr>
                <w:rFonts w:cs="Tahoma"/>
                <w:b/>
                <w:sz w:val="20"/>
                <w:szCs w:val="20"/>
              </w:rPr>
              <w:t>Protection measures, e.g.:</w:t>
            </w:r>
          </w:p>
        </w:tc>
      </w:tr>
      <w:tr w:rsidR="00C81C08" w:rsidRPr="00C81C08" w14:paraId="76BA9C74" w14:textId="77777777" w:rsidTr="00D0512A">
        <w:trPr>
          <w:cantSplit/>
          <w:trHeight w:val="1326"/>
        </w:trPr>
        <w:tc>
          <w:tcPr>
            <w:tcW w:w="2977" w:type="dxa"/>
            <w:tcBorders>
              <w:top w:val="single" w:sz="8" w:space="0" w:color="auto"/>
              <w:left w:val="single" w:sz="8" w:space="0" w:color="auto"/>
              <w:bottom w:val="single" w:sz="12" w:space="0" w:color="auto"/>
              <w:right w:val="single" w:sz="8" w:space="0" w:color="auto"/>
            </w:tcBorders>
          </w:tcPr>
          <w:p w14:paraId="7CD3D46A" w14:textId="77777777" w:rsidR="00C81C08" w:rsidRPr="00C81C08" w:rsidRDefault="00C81C08" w:rsidP="00A67296">
            <w:pPr>
              <w:pStyle w:val="gez"/>
              <w:keepNext/>
              <w:spacing w:before="120"/>
              <w:jc w:val="right"/>
              <w:rPr>
                <w:rFonts w:ascii="Tahoma" w:hAnsi="Tahoma" w:cs="Tahoma"/>
                <w:b/>
                <w:sz w:val="20"/>
                <w:lang w:val="en-GB"/>
              </w:rPr>
            </w:pPr>
          </w:p>
          <w:p w14:paraId="6588E7AF" w14:textId="77777777" w:rsidR="00C81C08" w:rsidRPr="00C81C08" w:rsidRDefault="00C81C08" w:rsidP="00A67296">
            <w:pPr>
              <w:pStyle w:val="gez"/>
              <w:keepNext/>
              <w:spacing w:before="120"/>
              <w:jc w:val="right"/>
              <w:rPr>
                <w:rFonts w:ascii="Tahoma" w:hAnsi="Tahoma" w:cs="Tahoma"/>
                <w:b/>
                <w:sz w:val="20"/>
                <w:lang w:val="en-GB"/>
              </w:rPr>
            </w:pPr>
          </w:p>
          <w:p w14:paraId="502D041B" w14:textId="77777777" w:rsidR="00C81C08" w:rsidRPr="00C81C08" w:rsidRDefault="00C81C08" w:rsidP="00A67296">
            <w:pPr>
              <w:pStyle w:val="gez"/>
              <w:keepNext/>
              <w:spacing w:before="120"/>
              <w:rPr>
                <w:rFonts w:ascii="Tahoma" w:hAnsi="Tahoma" w:cs="Tahoma"/>
                <w:sz w:val="20"/>
                <w:lang w:val="en-GB"/>
              </w:rPr>
            </w:pPr>
            <w:r w:rsidRPr="00C81C08">
              <w:rPr>
                <w:rFonts w:ascii="Tahoma" w:hAnsi="Tahoma" w:cs="Tahoma"/>
                <w:b/>
                <w:sz w:val="20"/>
                <w:lang w:val="en-GB"/>
              </w:rPr>
              <w:t>Aspects for protection objectives</w:t>
            </w:r>
          </w:p>
        </w:tc>
        <w:tc>
          <w:tcPr>
            <w:tcW w:w="765" w:type="dxa"/>
            <w:vMerge/>
            <w:tcBorders>
              <w:top w:val="single" w:sz="12" w:space="0" w:color="auto"/>
              <w:left w:val="single" w:sz="8" w:space="0" w:color="auto"/>
              <w:bottom w:val="single" w:sz="12" w:space="0" w:color="auto"/>
              <w:right w:val="single" w:sz="24" w:space="0" w:color="auto"/>
            </w:tcBorders>
          </w:tcPr>
          <w:p w14:paraId="6A037059" w14:textId="77777777" w:rsidR="00C81C08" w:rsidRPr="00C81C08" w:rsidRDefault="00C81C08" w:rsidP="00A67296">
            <w:pPr>
              <w:pStyle w:val="Fuzeile"/>
              <w:keepNext/>
              <w:jc w:val="center"/>
              <w:rPr>
                <w:rFonts w:cs="Tahoma"/>
                <w:sz w:val="20"/>
                <w:szCs w:val="20"/>
              </w:rPr>
            </w:pPr>
          </w:p>
        </w:tc>
        <w:tc>
          <w:tcPr>
            <w:tcW w:w="851" w:type="dxa"/>
            <w:tcBorders>
              <w:top w:val="single" w:sz="12" w:space="0" w:color="auto"/>
              <w:left w:val="nil"/>
              <w:bottom w:val="single" w:sz="12" w:space="0" w:color="auto"/>
            </w:tcBorders>
            <w:textDirection w:val="btLr"/>
            <w:vAlign w:val="center"/>
          </w:tcPr>
          <w:p w14:paraId="20F9FFCB" w14:textId="77777777" w:rsidR="00C81C08" w:rsidRPr="00C81C08" w:rsidRDefault="00C81C08" w:rsidP="00A67296">
            <w:pPr>
              <w:keepNext/>
              <w:ind w:left="113" w:right="113"/>
              <w:rPr>
                <w:rFonts w:cs="Tahoma"/>
                <w:sz w:val="20"/>
                <w:szCs w:val="20"/>
              </w:rPr>
            </w:pPr>
            <w:r w:rsidRPr="00C81C08">
              <w:rPr>
                <w:rFonts w:cs="Tahoma"/>
                <w:sz w:val="20"/>
                <w:szCs w:val="20"/>
              </w:rPr>
              <w:t>Sprinkler</w:t>
            </w:r>
          </w:p>
        </w:tc>
        <w:tc>
          <w:tcPr>
            <w:tcW w:w="851" w:type="dxa"/>
            <w:tcBorders>
              <w:top w:val="single" w:sz="12" w:space="0" w:color="auto"/>
              <w:bottom w:val="single" w:sz="12" w:space="0" w:color="auto"/>
            </w:tcBorders>
            <w:textDirection w:val="btLr"/>
            <w:vAlign w:val="center"/>
          </w:tcPr>
          <w:p w14:paraId="31D6D315" w14:textId="77777777" w:rsidR="00C81C08" w:rsidRPr="00C81C08" w:rsidRDefault="00C81C08" w:rsidP="009A23D9">
            <w:pPr>
              <w:keepNext/>
              <w:ind w:left="113" w:right="113"/>
              <w:rPr>
                <w:rFonts w:cs="Tahoma"/>
                <w:sz w:val="20"/>
                <w:szCs w:val="20"/>
              </w:rPr>
            </w:pPr>
            <w:r w:rsidRPr="00C81C08">
              <w:rPr>
                <w:rFonts w:cs="Tahoma"/>
                <w:sz w:val="20"/>
                <w:szCs w:val="20"/>
              </w:rPr>
              <w:t xml:space="preserve">Water </w:t>
            </w:r>
            <w:proofErr w:type="spellStart"/>
            <w:r w:rsidRPr="00C81C08">
              <w:rPr>
                <w:rFonts w:cs="Tahoma"/>
                <w:sz w:val="20"/>
                <w:szCs w:val="20"/>
              </w:rPr>
              <w:t>spary</w:t>
            </w:r>
            <w:proofErr w:type="spellEnd"/>
          </w:p>
        </w:tc>
        <w:tc>
          <w:tcPr>
            <w:tcW w:w="851" w:type="dxa"/>
            <w:tcBorders>
              <w:top w:val="single" w:sz="12" w:space="0" w:color="auto"/>
              <w:bottom w:val="single" w:sz="12" w:space="0" w:color="auto"/>
            </w:tcBorders>
            <w:textDirection w:val="btLr"/>
            <w:vAlign w:val="center"/>
          </w:tcPr>
          <w:p w14:paraId="196C9949" w14:textId="77777777" w:rsidR="00C81C08" w:rsidRPr="00C81C08" w:rsidRDefault="00C81C08" w:rsidP="009A23D9">
            <w:pPr>
              <w:keepNext/>
              <w:ind w:left="113" w:right="113"/>
              <w:rPr>
                <w:rFonts w:cs="Tahoma"/>
                <w:sz w:val="20"/>
                <w:szCs w:val="20"/>
              </w:rPr>
            </w:pPr>
            <w:r w:rsidRPr="00C81C08">
              <w:rPr>
                <w:rFonts w:cs="Tahoma"/>
                <w:sz w:val="20"/>
                <w:szCs w:val="20"/>
              </w:rPr>
              <w:t>Gas</w:t>
            </w:r>
          </w:p>
        </w:tc>
        <w:tc>
          <w:tcPr>
            <w:tcW w:w="851" w:type="dxa"/>
            <w:tcBorders>
              <w:top w:val="single" w:sz="12" w:space="0" w:color="auto"/>
              <w:bottom w:val="single" w:sz="12" w:space="0" w:color="auto"/>
            </w:tcBorders>
            <w:textDirection w:val="btLr"/>
            <w:vAlign w:val="center"/>
          </w:tcPr>
          <w:p w14:paraId="76413206" w14:textId="77777777" w:rsidR="00C81C08" w:rsidRPr="00C81C08" w:rsidRDefault="00C81C08" w:rsidP="00A67296">
            <w:pPr>
              <w:keepNext/>
              <w:ind w:left="113" w:right="113"/>
              <w:rPr>
                <w:rFonts w:cs="Tahoma"/>
                <w:sz w:val="20"/>
                <w:szCs w:val="20"/>
              </w:rPr>
            </w:pPr>
            <w:r w:rsidRPr="00C81C08">
              <w:rPr>
                <w:rFonts w:cs="Tahoma"/>
                <w:sz w:val="20"/>
                <w:szCs w:val="20"/>
              </w:rPr>
              <w:t>Foam</w:t>
            </w:r>
          </w:p>
        </w:tc>
        <w:tc>
          <w:tcPr>
            <w:tcW w:w="851" w:type="dxa"/>
            <w:tcBorders>
              <w:top w:val="single" w:sz="12" w:space="0" w:color="auto"/>
              <w:bottom w:val="single" w:sz="12" w:space="0" w:color="auto"/>
            </w:tcBorders>
            <w:textDirection w:val="btLr"/>
            <w:vAlign w:val="center"/>
          </w:tcPr>
          <w:p w14:paraId="3E290C56" w14:textId="77777777" w:rsidR="00C81C08" w:rsidRPr="00C81C08" w:rsidRDefault="00C81C08" w:rsidP="009A23D9">
            <w:pPr>
              <w:keepNext/>
              <w:ind w:left="113" w:right="113"/>
              <w:rPr>
                <w:rFonts w:cs="Tahoma"/>
                <w:sz w:val="20"/>
                <w:szCs w:val="20"/>
              </w:rPr>
            </w:pPr>
            <w:r w:rsidRPr="00C81C08">
              <w:rPr>
                <w:rFonts w:cs="Tahoma"/>
                <w:sz w:val="20"/>
                <w:szCs w:val="20"/>
              </w:rPr>
              <w:t>Powder</w:t>
            </w:r>
          </w:p>
        </w:tc>
        <w:tc>
          <w:tcPr>
            <w:tcW w:w="851" w:type="dxa"/>
            <w:tcBorders>
              <w:top w:val="single" w:sz="12" w:space="0" w:color="auto"/>
              <w:bottom w:val="single" w:sz="12" w:space="0" w:color="auto"/>
            </w:tcBorders>
            <w:textDirection w:val="btLr"/>
            <w:vAlign w:val="center"/>
          </w:tcPr>
          <w:p w14:paraId="47CB1855" w14:textId="77777777" w:rsidR="00C81C08" w:rsidRPr="00C81C08" w:rsidRDefault="00C81C08" w:rsidP="009A23D9">
            <w:pPr>
              <w:keepNext/>
              <w:ind w:left="113" w:right="-70"/>
              <w:rPr>
                <w:rFonts w:cs="Tahoma"/>
                <w:sz w:val="20"/>
                <w:szCs w:val="20"/>
              </w:rPr>
            </w:pPr>
            <w:r w:rsidRPr="00C81C08">
              <w:rPr>
                <w:rFonts w:cs="Tahoma"/>
                <w:sz w:val="20"/>
                <w:szCs w:val="20"/>
              </w:rPr>
              <w:t>FDAS</w:t>
            </w:r>
            <w:r w:rsidRPr="00C81C08">
              <w:rPr>
                <w:rFonts w:cs="Tahoma"/>
                <w:sz w:val="20"/>
                <w:szCs w:val="20"/>
                <w:vertAlign w:val="superscript"/>
              </w:rPr>
              <w:t>1)</w:t>
            </w:r>
          </w:p>
        </w:tc>
        <w:tc>
          <w:tcPr>
            <w:tcW w:w="851" w:type="dxa"/>
            <w:tcBorders>
              <w:top w:val="single" w:sz="12" w:space="0" w:color="auto"/>
              <w:bottom w:val="single" w:sz="12" w:space="0" w:color="auto"/>
              <w:right w:val="single" w:sz="8" w:space="0" w:color="auto"/>
            </w:tcBorders>
            <w:textDirection w:val="btLr"/>
            <w:vAlign w:val="center"/>
          </w:tcPr>
          <w:p w14:paraId="55714D98" w14:textId="77777777" w:rsidR="00C81C08" w:rsidRPr="00C81C08" w:rsidRDefault="00C81C08" w:rsidP="009A23D9">
            <w:pPr>
              <w:keepNext/>
              <w:ind w:left="113" w:right="113"/>
              <w:rPr>
                <w:rFonts w:cs="Tahoma"/>
                <w:sz w:val="20"/>
                <w:szCs w:val="20"/>
              </w:rPr>
            </w:pPr>
            <w:r w:rsidRPr="00C81C08">
              <w:rPr>
                <w:rFonts w:cs="Tahoma"/>
                <w:sz w:val="20"/>
                <w:szCs w:val="20"/>
              </w:rPr>
              <w:t>SHEVS</w:t>
            </w:r>
          </w:p>
        </w:tc>
      </w:tr>
      <w:tr w:rsidR="00786C22" w:rsidRPr="00C81C08" w14:paraId="081ABC34" w14:textId="77777777" w:rsidTr="00D0512A">
        <w:trPr>
          <w:cantSplit/>
          <w:trHeight w:val="344"/>
        </w:trPr>
        <w:tc>
          <w:tcPr>
            <w:tcW w:w="3742" w:type="dxa"/>
            <w:gridSpan w:val="2"/>
            <w:tcBorders>
              <w:top w:val="single" w:sz="12" w:space="0" w:color="auto"/>
              <w:left w:val="single" w:sz="8" w:space="0" w:color="auto"/>
              <w:right w:val="single" w:sz="24" w:space="0" w:color="auto"/>
            </w:tcBorders>
            <w:shd w:val="clear" w:color="auto" w:fill="C0C0C0"/>
          </w:tcPr>
          <w:p w14:paraId="7010FEFB" w14:textId="77777777" w:rsidR="00786C22" w:rsidRPr="00C81C08" w:rsidRDefault="009A23D9" w:rsidP="00A67296">
            <w:pPr>
              <w:pStyle w:val="berschrift9"/>
              <w:keepNext/>
              <w:rPr>
                <w:rFonts w:ascii="Tahoma" w:hAnsi="Tahoma" w:cs="Tahoma"/>
                <w:b/>
                <w:sz w:val="20"/>
                <w:szCs w:val="20"/>
              </w:rPr>
            </w:pPr>
            <w:r w:rsidRPr="00C81C08">
              <w:rPr>
                <w:rFonts w:ascii="Tahoma" w:hAnsi="Tahoma" w:cs="Tahoma"/>
                <w:b/>
                <w:sz w:val="20"/>
                <w:szCs w:val="20"/>
              </w:rPr>
              <w:t>Life safety</w:t>
            </w:r>
          </w:p>
        </w:tc>
        <w:tc>
          <w:tcPr>
            <w:tcW w:w="5957" w:type="dxa"/>
            <w:gridSpan w:val="7"/>
            <w:tcBorders>
              <w:top w:val="single" w:sz="12" w:space="0" w:color="auto"/>
              <w:left w:val="nil"/>
              <w:right w:val="single" w:sz="8" w:space="0" w:color="auto"/>
            </w:tcBorders>
            <w:shd w:val="clear" w:color="auto" w:fill="C0C0C0"/>
          </w:tcPr>
          <w:p w14:paraId="5712D24D" w14:textId="77777777" w:rsidR="00786C22" w:rsidRPr="00C81C08" w:rsidRDefault="00786C22" w:rsidP="00A67296">
            <w:pPr>
              <w:keepNext/>
              <w:rPr>
                <w:rFonts w:cs="Tahoma"/>
                <w:sz w:val="20"/>
                <w:szCs w:val="20"/>
              </w:rPr>
            </w:pPr>
          </w:p>
        </w:tc>
      </w:tr>
      <w:tr w:rsidR="00786C22" w:rsidRPr="00C81C08" w14:paraId="4EBBADA6" w14:textId="77777777" w:rsidTr="00D0512A">
        <w:tc>
          <w:tcPr>
            <w:tcW w:w="2977" w:type="dxa"/>
            <w:tcBorders>
              <w:left w:val="single" w:sz="8" w:space="0" w:color="auto"/>
            </w:tcBorders>
          </w:tcPr>
          <w:p w14:paraId="04B2BD68" w14:textId="77777777" w:rsidR="00786C22" w:rsidRPr="00C81C08" w:rsidRDefault="009A23D9" w:rsidP="00A67296">
            <w:pPr>
              <w:keepNext/>
              <w:rPr>
                <w:rFonts w:cs="Tahoma"/>
                <w:sz w:val="20"/>
                <w:szCs w:val="20"/>
              </w:rPr>
            </w:pPr>
            <w:r w:rsidRPr="00C81C08">
              <w:rPr>
                <w:rFonts w:cs="Tahoma"/>
                <w:sz w:val="20"/>
                <w:szCs w:val="20"/>
              </w:rPr>
              <w:t>1 Appropriate extinguishing agent</w:t>
            </w:r>
          </w:p>
        </w:tc>
        <w:tc>
          <w:tcPr>
            <w:tcW w:w="765" w:type="dxa"/>
            <w:tcBorders>
              <w:right w:val="single" w:sz="24" w:space="0" w:color="auto"/>
            </w:tcBorders>
          </w:tcPr>
          <w:p w14:paraId="58190031" w14:textId="77777777" w:rsidR="00786C22" w:rsidRPr="00C81C08" w:rsidRDefault="00786C22" w:rsidP="00A67296">
            <w:pPr>
              <w:keepNext/>
              <w:jc w:val="center"/>
              <w:rPr>
                <w:rFonts w:cs="Tahoma"/>
                <w:sz w:val="20"/>
                <w:szCs w:val="20"/>
              </w:rPr>
            </w:pPr>
            <w:r w:rsidRPr="00C81C08">
              <w:rPr>
                <w:rFonts w:cs="Tahoma"/>
                <w:sz w:val="20"/>
                <w:szCs w:val="20"/>
              </w:rPr>
              <w:t>2</w:t>
            </w:r>
          </w:p>
        </w:tc>
        <w:tc>
          <w:tcPr>
            <w:tcW w:w="851" w:type="dxa"/>
            <w:tcBorders>
              <w:left w:val="nil"/>
            </w:tcBorders>
          </w:tcPr>
          <w:p w14:paraId="52294798" w14:textId="77777777" w:rsidR="00786C22" w:rsidRPr="00C81C08" w:rsidRDefault="00786C22" w:rsidP="00A67296">
            <w:pPr>
              <w:keepNext/>
              <w:jc w:val="center"/>
              <w:rPr>
                <w:rFonts w:cs="Tahoma"/>
                <w:sz w:val="20"/>
                <w:szCs w:val="20"/>
              </w:rPr>
            </w:pPr>
            <w:r w:rsidRPr="00C81C08">
              <w:rPr>
                <w:rFonts w:cs="Tahoma"/>
                <w:sz w:val="20"/>
                <w:szCs w:val="20"/>
              </w:rPr>
              <w:t>o</w:t>
            </w:r>
          </w:p>
        </w:tc>
        <w:tc>
          <w:tcPr>
            <w:tcW w:w="851" w:type="dxa"/>
          </w:tcPr>
          <w:p w14:paraId="14AC6C5C" w14:textId="77777777" w:rsidR="00786C22" w:rsidRPr="00C81C08" w:rsidRDefault="00786C22" w:rsidP="00A67296">
            <w:pPr>
              <w:keepNext/>
              <w:jc w:val="center"/>
              <w:rPr>
                <w:rFonts w:cs="Tahoma"/>
                <w:sz w:val="20"/>
                <w:szCs w:val="20"/>
              </w:rPr>
            </w:pPr>
            <w:r w:rsidRPr="00C81C08">
              <w:rPr>
                <w:rFonts w:cs="Tahoma"/>
                <w:sz w:val="20"/>
                <w:szCs w:val="20"/>
              </w:rPr>
              <w:t>o</w:t>
            </w:r>
          </w:p>
        </w:tc>
        <w:tc>
          <w:tcPr>
            <w:tcW w:w="851" w:type="dxa"/>
          </w:tcPr>
          <w:p w14:paraId="35C5CC9B" w14:textId="77777777" w:rsidR="00786C22" w:rsidRPr="00C81C08" w:rsidRDefault="00786C22" w:rsidP="00A67296">
            <w:pPr>
              <w:pStyle w:val="Fuzeile"/>
              <w:keepNext/>
              <w:tabs>
                <w:tab w:val="clear" w:pos="4536"/>
                <w:tab w:val="clear" w:pos="9072"/>
              </w:tabs>
              <w:jc w:val="center"/>
              <w:rPr>
                <w:rFonts w:cs="Tahoma"/>
                <w:sz w:val="20"/>
                <w:szCs w:val="20"/>
              </w:rPr>
            </w:pPr>
            <w:r w:rsidRPr="00C81C08">
              <w:rPr>
                <w:rFonts w:cs="Tahoma"/>
                <w:sz w:val="20"/>
                <w:szCs w:val="20"/>
              </w:rPr>
              <w:t>-</w:t>
            </w:r>
          </w:p>
        </w:tc>
        <w:tc>
          <w:tcPr>
            <w:tcW w:w="851" w:type="dxa"/>
          </w:tcPr>
          <w:p w14:paraId="00471F38" w14:textId="77777777" w:rsidR="00786C22" w:rsidRPr="00C81C08" w:rsidRDefault="00786C22" w:rsidP="00A67296">
            <w:pPr>
              <w:keepNext/>
              <w:jc w:val="center"/>
              <w:rPr>
                <w:rFonts w:cs="Tahoma"/>
                <w:sz w:val="20"/>
                <w:szCs w:val="20"/>
              </w:rPr>
            </w:pPr>
            <w:r w:rsidRPr="00C81C08">
              <w:rPr>
                <w:rFonts w:cs="Tahoma"/>
                <w:sz w:val="20"/>
                <w:szCs w:val="20"/>
              </w:rPr>
              <w:t>o</w:t>
            </w:r>
          </w:p>
        </w:tc>
        <w:tc>
          <w:tcPr>
            <w:tcW w:w="851" w:type="dxa"/>
          </w:tcPr>
          <w:p w14:paraId="438550B4" w14:textId="77777777" w:rsidR="00786C22" w:rsidRPr="00C81C08" w:rsidRDefault="00786C22" w:rsidP="00A67296">
            <w:pPr>
              <w:keepNext/>
              <w:jc w:val="center"/>
              <w:rPr>
                <w:rFonts w:cs="Tahoma"/>
                <w:sz w:val="20"/>
                <w:szCs w:val="20"/>
              </w:rPr>
            </w:pPr>
            <w:r w:rsidRPr="00C81C08">
              <w:rPr>
                <w:rFonts w:cs="Tahoma"/>
                <w:sz w:val="20"/>
                <w:szCs w:val="20"/>
              </w:rPr>
              <w:t>-</w:t>
            </w:r>
          </w:p>
        </w:tc>
        <w:tc>
          <w:tcPr>
            <w:tcW w:w="851" w:type="dxa"/>
          </w:tcPr>
          <w:p w14:paraId="6C75ED6B" w14:textId="77777777" w:rsidR="00786C22" w:rsidRPr="00C81C08" w:rsidRDefault="00786C22" w:rsidP="00A67296">
            <w:pPr>
              <w:keepNext/>
              <w:jc w:val="center"/>
              <w:rPr>
                <w:rFonts w:cs="Tahoma"/>
                <w:sz w:val="20"/>
                <w:szCs w:val="20"/>
              </w:rPr>
            </w:pPr>
            <w:r w:rsidRPr="00C81C08">
              <w:rPr>
                <w:rFonts w:cs="Tahoma"/>
                <w:sz w:val="20"/>
                <w:szCs w:val="20"/>
              </w:rPr>
              <w:t>x</w:t>
            </w:r>
          </w:p>
        </w:tc>
        <w:tc>
          <w:tcPr>
            <w:tcW w:w="851" w:type="dxa"/>
            <w:tcBorders>
              <w:right w:val="single" w:sz="8" w:space="0" w:color="auto"/>
            </w:tcBorders>
          </w:tcPr>
          <w:p w14:paraId="03221CE8" w14:textId="77777777" w:rsidR="00786C22" w:rsidRPr="00C81C08" w:rsidRDefault="00786C22" w:rsidP="00A67296">
            <w:pPr>
              <w:keepNext/>
              <w:jc w:val="center"/>
              <w:rPr>
                <w:rFonts w:cs="Tahoma"/>
                <w:sz w:val="20"/>
                <w:szCs w:val="20"/>
              </w:rPr>
            </w:pPr>
            <w:r w:rsidRPr="00C81C08">
              <w:rPr>
                <w:rFonts w:cs="Tahoma"/>
                <w:sz w:val="20"/>
                <w:szCs w:val="20"/>
              </w:rPr>
              <w:t>x</w:t>
            </w:r>
          </w:p>
        </w:tc>
      </w:tr>
      <w:tr w:rsidR="00786C22" w:rsidRPr="00C81C08" w14:paraId="6DC1304C" w14:textId="77777777" w:rsidTr="00D0512A">
        <w:tc>
          <w:tcPr>
            <w:tcW w:w="2977" w:type="dxa"/>
            <w:tcBorders>
              <w:left w:val="single" w:sz="8" w:space="0" w:color="auto"/>
            </w:tcBorders>
          </w:tcPr>
          <w:p w14:paraId="11018A15" w14:textId="77777777" w:rsidR="00786C22" w:rsidRPr="00C81C08" w:rsidRDefault="00786C22" w:rsidP="00A67296">
            <w:pPr>
              <w:keepNext/>
              <w:rPr>
                <w:rFonts w:cs="Tahoma"/>
                <w:sz w:val="20"/>
                <w:szCs w:val="20"/>
              </w:rPr>
            </w:pPr>
            <w:r w:rsidRPr="00C81C08">
              <w:rPr>
                <w:rFonts w:cs="Tahoma"/>
                <w:sz w:val="20"/>
                <w:szCs w:val="20"/>
              </w:rPr>
              <w:t xml:space="preserve">2 </w:t>
            </w:r>
            <w:r w:rsidR="009A23D9" w:rsidRPr="00C81C08">
              <w:rPr>
                <w:rFonts w:cs="Tahoma"/>
                <w:sz w:val="20"/>
                <w:szCs w:val="20"/>
              </w:rPr>
              <w:t>Reduction/venting of smoke</w:t>
            </w:r>
          </w:p>
        </w:tc>
        <w:tc>
          <w:tcPr>
            <w:tcW w:w="765" w:type="dxa"/>
            <w:tcBorders>
              <w:right w:val="single" w:sz="24" w:space="0" w:color="auto"/>
            </w:tcBorders>
          </w:tcPr>
          <w:p w14:paraId="031B0AC5" w14:textId="77777777" w:rsidR="00786C22" w:rsidRPr="00C81C08" w:rsidRDefault="00786C22" w:rsidP="00A67296">
            <w:pPr>
              <w:keepNext/>
              <w:jc w:val="center"/>
              <w:rPr>
                <w:rFonts w:cs="Tahoma"/>
                <w:sz w:val="20"/>
                <w:szCs w:val="20"/>
              </w:rPr>
            </w:pPr>
            <w:r w:rsidRPr="00C81C08">
              <w:rPr>
                <w:rFonts w:cs="Tahoma"/>
                <w:sz w:val="20"/>
                <w:szCs w:val="20"/>
              </w:rPr>
              <w:t>3</w:t>
            </w:r>
          </w:p>
        </w:tc>
        <w:tc>
          <w:tcPr>
            <w:tcW w:w="851" w:type="dxa"/>
            <w:tcBorders>
              <w:left w:val="nil"/>
            </w:tcBorders>
          </w:tcPr>
          <w:p w14:paraId="3F78D174" w14:textId="77777777" w:rsidR="00786C22" w:rsidRPr="00C81C08" w:rsidRDefault="00786C22" w:rsidP="00A67296">
            <w:pPr>
              <w:keepNext/>
              <w:jc w:val="center"/>
              <w:rPr>
                <w:rFonts w:cs="Tahoma"/>
                <w:sz w:val="20"/>
                <w:szCs w:val="20"/>
              </w:rPr>
            </w:pPr>
            <w:r w:rsidRPr="00C81C08">
              <w:rPr>
                <w:rFonts w:cs="Tahoma"/>
                <w:sz w:val="20"/>
                <w:szCs w:val="20"/>
              </w:rPr>
              <w:t>-</w:t>
            </w:r>
          </w:p>
        </w:tc>
        <w:tc>
          <w:tcPr>
            <w:tcW w:w="851" w:type="dxa"/>
          </w:tcPr>
          <w:p w14:paraId="1908173A" w14:textId="77777777" w:rsidR="00786C22" w:rsidRPr="00C81C08" w:rsidRDefault="00786C22" w:rsidP="00A67296">
            <w:pPr>
              <w:keepNext/>
              <w:jc w:val="center"/>
              <w:rPr>
                <w:rFonts w:cs="Tahoma"/>
                <w:sz w:val="20"/>
                <w:szCs w:val="20"/>
              </w:rPr>
            </w:pPr>
            <w:r w:rsidRPr="00C81C08">
              <w:rPr>
                <w:rFonts w:cs="Tahoma"/>
                <w:sz w:val="20"/>
                <w:szCs w:val="20"/>
              </w:rPr>
              <w:t>x</w:t>
            </w:r>
          </w:p>
        </w:tc>
        <w:tc>
          <w:tcPr>
            <w:tcW w:w="851" w:type="dxa"/>
          </w:tcPr>
          <w:p w14:paraId="666FCC82" w14:textId="77777777" w:rsidR="00786C22" w:rsidRPr="00C81C08" w:rsidRDefault="00786C22" w:rsidP="00A67296">
            <w:pPr>
              <w:keepNext/>
              <w:jc w:val="center"/>
              <w:rPr>
                <w:rFonts w:cs="Tahoma"/>
                <w:sz w:val="20"/>
                <w:szCs w:val="20"/>
              </w:rPr>
            </w:pPr>
            <w:r w:rsidRPr="00C81C08">
              <w:rPr>
                <w:rFonts w:cs="Tahoma"/>
                <w:sz w:val="20"/>
                <w:szCs w:val="20"/>
              </w:rPr>
              <w:t>x</w:t>
            </w:r>
          </w:p>
        </w:tc>
        <w:tc>
          <w:tcPr>
            <w:tcW w:w="851" w:type="dxa"/>
          </w:tcPr>
          <w:p w14:paraId="6A057928" w14:textId="77777777" w:rsidR="00786C22" w:rsidRPr="00C81C08" w:rsidRDefault="00786C22" w:rsidP="00A67296">
            <w:pPr>
              <w:keepNext/>
              <w:jc w:val="center"/>
              <w:rPr>
                <w:rFonts w:cs="Tahoma"/>
                <w:sz w:val="20"/>
                <w:szCs w:val="20"/>
              </w:rPr>
            </w:pPr>
            <w:r w:rsidRPr="00C81C08">
              <w:rPr>
                <w:rFonts w:cs="Tahoma"/>
                <w:sz w:val="20"/>
                <w:szCs w:val="20"/>
              </w:rPr>
              <w:t>x</w:t>
            </w:r>
          </w:p>
        </w:tc>
        <w:tc>
          <w:tcPr>
            <w:tcW w:w="851" w:type="dxa"/>
          </w:tcPr>
          <w:p w14:paraId="6F05DCE1" w14:textId="77777777" w:rsidR="00786C22" w:rsidRPr="00C81C08" w:rsidRDefault="00786C22" w:rsidP="00A67296">
            <w:pPr>
              <w:keepNext/>
              <w:jc w:val="center"/>
              <w:rPr>
                <w:rFonts w:cs="Tahoma"/>
                <w:sz w:val="20"/>
                <w:szCs w:val="20"/>
              </w:rPr>
            </w:pPr>
            <w:r w:rsidRPr="00C81C08">
              <w:rPr>
                <w:rFonts w:cs="Tahoma"/>
                <w:sz w:val="20"/>
                <w:szCs w:val="20"/>
              </w:rPr>
              <w:t>x</w:t>
            </w:r>
          </w:p>
        </w:tc>
        <w:tc>
          <w:tcPr>
            <w:tcW w:w="851" w:type="dxa"/>
          </w:tcPr>
          <w:p w14:paraId="4EF78C6A" w14:textId="77777777" w:rsidR="00786C22" w:rsidRPr="00C81C08" w:rsidRDefault="00786C22" w:rsidP="00A67296">
            <w:pPr>
              <w:keepNext/>
              <w:jc w:val="center"/>
              <w:rPr>
                <w:rFonts w:cs="Tahoma"/>
                <w:sz w:val="20"/>
                <w:szCs w:val="20"/>
              </w:rPr>
            </w:pPr>
            <w:r w:rsidRPr="00C81C08">
              <w:rPr>
                <w:rFonts w:cs="Tahoma"/>
                <w:sz w:val="20"/>
                <w:szCs w:val="20"/>
              </w:rPr>
              <w:t>x</w:t>
            </w:r>
          </w:p>
        </w:tc>
        <w:tc>
          <w:tcPr>
            <w:tcW w:w="851" w:type="dxa"/>
            <w:tcBorders>
              <w:right w:val="single" w:sz="8" w:space="0" w:color="auto"/>
            </w:tcBorders>
          </w:tcPr>
          <w:p w14:paraId="09D28EE9" w14:textId="77777777" w:rsidR="00786C22" w:rsidRPr="00C81C08" w:rsidRDefault="00786C22" w:rsidP="00A67296">
            <w:pPr>
              <w:keepNext/>
              <w:jc w:val="center"/>
              <w:rPr>
                <w:rFonts w:cs="Tahoma"/>
                <w:sz w:val="20"/>
                <w:szCs w:val="20"/>
              </w:rPr>
            </w:pPr>
            <w:r w:rsidRPr="00C81C08">
              <w:rPr>
                <w:rFonts w:cs="Tahoma"/>
                <w:sz w:val="20"/>
                <w:szCs w:val="20"/>
              </w:rPr>
              <w:t>-</w:t>
            </w:r>
          </w:p>
        </w:tc>
      </w:tr>
      <w:tr w:rsidR="00786C22" w:rsidRPr="00C81C08" w14:paraId="29E5430A" w14:textId="77777777" w:rsidTr="00D0512A">
        <w:tc>
          <w:tcPr>
            <w:tcW w:w="2977" w:type="dxa"/>
            <w:tcBorders>
              <w:left w:val="single" w:sz="8" w:space="0" w:color="auto"/>
            </w:tcBorders>
          </w:tcPr>
          <w:p w14:paraId="2766C188" w14:textId="77777777" w:rsidR="00786C22" w:rsidRPr="00C81C08" w:rsidRDefault="00786C22" w:rsidP="009A23D9">
            <w:pPr>
              <w:keepNext/>
              <w:rPr>
                <w:rFonts w:cs="Tahoma"/>
                <w:sz w:val="20"/>
                <w:szCs w:val="20"/>
              </w:rPr>
            </w:pPr>
            <w:r w:rsidRPr="00C81C08">
              <w:rPr>
                <w:rFonts w:cs="Tahoma"/>
                <w:sz w:val="20"/>
                <w:szCs w:val="20"/>
              </w:rPr>
              <w:t xml:space="preserve">3 </w:t>
            </w:r>
            <w:r w:rsidR="009A23D9" w:rsidRPr="00C81C08">
              <w:rPr>
                <w:rFonts w:cs="Tahoma"/>
                <w:sz w:val="20"/>
                <w:szCs w:val="20"/>
              </w:rPr>
              <w:t>Escape/rescue routes</w:t>
            </w:r>
          </w:p>
        </w:tc>
        <w:tc>
          <w:tcPr>
            <w:tcW w:w="765" w:type="dxa"/>
            <w:tcBorders>
              <w:right w:val="single" w:sz="24" w:space="0" w:color="auto"/>
            </w:tcBorders>
          </w:tcPr>
          <w:p w14:paraId="2C1B43DE" w14:textId="77777777" w:rsidR="00786C22" w:rsidRPr="00C81C08" w:rsidRDefault="00786C22" w:rsidP="00A67296">
            <w:pPr>
              <w:keepNext/>
              <w:jc w:val="center"/>
              <w:rPr>
                <w:rFonts w:cs="Tahoma"/>
                <w:sz w:val="20"/>
                <w:szCs w:val="20"/>
              </w:rPr>
            </w:pPr>
            <w:r w:rsidRPr="00C81C08">
              <w:rPr>
                <w:rFonts w:cs="Tahoma"/>
                <w:sz w:val="20"/>
                <w:szCs w:val="20"/>
              </w:rPr>
              <w:t>3</w:t>
            </w:r>
          </w:p>
        </w:tc>
        <w:tc>
          <w:tcPr>
            <w:tcW w:w="851" w:type="dxa"/>
            <w:tcBorders>
              <w:left w:val="nil"/>
            </w:tcBorders>
          </w:tcPr>
          <w:p w14:paraId="2D075DBD" w14:textId="77777777" w:rsidR="00786C22" w:rsidRPr="00C81C08" w:rsidRDefault="00786C22" w:rsidP="00A67296">
            <w:pPr>
              <w:keepNext/>
              <w:jc w:val="center"/>
              <w:rPr>
                <w:rFonts w:cs="Tahoma"/>
                <w:sz w:val="20"/>
                <w:szCs w:val="20"/>
              </w:rPr>
            </w:pPr>
            <w:r w:rsidRPr="00C81C08">
              <w:rPr>
                <w:rFonts w:cs="Tahoma"/>
                <w:sz w:val="20"/>
                <w:szCs w:val="20"/>
              </w:rPr>
              <w:t>-</w:t>
            </w:r>
          </w:p>
        </w:tc>
        <w:tc>
          <w:tcPr>
            <w:tcW w:w="851" w:type="dxa"/>
          </w:tcPr>
          <w:p w14:paraId="0EA3D715" w14:textId="77777777" w:rsidR="00786C22" w:rsidRPr="00C81C08" w:rsidRDefault="00786C22" w:rsidP="00A67296">
            <w:pPr>
              <w:keepNext/>
              <w:jc w:val="center"/>
              <w:rPr>
                <w:rFonts w:cs="Tahoma"/>
                <w:sz w:val="20"/>
                <w:szCs w:val="20"/>
              </w:rPr>
            </w:pPr>
            <w:r w:rsidRPr="00C81C08">
              <w:rPr>
                <w:rFonts w:cs="Tahoma"/>
                <w:sz w:val="20"/>
                <w:szCs w:val="20"/>
              </w:rPr>
              <w:t>-</w:t>
            </w:r>
          </w:p>
        </w:tc>
        <w:tc>
          <w:tcPr>
            <w:tcW w:w="851" w:type="dxa"/>
          </w:tcPr>
          <w:p w14:paraId="3E7EF5AE" w14:textId="77777777" w:rsidR="00786C22" w:rsidRPr="00C81C08" w:rsidRDefault="00786C22" w:rsidP="00A67296">
            <w:pPr>
              <w:keepNext/>
              <w:jc w:val="center"/>
              <w:rPr>
                <w:rFonts w:cs="Tahoma"/>
                <w:sz w:val="20"/>
                <w:szCs w:val="20"/>
              </w:rPr>
            </w:pPr>
            <w:r w:rsidRPr="00C81C08">
              <w:rPr>
                <w:rFonts w:cs="Tahoma"/>
                <w:sz w:val="20"/>
                <w:szCs w:val="20"/>
              </w:rPr>
              <w:t>-</w:t>
            </w:r>
          </w:p>
        </w:tc>
        <w:tc>
          <w:tcPr>
            <w:tcW w:w="851" w:type="dxa"/>
          </w:tcPr>
          <w:p w14:paraId="27A3DEC4" w14:textId="77777777" w:rsidR="00786C22" w:rsidRPr="00C81C08" w:rsidRDefault="00786C22" w:rsidP="00A67296">
            <w:pPr>
              <w:keepNext/>
              <w:jc w:val="center"/>
              <w:rPr>
                <w:rFonts w:cs="Tahoma"/>
                <w:sz w:val="20"/>
                <w:szCs w:val="20"/>
              </w:rPr>
            </w:pPr>
            <w:r w:rsidRPr="00C81C08">
              <w:rPr>
                <w:rFonts w:cs="Tahoma"/>
                <w:sz w:val="20"/>
                <w:szCs w:val="20"/>
              </w:rPr>
              <w:t>-</w:t>
            </w:r>
          </w:p>
        </w:tc>
        <w:tc>
          <w:tcPr>
            <w:tcW w:w="851" w:type="dxa"/>
          </w:tcPr>
          <w:p w14:paraId="54A5D4C7" w14:textId="77777777" w:rsidR="00786C22" w:rsidRPr="00C81C08" w:rsidRDefault="00786C22" w:rsidP="00A67296">
            <w:pPr>
              <w:keepNext/>
              <w:jc w:val="center"/>
              <w:rPr>
                <w:rFonts w:cs="Tahoma"/>
                <w:sz w:val="20"/>
                <w:szCs w:val="20"/>
              </w:rPr>
            </w:pPr>
            <w:r w:rsidRPr="00C81C08">
              <w:rPr>
                <w:rFonts w:cs="Tahoma"/>
                <w:sz w:val="20"/>
                <w:szCs w:val="20"/>
              </w:rPr>
              <w:t>-</w:t>
            </w:r>
          </w:p>
        </w:tc>
        <w:tc>
          <w:tcPr>
            <w:tcW w:w="851" w:type="dxa"/>
          </w:tcPr>
          <w:p w14:paraId="78E0AC62" w14:textId="77777777" w:rsidR="00786C22" w:rsidRPr="00C81C08" w:rsidRDefault="00786C22" w:rsidP="00A67296">
            <w:pPr>
              <w:keepNext/>
              <w:jc w:val="center"/>
              <w:rPr>
                <w:rFonts w:cs="Tahoma"/>
                <w:sz w:val="20"/>
                <w:szCs w:val="20"/>
              </w:rPr>
            </w:pPr>
            <w:r w:rsidRPr="00C81C08">
              <w:rPr>
                <w:rFonts w:cs="Tahoma"/>
                <w:sz w:val="20"/>
                <w:szCs w:val="20"/>
              </w:rPr>
              <w:t>+</w:t>
            </w:r>
          </w:p>
        </w:tc>
        <w:tc>
          <w:tcPr>
            <w:tcW w:w="851" w:type="dxa"/>
            <w:tcBorders>
              <w:right w:val="single" w:sz="8" w:space="0" w:color="auto"/>
            </w:tcBorders>
          </w:tcPr>
          <w:p w14:paraId="5E42207D" w14:textId="77777777" w:rsidR="00786C22" w:rsidRPr="00C81C08" w:rsidRDefault="00786C22" w:rsidP="00A67296">
            <w:pPr>
              <w:keepNext/>
              <w:jc w:val="center"/>
              <w:rPr>
                <w:rFonts w:cs="Tahoma"/>
                <w:sz w:val="20"/>
                <w:szCs w:val="20"/>
              </w:rPr>
            </w:pPr>
            <w:r w:rsidRPr="00C81C08">
              <w:rPr>
                <w:rFonts w:cs="Tahoma"/>
                <w:sz w:val="20"/>
                <w:szCs w:val="20"/>
              </w:rPr>
              <w:t>-</w:t>
            </w:r>
          </w:p>
        </w:tc>
      </w:tr>
      <w:tr w:rsidR="00786C22" w:rsidRPr="00C81C08" w14:paraId="7718BE9A" w14:textId="77777777" w:rsidTr="00D0512A">
        <w:tc>
          <w:tcPr>
            <w:tcW w:w="2977" w:type="dxa"/>
            <w:tcBorders>
              <w:left w:val="single" w:sz="8" w:space="0" w:color="auto"/>
            </w:tcBorders>
          </w:tcPr>
          <w:p w14:paraId="5B499220" w14:textId="77777777" w:rsidR="00786C22" w:rsidRPr="00C81C08" w:rsidRDefault="00786C22" w:rsidP="009A23D9">
            <w:pPr>
              <w:keepNext/>
              <w:rPr>
                <w:rFonts w:cs="Tahoma"/>
                <w:sz w:val="20"/>
                <w:szCs w:val="20"/>
              </w:rPr>
            </w:pPr>
            <w:r w:rsidRPr="00C81C08">
              <w:rPr>
                <w:rFonts w:cs="Tahoma"/>
                <w:sz w:val="20"/>
                <w:szCs w:val="20"/>
              </w:rPr>
              <w:t xml:space="preserve">4 </w:t>
            </w:r>
            <w:r w:rsidR="009A23D9" w:rsidRPr="00C81C08">
              <w:rPr>
                <w:rFonts w:cs="Tahoma"/>
                <w:sz w:val="20"/>
                <w:szCs w:val="20"/>
              </w:rPr>
              <w:t>Detection of fire early enough</w:t>
            </w:r>
          </w:p>
        </w:tc>
        <w:tc>
          <w:tcPr>
            <w:tcW w:w="765" w:type="dxa"/>
            <w:tcBorders>
              <w:right w:val="single" w:sz="24" w:space="0" w:color="auto"/>
            </w:tcBorders>
          </w:tcPr>
          <w:p w14:paraId="3077B802" w14:textId="77777777" w:rsidR="00786C22" w:rsidRPr="00C81C08" w:rsidRDefault="00786C22" w:rsidP="00A67296">
            <w:pPr>
              <w:keepNext/>
              <w:jc w:val="center"/>
              <w:rPr>
                <w:rFonts w:cs="Tahoma"/>
                <w:sz w:val="20"/>
                <w:szCs w:val="20"/>
              </w:rPr>
            </w:pPr>
            <w:r w:rsidRPr="00C81C08">
              <w:rPr>
                <w:rFonts w:cs="Tahoma"/>
                <w:sz w:val="20"/>
                <w:szCs w:val="20"/>
              </w:rPr>
              <w:t>3</w:t>
            </w:r>
          </w:p>
        </w:tc>
        <w:tc>
          <w:tcPr>
            <w:tcW w:w="851" w:type="dxa"/>
            <w:tcBorders>
              <w:left w:val="nil"/>
            </w:tcBorders>
          </w:tcPr>
          <w:p w14:paraId="7BDAEB28" w14:textId="77777777" w:rsidR="00786C22" w:rsidRPr="00C81C08" w:rsidRDefault="00786C22" w:rsidP="00A67296">
            <w:pPr>
              <w:keepNext/>
              <w:jc w:val="center"/>
              <w:rPr>
                <w:rFonts w:cs="Tahoma"/>
                <w:sz w:val="20"/>
                <w:szCs w:val="20"/>
              </w:rPr>
            </w:pPr>
            <w:r w:rsidRPr="00C81C08">
              <w:rPr>
                <w:rFonts w:cs="Tahoma"/>
                <w:sz w:val="20"/>
                <w:szCs w:val="20"/>
              </w:rPr>
              <w:t>o</w:t>
            </w:r>
          </w:p>
        </w:tc>
        <w:tc>
          <w:tcPr>
            <w:tcW w:w="851" w:type="dxa"/>
          </w:tcPr>
          <w:p w14:paraId="187C53D9" w14:textId="77777777" w:rsidR="00786C22" w:rsidRPr="00C81C08" w:rsidRDefault="00786C22" w:rsidP="00A67296">
            <w:pPr>
              <w:keepNext/>
              <w:jc w:val="center"/>
              <w:rPr>
                <w:rFonts w:cs="Tahoma"/>
                <w:sz w:val="20"/>
                <w:szCs w:val="20"/>
              </w:rPr>
            </w:pPr>
            <w:r w:rsidRPr="00C81C08">
              <w:rPr>
                <w:rFonts w:cs="Tahoma"/>
                <w:sz w:val="20"/>
                <w:szCs w:val="20"/>
              </w:rPr>
              <w:t>o</w:t>
            </w:r>
          </w:p>
        </w:tc>
        <w:tc>
          <w:tcPr>
            <w:tcW w:w="851" w:type="dxa"/>
          </w:tcPr>
          <w:p w14:paraId="74A9581D" w14:textId="77777777" w:rsidR="00786C22" w:rsidRPr="00C81C08" w:rsidRDefault="00786C22" w:rsidP="00A67296">
            <w:pPr>
              <w:keepNext/>
              <w:jc w:val="center"/>
              <w:rPr>
                <w:rFonts w:cs="Tahoma"/>
                <w:sz w:val="20"/>
                <w:szCs w:val="20"/>
              </w:rPr>
            </w:pPr>
            <w:r w:rsidRPr="00C81C08">
              <w:rPr>
                <w:rFonts w:cs="Tahoma"/>
                <w:sz w:val="20"/>
                <w:szCs w:val="20"/>
              </w:rPr>
              <w:t>o</w:t>
            </w:r>
          </w:p>
        </w:tc>
        <w:tc>
          <w:tcPr>
            <w:tcW w:w="851" w:type="dxa"/>
          </w:tcPr>
          <w:p w14:paraId="1FA637CA" w14:textId="77777777" w:rsidR="00786C22" w:rsidRPr="00C81C08" w:rsidRDefault="00786C22" w:rsidP="00A67296">
            <w:pPr>
              <w:keepNext/>
              <w:jc w:val="center"/>
              <w:rPr>
                <w:rFonts w:cs="Tahoma"/>
                <w:sz w:val="20"/>
                <w:szCs w:val="20"/>
              </w:rPr>
            </w:pPr>
            <w:r w:rsidRPr="00C81C08">
              <w:rPr>
                <w:rFonts w:cs="Tahoma"/>
                <w:sz w:val="20"/>
                <w:szCs w:val="20"/>
              </w:rPr>
              <w:t>o</w:t>
            </w:r>
          </w:p>
        </w:tc>
        <w:tc>
          <w:tcPr>
            <w:tcW w:w="851" w:type="dxa"/>
          </w:tcPr>
          <w:p w14:paraId="46B6FF8C" w14:textId="77777777" w:rsidR="00786C22" w:rsidRPr="00C81C08" w:rsidRDefault="00786C22" w:rsidP="00A67296">
            <w:pPr>
              <w:keepNext/>
              <w:jc w:val="center"/>
              <w:rPr>
                <w:rFonts w:cs="Tahoma"/>
                <w:sz w:val="20"/>
                <w:szCs w:val="20"/>
              </w:rPr>
            </w:pPr>
            <w:r w:rsidRPr="00C81C08">
              <w:rPr>
                <w:rFonts w:cs="Tahoma"/>
                <w:sz w:val="20"/>
                <w:szCs w:val="20"/>
              </w:rPr>
              <w:t>o</w:t>
            </w:r>
          </w:p>
        </w:tc>
        <w:tc>
          <w:tcPr>
            <w:tcW w:w="851" w:type="dxa"/>
          </w:tcPr>
          <w:p w14:paraId="75767C6A" w14:textId="77777777" w:rsidR="00786C22" w:rsidRPr="00C81C08" w:rsidRDefault="00786C22" w:rsidP="00A67296">
            <w:pPr>
              <w:pStyle w:val="Fuzeile"/>
              <w:keepNext/>
              <w:tabs>
                <w:tab w:val="clear" w:pos="4536"/>
                <w:tab w:val="clear" w:pos="9072"/>
              </w:tabs>
              <w:jc w:val="center"/>
              <w:rPr>
                <w:rFonts w:cs="Tahoma"/>
                <w:sz w:val="20"/>
                <w:szCs w:val="20"/>
              </w:rPr>
            </w:pPr>
            <w:r w:rsidRPr="00C81C08">
              <w:rPr>
                <w:rFonts w:cs="Tahoma"/>
                <w:sz w:val="20"/>
                <w:szCs w:val="20"/>
              </w:rPr>
              <w:t>+</w:t>
            </w:r>
          </w:p>
        </w:tc>
        <w:tc>
          <w:tcPr>
            <w:tcW w:w="851" w:type="dxa"/>
            <w:tcBorders>
              <w:right w:val="single" w:sz="8" w:space="0" w:color="auto"/>
            </w:tcBorders>
          </w:tcPr>
          <w:p w14:paraId="5D8FF78D" w14:textId="77777777" w:rsidR="00786C22" w:rsidRPr="00C81C08" w:rsidRDefault="00786C22" w:rsidP="00A67296">
            <w:pPr>
              <w:keepNext/>
              <w:jc w:val="center"/>
              <w:rPr>
                <w:rFonts w:cs="Tahoma"/>
                <w:sz w:val="20"/>
                <w:szCs w:val="20"/>
              </w:rPr>
            </w:pPr>
            <w:r w:rsidRPr="00C81C08">
              <w:rPr>
                <w:rFonts w:cs="Tahoma"/>
                <w:sz w:val="20"/>
                <w:szCs w:val="20"/>
              </w:rPr>
              <w:t>o</w:t>
            </w:r>
          </w:p>
        </w:tc>
      </w:tr>
      <w:tr w:rsidR="00786C22" w:rsidRPr="00C81C08" w14:paraId="28F4CA1A" w14:textId="77777777" w:rsidTr="00D0512A">
        <w:tc>
          <w:tcPr>
            <w:tcW w:w="2977" w:type="dxa"/>
            <w:tcBorders>
              <w:left w:val="single" w:sz="8" w:space="0" w:color="auto"/>
            </w:tcBorders>
          </w:tcPr>
          <w:p w14:paraId="0B5506BF" w14:textId="77777777" w:rsidR="00786C22" w:rsidRPr="00C81C08" w:rsidRDefault="00786C22" w:rsidP="009A23D9">
            <w:pPr>
              <w:keepNext/>
              <w:rPr>
                <w:rFonts w:cs="Tahoma"/>
                <w:sz w:val="20"/>
                <w:szCs w:val="20"/>
              </w:rPr>
            </w:pPr>
            <w:r w:rsidRPr="00C81C08">
              <w:rPr>
                <w:rFonts w:cs="Tahoma"/>
                <w:sz w:val="20"/>
                <w:szCs w:val="20"/>
              </w:rPr>
              <w:t xml:space="preserve">5 </w:t>
            </w:r>
            <w:r w:rsidR="009A23D9" w:rsidRPr="00C81C08">
              <w:rPr>
                <w:rFonts w:cs="Tahoma"/>
                <w:sz w:val="20"/>
                <w:szCs w:val="20"/>
              </w:rPr>
              <w:t>Fire spread until extinguishment acceptable</w:t>
            </w:r>
          </w:p>
        </w:tc>
        <w:tc>
          <w:tcPr>
            <w:tcW w:w="765" w:type="dxa"/>
            <w:tcBorders>
              <w:right w:val="single" w:sz="24" w:space="0" w:color="auto"/>
            </w:tcBorders>
          </w:tcPr>
          <w:p w14:paraId="57F076F9" w14:textId="77777777" w:rsidR="00786C22" w:rsidRPr="00C81C08" w:rsidRDefault="00786C22" w:rsidP="00A67296">
            <w:pPr>
              <w:keepNext/>
              <w:jc w:val="center"/>
              <w:rPr>
                <w:rFonts w:cs="Tahoma"/>
                <w:sz w:val="20"/>
                <w:szCs w:val="20"/>
              </w:rPr>
            </w:pPr>
            <w:r w:rsidRPr="00C81C08">
              <w:rPr>
                <w:rFonts w:cs="Tahoma"/>
                <w:sz w:val="20"/>
                <w:szCs w:val="20"/>
              </w:rPr>
              <w:t>2</w:t>
            </w:r>
          </w:p>
        </w:tc>
        <w:tc>
          <w:tcPr>
            <w:tcW w:w="851" w:type="dxa"/>
            <w:tcBorders>
              <w:left w:val="nil"/>
            </w:tcBorders>
          </w:tcPr>
          <w:p w14:paraId="3F110107" w14:textId="77777777" w:rsidR="00786C22" w:rsidRPr="00C81C08" w:rsidRDefault="00786C22" w:rsidP="00A67296">
            <w:pPr>
              <w:keepNext/>
              <w:jc w:val="center"/>
              <w:rPr>
                <w:rFonts w:cs="Tahoma"/>
                <w:sz w:val="20"/>
                <w:szCs w:val="20"/>
              </w:rPr>
            </w:pPr>
            <w:r w:rsidRPr="00C81C08">
              <w:rPr>
                <w:rFonts w:cs="Tahoma"/>
                <w:sz w:val="20"/>
                <w:szCs w:val="20"/>
              </w:rPr>
              <w:t>-</w:t>
            </w:r>
          </w:p>
        </w:tc>
        <w:tc>
          <w:tcPr>
            <w:tcW w:w="851" w:type="dxa"/>
          </w:tcPr>
          <w:p w14:paraId="0A6149D4" w14:textId="77777777" w:rsidR="00786C22" w:rsidRPr="00C81C08" w:rsidRDefault="00786C22" w:rsidP="00A67296">
            <w:pPr>
              <w:keepNext/>
              <w:jc w:val="center"/>
              <w:rPr>
                <w:rFonts w:cs="Tahoma"/>
                <w:sz w:val="20"/>
                <w:szCs w:val="20"/>
              </w:rPr>
            </w:pPr>
            <w:r w:rsidRPr="00C81C08">
              <w:rPr>
                <w:rFonts w:cs="Tahoma"/>
                <w:sz w:val="20"/>
                <w:szCs w:val="20"/>
              </w:rPr>
              <w:t>-</w:t>
            </w:r>
          </w:p>
        </w:tc>
        <w:tc>
          <w:tcPr>
            <w:tcW w:w="851" w:type="dxa"/>
          </w:tcPr>
          <w:p w14:paraId="515A0D27" w14:textId="77777777" w:rsidR="00786C22" w:rsidRPr="00C81C08" w:rsidRDefault="00786C22" w:rsidP="00A67296">
            <w:pPr>
              <w:keepNext/>
              <w:jc w:val="center"/>
              <w:rPr>
                <w:rFonts w:cs="Tahoma"/>
                <w:sz w:val="20"/>
                <w:szCs w:val="20"/>
              </w:rPr>
            </w:pPr>
            <w:r w:rsidRPr="00C81C08">
              <w:rPr>
                <w:rFonts w:cs="Tahoma"/>
                <w:sz w:val="20"/>
                <w:szCs w:val="20"/>
              </w:rPr>
              <w:t>-</w:t>
            </w:r>
          </w:p>
        </w:tc>
        <w:tc>
          <w:tcPr>
            <w:tcW w:w="851" w:type="dxa"/>
          </w:tcPr>
          <w:p w14:paraId="06B7616C" w14:textId="77777777" w:rsidR="00786C22" w:rsidRPr="00C81C08" w:rsidRDefault="00786C22" w:rsidP="00A67296">
            <w:pPr>
              <w:keepNext/>
              <w:jc w:val="center"/>
              <w:rPr>
                <w:rFonts w:cs="Tahoma"/>
                <w:sz w:val="20"/>
                <w:szCs w:val="20"/>
              </w:rPr>
            </w:pPr>
            <w:r w:rsidRPr="00C81C08">
              <w:rPr>
                <w:rFonts w:cs="Tahoma"/>
                <w:sz w:val="20"/>
                <w:szCs w:val="20"/>
              </w:rPr>
              <w:t>-</w:t>
            </w:r>
          </w:p>
        </w:tc>
        <w:tc>
          <w:tcPr>
            <w:tcW w:w="851" w:type="dxa"/>
          </w:tcPr>
          <w:p w14:paraId="44210DF4" w14:textId="77777777" w:rsidR="00786C22" w:rsidRPr="00C81C08" w:rsidRDefault="00786C22" w:rsidP="00A67296">
            <w:pPr>
              <w:keepNext/>
              <w:jc w:val="center"/>
              <w:rPr>
                <w:rFonts w:cs="Tahoma"/>
                <w:sz w:val="20"/>
                <w:szCs w:val="20"/>
              </w:rPr>
            </w:pPr>
            <w:r w:rsidRPr="00C81C08">
              <w:rPr>
                <w:rFonts w:cs="Tahoma"/>
                <w:sz w:val="20"/>
                <w:szCs w:val="20"/>
              </w:rPr>
              <w:t>-</w:t>
            </w:r>
          </w:p>
        </w:tc>
        <w:tc>
          <w:tcPr>
            <w:tcW w:w="851" w:type="dxa"/>
          </w:tcPr>
          <w:p w14:paraId="43211970" w14:textId="77777777" w:rsidR="00786C22" w:rsidRPr="00C81C08" w:rsidRDefault="00786C22" w:rsidP="00A67296">
            <w:pPr>
              <w:keepNext/>
              <w:jc w:val="center"/>
              <w:rPr>
                <w:rFonts w:cs="Tahoma"/>
                <w:sz w:val="20"/>
                <w:szCs w:val="20"/>
              </w:rPr>
            </w:pPr>
            <w:r w:rsidRPr="00C81C08">
              <w:rPr>
                <w:rFonts w:cs="Tahoma"/>
                <w:sz w:val="20"/>
                <w:szCs w:val="20"/>
              </w:rPr>
              <w:t>+</w:t>
            </w:r>
          </w:p>
        </w:tc>
        <w:tc>
          <w:tcPr>
            <w:tcW w:w="851" w:type="dxa"/>
            <w:tcBorders>
              <w:right w:val="single" w:sz="8" w:space="0" w:color="auto"/>
            </w:tcBorders>
          </w:tcPr>
          <w:p w14:paraId="67D9C8AF" w14:textId="77777777" w:rsidR="00786C22" w:rsidRPr="00C81C08" w:rsidRDefault="00786C22" w:rsidP="00A67296">
            <w:pPr>
              <w:keepNext/>
              <w:jc w:val="center"/>
              <w:rPr>
                <w:rFonts w:cs="Tahoma"/>
                <w:sz w:val="20"/>
                <w:szCs w:val="20"/>
              </w:rPr>
            </w:pPr>
            <w:r w:rsidRPr="00C81C08">
              <w:rPr>
                <w:rFonts w:cs="Tahoma"/>
                <w:sz w:val="20"/>
                <w:szCs w:val="20"/>
              </w:rPr>
              <w:t>o</w:t>
            </w:r>
          </w:p>
        </w:tc>
      </w:tr>
      <w:tr w:rsidR="00786C22" w:rsidRPr="00C81C08" w14:paraId="53DC1A8D" w14:textId="77777777" w:rsidTr="00D0512A">
        <w:tc>
          <w:tcPr>
            <w:tcW w:w="2977" w:type="dxa"/>
            <w:tcBorders>
              <w:left w:val="single" w:sz="8" w:space="0" w:color="auto"/>
              <w:bottom w:val="single" w:sz="4" w:space="0" w:color="auto"/>
            </w:tcBorders>
          </w:tcPr>
          <w:p w14:paraId="51FA09D5" w14:textId="77777777" w:rsidR="00786C22" w:rsidRPr="00C81C08" w:rsidRDefault="00786C22" w:rsidP="009A23D9">
            <w:pPr>
              <w:pStyle w:val="Fuzeile"/>
              <w:keepNext/>
              <w:rPr>
                <w:rFonts w:cs="Tahoma"/>
                <w:sz w:val="20"/>
                <w:szCs w:val="20"/>
              </w:rPr>
            </w:pPr>
            <w:r w:rsidRPr="00C81C08">
              <w:rPr>
                <w:rFonts w:cs="Tahoma"/>
                <w:sz w:val="20"/>
                <w:szCs w:val="20"/>
              </w:rPr>
              <w:t xml:space="preserve">6 </w:t>
            </w:r>
            <w:r w:rsidR="009A23D9" w:rsidRPr="00C81C08">
              <w:rPr>
                <w:rFonts w:cs="Tahoma"/>
                <w:sz w:val="20"/>
                <w:szCs w:val="20"/>
              </w:rPr>
              <w:t>Evacuation (self-evacuation or by fire brigade) possible</w:t>
            </w:r>
          </w:p>
        </w:tc>
        <w:tc>
          <w:tcPr>
            <w:tcW w:w="765" w:type="dxa"/>
            <w:tcBorders>
              <w:bottom w:val="single" w:sz="4" w:space="0" w:color="auto"/>
              <w:right w:val="single" w:sz="24" w:space="0" w:color="auto"/>
            </w:tcBorders>
          </w:tcPr>
          <w:p w14:paraId="005807AD" w14:textId="77777777" w:rsidR="00786C22" w:rsidRPr="00C81C08" w:rsidRDefault="00786C22" w:rsidP="00A67296">
            <w:pPr>
              <w:keepNext/>
              <w:jc w:val="center"/>
              <w:rPr>
                <w:rFonts w:cs="Tahoma"/>
                <w:sz w:val="20"/>
                <w:szCs w:val="20"/>
              </w:rPr>
            </w:pPr>
            <w:r w:rsidRPr="00C81C08">
              <w:rPr>
                <w:rFonts w:cs="Tahoma"/>
                <w:sz w:val="20"/>
                <w:szCs w:val="20"/>
              </w:rPr>
              <w:t>3</w:t>
            </w:r>
          </w:p>
        </w:tc>
        <w:tc>
          <w:tcPr>
            <w:tcW w:w="851" w:type="dxa"/>
            <w:tcBorders>
              <w:left w:val="nil"/>
              <w:bottom w:val="single" w:sz="4" w:space="0" w:color="auto"/>
            </w:tcBorders>
          </w:tcPr>
          <w:p w14:paraId="4C2B1C6A" w14:textId="77777777" w:rsidR="00786C22" w:rsidRPr="00C81C08" w:rsidRDefault="00786C22" w:rsidP="00A67296">
            <w:pPr>
              <w:keepNext/>
              <w:jc w:val="center"/>
              <w:rPr>
                <w:rFonts w:cs="Tahoma"/>
                <w:sz w:val="20"/>
                <w:szCs w:val="20"/>
              </w:rPr>
            </w:pPr>
            <w:r w:rsidRPr="00C81C08">
              <w:rPr>
                <w:rFonts w:cs="Tahoma"/>
                <w:sz w:val="20"/>
                <w:szCs w:val="20"/>
              </w:rPr>
              <w:t>o</w:t>
            </w:r>
          </w:p>
        </w:tc>
        <w:tc>
          <w:tcPr>
            <w:tcW w:w="851" w:type="dxa"/>
            <w:tcBorders>
              <w:bottom w:val="single" w:sz="4" w:space="0" w:color="auto"/>
            </w:tcBorders>
          </w:tcPr>
          <w:p w14:paraId="2CEDDA90" w14:textId="77777777" w:rsidR="00786C22" w:rsidRPr="00C81C08" w:rsidRDefault="00786C22" w:rsidP="00A67296">
            <w:pPr>
              <w:keepNext/>
              <w:jc w:val="center"/>
              <w:rPr>
                <w:rFonts w:cs="Tahoma"/>
                <w:sz w:val="20"/>
                <w:szCs w:val="20"/>
              </w:rPr>
            </w:pPr>
            <w:r w:rsidRPr="00C81C08">
              <w:rPr>
                <w:rFonts w:cs="Tahoma"/>
                <w:sz w:val="20"/>
                <w:szCs w:val="20"/>
              </w:rPr>
              <w:t>o</w:t>
            </w:r>
          </w:p>
        </w:tc>
        <w:tc>
          <w:tcPr>
            <w:tcW w:w="851" w:type="dxa"/>
            <w:tcBorders>
              <w:bottom w:val="single" w:sz="4" w:space="0" w:color="auto"/>
            </w:tcBorders>
          </w:tcPr>
          <w:p w14:paraId="3BE69630" w14:textId="77777777" w:rsidR="00786C22" w:rsidRPr="00C81C08" w:rsidRDefault="00786C22" w:rsidP="00A67296">
            <w:pPr>
              <w:keepNext/>
              <w:jc w:val="center"/>
              <w:rPr>
                <w:rFonts w:cs="Tahoma"/>
                <w:sz w:val="20"/>
                <w:szCs w:val="20"/>
              </w:rPr>
            </w:pPr>
            <w:r w:rsidRPr="00C81C08">
              <w:rPr>
                <w:rFonts w:cs="Tahoma"/>
                <w:sz w:val="20"/>
                <w:szCs w:val="20"/>
              </w:rPr>
              <w:t>x</w:t>
            </w:r>
          </w:p>
        </w:tc>
        <w:tc>
          <w:tcPr>
            <w:tcW w:w="851" w:type="dxa"/>
            <w:tcBorders>
              <w:bottom w:val="single" w:sz="4" w:space="0" w:color="auto"/>
            </w:tcBorders>
          </w:tcPr>
          <w:p w14:paraId="181C7B0B" w14:textId="77777777" w:rsidR="00786C22" w:rsidRPr="00C81C08" w:rsidRDefault="00786C22" w:rsidP="00A67296">
            <w:pPr>
              <w:keepNext/>
              <w:jc w:val="center"/>
              <w:rPr>
                <w:rFonts w:cs="Tahoma"/>
                <w:sz w:val="20"/>
                <w:szCs w:val="20"/>
              </w:rPr>
            </w:pPr>
            <w:r w:rsidRPr="00C81C08">
              <w:rPr>
                <w:rFonts w:cs="Tahoma"/>
                <w:sz w:val="20"/>
                <w:szCs w:val="20"/>
              </w:rPr>
              <w:t>x</w:t>
            </w:r>
          </w:p>
        </w:tc>
        <w:tc>
          <w:tcPr>
            <w:tcW w:w="851" w:type="dxa"/>
            <w:tcBorders>
              <w:bottom w:val="single" w:sz="4" w:space="0" w:color="auto"/>
            </w:tcBorders>
          </w:tcPr>
          <w:p w14:paraId="17A9130A" w14:textId="77777777" w:rsidR="00786C22" w:rsidRPr="00C81C08" w:rsidRDefault="00786C22" w:rsidP="00A67296">
            <w:pPr>
              <w:keepNext/>
              <w:jc w:val="center"/>
              <w:rPr>
                <w:rFonts w:cs="Tahoma"/>
                <w:sz w:val="20"/>
                <w:szCs w:val="20"/>
              </w:rPr>
            </w:pPr>
            <w:r w:rsidRPr="00C81C08">
              <w:rPr>
                <w:rFonts w:cs="Tahoma"/>
                <w:sz w:val="20"/>
                <w:szCs w:val="20"/>
              </w:rPr>
              <w:t>x</w:t>
            </w:r>
          </w:p>
        </w:tc>
        <w:tc>
          <w:tcPr>
            <w:tcW w:w="851" w:type="dxa"/>
            <w:tcBorders>
              <w:bottom w:val="single" w:sz="4" w:space="0" w:color="auto"/>
            </w:tcBorders>
          </w:tcPr>
          <w:p w14:paraId="4C4C2965" w14:textId="77777777" w:rsidR="00786C22" w:rsidRPr="00C81C08" w:rsidRDefault="00786C22" w:rsidP="00A67296">
            <w:pPr>
              <w:keepNext/>
              <w:jc w:val="center"/>
              <w:rPr>
                <w:rFonts w:cs="Tahoma"/>
                <w:sz w:val="20"/>
                <w:szCs w:val="20"/>
              </w:rPr>
            </w:pPr>
            <w:r w:rsidRPr="00C81C08">
              <w:rPr>
                <w:rFonts w:cs="Tahoma"/>
                <w:sz w:val="20"/>
                <w:szCs w:val="20"/>
              </w:rPr>
              <w:t>o</w:t>
            </w:r>
          </w:p>
        </w:tc>
        <w:tc>
          <w:tcPr>
            <w:tcW w:w="851" w:type="dxa"/>
            <w:tcBorders>
              <w:bottom w:val="single" w:sz="4" w:space="0" w:color="auto"/>
              <w:right w:val="single" w:sz="8" w:space="0" w:color="auto"/>
            </w:tcBorders>
          </w:tcPr>
          <w:p w14:paraId="20DCDB77" w14:textId="77777777" w:rsidR="00786C22" w:rsidRPr="00C81C08" w:rsidRDefault="00786C22" w:rsidP="00A67296">
            <w:pPr>
              <w:keepNext/>
              <w:jc w:val="center"/>
              <w:rPr>
                <w:rFonts w:cs="Tahoma"/>
                <w:sz w:val="20"/>
                <w:szCs w:val="20"/>
              </w:rPr>
            </w:pPr>
            <w:r w:rsidRPr="00C81C08">
              <w:rPr>
                <w:rFonts w:cs="Tahoma"/>
                <w:sz w:val="20"/>
                <w:szCs w:val="20"/>
              </w:rPr>
              <w:t>-</w:t>
            </w:r>
          </w:p>
        </w:tc>
      </w:tr>
      <w:tr w:rsidR="00786C22" w:rsidRPr="00C81C08" w14:paraId="6F8201D6" w14:textId="77777777" w:rsidTr="00D0512A">
        <w:trPr>
          <w:cantSplit/>
          <w:trHeight w:val="346"/>
        </w:trPr>
        <w:tc>
          <w:tcPr>
            <w:tcW w:w="3742" w:type="dxa"/>
            <w:gridSpan w:val="2"/>
            <w:tcBorders>
              <w:left w:val="single" w:sz="8" w:space="0" w:color="auto"/>
              <w:right w:val="single" w:sz="24" w:space="0" w:color="auto"/>
            </w:tcBorders>
            <w:shd w:val="clear" w:color="auto" w:fill="C0C0C0"/>
          </w:tcPr>
          <w:p w14:paraId="3DF38783" w14:textId="77777777" w:rsidR="00786C22" w:rsidRPr="00C81C08" w:rsidRDefault="009A23D9" w:rsidP="00A67296">
            <w:pPr>
              <w:keepNext/>
              <w:rPr>
                <w:rFonts w:cs="Tahoma"/>
                <w:sz w:val="20"/>
                <w:szCs w:val="20"/>
              </w:rPr>
            </w:pPr>
            <w:r w:rsidRPr="00C81C08">
              <w:rPr>
                <w:rFonts w:cs="Tahoma"/>
                <w:b/>
                <w:sz w:val="20"/>
                <w:szCs w:val="20"/>
              </w:rPr>
              <w:t>Protection of property</w:t>
            </w:r>
          </w:p>
        </w:tc>
        <w:tc>
          <w:tcPr>
            <w:tcW w:w="5957" w:type="dxa"/>
            <w:gridSpan w:val="7"/>
            <w:tcBorders>
              <w:left w:val="nil"/>
              <w:right w:val="single" w:sz="8" w:space="0" w:color="auto"/>
            </w:tcBorders>
            <w:shd w:val="clear" w:color="auto" w:fill="C0C0C0"/>
          </w:tcPr>
          <w:p w14:paraId="42A282D5" w14:textId="77777777" w:rsidR="00786C22" w:rsidRPr="00C81C08" w:rsidRDefault="00786C22" w:rsidP="00A67296">
            <w:pPr>
              <w:keepNext/>
              <w:rPr>
                <w:rFonts w:cs="Tahoma"/>
                <w:sz w:val="20"/>
                <w:szCs w:val="20"/>
              </w:rPr>
            </w:pPr>
          </w:p>
        </w:tc>
      </w:tr>
      <w:tr w:rsidR="00786C22" w:rsidRPr="00C81C08" w14:paraId="76BB7819" w14:textId="77777777" w:rsidTr="00D0512A">
        <w:tc>
          <w:tcPr>
            <w:tcW w:w="2977" w:type="dxa"/>
            <w:tcBorders>
              <w:left w:val="single" w:sz="8" w:space="0" w:color="auto"/>
            </w:tcBorders>
          </w:tcPr>
          <w:p w14:paraId="698D747D" w14:textId="77777777" w:rsidR="00786C22" w:rsidRPr="00C81C08" w:rsidRDefault="00786C22" w:rsidP="009A23D9">
            <w:pPr>
              <w:keepNext/>
              <w:rPr>
                <w:rFonts w:cs="Tahoma"/>
                <w:sz w:val="20"/>
                <w:szCs w:val="20"/>
              </w:rPr>
            </w:pPr>
            <w:r w:rsidRPr="00C81C08">
              <w:rPr>
                <w:rFonts w:cs="Tahoma"/>
                <w:sz w:val="20"/>
                <w:szCs w:val="20"/>
              </w:rPr>
              <w:t xml:space="preserve">7 </w:t>
            </w:r>
            <w:r w:rsidR="009A23D9" w:rsidRPr="00C81C08">
              <w:rPr>
                <w:rFonts w:cs="Tahoma"/>
                <w:sz w:val="20"/>
                <w:szCs w:val="20"/>
              </w:rPr>
              <w:t>Appropriate extinguishing agent</w:t>
            </w:r>
          </w:p>
        </w:tc>
        <w:tc>
          <w:tcPr>
            <w:tcW w:w="765" w:type="dxa"/>
            <w:tcBorders>
              <w:right w:val="single" w:sz="24" w:space="0" w:color="auto"/>
            </w:tcBorders>
          </w:tcPr>
          <w:p w14:paraId="72BAC217" w14:textId="77777777" w:rsidR="00786C22" w:rsidRPr="00C81C08" w:rsidRDefault="00786C22" w:rsidP="00A67296">
            <w:pPr>
              <w:keepNext/>
              <w:jc w:val="center"/>
              <w:rPr>
                <w:rFonts w:cs="Tahoma"/>
                <w:sz w:val="20"/>
                <w:szCs w:val="20"/>
              </w:rPr>
            </w:pPr>
            <w:r w:rsidRPr="00C81C08">
              <w:rPr>
                <w:rFonts w:cs="Tahoma"/>
                <w:sz w:val="20"/>
                <w:szCs w:val="20"/>
              </w:rPr>
              <w:t>3</w:t>
            </w:r>
          </w:p>
        </w:tc>
        <w:tc>
          <w:tcPr>
            <w:tcW w:w="851" w:type="dxa"/>
            <w:tcBorders>
              <w:left w:val="nil"/>
            </w:tcBorders>
          </w:tcPr>
          <w:p w14:paraId="01B4CEAA" w14:textId="77777777" w:rsidR="00786C22" w:rsidRPr="00C81C08" w:rsidRDefault="00786C22" w:rsidP="00A67296">
            <w:pPr>
              <w:keepNext/>
              <w:jc w:val="center"/>
              <w:rPr>
                <w:rFonts w:cs="Tahoma"/>
                <w:sz w:val="20"/>
                <w:szCs w:val="20"/>
              </w:rPr>
            </w:pPr>
            <w:r w:rsidRPr="00C81C08">
              <w:rPr>
                <w:rFonts w:cs="Tahoma"/>
                <w:sz w:val="20"/>
                <w:szCs w:val="20"/>
              </w:rPr>
              <w:t>-</w:t>
            </w:r>
          </w:p>
        </w:tc>
        <w:tc>
          <w:tcPr>
            <w:tcW w:w="851" w:type="dxa"/>
          </w:tcPr>
          <w:p w14:paraId="10690F3A" w14:textId="77777777" w:rsidR="00786C22" w:rsidRPr="00C81C08" w:rsidRDefault="00786C22" w:rsidP="00A67296">
            <w:pPr>
              <w:keepNext/>
              <w:jc w:val="center"/>
              <w:rPr>
                <w:rFonts w:cs="Tahoma"/>
                <w:sz w:val="20"/>
                <w:szCs w:val="20"/>
              </w:rPr>
            </w:pPr>
            <w:r w:rsidRPr="00C81C08">
              <w:rPr>
                <w:rFonts w:cs="Tahoma"/>
                <w:sz w:val="20"/>
                <w:szCs w:val="20"/>
              </w:rPr>
              <w:t>-</w:t>
            </w:r>
          </w:p>
        </w:tc>
        <w:tc>
          <w:tcPr>
            <w:tcW w:w="851" w:type="dxa"/>
          </w:tcPr>
          <w:p w14:paraId="2979D1C8" w14:textId="77777777" w:rsidR="00786C22" w:rsidRPr="00C81C08" w:rsidRDefault="00786C22" w:rsidP="00A67296">
            <w:pPr>
              <w:keepNext/>
              <w:jc w:val="center"/>
              <w:rPr>
                <w:rFonts w:cs="Tahoma"/>
                <w:sz w:val="20"/>
                <w:szCs w:val="20"/>
              </w:rPr>
            </w:pPr>
            <w:r w:rsidRPr="00C81C08">
              <w:rPr>
                <w:rFonts w:cs="Tahoma"/>
                <w:sz w:val="20"/>
                <w:szCs w:val="20"/>
              </w:rPr>
              <w:t>-</w:t>
            </w:r>
          </w:p>
        </w:tc>
        <w:tc>
          <w:tcPr>
            <w:tcW w:w="851" w:type="dxa"/>
          </w:tcPr>
          <w:p w14:paraId="4171A87E" w14:textId="77777777" w:rsidR="00786C22" w:rsidRPr="00C81C08" w:rsidRDefault="00786C22" w:rsidP="00A67296">
            <w:pPr>
              <w:keepNext/>
              <w:jc w:val="center"/>
              <w:rPr>
                <w:rFonts w:cs="Tahoma"/>
                <w:sz w:val="20"/>
                <w:szCs w:val="20"/>
              </w:rPr>
            </w:pPr>
            <w:r w:rsidRPr="00C81C08">
              <w:rPr>
                <w:rFonts w:cs="Tahoma"/>
                <w:sz w:val="20"/>
                <w:szCs w:val="20"/>
              </w:rPr>
              <w:t>-</w:t>
            </w:r>
          </w:p>
        </w:tc>
        <w:tc>
          <w:tcPr>
            <w:tcW w:w="851" w:type="dxa"/>
          </w:tcPr>
          <w:p w14:paraId="4059C483" w14:textId="77777777" w:rsidR="00786C22" w:rsidRPr="00C81C08" w:rsidRDefault="00786C22" w:rsidP="00A67296">
            <w:pPr>
              <w:keepNext/>
              <w:jc w:val="center"/>
              <w:rPr>
                <w:rFonts w:cs="Tahoma"/>
                <w:sz w:val="20"/>
                <w:szCs w:val="20"/>
              </w:rPr>
            </w:pPr>
            <w:r w:rsidRPr="00C81C08">
              <w:rPr>
                <w:rFonts w:cs="Tahoma"/>
                <w:sz w:val="20"/>
                <w:szCs w:val="20"/>
              </w:rPr>
              <w:t>-</w:t>
            </w:r>
          </w:p>
        </w:tc>
        <w:tc>
          <w:tcPr>
            <w:tcW w:w="851" w:type="dxa"/>
          </w:tcPr>
          <w:p w14:paraId="4ED4AE28" w14:textId="77777777" w:rsidR="00786C22" w:rsidRPr="00C81C08" w:rsidRDefault="00786C22" w:rsidP="00A67296">
            <w:pPr>
              <w:keepNext/>
              <w:jc w:val="center"/>
              <w:rPr>
                <w:rFonts w:cs="Tahoma"/>
                <w:sz w:val="20"/>
                <w:szCs w:val="20"/>
              </w:rPr>
            </w:pPr>
            <w:r w:rsidRPr="00C81C08">
              <w:rPr>
                <w:rFonts w:cs="Tahoma"/>
                <w:sz w:val="20"/>
                <w:szCs w:val="20"/>
              </w:rPr>
              <w:t>x</w:t>
            </w:r>
          </w:p>
        </w:tc>
        <w:tc>
          <w:tcPr>
            <w:tcW w:w="851" w:type="dxa"/>
            <w:tcBorders>
              <w:right w:val="single" w:sz="8" w:space="0" w:color="auto"/>
            </w:tcBorders>
          </w:tcPr>
          <w:p w14:paraId="502A02D5" w14:textId="77777777" w:rsidR="00786C22" w:rsidRPr="00C81C08" w:rsidRDefault="00786C22" w:rsidP="00A67296">
            <w:pPr>
              <w:keepNext/>
              <w:jc w:val="center"/>
              <w:rPr>
                <w:rFonts w:cs="Tahoma"/>
                <w:sz w:val="20"/>
                <w:szCs w:val="20"/>
              </w:rPr>
            </w:pPr>
            <w:r w:rsidRPr="00C81C08">
              <w:rPr>
                <w:rFonts w:cs="Tahoma"/>
                <w:sz w:val="20"/>
                <w:szCs w:val="20"/>
              </w:rPr>
              <w:t>x</w:t>
            </w:r>
          </w:p>
        </w:tc>
      </w:tr>
      <w:tr w:rsidR="00786C22" w:rsidRPr="00C81C08" w14:paraId="26DE5EE4" w14:textId="77777777" w:rsidTr="00D0512A">
        <w:tc>
          <w:tcPr>
            <w:tcW w:w="2977" w:type="dxa"/>
            <w:tcBorders>
              <w:left w:val="single" w:sz="8" w:space="0" w:color="auto"/>
            </w:tcBorders>
          </w:tcPr>
          <w:p w14:paraId="10FB454E" w14:textId="77777777" w:rsidR="00786C22" w:rsidRPr="00C81C08" w:rsidRDefault="00786C22" w:rsidP="009A23D9">
            <w:pPr>
              <w:keepNext/>
              <w:rPr>
                <w:rFonts w:cs="Tahoma"/>
                <w:sz w:val="20"/>
                <w:szCs w:val="20"/>
              </w:rPr>
            </w:pPr>
            <w:r w:rsidRPr="00C81C08">
              <w:rPr>
                <w:rFonts w:cs="Tahoma"/>
                <w:sz w:val="20"/>
                <w:szCs w:val="20"/>
              </w:rPr>
              <w:t xml:space="preserve">8 </w:t>
            </w:r>
            <w:r w:rsidR="009A23D9" w:rsidRPr="00C81C08">
              <w:rPr>
                <w:rFonts w:cs="Tahoma"/>
                <w:sz w:val="20"/>
                <w:szCs w:val="20"/>
              </w:rPr>
              <w:t>Extinguishing agents do not put the goods to be protected at risk</w:t>
            </w:r>
          </w:p>
        </w:tc>
        <w:tc>
          <w:tcPr>
            <w:tcW w:w="765" w:type="dxa"/>
            <w:tcBorders>
              <w:right w:val="single" w:sz="24" w:space="0" w:color="auto"/>
            </w:tcBorders>
          </w:tcPr>
          <w:p w14:paraId="129E7C4F" w14:textId="77777777" w:rsidR="00786C22" w:rsidRPr="00C81C08" w:rsidRDefault="00786C22" w:rsidP="00A67296">
            <w:pPr>
              <w:keepNext/>
              <w:jc w:val="center"/>
              <w:rPr>
                <w:rFonts w:cs="Tahoma"/>
                <w:sz w:val="20"/>
                <w:szCs w:val="20"/>
              </w:rPr>
            </w:pPr>
            <w:r w:rsidRPr="00C81C08">
              <w:rPr>
                <w:rFonts w:cs="Tahoma"/>
                <w:sz w:val="20"/>
                <w:szCs w:val="20"/>
              </w:rPr>
              <w:t>3</w:t>
            </w:r>
          </w:p>
        </w:tc>
        <w:tc>
          <w:tcPr>
            <w:tcW w:w="851" w:type="dxa"/>
            <w:tcBorders>
              <w:left w:val="nil"/>
            </w:tcBorders>
          </w:tcPr>
          <w:p w14:paraId="6513944D" w14:textId="77777777" w:rsidR="00786C22" w:rsidRPr="00C81C08" w:rsidRDefault="00786C22" w:rsidP="00A67296">
            <w:pPr>
              <w:keepNext/>
              <w:jc w:val="center"/>
              <w:rPr>
                <w:rFonts w:cs="Tahoma"/>
                <w:sz w:val="20"/>
                <w:szCs w:val="20"/>
              </w:rPr>
            </w:pPr>
            <w:r w:rsidRPr="00C81C08">
              <w:rPr>
                <w:rFonts w:cs="Tahoma"/>
                <w:sz w:val="20"/>
                <w:szCs w:val="20"/>
              </w:rPr>
              <w:t>-</w:t>
            </w:r>
          </w:p>
        </w:tc>
        <w:tc>
          <w:tcPr>
            <w:tcW w:w="851" w:type="dxa"/>
          </w:tcPr>
          <w:p w14:paraId="3B2D3141" w14:textId="77777777" w:rsidR="00786C22" w:rsidRPr="00C81C08" w:rsidRDefault="00786C22" w:rsidP="00A67296">
            <w:pPr>
              <w:keepNext/>
              <w:jc w:val="center"/>
              <w:rPr>
                <w:rFonts w:cs="Tahoma"/>
                <w:sz w:val="20"/>
                <w:szCs w:val="20"/>
              </w:rPr>
            </w:pPr>
            <w:r w:rsidRPr="00C81C08">
              <w:rPr>
                <w:rFonts w:cs="Tahoma"/>
                <w:sz w:val="20"/>
                <w:szCs w:val="20"/>
              </w:rPr>
              <w:t>-</w:t>
            </w:r>
          </w:p>
        </w:tc>
        <w:tc>
          <w:tcPr>
            <w:tcW w:w="851" w:type="dxa"/>
          </w:tcPr>
          <w:p w14:paraId="4FC757F0" w14:textId="77777777" w:rsidR="00786C22" w:rsidRPr="00C81C08" w:rsidRDefault="00786C22" w:rsidP="00A67296">
            <w:pPr>
              <w:keepNext/>
              <w:jc w:val="center"/>
              <w:rPr>
                <w:rFonts w:cs="Tahoma"/>
                <w:sz w:val="20"/>
                <w:szCs w:val="20"/>
              </w:rPr>
            </w:pPr>
            <w:r w:rsidRPr="00C81C08">
              <w:rPr>
                <w:rFonts w:cs="Tahoma"/>
                <w:sz w:val="20"/>
                <w:szCs w:val="20"/>
              </w:rPr>
              <w:t>-</w:t>
            </w:r>
          </w:p>
        </w:tc>
        <w:tc>
          <w:tcPr>
            <w:tcW w:w="851" w:type="dxa"/>
          </w:tcPr>
          <w:p w14:paraId="2D857D69" w14:textId="77777777" w:rsidR="00786C22" w:rsidRPr="00C81C08" w:rsidRDefault="00786C22" w:rsidP="00A67296">
            <w:pPr>
              <w:keepNext/>
              <w:jc w:val="center"/>
              <w:rPr>
                <w:rFonts w:cs="Tahoma"/>
                <w:sz w:val="20"/>
                <w:szCs w:val="20"/>
              </w:rPr>
            </w:pPr>
            <w:r w:rsidRPr="00C81C08">
              <w:rPr>
                <w:rFonts w:cs="Tahoma"/>
                <w:sz w:val="20"/>
                <w:szCs w:val="20"/>
              </w:rPr>
              <w:t>-</w:t>
            </w:r>
          </w:p>
        </w:tc>
        <w:tc>
          <w:tcPr>
            <w:tcW w:w="851" w:type="dxa"/>
          </w:tcPr>
          <w:p w14:paraId="7528FC35" w14:textId="77777777" w:rsidR="00786C22" w:rsidRPr="00C81C08" w:rsidRDefault="00786C22" w:rsidP="00A67296">
            <w:pPr>
              <w:keepNext/>
              <w:jc w:val="center"/>
              <w:rPr>
                <w:rFonts w:cs="Tahoma"/>
                <w:sz w:val="20"/>
                <w:szCs w:val="20"/>
              </w:rPr>
            </w:pPr>
            <w:r w:rsidRPr="00C81C08">
              <w:rPr>
                <w:rFonts w:cs="Tahoma"/>
                <w:sz w:val="20"/>
                <w:szCs w:val="20"/>
              </w:rPr>
              <w:t>-</w:t>
            </w:r>
          </w:p>
        </w:tc>
        <w:tc>
          <w:tcPr>
            <w:tcW w:w="851" w:type="dxa"/>
          </w:tcPr>
          <w:p w14:paraId="40608001" w14:textId="77777777" w:rsidR="00786C22" w:rsidRPr="00C81C08" w:rsidRDefault="00786C22" w:rsidP="00A67296">
            <w:pPr>
              <w:keepNext/>
              <w:jc w:val="center"/>
              <w:rPr>
                <w:rFonts w:cs="Tahoma"/>
                <w:sz w:val="20"/>
                <w:szCs w:val="20"/>
              </w:rPr>
            </w:pPr>
            <w:r w:rsidRPr="00C81C08">
              <w:rPr>
                <w:rFonts w:cs="Tahoma"/>
                <w:sz w:val="20"/>
                <w:szCs w:val="20"/>
              </w:rPr>
              <w:t>x</w:t>
            </w:r>
          </w:p>
        </w:tc>
        <w:tc>
          <w:tcPr>
            <w:tcW w:w="851" w:type="dxa"/>
            <w:tcBorders>
              <w:right w:val="single" w:sz="8" w:space="0" w:color="auto"/>
            </w:tcBorders>
          </w:tcPr>
          <w:p w14:paraId="511B7EDA" w14:textId="77777777" w:rsidR="00786C22" w:rsidRPr="00C81C08" w:rsidRDefault="00786C22" w:rsidP="00A67296">
            <w:pPr>
              <w:keepNext/>
              <w:jc w:val="center"/>
              <w:rPr>
                <w:rFonts w:cs="Tahoma"/>
                <w:sz w:val="20"/>
                <w:szCs w:val="20"/>
              </w:rPr>
            </w:pPr>
            <w:r w:rsidRPr="00C81C08">
              <w:rPr>
                <w:rFonts w:cs="Tahoma"/>
                <w:sz w:val="20"/>
                <w:szCs w:val="20"/>
              </w:rPr>
              <w:t>x</w:t>
            </w:r>
          </w:p>
        </w:tc>
      </w:tr>
      <w:tr w:rsidR="00786C22" w:rsidRPr="00C81C08" w14:paraId="5F88BF27" w14:textId="77777777" w:rsidTr="00D0512A">
        <w:tc>
          <w:tcPr>
            <w:tcW w:w="2977" w:type="dxa"/>
            <w:tcBorders>
              <w:left w:val="single" w:sz="8" w:space="0" w:color="auto"/>
            </w:tcBorders>
          </w:tcPr>
          <w:p w14:paraId="3BEB27AC" w14:textId="77777777" w:rsidR="00786C22" w:rsidRPr="00C81C08" w:rsidRDefault="00786C22" w:rsidP="009A23D9">
            <w:pPr>
              <w:keepNext/>
              <w:rPr>
                <w:rFonts w:cs="Tahoma"/>
                <w:sz w:val="20"/>
                <w:szCs w:val="20"/>
              </w:rPr>
            </w:pPr>
            <w:r w:rsidRPr="00C81C08">
              <w:rPr>
                <w:rFonts w:cs="Tahoma"/>
                <w:sz w:val="20"/>
                <w:szCs w:val="20"/>
              </w:rPr>
              <w:t xml:space="preserve">9 </w:t>
            </w:r>
            <w:r w:rsidR="009A23D9" w:rsidRPr="00C81C08">
              <w:rPr>
                <w:rFonts w:cs="Tahoma"/>
                <w:sz w:val="20"/>
                <w:szCs w:val="20"/>
              </w:rPr>
              <w:t>Reduction/venting of smoke</w:t>
            </w:r>
          </w:p>
        </w:tc>
        <w:tc>
          <w:tcPr>
            <w:tcW w:w="765" w:type="dxa"/>
            <w:tcBorders>
              <w:right w:val="single" w:sz="24" w:space="0" w:color="auto"/>
            </w:tcBorders>
          </w:tcPr>
          <w:p w14:paraId="475DB8F7" w14:textId="77777777" w:rsidR="00786C22" w:rsidRPr="00C81C08" w:rsidRDefault="00786C22" w:rsidP="00A67296">
            <w:pPr>
              <w:keepNext/>
              <w:jc w:val="center"/>
              <w:rPr>
                <w:rFonts w:cs="Tahoma"/>
                <w:sz w:val="20"/>
                <w:szCs w:val="20"/>
              </w:rPr>
            </w:pPr>
            <w:r w:rsidRPr="00C81C08">
              <w:rPr>
                <w:rFonts w:cs="Tahoma"/>
                <w:sz w:val="20"/>
                <w:szCs w:val="20"/>
              </w:rPr>
              <w:t>2</w:t>
            </w:r>
          </w:p>
        </w:tc>
        <w:tc>
          <w:tcPr>
            <w:tcW w:w="851" w:type="dxa"/>
            <w:tcBorders>
              <w:left w:val="nil"/>
            </w:tcBorders>
          </w:tcPr>
          <w:p w14:paraId="718DC082" w14:textId="77777777" w:rsidR="00786C22" w:rsidRPr="00C81C08" w:rsidRDefault="00786C22" w:rsidP="00A67296">
            <w:pPr>
              <w:keepNext/>
              <w:jc w:val="center"/>
              <w:rPr>
                <w:rFonts w:cs="Tahoma"/>
                <w:sz w:val="20"/>
                <w:szCs w:val="20"/>
              </w:rPr>
            </w:pPr>
            <w:r w:rsidRPr="00C81C08">
              <w:rPr>
                <w:rFonts w:cs="Tahoma"/>
                <w:sz w:val="20"/>
                <w:szCs w:val="20"/>
              </w:rPr>
              <w:t>-/+</w:t>
            </w:r>
          </w:p>
        </w:tc>
        <w:tc>
          <w:tcPr>
            <w:tcW w:w="851" w:type="dxa"/>
          </w:tcPr>
          <w:p w14:paraId="661F20D4" w14:textId="77777777" w:rsidR="00786C22" w:rsidRPr="00C81C08" w:rsidRDefault="00786C22" w:rsidP="00A67296">
            <w:pPr>
              <w:keepNext/>
              <w:jc w:val="center"/>
              <w:rPr>
                <w:rFonts w:cs="Tahoma"/>
                <w:sz w:val="20"/>
                <w:szCs w:val="20"/>
              </w:rPr>
            </w:pPr>
            <w:r w:rsidRPr="00C81C08">
              <w:rPr>
                <w:rFonts w:cs="Tahoma"/>
                <w:sz w:val="20"/>
                <w:szCs w:val="20"/>
              </w:rPr>
              <w:t>x</w:t>
            </w:r>
          </w:p>
        </w:tc>
        <w:tc>
          <w:tcPr>
            <w:tcW w:w="851" w:type="dxa"/>
          </w:tcPr>
          <w:p w14:paraId="533B4A8B" w14:textId="77777777" w:rsidR="00786C22" w:rsidRPr="00C81C08" w:rsidRDefault="00786C22" w:rsidP="00A67296">
            <w:pPr>
              <w:keepNext/>
              <w:jc w:val="center"/>
              <w:rPr>
                <w:rFonts w:cs="Tahoma"/>
                <w:sz w:val="20"/>
                <w:szCs w:val="20"/>
              </w:rPr>
            </w:pPr>
            <w:r w:rsidRPr="00C81C08">
              <w:rPr>
                <w:rFonts w:cs="Tahoma"/>
                <w:sz w:val="20"/>
                <w:szCs w:val="20"/>
              </w:rPr>
              <w:t>x</w:t>
            </w:r>
          </w:p>
        </w:tc>
        <w:tc>
          <w:tcPr>
            <w:tcW w:w="851" w:type="dxa"/>
          </w:tcPr>
          <w:p w14:paraId="24A7950F" w14:textId="77777777" w:rsidR="00786C22" w:rsidRPr="00C81C08" w:rsidRDefault="00786C22" w:rsidP="00A67296">
            <w:pPr>
              <w:keepNext/>
              <w:jc w:val="center"/>
              <w:rPr>
                <w:rFonts w:cs="Tahoma"/>
                <w:sz w:val="20"/>
                <w:szCs w:val="20"/>
              </w:rPr>
            </w:pPr>
            <w:r w:rsidRPr="00C81C08">
              <w:rPr>
                <w:rFonts w:cs="Tahoma"/>
                <w:sz w:val="20"/>
                <w:szCs w:val="20"/>
              </w:rPr>
              <w:t>x</w:t>
            </w:r>
          </w:p>
        </w:tc>
        <w:tc>
          <w:tcPr>
            <w:tcW w:w="851" w:type="dxa"/>
          </w:tcPr>
          <w:p w14:paraId="4C0E1CC4" w14:textId="77777777" w:rsidR="00786C22" w:rsidRPr="00C81C08" w:rsidRDefault="00786C22" w:rsidP="00A67296">
            <w:pPr>
              <w:keepNext/>
              <w:jc w:val="center"/>
              <w:rPr>
                <w:rFonts w:cs="Tahoma"/>
                <w:sz w:val="20"/>
                <w:szCs w:val="20"/>
              </w:rPr>
            </w:pPr>
            <w:r w:rsidRPr="00C81C08">
              <w:rPr>
                <w:rFonts w:cs="Tahoma"/>
                <w:sz w:val="20"/>
                <w:szCs w:val="20"/>
              </w:rPr>
              <w:t>x</w:t>
            </w:r>
          </w:p>
        </w:tc>
        <w:tc>
          <w:tcPr>
            <w:tcW w:w="851" w:type="dxa"/>
          </w:tcPr>
          <w:p w14:paraId="54726D82" w14:textId="77777777" w:rsidR="00786C22" w:rsidRPr="00C81C08" w:rsidRDefault="00786C22" w:rsidP="00A67296">
            <w:pPr>
              <w:keepNext/>
              <w:jc w:val="center"/>
              <w:rPr>
                <w:rFonts w:cs="Tahoma"/>
                <w:sz w:val="20"/>
                <w:szCs w:val="20"/>
              </w:rPr>
            </w:pPr>
            <w:r w:rsidRPr="00C81C08">
              <w:rPr>
                <w:rFonts w:cs="Tahoma"/>
                <w:sz w:val="20"/>
                <w:szCs w:val="20"/>
              </w:rPr>
              <w:t>x</w:t>
            </w:r>
          </w:p>
        </w:tc>
        <w:tc>
          <w:tcPr>
            <w:tcW w:w="851" w:type="dxa"/>
            <w:tcBorders>
              <w:right w:val="single" w:sz="8" w:space="0" w:color="auto"/>
            </w:tcBorders>
          </w:tcPr>
          <w:p w14:paraId="44DFFA0E" w14:textId="77777777" w:rsidR="00786C22" w:rsidRPr="00C81C08" w:rsidRDefault="00786C22" w:rsidP="00A67296">
            <w:pPr>
              <w:keepNext/>
              <w:jc w:val="center"/>
              <w:rPr>
                <w:rFonts w:cs="Tahoma"/>
                <w:sz w:val="20"/>
                <w:szCs w:val="20"/>
              </w:rPr>
            </w:pPr>
            <w:r w:rsidRPr="00C81C08">
              <w:rPr>
                <w:rFonts w:cs="Tahoma"/>
                <w:sz w:val="20"/>
                <w:szCs w:val="20"/>
              </w:rPr>
              <w:t>-/+</w:t>
            </w:r>
          </w:p>
        </w:tc>
      </w:tr>
      <w:tr w:rsidR="00786C22" w:rsidRPr="00C81C08" w14:paraId="06A8EEF6" w14:textId="77777777" w:rsidTr="00D0512A">
        <w:tc>
          <w:tcPr>
            <w:tcW w:w="2977" w:type="dxa"/>
            <w:tcBorders>
              <w:left w:val="single" w:sz="8" w:space="0" w:color="auto"/>
            </w:tcBorders>
          </w:tcPr>
          <w:p w14:paraId="1C1A33BB" w14:textId="77777777" w:rsidR="00786C22" w:rsidRPr="00C81C08" w:rsidRDefault="00786C22" w:rsidP="009A23D9">
            <w:pPr>
              <w:keepNext/>
              <w:rPr>
                <w:rFonts w:cs="Tahoma"/>
                <w:sz w:val="20"/>
                <w:szCs w:val="20"/>
              </w:rPr>
            </w:pPr>
            <w:r w:rsidRPr="00C81C08">
              <w:rPr>
                <w:rFonts w:cs="Tahoma"/>
                <w:sz w:val="20"/>
                <w:szCs w:val="20"/>
              </w:rPr>
              <w:t xml:space="preserve">10 </w:t>
            </w:r>
            <w:r w:rsidR="009A23D9" w:rsidRPr="00C81C08">
              <w:rPr>
                <w:rFonts w:cs="Tahoma"/>
                <w:sz w:val="20"/>
                <w:szCs w:val="20"/>
              </w:rPr>
              <w:t>Detection of fire early enough</w:t>
            </w:r>
          </w:p>
        </w:tc>
        <w:tc>
          <w:tcPr>
            <w:tcW w:w="765" w:type="dxa"/>
            <w:tcBorders>
              <w:right w:val="single" w:sz="24" w:space="0" w:color="auto"/>
            </w:tcBorders>
          </w:tcPr>
          <w:p w14:paraId="343F4A60" w14:textId="77777777" w:rsidR="00786C22" w:rsidRPr="00C81C08" w:rsidRDefault="00786C22" w:rsidP="00A67296">
            <w:pPr>
              <w:keepNext/>
              <w:jc w:val="center"/>
              <w:rPr>
                <w:rFonts w:cs="Tahoma"/>
                <w:sz w:val="20"/>
                <w:szCs w:val="20"/>
              </w:rPr>
            </w:pPr>
            <w:r w:rsidRPr="00C81C08">
              <w:rPr>
                <w:rFonts w:cs="Tahoma"/>
                <w:sz w:val="20"/>
                <w:szCs w:val="20"/>
              </w:rPr>
              <w:t>3</w:t>
            </w:r>
          </w:p>
        </w:tc>
        <w:tc>
          <w:tcPr>
            <w:tcW w:w="851" w:type="dxa"/>
            <w:tcBorders>
              <w:left w:val="nil"/>
            </w:tcBorders>
          </w:tcPr>
          <w:p w14:paraId="7B151C9D" w14:textId="77777777" w:rsidR="00786C22" w:rsidRPr="00C81C08" w:rsidRDefault="00786C22" w:rsidP="00A67296">
            <w:pPr>
              <w:keepNext/>
              <w:jc w:val="center"/>
              <w:rPr>
                <w:rFonts w:cs="Tahoma"/>
                <w:sz w:val="20"/>
                <w:szCs w:val="20"/>
              </w:rPr>
            </w:pPr>
            <w:r w:rsidRPr="00C81C08">
              <w:rPr>
                <w:rFonts w:cs="Tahoma"/>
                <w:sz w:val="20"/>
                <w:szCs w:val="20"/>
              </w:rPr>
              <w:t>+</w:t>
            </w:r>
          </w:p>
        </w:tc>
        <w:tc>
          <w:tcPr>
            <w:tcW w:w="851" w:type="dxa"/>
          </w:tcPr>
          <w:p w14:paraId="73F7A7C5" w14:textId="77777777" w:rsidR="00786C22" w:rsidRPr="00C81C08" w:rsidRDefault="00786C22" w:rsidP="00A67296">
            <w:pPr>
              <w:keepNext/>
              <w:jc w:val="center"/>
              <w:rPr>
                <w:rFonts w:cs="Tahoma"/>
                <w:sz w:val="20"/>
                <w:szCs w:val="20"/>
              </w:rPr>
            </w:pPr>
            <w:r w:rsidRPr="00C81C08">
              <w:rPr>
                <w:rFonts w:cs="Tahoma"/>
                <w:sz w:val="20"/>
                <w:szCs w:val="20"/>
              </w:rPr>
              <w:t>+</w:t>
            </w:r>
          </w:p>
        </w:tc>
        <w:tc>
          <w:tcPr>
            <w:tcW w:w="851" w:type="dxa"/>
          </w:tcPr>
          <w:p w14:paraId="7EEC30C4" w14:textId="77777777" w:rsidR="00786C22" w:rsidRPr="00C81C08" w:rsidRDefault="00786C22" w:rsidP="00A67296">
            <w:pPr>
              <w:keepNext/>
              <w:jc w:val="center"/>
              <w:rPr>
                <w:rFonts w:cs="Tahoma"/>
                <w:sz w:val="20"/>
                <w:szCs w:val="20"/>
              </w:rPr>
            </w:pPr>
            <w:r w:rsidRPr="00C81C08">
              <w:rPr>
                <w:rFonts w:cs="Tahoma"/>
                <w:sz w:val="20"/>
                <w:szCs w:val="20"/>
              </w:rPr>
              <w:t>+</w:t>
            </w:r>
          </w:p>
        </w:tc>
        <w:tc>
          <w:tcPr>
            <w:tcW w:w="851" w:type="dxa"/>
          </w:tcPr>
          <w:p w14:paraId="4617C750" w14:textId="77777777" w:rsidR="00786C22" w:rsidRPr="00C81C08" w:rsidRDefault="00786C22" w:rsidP="00A67296">
            <w:pPr>
              <w:keepNext/>
              <w:jc w:val="center"/>
              <w:rPr>
                <w:rFonts w:cs="Tahoma"/>
                <w:sz w:val="20"/>
                <w:szCs w:val="20"/>
              </w:rPr>
            </w:pPr>
            <w:r w:rsidRPr="00C81C08">
              <w:rPr>
                <w:rFonts w:cs="Tahoma"/>
                <w:sz w:val="20"/>
                <w:szCs w:val="20"/>
              </w:rPr>
              <w:t>+</w:t>
            </w:r>
          </w:p>
        </w:tc>
        <w:tc>
          <w:tcPr>
            <w:tcW w:w="851" w:type="dxa"/>
          </w:tcPr>
          <w:p w14:paraId="1946287F" w14:textId="77777777" w:rsidR="00786C22" w:rsidRPr="00C81C08" w:rsidRDefault="00786C22" w:rsidP="00A67296">
            <w:pPr>
              <w:keepNext/>
              <w:jc w:val="center"/>
              <w:rPr>
                <w:rFonts w:cs="Tahoma"/>
                <w:sz w:val="20"/>
                <w:szCs w:val="20"/>
              </w:rPr>
            </w:pPr>
            <w:r w:rsidRPr="00C81C08">
              <w:rPr>
                <w:rFonts w:cs="Tahoma"/>
                <w:sz w:val="20"/>
                <w:szCs w:val="20"/>
              </w:rPr>
              <w:t>+</w:t>
            </w:r>
          </w:p>
        </w:tc>
        <w:tc>
          <w:tcPr>
            <w:tcW w:w="851" w:type="dxa"/>
          </w:tcPr>
          <w:p w14:paraId="338C6136" w14:textId="77777777" w:rsidR="00786C22" w:rsidRPr="00C81C08" w:rsidRDefault="00786C22" w:rsidP="00A67296">
            <w:pPr>
              <w:keepNext/>
              <w:jc w:val="center"/>
              <w:rPr>
                <w:rFonts w:cs="Tahoma"/>
                <w:sz w:val="20"/>
                <w:szCs w:val="20"/>
              </w:rPr>
            </w:pPr>
            <w:r w:rsidRPr="00C81C08">
              <w:rPr>
                <w:rFonts w:cs="Tahoma"/>
                <w:sz w:val="20"/>
                <w:szCs w:val="20"/>
              </w:rPr>
              <w:t>+</w:t>
            </w:r>
          </w:p>
        </w:tc>
        <w:tc>
          <w:tcPr>
            <w:tcW w:w="851" w:type="dxa"/>
            <w:tcBorders>
              <w:right w:val="single" w:sz="8" w:space="0" w:color="auto"/>
            </w:tcBorders>
          </w:tcPr>
          <w:p w14:paraId="2B7A1CA0" w14:textId="77777777" w:rsidR="00786C22" w:rsidRPr="00C81C08" w:rsidRDefault="00786C22" w:rsidP="00A67296">
            <w:pPr>
              <w:keepNext/>
              <w:jc w:val="center"/>
              <w:rPr>
                <w:rFonts w:cs="Tahoma"/>
                <w:sz w:val="20"/>
                <w:szCs w:val="20"/>
              </w:rPr>
            </w:pPr>
            <w:r w:rsidRPr="00C81C08">
              <w:rPr>
                <w:rFonts w:cs="Tahoma"/>
                <w:sz w:val="20"/>
                <w:szCs w:val="20"/>
              </w:rPr>
              <w:t>x</w:t>
            </w:r>
          </w:p>
        </w:tc>
      </w:tr>
      <w:tr w:rsidR="00786C22" w:rsidRPr="00C81C08" w14:paraId="4C0BCFC1" w14:textId="77777777" w:rsidTr="00D0512A">
        <w:tc>
          <w:tcPr>
            <w:tcW w:w="2977" w:type="dxa"/>
            <w:tcBorders>
              <w:left w:val="single" w:sz="8" w:space="0" w:color="auto"/>
            </w:tcBorders>
          </w:tcPr>
          <w:p w14:paraId="19E3F5C3" w14:textId="77777777" w:rsidR="00786C22" w:rsidRPr="00C81C08" w:rsidRDefault="00786C22" w:rsidP="009A23D9">
            <w:pPr>
              <w:keepNext/>
              <w:rPr>
                <w:rFonts w:cs="Tahoma"/>
                <w:sz w:val="20"/>
                <w:szCs w:val="20"/>
              </w:rPr>
            </w:pPr>
            <w:r w:rsidRPr="00C81C08">
              <w:rPr>
                <w:rFonts w:cs="Tahoma"/>
                <w:sz w:val="20"/>
                <w:szCs w:val="20"/>
              </w:rPr>
              <w:t xml:space="preserve">11 </w:t>
            </w:r>
            <w:r w:rsidR="009A23D9" w:rsidRPr="00C81C08">
              <w:rPr>
                <w:rFonts w:cs="Tahoma"/>
                <w:sz w:val="20"/>
                <w:szCs w:val="20"/>
              </w:rPr>
              <w:t>Fire spread until extinguishment acceptable</w:t>
            </w:r>
          </w:p>
        </w:tc>
        <w:tc>
          <w:tcPr>
            <w:tcW w:w="765" w:type="dxa"/>
            <w:tcBorders>
              <w:right w:val="single" w:sz="24" w:space="0" w:color="auto"/>
            </w:tcBorders>
          </w:tcPr>
          <w:p w14:paraId="5957FBA0" w14:textId="77777777" w:rsidR="00786C22" w:rsidRPr="00C81C08" w:rsidRDefault="00786C22" w:rsidP="00A67296">
            <w:pPr>
              <w:keepNext/>
              <w:jc w:val="center"/>
              <w:rPr>
                <w:rFonts w:cs="Tahoma"/>
                <w:sz w:val="20"/>
                <w:szCs w:val="20"/>
              </w:rPr>
            </w:pPr>
            <w:r w:rsidRPr="00C81C08">
              <w:rPr>
                <w:rFonts w:cs="Tahoma"/>
                <w:sz w:val="20"/>
                <w:szCs w:val="20"/>
              </w:rPr>
              <w:t>3</w:t>
            </w:r>
          </w:p>
        </w:tc>
        <w:tc>
          <w:tcPr>
            <w:tcW w:w="851" w:type="dxa"/>
            <w:tcBorders>
              <w:left w:val="nil"/>
            </w:tcBorders>
          </w:tcPr>
          <w:p w14:paraId="1F5D1566" w14:textId="77777777" w:rsidR="00786C22" w:rsidRPr="00C81C08" w:rsidRDefault="00786C22" w:rsidP="00A67296">
            <w:pPr>
              <w:keepNext/>
              <w:jc w:val="center"/>
              <w:rPr>
                <w:rFonts w:cs="Tahoma"/>
                <w:sz w:val="20"/>
                <w:szCs w:val="20"/>
              </w:rPr>
            </w:pPr>
            <w:r w:rsidRPr="00C81C08">
              <w:rPr>
                <w:rFonts w:cs="Tahoma"/>
                <w:sz w:val="20"/>
                <w:szCs w:val="20"/>
              </w:rPr>
              <w:t>-</w:t>
            </w:r>
          </w:p>
        </w:tc>
        <w:tc>
          <w:tcPr>
            <w:tcW w:w="851" w:type="dxa"/>
          </w:tcPr>
          <w:p w14:paraId="510AAF96" w14:textId="77777777" w:rsidR="00786C22" w:rsidRPr="00C81C08" w:rsidRDefault="00786C22" w:rsidP="00A67296">
            <w:pPr>
              <w:keepNext/>
              <w:jc w:val="center"/>
              <w:rPr>
                <w:rFonts w:cs="Tahoma"/>
                <w:sz w:val="20"/>
                <w:szCs w:val="20"/>
              </w:rPr>
            </w:pPr>
            <w:r w:rsidRPr="00C81C08">
              <w:rPr>
                <w:rFonts w:cs="Tahoma"/>
                <w:sz w:val="20"/>
                <w:szCs w:val="20"/>
              </w:rPr>
              <w:t>-</w:t>
            </w:r>
          </w:p>
        </w:tc>
        <w:tc>
          <w:tcPr>
            <w:tcW w:w="851" w:type="dxa"/>
          </w:tcPr>
          <w:p w14:paraId="21FEFCEA" w14:textId="77777777" w:rsidR="00786C22" w:rsidRPr="00C81C08" w:rsidRDefault="00786C22" w:rsidP="00A67296">
            <w:pPr>
              <w:keepNext/>
              <w:jc w:val="center"/>
              <w:rPr>
                <w:rFonts w:cs="Tahoma"/>
                <w:sz w:val="20"/>
                <w:szCs w:val="20"/>
              </w:rPr>
            </w:pPr>
            <w:r w:rsidRPr="00C81C08">
              <w:rPr>
                <w:rFonts w:cs="Tahoma"/>
                <w:sz w:val="20"/>
                <w:szCs w:val="20"/>
              </w:rPr>
              <w:t>-</w:t>
            </w:r>
          </w:p>
        </w:tc>
        <w:tc>
          <w:tcPr>
            <w:tcW w:w="851" w:type="dxa"/>
          </w:tcPr>
          <w:p w14:paraId="4E39544E" w14:textId="77777777" w:rsidR="00786C22" w:rsidRPr="00C81C08" w:rsidRDefault="00786C22" w:rsidP="00A67296">
            <w:pPr>
              <w:keepNext/>
              <w:jc w:val="center"/>
              <w:rPr>
                <w:rFonts w:cs="Tahoma"/>
                <w:sz w:val="20"/>
                <w:szCs w:val="20"/>
              </w:rPr>
            </w:pPr>
            <w:r w:rsidRPr="00C81C08">
              <w:rPr>
                <w:rFonts w:cs="Tahoma"/>
                <w:sz w:val="20"/>
                <w:szCs w:val="20"/>
              </w:rPr>
              <w:t>-</w:t>
            </w:r>
          </w:p>
        </w:tc>
        <w:tc>
          <w:tcPr>
            <w:tcW w:w="851" w:type="dxa"/>
          </w:tcPr>
          <w:p w14:paraId="08641020" w14:textId="77777777" w:rsidR="00786C22" w:rsidRPr="00C81C08" w:rsidRDefault="00786C22" w:rsidP="00A67296">
            <w:pPr>
              <w:keepNext/>
              <w:jc w:val="center"/>
              <w:rPr>
                <w:rFonts w:cs="Tahoma"/>
                <w:sz w:val="20"/>
                <w:szCs w:val="20"/>
              </w:rPr>
            </w:pPr>
            <w:r w:rsidRPr="00C81C08">
              <w:rPr>
                <w:rFonts w:cs="Tahoma"/>
                <w:sz w:val="20"/>
                <w:szCs w:val="20"/>
              </w:rPr>
              <w:t>-</w:t>
            </w:r>
          </w:p>
        </w:tc>
        <w:tc>
          <w:tcPr>
            <w:tcW w:w="851" w:type="dxa"/>
          </w:tcPr>
          <w:p w14:paraId="01CB62A9" w14:textId="77777777" w:rsidR="00786C22" w:rsidRPr="00C81C08" w:rsidRDefault="00786C22" w:rsidP="00A67296">
            <w:pPr>
              <w:keepNext/>
              <w:jc w:val="center"/>
              <w:rPr>
                <w:rFonts w:cs="Tahoma"/>
                <w:sz w:val="20"/>
                <w:szCs w:val="20"/>
              </w:rPr>
            </w:pPr>
            <w:r w:rsidRPr="00C81C08">
              <w:rPr>
                <w:rFonts w:cs="Tahoma"/>
                <w:sz w:val="20"/>
                <w:szCs w:val="20"/>
              </w:rPr>
              <w:t>-</w:t>
            </w:r>
          </w:p>
        </w:tc>
        <w:tc>
          <w:tcPr>
            <w:tcW w:w="851" w:type="dxa"/>
            <w:tcBorders>
              <w:right w:val="single" w:sz="8" w:space="0" w:color="auto"/>
            </w:tcBorders>
          </w:tcPr>
          <w:p w14:paraId="7294A85C" w14:textId="77777777" w:rsidR="00786C22" w:rsidRPr="00C81C08" w:rsidRDefault="00786C22" w:rsidP="00A67296">
            <w:pPr>
              <w:keepNext/>
              <w:jc w:val="center"/>
              <w:rPr>
                <w:rFonts w:cs="Tahoma"/>
                <w:sz w:val="20"/>
                <w:szCs w:val="20"/>
              </w:rPr>
            </w:pPr>
            <w:r w:rsidRPr="00C81C08">
              <w:rPr>
                <w:rFonts w:cs="Tahoma"/>
                <w:sz w:val="20"/>
                <w:szCs w:val="20"/>
              </w:rPr>
              <w:t>x</w:t>
            </w:r>
          </w:p>
        </w:tc>
      </w:tr>
      <w:tr w:rsidR="00786C22" w:rsidRPr="00C81C08" w14:paraId="6CEB3679" w14:textId="77777777" w:rsidTr="00D0512A">
        <w:tc>
          <w:tcPr>
            <w:tcW w:w="2977" w:type="dxa"/>
            <w:tcBorders>
              <w:left w:val="single" w:sz="8" w:space="0" w:color="auto"/>
              <w:bottom w:val="single" w:sz="4" w:space="0" w:color="auto"/>
            </w:tcBorders>
          </w:tcPr>
          <w:p w14:paraId="7C2DF31B" w14:textId="77777777" w:rsidR="00786C22" w:rsidRPr="00C81C08" w:rsidRDefault="00786C22" w:rsidP="009A23D9">
            <w:pPr>
              <w:pStyle w:val="Fuzeile"/>
              <w:keepNext/>
              <w:rPr>
                <w:rFonts w:cs="Tahoma"/>
                <w:sz w:val="20"/>
                <w:szCs w:val="20"/>
              </w:rPr>
            </w:pPr>
            <w:r w:rsidRPr="00C81C08">
              <w:rPr>
                <w:rFonts w:cs="Tahoma"/>
                <w:sz w:val="20"/>
                <w:szCs w:val="20"/>
              </w:rPr>
              <w:t xml:space="preserve">12 </w:t>
            </w:r>
            <w:r w:rsidR="009A23D9" w:rsidRPr="00C81C08">
              <w:rPr>
                <w:rFonts w:cs="Tahoma"/>
                <w:sz w:val="20"/>
                <w:szCs w:val="20"/>
              </w:rPr>
              <w:t>Sufficient local protection (e.g. for machines)</w:t>
            </w:r>
          </w:p>
        </w:tc>
        <w:tc>
          <w:tcPr>
            <w:tcW w:w="765" w:type="dxa"/>
            <w:tcBorders>
              <w:bottom w:val="single" w:sz="4" w:space="0" w:color="auto"/>
              <w:right w:val="single" w:sz="24" w:space="0" w:color="auto"/>
            </w:tcBorders>
          </w:tcPr>
          <w:p w14:paraId="09D44467" w14:textId="77777777" w:rsidR="00786C22" w:rsidRPr="00C81C08" w:rsidRDefault="00786C22" w:rsidP="00A67296">
            <w:pPr>
              <w:keepNext/>
              <w:jc w:val="center"/>
              <w:rPr>
                <w:rFonts w:cs="Tahoma"/>
                <w:sz w:val="20"/>
                <w:szCs w:val="20"/>
              </w:rPr>
            </w:pPr>
            <w:r w:rsidRPr="00C81C08">
              <w:rPr>
                <w:rFonts w:cs="Tahoma"/>
                <w:sz w:val="20"/>
                <w:szCs w:val="20"/>
              </w:rPr>
              <w:t>3</w:t>
            </w:r>
          </w:p>
        </w:tc>
        <w:tc>
          <w:tcPr>
            <w:tcW w:w="851" w:type="dxa"/>
            <w:tcBorders>
              <w:left w:val="nil"/>
              <w:bottom w:val="single" w:sz="4" w:space="0" w:color="auto"/>
            </w:tcBorders>
          </w:tcPr>
          <w:p w14:paraId="2F50E4FB" w14:textId="77777777" w:rsidR="00786C22" w:rsidRPr="00C81C08" w:rsidRDefault="00786C22" w:rsidP="00A67296">
            <w:pPr>
              <w:keepNext/>
              <w:jc w:val="center"/>
              <w:rPr>
                <w:rFonts w:cs="Tahoma"/>
                <w:sz w:val="20"/>
                <w:szCs w:val="20"/>
              </w:rPr>
            </w:pPr>
            <w:r w:rsidRPr="00C81C08">
              <w:rPr>
                <w:rFonts w:cs="Tahoma"/>
                <w:sz w:val="20"/>
                <w:szCs w:val="20"/>
              </w:rPr>
              <w:t>x</w:t>
            </w:r>
          </w:p>
        </w:tc>
        <w:tc>
          <w:tcPr>
            <w:tcW w:w="851" w:type="dxa"/>
            <w:tcBorders>
              <w:bottom w:val="single" w:sz="4" w:space="0" w:color="auto"/>
            </w:tcBorders>
          </w:tcPr>
          <w:p w14:paraId="4D6D488D" w14:textId="77777777" w:rsidR="00786C22" w:rsidRPr="00C81C08" w:rsidRDefault="00786C22" w:rsidP="00A67296">
            <w:pPr>
              <w:keepNext/>
              <w:jc w:val="center"/>
              <w:rPr>
                <w:rFonts w:cs="Tahoma"/>
                <w:sz w:val="20"/>
                <w:szCs w:val="20"/>
              </w:rPr>
            </w:pPr>
            <w:r w:rsidRPr="00C81C08">
              <w:rPr>
                <w:rFonts w:cs="Tahoma"/>
                <w:sz w:val="20"/>
                <w:szCs w:val="20"/>
              </w:rPr>
              <w:t>x</w:t>
            </w:r>
          </w:p>
        </w:tc>
        <w:tc>
          <w:tcPr>
            <w:tcW w:w="851" w:type="dxa"/>
            <w:tcBorders>
              <w:bottom w:val="single" w:sz="4" w:space="0" w:color="auto"/>
            </w:tcBorders>
          </w:tcPr>
          <w:p w14:paraId="74851B1E" w14:textId="77777777" w:rsidR="00786C22" w:rsidRPr="00C81C08" w:rsidRDefault="00786C22" w:rsidP="00A67296">
            <w:pPr>
              <w:keepNext/>
              <w:jc w:val="center"/>
              <w:rPr>
                <w:rFonts w:cs="Tahoma"/>
                <w:sz w:val="20"/>
                <w:szCs w:val="20"/>
              </w:rPr>
            </w:pPr>
            <w:r w:rsidRPr="00C81C08">
              <w:rPr>
                <w:rFonts w:cs="Tahoma"/>
                <w:sz w:val="20"/>
                <w:szCs w:val="20"/>
              </w:rPr>
              <w:t>-</w:t>
            </w:r>
          </w:p>
        </w:tc>
        <w:tc>
          <w:tcPr>
            <w:tcW w:w="851" w:type="dxa"/>
            <w:tcBorders>
              <w:bottom w:val="single" w:sz="4" w:space="0" w:color="auto"/>
            </w:tcBorders>
          </w:tcPr>
          <w:p w14:paraId="316E3C32" w14:textId="77777777" w:rsidR="00786C22" w:rsidRPr="00C81C08" w:rsidRDefault="00786C22" w:rsidP="00A67296">
            <w:pPr>
              <w:keepNext/>
              <w:jc w:val="center"/>
              <w:rPr>
                <w:rFonts w:cs="Tahoma"/>
                <w:sz w:val="20"/>
                <w:szCs w:val="20"/>
              </w:rPr>
            </w:pPr>
            <w:r w:rsidRPr="00C81C08">
              <w:rPr>
                <w:rFonts w:cs="Tahoma"/>
                <w:sz w:val="20"/>
                <w:szCs w:val="20"/>
              </w:rPr>
              <w:t>-</w:t>
            </w:r>
          </w:p>
        </w:tc>
        <w:tc>
          <w:tcPr>
            <w:tcW w:w="851" w:type="dxa"/>
            <w:tcBorders>
              <w:bottom w:val="single" w:sz="4" w:space="0" w:color="auto"/>
            </w:tcBorders>
          </w:tcPr>
          <w:p w14:paraId="6D080C06" w14:textId="77777777" w:rsidR="00786C22" w:rsidRPr="00C81C08" w:rsidRDefault="00786C22" w:rsidP="00A67296">
            <w:pPr>
              <w:keepNext/>
              <w:jc w:val="center"/>
              <w:rPr>
                <w:rFonts w:cs="Tahoma"/>
                <w:sz w:val="20"/>
                <w:szCs w:val="20"/>
              </w:rPr>
            </w:pPr>
            <w:r w:rsidRPr="00C81C08">
              <w:rPr>
                <w:rFonts w:cs="Tahoma"/>
                <w:sz w:val="20"/>
                <w:szCs w:val="20"/>
              </w:rPr>
              <w:t>x</w:t>
            </w:r>
          </w:p>
        </w:tc>
        <w:tc>
          <w:tcPr>
            <w:tcW w:w="851" w:type="dxa"/>
            <w:tcBorders>
              <w:bottom w:val="single" w:sz="4" w:space="0" w:color="auto"/>
            </w:tcBorders>
          </w:tcPr>
          <w:p w14:paraId="68C2356B" w14:textId="77777777" w:rsidR="00786C22" w:rsidRPr="00C81C08" w:rsidRDefault="00786C22" w:rsidP="00A67296">
            <w:pPr>
              <w:keepNext/>
              <w:jc w:val="center"/>
              <w:rPr>
                <w:rFonts w:cs="Tahoma"/>
                <w:sz w:val="20"/>
                <w:szCs w:val="20"/>
              </w:rPr>
            </w:pPr>
            <w:r w:rsidRPr="00C81C08">
              <w:rPr>
                <w:rFonts w:cs="Tahoma"/>
                <w:sz w:val="20"/>
                <w:szCs w:val="20"/>
              </w:rPr>
              <w:t>x</w:t>
            </w:r>
          </w:p>
        </w:tc>
        <w:tc>
          <w:tcPr>
            <w:tcW w:w="851" w:type="dxa"/>
            <w:tcBorders>
              <w:bottom w:val="single" w:sz="4" w:space="0" w:color="auto"/>
              <w:right w:val="single" w:sz="8" w:space="0" w:color="auto"/>
            </w:tcBorders>
          </w:tcPr>
          <w:p w14:paraId="7D8831CB" w14:textId="77777777" w:rsidR="00786C22" w:rsidRPr="00C81C08" w:rsidRDefault="00786C22" w:rsidP="00A67296">
            <w:pPr>
              <w:keepNext/>
              <w:jc w:val="center"/>
              <w:rPr>
                <w:rFonts w:cs="Tahoma"/>
                <w:sz w:val="20"/>
                <w:szCs w:val="20"/>
              </w:rPr>
            </w:pPr>
            <w:r w:rsidRPr="00C81C08">
              <w:rPr>
                <w:rFonts w:cs="Tahoma"/>
                <w:sz w:val="20"/>
                <w:szCs w:val="20"/>
              </w:rPr>
              <w:t>-</w:t>
            </w:r>
          </w:p>
        </w:tc>
      </w:tr>
      <w:tr w:rsidR="00786C22" w:rsidRPr="00C81C08" w14:paraId="7F458D4E" w14:textId="77777777" w:rsidTr="00D0512A">
        <w:trPr>
          <w:cantSplit/>
          <w:trHeight w:val="346"/>
        </w:trPr>
        <w:tc>
          <w:tcPr>
            <w:tcW w:w="3742" w:type="dxa"/>
            <w:gridSpan w:val="2"/>
            <w:tcBorders>
              <w:left w:val="single" w:sz="8" w:space="0" w:color="auto"/>
              <w:right w:val="single" w:sz="24" w:space="0" w:color="auto"/>
            </w:tcBorders>
            <w:shd w:val="clear" w:color="auto" w:fill="C0C0C0"/>
          </w:tcPr>
          <w:p w14:paraId="1695B85F" w14:textId="77777777" w:rsidR="00786C22" w:rsidRPr="00C81C08" w:rsidRDefault="009A23D9" w:rsidP="00A67296">
            <w:pPr>
              <w:keepNext/>
              <w:rPr>
                <w:rFonts w:cs="Tahoma"/>
                <w:sz w:val="20"/>
                <w:szCs w:val="20"/>
              </w:rPr>
            </w:pPr>
            <w:r w:rsidRPr="00C81C08">
              <w:rPr>
                <w:rFonts w:cs="Tahoma"/>
                <w:b/>
                <w:sz w:val="20"/>
                <w:szCs w:val="20"/>
              </w:rPr>
              <w:t>Environmental protection</w:t>
            </w:r>
          </w:p>
        </w:tc>
        <w:tc>
          <w:tcPr>
            <w:tcW w:w="5957" w:type="dxa"/>
            <w:gridSpan w:val="7"/>
            <w:tcBorders>
              <w:left w:val="nil"/>
              <w:right w:val="single" w:sz="8" w:space="0" w:color="auto"/>
            </w:tcBorders>
            <w:shd w:val="clear" w:color="auto" w:fill="C0C0C0"/>
          </w:tcPr>
          <w:p w14:paraId="08CEC418" w14:textId="77777777" w:rsidR="00786C22" w:rsidRPr="00C81C08" w:rsidRDefault="00786C22" w:rsidP="00A67296">
            <w:pPr>
              <w:keepNext/>
              <w:rPr>
                <w:rFonts w:cs="Tahoma"/>
                <w:sz w:val="20"/>
                <w:szCs w:val="20"/>
              </w:rPr>
            </w:pPr>
          </w:p>
        </w:tc>
      </w:tr>
      <w:tr w:rsidR="00786C22" w:rsidRPr="00C81C08" w14:paraId="48FDF316" w14:textId="77777777" w:rsidTr="00D0512A">
        <w:tc>
          <w:tcPr>
            <w:tcW w:w="2977" w:type="dxa"/>
            <w:tcBorders>
              <w:left w:val="single" w:sz="8" w:space="0" w:color="auto"/>
            </w:tcBorders>
          </w:tcPr>
          <w:p w14:paraId="2A4AD935" w14:textId="77777777" w:rsidR="00786C22" w:rsidRPr="00C81C08" w:rsidRDefault="00786C22" w:rsidP="009A23D9">
            <w:pPr>
              <w:keepNext/>
              <w:rPr>
                <w:rFonts w:cs="Tahoma"/>
                <w:sz w:val="20"/>
                <w:szCs w:val="20"/>
              </w:rPr>
            </w:pPr>
            <w:r w:rsidRPr="00C81C08">
              <w:rPr>
                <w:rFonts w:cs="Tahoma"/>
                <w:sz w:val="20"/>
                <w:szCs w:val="20"/>
              </w:rPr>
              <w:t xml:space="preserve">13 </w:t>
            </w:r>
            <w:r w:rsidR="009A23D9" w:rsidRPr="00C81C08">
              <w:rPr>
                <w:rFonts w:cs="Tahoma"/>
                <w:sz w:val="20"/>
                <w:szCs w:val="20"/>
              </w:rPr>
              <w:t>Appropriate extinguishing agent</w:t>
            </w:r>
          </w:p>
        </w:tc>
        <w:tc>
          <w:tcPr>
            <w:tcW w:w="765" w:type="dxa"/>
            <w:tcBorders>
              <w:right w:val="single" w:sz="24" w:space="0" w:color="auto"/>
            </w:tcBorders>
          </w:tcPr>
          <w:p w14:paraId="147B8113" w14:textId="77777777" w:rsidR="00786C22" w:rsidRPr="00C81C08" w:rsidRDefault="00786C22" w:rsidP="00A67296">
            <w:pPr>
              <w:pStyle w:val="Funotentext"/>
              <w:keepNext/>
              <w:spacing w:line="240" w:lineRule="atLeast"/>
              <w:jc w:val="center"/>
              <w:rPr>
                <w:rFonts w:cs="Tahoma"/>
              </w:rPr>
            </w:pPr>
            <w:r w:rsidRPr="00C81C08">
              <w:rPr>
                <w:rFonts w:cs="Tahoma"/>
              </w:rPr>
              <w:t>3</w:t>
            </w:r>
          </w:p>
        </w:tc>
        <w:tc>
          <w:tcPr>
            <w:tcW w:w="851" w:type="dxa"/>
            <w:tcBorders>
              <w:left w:val="nil"/>
            </w:tcBorders>
          </w:tcPr>
          <w:p w14:paraId="61137FEE" w14:textId="77777777" w:rsidR="00786C22" w:rsidRPr="00C81C08" w:rsidRDefault="00786C22" w:rsidP="00A67296">
            <w:pPr>
              <w:keepNext/>
              <w:jc w:val="center"/>
              <w:rPr>
                <w:rFonts w:cs="Tahoma"/>
                <w:sz w:val="20"/>
                <w:szCs w:val="20"/>
              </w:rPr>
            </w:pPr>
            <w:r w:rsidRPr="00C81C08">
              <w:rPr>
                <w:rFonts w:cs="Tahoma"/>
                <w:sz w:val="20"/>
                <w:szCs w:val="20"/>
              </w:rPr>
              <w:t>o</w:t>
            </w:r>
          </w:p>
        </w:tc>
        <w:tc>
          <w:tcPr>
            <w:tcW w:w="851" w:type="dxa"/>
          </w:tcPr>
          <w:p w14:paraId="441FB8FC" w14:textId="77777777" w:rsidR="00786C22" w:rsidRPr="00C81C08" w:rsidRDefault="00786C22" w:rsidP="00A67296">
            <w:pPr>
              <w:keepNext/>
              <w:jc w:val="center"/>
              <w:rPr>
                <w:rFonts w:cs="Tahoma"/>
                <w:sz w:val="20"/>
                <w:szCs w:val="20"/>
              </w:rPr>
            </w:pPr>
            <w:r w:rsidRPr="00C81C08">
              <w:rPr>
                <w:rFonts w:cs="Tahoma"/>
                <w:sz w:val="20"/>
                <w:szCs w:val="20"/>
              </w:rPr>
              <w:t>o</w:t>
            </w:r>
          </w:p>
        </w:tc>
        <w:tc>
          <w:tcPr>
            <w:tcW w:w="851" w:type="dxa"/>
          </w:tcPr>
          <w:p w14:paraId="10086820" w14:textId="77777777" w:rsidR="00786C22" w:rsidRPr="00C81C08" w:rsidRDefault="00786C22" w:rsidP="00A67296">
            <w:pPr>
              <w:keepNext/>
              <w:jc w:val="center"/>
              <w:rPr>
                <w:rFonts w:cs="Tahoma"/>
                <w:sz w:val="20"/>
                <w:szCs w:val="20"/>
              </w:rPr>
            </w:pPr>
            <w:r w:rsidRPr="00C81C08">
              <w:rPr>
                <w:rFonts w:cs="Tahoma"/>
                <w:sz w:val="20"/>
                <w:szCs w:val="20"/>
              </w:rPr>
              <w:t>o</w:t>
            </w:r>
          </w:p>
        </w:tc>
        <w:tc>
          <w:tcPr>
            <w:tcW w:w="851" w:type="dxa"/>
          </w:tcPr>
          <w:p w14:paraId="2D8F5F87" w14:textId="77777777" w:rsidR="00786C22" w:rsidRPr="00C81C08" w:rsidRDefault="00786C22" w:rsidP="00A67296">
            <w:pPr>
              <w:keepNext/>
              <w:jc w:val="center"/>
              <w:rPr>
                <w:rFonts w:cs="Tahoma"/>
                <w:sz w:val="20"/>
                <w:szCs w:val="20"/>
              </w:rPr>
            </w:pPr>
            <w:r w:rsidRPr="00C81C08">
              <w:rPr>
                <w:rFonts w:cs="Tahoma"/>
                <w:sz w:val="20"/>
                <w:szCs w:val="20"/>
              </w:rPr>
              <w:t>o</w:t>
            </w:r>
          </w:p>
        </w:tc>
        <w:tc>
          <w:tcPr>
            <w:tcW w:w="851" w:type="dxa"/>
          </w:tcPr>
          <w:p w14:paraId="705097F4" w14:textId="77777777" w:rsidR="00786C22" w:rsidRPr="00C81C08" w:rsidRDefault="00786C22" w:rsidP="00A67296">
            <w:pPr>
              <w:keepNext/>
              <w:jc w:val="center"/>
              <w:rPr>
                <w:rFonts w:cs="Tahoma"/>
                <w:sz w:val="20"/>
                <w:szCs w:val="20"/>
              </w:rPr>
            </w:pPr>
            <w:r w:rsidRPr="00C81C08">
              <w:rPr>
                <w:rFonts w:cs="Tahoma"/>
                <w:sz w:val="20"/>
                <w:szCs w:val="20"/>
              </w:rPr>
              <w:t>o</w:t>
            </w:r>
          </w:p>
        </w:tc>
        <w:tc>
          <w:tcPr>
            <w:tcW w:w="851" w:type="dxa"/>
          </w:tcPr>
          <w:p w14:paraId="5EE26AA4" w14:textId="77777777" w:rsidR="00786C22" w:rsidRPr="00C81C08" w:rsidRDefault="00786C22" w:rsidP="00A67296">
            <w:pPr>
              <w:keepNext/>
              <w:jc w:val="center"/>
              <w:rPr>
                <w:rFonts w:cs="Tahoma"/>
                <w:sz w:val="20"/>
                <w:szCs w:val="20"/>
              </w:rPr>
            </w:pPr>
            <w:r w:rsidRPr="00C81C08">
              <w:rPr>
                <w:rFonts w:cs="Tahoma"/>
                <w:sz w:val="20"/>
                <w:szCs w:val="20"/>
              </w:rPr>
              <w:t>x</w:t>
            </w:r>
          </w:p>
        </w:tc>
        <w:tc>
          <w:tcPr>
            <w:tcW w:w="851" w:type="dxa"/>
            <w:tcBorders>
              <w:right w:val="single" w:sz="8" w:space="0" w:color="auto"/>
            </w:tcBorders>
          </w:tcPr>
          <w:p w14:paraId="2F221149" w14:textId="77777777" w:rsidR="00786C22" w:rsidRPr="00C81C08" w:rsidRDefault="00786C22" w:rsidP="00A67296">
            <w:pPr>
              <w:keepNext/>
              <w:jc w:val="center"/>
              <w:rPr>
                <w:rFonts w:cs="Tahoma"/>
                <w:sz w:val="20"/>
                <w:szCs w:val="20"/>
              </w:rPr>
            </w:pPr>
            <w:r w:rsidRPr="00C81C08">
              <w:rPr>
                <w:rFonts w:cs="Tahoma"/>
                <w:sz w:val="20"/>
                <w:szCs w:val="20"/>
              </w:rPr>
              <w:t>x</w:t>
            </w:r>
          </w:p>
        </w:tc>
      </w:tr>
      <w:tr w:rsidR="00786C22" w:rsidRPr="00C81C08" w14:paraId="41E2E23F" w14:textId="77777777" w:rsidTr="00D0512A">
        <w:tc>
          <w:tcPr>
            <w:tcW w:w="2977" w:type="dxa"/>
            <w:tcBorders>
              <w:left w:val="single" w:sz="8" w:space="0" w:color="auto"/>
            </w:tcBorders>
          </w:tcPr>
          <w:p w14:paraId="51637D77" w14:textId="77777777" w:rsidR="00786C22" w:rsidRPr="00C81C08" w:rsidRDefault="00786C22" w:rsidP="009A23D9">
            <w:pPr>
              <w:keepNext/>
              <w:rPr>
                <w:rFonts w:cs="Tahoma"/>
                <w:sz w:val="20"/>
                <w:szCs w:val="20"/>
              </w:rPr>
            </w:pPr>
            <w:r w:rsidRPr="00C81C08">
              <w:rPr>
                <w:rFonts w:cs="Tahoma"/>
                <w:sz w:val="20"/>
                <w:szCs w:val="20"/>
              </w:rPr>
              <w:t xml:space="preserve">14 </w:t>
            </w:r>
            <w:r w:rsidR="009A23D9" w:rsidRPr="00C81C08">
              <w:rPr>
                <w:rFonts w:cs="Tahoma"/>
                <w:sz w:val="20"/>
                <w:szCs w:val="20"/>
              </w:rPr>
              <w:t>Reduction/venting of smoke</w:t>
            </w:r>
          </w:p>
        </w:tc>
        <w:tc>
          <w:tcPr>
            <w:tcW w:w="765" w:type="dxa"/>
            <w:tcBorders>
              <w:right w:val="single" w:sz="24" w:space="0" w:color="auto"/>
            </w:tcBorders>
          </w:tcPr>
          <w:p w14:paraId="70D11C56" w14:textId="77777777" w:rsidR="00786C22" w:rsidRPr="00C81C08" w:rsidRDefault="00786C22" w:rsidP="00A67296">
            <w:pPr>
              <w:keepNext/>
              <w:jc w:val="center"/>
              <w:rPr>
                <w:rFonts w:cs="Tahoma"/>
                <w:sz w:val="20"/>
                <w:szCs w:val="20"/>
              </w:rPr>
            </w:pPr>
            <w:r w:rsidRPr="00C81C08">
              <w:rPr>
                <w:rFonts w:cs="Tahoma"/>
                <w:sz w:val="20"/>
                <w:szCs w:val="20"/>
              </w:rPr>
              <w:t>3</w:t>
            </w:r>
          </w:p>
        </w:tc>
        <w:tc>
          <w:tcPr>
            <w:tcW w:w="851" w:type="dxa"/>
            <w:tcBorders>
              <w:left w:val="nil"/>
            </w:tcBorders>
          </w:tcPr>
          <w:p w14:paraId="213914D7" w14:textId="77777777" w:rsidR="00786C22" w:rsidRPr="00C81C08" w:rsidRDefault="00786C22" w:rsidP="00A67296">
            <w:pPr>
              <w:keepNext/>
              <w:jc w:val="center"/>
              <w:rPr>
                <w:rFonts w:cs="Tahoma"/>
                <w:sz w:val="20"/>
                <w:szCs w:val="20"/>
              </w:rPr>
            </w:pPr>
            <w:r w:rsidRPr="00C81C08">
              <w:rPr>
                <w:rFonts w:cs="Tahoma"/>
                <w:sz w:val="20"/>
                <w:szCs w:val="20"/>
              </w:rPr>
              <w:t>+/-</w:t>
            </w:r>
          </w:p>
        </w:tc>
        <w:tc>
          <w:tcPr>
            <w:tcW w:w="851" w:type="dxa"/>
          </w:tcPr>
          <w:p w14:paraId="25E150DA" w14:textId="77777777" w:rsidR="00786C22" w:rsidRPr="00C81C08" w:rsidRDefault="00786C22" w:rsidP="00A67296">
            <w:pPr>
              <w:keepNext/>
              <w:jc w:val="center"/>
              <w:rPr>
                <w:rFonts w:cs="Tahoma"/>
                <w:sz w:val="20"/>
                <w:szCs w:val="20"/>
              </w:rPr>
            </w:pPr>
            <w:r w:rsidRPr="00C81C08">
              <w:rPr>
                <w:rFonts w:cs="Tahoma"/>
                <w:sz w:val="20"/>
                <w:szCs w:val="20"/>
              </w:rPr>
              <w:t>-</w:t>
            </w:r>
          </w:p>
        </w:tc>
        <w:tc>
          <w:tcPr>
            <w:tcW w:w="851" w:type="dxa"/>
          </w:tcPr>
          <w:p w14:paraId="4FE77F61" w14:textId="77777777" w:rsidR="00786C22" w:rsidRPr="00C81C08" w:rsidRDefault="00786C22" w:rsidP="00A67296">
            <w:pPr>
              <w:keepNext/>
              <w:jc w:val="center"/>
              <w:rPr>
                <w:rFonts w:cs="Tahoma"/>
                <w:sz w:val="20"/>
                <w:szCs w:val="20"/>
              </w:rPr>
            </w:pPr>
            <w:r w:rsidRPr="00C81C08">
              <w:rPr>
                <w:rFonts w:cs="Tahoma"/>
                <w:sz w:val="20"/>
                <w:szCs w:val="20"/>
              </w:rPr>
              <w:t>-</w:t>
            </w:r>
          </w:p>
        </w:tc>
        <w:tc>
          <w:tcPr>
            <w:tcW w:w="851" w:type="dxa"/>
          </w:tcPr>
          <w:p w14:paraId="7F0E9150" w14:textId="77777777" w:rsidR="00786C22" w:rsidRPr="00C81C08" w:rsidRDefault="00786C22" w:rsidP="00A67296">
            <w:pPr>
              <w:keepNext/>
              <w:jc w:val="center"/>
              <w:rPr>
                <w:rFonts w:cs="Tahoma"/>
                <w:sz w:val="20"/>
                <w:szCs w:val="20"/>
              </w:rPr>
            </w:pPr>
            <w:r w:rsidRPr="00C81C08">
              <w:rPr>
                <w:rFonts w:cs="Tahoma"/>
                <w:sz w:val="20"/>
                <w:szCs w:val="20"/>
              </w:rPr>
              <w:t>-</w:t>
            </w:r>
          </w:p>
        </w:tc>
        <w:tc>
          <w:tcPr>
            <w:tcW w:w="851" w:type="dxa"/>
          </w:tcPr>
          <w:p w14:paraId="6CE9AB89" w14:textId="77777777" w:rsidR="00786C22" w:rsidRPr="00C81C08" w:rsidRDefault="00786C22" w:rsidP="00A67296">
            <w:pPr>
              <w:keepNext/>
              <w:jc w:val="center"/>
              <w:rPr>
                <w:rFonts w:cs="Tahoma"/>
                <w:sz w:val="20"/>
                <w:szCs w:val="20"/>
              </w:rPr>
            </w:pPr>
            <w:r w:rsidRPr="00C81C08">
              <w:rPr>
                <w:rFonts w:cs="Tahoma"/>
                <w:sz w:val="20"/>
                <w:szCs w:val="20"/>
              </w:rPr>
              <w:t>-</w:t>
            </w:r>
          </w:p>
        </w:tc>
        <w:tc>
          <w:tcPr>
            <w:tcW w:w="851" w:type="dxa"/>
          </w:tcPr>
          <w:p w14:paraId="5B66A22D" w14:textId="77777777" w:rsidR="00786C22" w:rsidRPr="00C81C08" w:rsidRDefault="00786C22" w:rsidP="00A67296">
            <w:pPr>
              <w:keepNext/>
              <w:jc w:val="center"/>
              <w:rPr>
                <w:rFonts w:cs="Tahoma"/>
                <w:sz w:val="20"/>
                <w:szCs w:val="20"/>
              </w:rPr>
            </w:pPr>
            <w:r w:rsidRPr="00C81C08">
              <w:rPr>
                <w:rFonts w:cs="Tahoma"/>
                <w:sz w:val="20"/>
                <w:szCs w:val="20"/>
              </w:rPr>
              <w:t>x</w:t>
            </w:r>
          </w:p>
        </w:tc>
        <w:tc>
          <w:tcPr>
            <w:tcW w:w="851" w:type="dxa"/>
            <w:tcBorders>
              <w:right w:val="single" w:sz="8" w:space="0" w:color="auto"/>
            </w:tcBorders>
          </w:tcPr>
          <w:p w14:paraId="0B68787C" w14:textId="77777777" w:rsidR="00786C22" w:rsidRPr="00C81C08" w:rsidRDefault="00786C22" w:rsidP="00A67296">
            <w:pPr>
              <w:keepNext/>
              <w:jc w:val="center"/>
              <w:rPr>
                <w:rFonts w:cs="Tahoma"/>
                <w:sz w:val="20"/>
                <w:szCs w:val="20"/>
              </w:rPr>
            </w:pPr>
            <w:r w:rsidRPr="00C81C08">
              <w:rPr>
                <w:rFonts w:cs="Tahoma"/>
                <w:sz w:val="20"/>
                <w:szCs w:val="20"/>
              </w:rPr>
              <w:t>-</w:t>
            </w:r>
          </w:p>
        </w:tc>
      </w:tr>
      <w:tr w:rsidR="00786C22" w:rsidRPr="00C81C08" w14:paraId="7BD854EA" w14:textId="77777777" w:rsidTr="00D0512A">
        <w:tc>
          <w:tcPr>
            <w:tcW w:w="2977" w:type="dxa"/>
            <w:tcBorders>
              <w:left w:val="single" w:sz="8" w:space="0" w:color="auto"/>
            </w:tcBorders>
          </w:tcPr>
          <w:p w14:paraId="380E6361" w14:textId="77777777" w:rsidR="00786C22" w:rsidRPr="00C81C08" w:rsidRDefault="00786C22" w:rsidP="009A23D9">
            <w:pPr>
              <w:keepNext/>
              <w:rPr>
                <w:rFonts w:cs="Tahoma"/>
                <w:sz w:val="20"/>
                <w:szCs w:val="20"/>
              </w:rPr>
            </w:pPr>
            <w:r w:rsidRPr="00C81C08">
              <w:rPr>
                <w:rFonts w:cs="Tahoma"/>
                <w:sz w:val="20"/>
                <w:szCs w:val="20"/>
              </w:rPr>
              <w:t xml:space="preserve">15 </w:t>
            </w:r>
            <w:r w:rsidR="009A23D9" w:rsidRPr="00C81C08">
              <w:rPr>
                <w:rFonts w:cs="Tahoma"/>
                <w:sz w:val="20"/>
                <w:szCs w:val="20"/>
              </w:rPr>
              <w:t>Detection of fire early enough</w:t>
            </w:r>
          </w:p>
        </w:tc>
        <w:tc>
          <w:tcPr>
            <w:tcW w:w="765" w:type="dxa"/>
            <w:tcBorders>
              <w:right w:val="single" w:sz="24" w:space="0" w:color="auto"/>
            </w:tcBorders>
          </w:tcPr>
          <w:p w14:paraId="1B074793" w14:textId="77777777" w:rsidR="00786C22" w:rsidRPr="00C81C08" w:rsidRDefault="00786C22" w:rsidP="00A67296">
            <w:pPr>
              <w:keepNext/>
              <w:jc w:val="center"/>
              <w:rPr>
                <w:rFonts w:cs="Tahoma"/>
                <w:sz w:val="20"/>
                <w:szCs w:val="20"/>
              </w:rPr>
            </w:pPr>
            <w:r w:rsidRPr="00C81C08">
              <w:rPr>
                <w:rFonts w:cs="Tahoma"/>
                <w:sz w:val="20"/>
                <w:szCs w:val="20"/>
              </w:rPr>
              <w:t>2</w:t>
            </w:r>
          </w:p>
        </w:tc>
        <w:tc>
          <w:tcPr>
            <w:tcW w:w="851" w:type="dxa"/>
            <w:tcBorders>
              <w:left w:val="nil"/>
            </w:tcBorders>
          </w:tcPr>
          <w:p w14:paraId="015182E3" w14:textId="77777777" w:rsidR="00786C22" w:rsidRPr="00C81C08" w:rsidRDefault="00786C22" w:rsidP="00A67296">
            <w:pPr>
              <w:pStyle w:val="Fuzeile"/>
              <w:keepNext/>
              <w:tabs>
                <w:tab w:val="clear" w:pos="4536"/>
                <w:tab w:val="clear" w:pos="9072"/>
              </w:tabs>
              <w:jc w:val="center"/>
              <w:rPr>
                <w:rFonts w:cs="Tahoma"/>
                <w:sz w:val="20"/>
                <w:szCs w:val="20"/>
              </w:rPr>
            </w:pPr>
            <w:r w:rsidRPr="00C81C08">
              <w:rPr>
                <w:rFonts w:cs="Tahoma"/>
                <w:sz w:val="20"/>
                <w:szCs w:val="20"/>
              </w:rPr>
              <w:t>+</w:t>
            </w:r>
          </w:p>
        </w:tc>
        <w:tc>
          <w:tcPr>
            <w:tcW w:w="851" w:type="dxa"/>
          </w:tcPr>
          <w:p w14:paraId="2F16DF96" w14:textId="77777777" w:rsidR="00786C22" w:rsidRPr="00C81C08" w:rsidRDefault="00786C22" w:rsidP="00A67296">
            <w:pPr>
              <w:keepNext/>
              <w:jc w:val="center"/>
              <w:rPr>
                <w:rFonts w:cs="Tahoma"/>
                <w:sz w:val="20"/>
                <w:szCs w:val="20"/>
              </w:rPr>
            </w:pPr>
            <w:r w:rsidRPr="00C81C08">
              <w:rPr>
                <w:rFonts w:cs="Tahoma"/>
                <w:sz w:val="20"/>
                <w:szCs w:val="20"/>
              </w:rPr>
              <w:t>+</w:t>
            </w:r>
          </w:p>
        </w:tc>
        <w:tc>
          <w:tcPr>
            <w:tcW w:w="851" w:type="dxa"/>
          </w:tcPr>
          <w:p w14:paraId="1B8C3BE9" w14:textId="77777777" w:rsidR="00786C22" w:rsidRPr="00C81C08" w:rsidRDefault="00786C22" w:rsidP="00A67296">
            <w:pPr>
              <w:keepNext/>
              <w:jc w:val="center"/>
              <w:rPr>
                <w:rFonts w:cs="Tahoma"/>
                <w:sz w:val="20"/>
                <w:szCs w:val="20"/>
              </w:rPr>
            </w:pPr>
            <w:r w:rsidRPr="00C81C08">
              <w:rPr>
                <w:rFonts w:cs="Tahoma"/>
                <w:sz w:val="20"/>
                <w:szCs w:val="20"/>
              </w:rPr>
              <w:t>+</w:t>
            </w:r>
          </w:p>
        </w:tc>
        <w:tc>
          <w:tcPr>
            <w:tcW w:w="851" w:type="dxa"/>
          </w:tcPr>
          <w:p w14:paraId="6DE32462" w14:textId="77777777" w:rsidR="00786C22" w:rsidRPr="00C81C08" w:rsidRDefault="00786C22" w:rsidP="00A67296">
            <w:pPr>
              <w:keepNext/>
              <w:jc w:val="center"/>
              <w:rPr>
                <w:rFonts w:cs="Tahoma"/>
                <w:sz w:val="20"/>
                <w:szCs w:val="20"/>
              </w:rPr>
            </w:pPr>
            <w:r w:rsidRPr="00C81C08">
              <w:rPr>
                <w:rFonts w:cs="Tahoma"/>
                <w:sz w:val="20"/>
                <w:szCs w:val="20"/>
              </w:rPr>
              <w:t>+</w:t>
            </w:r>
          </w:p>
        </w:tc>
        <w:tc>
          <w:tcPr>
            <w:tcW w:w="851" w:type="dxa"/>
          </w:tcPr>
          <w:p w14:paraId="3DF7B7C7" w14:textId="77777777" w:rsidR="00786C22" w:rsidRPr="00C81C08" w:rsidRDefault="00786C22" w:rsidP="00A67296">
            <w:pPr>
              <w:keepNext/>
              <w:jc w:val="center"/>
              <w:rPr>
                <w:rFonts w:cs="Tahoma"/>
                <w:sz w:val="20"/>
                <w:szCs w:val="20"/>
              </w:rPr>
            </w:pPr>
            <w:r w:rsidRPr="00C81C08">
              <w:rPr>
                <w:rFonts w:cs="Tahoma"/>
                <w:sz w:val="20"/>
                <w:szCs w:val="20"/>
              </w:rPr>
              <w:t>+</w:t>
            </w:r>
          </w:p>
        </w:tc>
        <w:tc>
          <w:tcPr>
            <w:tcW w:w="851" w:type="dxa"/>
          </w:tcPr>
          <w:p w14:paraId="63522C60" w14:textId="77777777" w:rsidR="00786C22" w:rsidRPr="00C81C08" w:rsidRDefault="00786C22" w:rsidP="00A67296">
            <w:pPr>
              <w:keepNext/>
              <w:jc w:val="center"/>
              <w:rPr>
                <w:rFonts w:cs="Tahoma"/>
                <w:sz w:val="20"/>
                <w:szCs w:val="20"/>
              </w:rPr>
            </w:pPr>
            <w:r w:rsidRPr="00C81C08">
              <w:rPr>
                <w:rFonts w:cs="Tahoma"/>
                <w:sz w:val="20"/>
                <w:szCs w:val="20"/>
              </w:rPr>
              <w:t>+</w:t>
            </w:r>
          </w:p>
        </w:tc>
        <w:tc>
          <w:tcPr>
            <w:tcW w:w="851" w:type="dxa"/>
            <w:tcBorders>
              <w:right w:val="single" w:sz="8" w:space="0" w:color="auto"/>
            </w:tcBorders>
          </w:tcPr>
          <w:p w14:paraId="627D4BF8" w14:textId="77777777" w:rsidR="00786C22" w:rsidRPr="00C81C08" w:rsidRDefault="00786C22" w:rsidP="00A67296">
            <w:pPr>
              <w:keepNext/>
              <w:jc w:val="center"/>
              <w:rPr>
                <w:rFonts w:cs="Tahoma"/>
                <w:sz w:val="20"/>
                <w:szCs w:val="20"/>
              </w:rPr>
            </w:pPr>
            <w:r w:rsidRPr="00C81C08">
              <w:rPr>
                <w:rFonts w:cs="Tahoma"/>
                <w:sz w:val="20"/>
                <w:szCs w:val="20"/>
              </w:rPr>
              <w:t>x</w:t>
            </w:r>
          </w:p>
        </w:tc>
      </w:tr>
      <w:tr w:rsidR="00786C22" w:rsidRPr="00C81C08" w14:paraId="77A7B8CD" w14:textId="77777777" w:rsidTr="00D0512A">
        <w:tc>
          <w:tcPr>
            <w:tcW w:w="2977" w:type="dxa"/>
            <w:tcBorders>
              <w:left w:val="single" w:sz="8" w:space="0" w:color="auto"/>
              <w:bottom w:val="single" w:sz="4" w:space="0" w:color="auto"/>
            </w:tcBorders>
          </w:tcPr>
          <w:p w14:paraId="353E7D75" w14:textId="77777777" w:rsidR="00786C22" w:rsidRPr="00C81C08" w:rsidRDefault="00786C22" w:rsidP="009A23D9">
            <w:pPr>
              <w:keepNext/>
              <w:rPr>
                <w:rFonts w:cs="Tahoma"/>
                <w:sz w:val="20"/>
                <w:szCs w:val="20"/>
              </w:rPr>
            </w:pPr>
            <w:r w:rsidRPr="00C81C08">
              <w:rPr>
                <w:rFonts w:cs="Tahoma"/>
                <w:sz w:val="20"/>
                <w:szCs w:val="20"/>
              </w:rPr>
              <w:t xml:space="preserve">16 </w:t>
            </w:r>
            <w:r w:rsidR="009A23D9" w:rsidRPr="00C81C08">
              <w:rPr>
                <w:rFonts w:cs="Tahoma"/>
                <w:sz w:val="20"/>
                <w:szCs w:val="20"/>
              </w:rPr>
              <w:t>Fire spread until extinguishment acceptable</w:t>
            </w:r>
          </w:p>
        </w:tc>
        <w:tc>
          <w:tcPr>
            <w:tcW w:w="765" w:type="dxa"/>
            <w:tcBorders>
              <w:bottom w:val="single" w:sz="4" w:space="0" w:color="auto"/>
              <w:right w:val="single" w:sz="24" w:space="0" w:color="auto"/>
            </w:tcBorders>
          </w:tcPr>
          <w:p w14:paraId="395FD370" w14:textId="77777777" w:rsidR="00786C22" w:rsidRPr="00C81C08" w:rsidRDefault="00786C22" w:rsidP="00A67296">
            <w:pPr>
              <w:keepNext/>
              <w:jc w:val="center"/>
              <w:rPr>
                <w:rFonts w:cs="Tahoma"/>
                <w:sz w:val="20"/>
                <w:szCs w:val="20"/>
              </w:rPr>
            </w:pPr>
            <w:r w:rsidRPr="00C81C08">
              <w:rPr>
                <w:rFonts w:cs="Tahoma"/>
                <w:sz w:val="20"/>
                <w:szCs w:val="20"/>
              </w:rPr>
              <w:t>3</w:t>
            </w:r>
          </w:p>
        </w:tc>
        <w:tc>
          <w:tcPr>
            <w:tcW w:w="851" w:type="dxa"/>
            <w:tcBorders>
              <w:left w:val="nil"/>
              <w:bottom w:val="single" w:sz="4" w:space="0" w:color="auto"/>
            </w:tcBorders>
          </w:tcPr>
          <w:p w14:paraId="2C3F32AD" w14:textId="77777777" w:rsidR="00786C22" w:rsidRPr="00C81C08" w:rsidRDefault="00786C22" w:rsidP="00A67296">
            <w:pPr>
              <w:keepNext/>
              <w:jc w:val="center"/>
              <w:rPr>
                <w:rFonts w:cs="Tahoma"/>
                <w:sz w:val="20"/>
                <w:szCs w:val="20"/>
              </w:rPr>
            </w:pPr>
            <w:r w:rsidRPr="00C81C08">
              <w:rPr>
                <w:rFonts w:cs="Tahoma"/>
                <w:sz w:val="20"/>
                <w:szCs w:val="20"/>
              </w:rPr>
              <w:t>-</w:t>
            </w:r>
          </w:p>
        </w:tc>
        <w:tc>
          <w:tcPr>
            <w:tcW w:w="851" w:type="dxa"/>
            <w:tcBorders>
              <w:bottom w:val="single" w:sz="4" w:space="0" w:color="auto"/>
            </w:tcBorders>
          </w:tcPr>
          <w:p w14:paraId="0F87D92A" w14:textId="77777777" w:rsidR="00786C22" w:rsidRPr="00C81C08" w:rsidRDefault="00786C22" w:rsidP="00A67296">
            <w:pPr>
              <w:keepNext/>
              <w:jc w:val="center"/>
              <w:rPr>
                <w:rFonts w:cs="Tahoma"/>
                <w:sz w:val="20"/>
                <w:szCs w:val="20"/>
              </w:rPr>
            </w:pPr>
            <w:r w:rsidRPr="00C81C08">
              <w:rPr>
                <w:rFonts w:cs="Tahoma"/>
                <w:sz w:val="20"/>
                <w:szCs w:val="20"/>
              </w:rPr>
              <w:t>-</w:t>
            </w:r>
          </w:p>
        </w:tc>
        <w:tc>
          <w:tcPr>
            <w:tcW w:w="851" w:type="dxa"/>
            <w:tcBorders>
              <w:bottom w:val="single" w:sz="4" w:space="0" w:color="auto"/>
            </w:tcBorders>
          </w:tcPr>
          <w:p w14:paraId="69A2CA37" w14:textId="77777777" w:rsidR="00786C22" w:rsidRPr="00C81C08" w:rsidRDefault="00786C22" w:rsidP="00A67296">
            <w:pPr>
              <w:keepNext/>
              <w:jc w:val="center"/>
              <w:rPr>
                <w:rFonts w:cs="Tahoma"/>
                <w:sz w:val="20"/>
                <w:szCs w:val="20"/>
              </w:rPr>
            </w:pPr>
            <w:r w:rsidRPr="00C81C08">
              <w:rPr>
                <w:rFonts w:cs="Tahoma"/>
                <w:sz w:val="20"/>
                <w:szCs w:val="20"/>
              </w:rPr>
              <w:t>-</w:t>
            </w:r>
          </w:p>
        </w:tc>
        <w:tc>
          <w:tcPr>
            <w:tcW w:w="851" w:type="dxa"/>
            <w:tcBorders>
              <w:bottom w:val="single" w:sz="4" w:space="0" w:color="auto"/>
            </w:tcBorders>
          </w:tcPr>
          <w:p w14:paraId="25349565" w14:textId="77777777" w:rsidR="00786C22" w:rsidRPr="00C81C08" w:rsidRDefault="00786C22" w:rsidP="00A67296">
            <w:pPr>
              <w:keepNext/>
              <w:jc w:val="center"/>
              <w:rPr>
                <w:rFonts w:cs="Tahoma"/>
                <w:sz w:val="20"/>
                <w:szCs w:val="20"/>
              </w:rPr>
            </w:pPr>
            <w:r w:rsidRPr="00C81C08">
              <w:rPr>
                <w:rFonts w:cs="Tahoma"/>
                <w:sz w:val="20"/>
                <w:szCs w:val="20"/>
              </w:rPr>
              <w:t>-</w:t>
            </w:r>
          </w:p>
        </w:tc>
        <w:tc>
          <w:tcPr>
            <w:tcW w:w="851" w:type="dxa"/>
            <w:tcBorders>
              <w:bottom w:val="single" w:sz="4" w:space="0" w:color="auto"/>
            </w:tcBorders>
          </w:tcPr>
          <w:p w14:paraId="6D540F5E" w14:textId="77777777" w:rsidR="00786C22" w:rsidRPr="00C81C08" w:rsidRDefault="00786C22" w:rsidP="00A67296">
            <w:pPr>
              <w:keepNext/>
              <w:jc w:val="center"/>
              <w:rPr>
                <w:rFonts w:cs="Tahoma"/>
                <w:sz w:val="20"/>
                <w:szCs w:val="20"/>
              </w:rPr>
            </w:pPr>
            <w:r w:rsidRPr="00C81C08">
              <w:rPr>
                <w:rFonts w:cs="Tahoma"/>
                <w:sz w:val="20"/>
                <w:szCs w:val="20"/>
              </w:rPr>
              <w:t>-</w:t>
            </w:r>
          </w:p>
        </w:tc>
        <w:tc>
          <w:tcPr>
            <w:tcW w:w="851" w:type="dxa"/>
            <w:tcBorders>
              <w:bottom w:val="single" w:sz="4" w:space="0" w:color="auto"/>
            </w:tcBorders>
          </w:tcPr>
          <w:p w14:paraId="4CDE7485" w14:textId="77777777" w:rsidR="00786C22" w:rsidRPr="00C81C08" w:rsidRDefault="00786C22" w:rsidP="00A67296">
            <w:pPr>
              <w:keepNext/>
              <w:jc w:val="center"/>
              <w:rPr>
                <w:rFonts w:cs="Tahoma"/>
                <w:sz w:val="20"/>
                <w:szCs w:val="20"/>
              </w:rPr>
            </w:pPr>
            <w:r w:rsidRPr="00C81C08">
              <w:rPr>
                <w:rFonts w:cs="Tahoma"/>
                <w:sz w:val="20"/>
                <w:szCs w:val="20"/>
              </w:rPr>
              <w:t>-</w:t>
            </w:r>
          </w:p>
        </w:tc>
        <w:tc>
          <w:tcPr>
            <w:tcW w:w="851" w:type="dxa"/>
            <w:tcBorders>
              <w:bottom w:val="single" w:sz="4" w:space="0" w:color="auto"/>
              <w:right w:val="single" w:sz="8" w:space="0" w:color="auto"/>
            </w:tcBorders>
          </w:tcPr>
          <w:p w14:paraId="0D28F766" w14:textId="77777777" w:rsidR="00786C22" w:rsidRPr="00C81C08" w:rsidRDefault="00786C22" w:rsidP="00A67296">
            <w:pPr>
              <w:keepNext/>
              <w:jc w:val="center"/>
              <w:rPr>
                <w:rFonts w:cs="Tahoma"/>
                <w:sz w:val="20"/>
                <w:szCs w:val="20"/>
              </w:rPr>
            </w:pPr>
            <w:r w:rsidRPr="00C81C08">
              <w:rPr>
                <w:rFonts w:cs="Tahoma"/>
                <w:sz w:val="20"/>
                <w:szCs w:val="20"/>
              </w:rPr>
              <w:t>x</w:t>
            </w:r>
          </w:p>
        </w:tc>
      </w:tr>
      <w:tr w:rsidR="00786C22" w:rsidRPr="00C81C08" w14:paraId="110244A7" w14:textId="77777777" w:rsidTr="00D0512A">
        <w:trPr>
          <w:cantSplit/>
          <w:trHeight w:val="337"/>
        </w:trPr>
        <w:tc>
          <w:tcPr>
            <w:tcW w:w="3742" w:type="dxa"/>
            <w:gridSpan w:val="2"/>
            <w:tcBorders>
              <w:top w:val="single" w:sz="4" w:space="0" w:color="auto"/>
              <w:left w:val="single" w:sz="8" w:space="0" w:color="auto"/>
              <w:right w:val="single" w:sz="24" w:space="0" w:color="auto"/>
            </w:tcBorders>
            <w:shd w:val="clear" w:color="auto" w:fill="C0C0C0"/>
          </w:tcPr>
          <w:p w14:paraId="78698BE0" w14:textId="77777777" w:rsidR="00786C22" w:rsidRPr="00C81C08" w:rsidRDefault="009A23D9" w:rsidP="00A67296">
            <w:pPr>
              <w:keepNext/>
              <w:rPr>
                <w:rFonts w:cs="Tahoma"/>
                <w:sz w:val="20"/>
                <w:szCs w:val="20"/>
              </w:rPr>
            </w:pPr>
            <w:r w:rsidRPr="00C81C08">
              <w:rPr>
                <w:rFonts w:cs="Tahoma"/>
                <w:b/>
                <w:sz w:val="20"/>
                <w:szCs w:val="20"/>
              </w:rPr>
              <w:t>General</w:t>
            </w:r>
          </w:p>
        </w:tc>
        <w:tc>
          <w:tcPr>
            <w:tcW w:w="5957" w:type="dxa"/>
            <w:gridSpan w:val="7"/>
            <w:tcBorders>
              <w:top w:val="single" w:sz="4" w:space="0" w:color="auto"/>
              <w:left w:val="nil"/>
              <w:right w:val="single" w:sz="8" w:space="0" w:color="auto"/>
            </w:tcBorders>
            <w:shd w:val="clear" w:color="auto" w:fill="C0C0C0"/>
          </w:tcPr>
          <w:p w14:paraId="042816E0" w14:textId="77777777" w:rsidR="00786C22" w:rsidRPr="00C81C08" w:rsidRDefault="00786C22" w:rsidP="00A67296">
            <w:pPr>
              <w:keepNext/>
              <w:rPr>
                <w:rFonts w:cs="Tahoma"/>
                <w:sz w:val="20"/>
                <w:szCs w:val="20"/>
              </w:rPr>
            </w:pPr>
          </w:p>
        </w:tc>
      </w:tr>
      <w:tr w:rsidR="00786C22" w:rsidRPr="00C81C08" w14:paraId="3045FC8D" w14:textId="77777777" w:rsidTr="00D0512A">
        <w:tc>
          <w:tcPr>
            <w:tcW w:w="2977" w:type="dxa"/>
            <w:tcBorders>
              <w:left w:val="single" w:sz="8" w:space="0" w:color="auto"/>
              <w:bottom w:val="single" w:sz="24" w:space="0" w:color="auto"/>
            </w:tcBorders>
          </w:tcPr>
          <w:p w14:paraId="1F1073C4" w14:textId="77777777" w:rsidR="00786C22" w:rsidRPr="00C81C08" w:rsidRDefault="00786C22" w:rsidP="00C81C08">
            <w:pPr>
              <w:pStyle w:val="Fuzeile"/>
              <w:keepNext/>
              <w:rPr>
                <w:rFonts w:cs="Tahoma"/>
                <w:sz w:val="20"/>
                <w:szCs w:val="20"/>
              </w:rPr>
            </w:pPr>
            <w:r w:rsidRPr="00C81C08">
              <w:rPr>
                <w:rFonts w:cs="Tahoma"/>
                <w:sz w:val="20"/>
                <w:szCs w:val="20"/>
              </w:rPr>
              <w:t xml:space="preserve">17 </w:t>
            </w:r>
            <w:r w:rsidR="00C81C08" w:rsidRPr="00C81C08">
              <w:rPr>
                <w:rFonts w:cs="Tahoma"/>
                <w:sz w:val="20"/>
                <w:szCs w:val="20"/>
              </w:rPr>
              <w:t>Other protection objections called into question</w:t>
            </w:r>
          </w:p>
        </w:tc>
        <w:tc>
          <w:tcPr>
            <w:tcW w:w="765" w:type="dxa"/>
            <w:tcBorders>
              <w:bottom w:val="single" w:sz="24" w:space="0" w:color="auto"/>
              <w:right w:val="single" w:sz="24" w:space="0" w:color="auto"/>
            </w:tcBorders>
          </w:tcPr>
          <w:p w14:paraId="5535E96A" w14:textId="77777777" w:rsidR="00786C22" w:rsidRPr="00C81C08" w:rsidRDefault="00786C22" w:rsidP="00A67296">
            <w:pPr>
              <w:keepNext/>
              <w:jc w:val="center"/>
              <w:rPr>
                <w:rFonts w:cs="Tahoma"/>
                <w:sz w:val="20"/>
                <w:szCs w:val="20"/>
              </w:rPr>
            </w:pPr>
            <w:r w:rsidRPr="00C81C08">
              <w:rPr>
                <w:rFonts w:cs="Tahoma"/>
                <w:sz w:val="20"/>
                <w:szCs w:val="20"/>
              </w:rPr>
              <w:t>3</w:t>
            </w:r>
          </w:p>
        </w:tc>
        <w:tc>
          <w:tcPr>
            <w:tcW w:w="851" w:type="dxa"/>
            <w:tcBorders>
              <w:left w:val="nil"/>
              <w:bottom w:val="single" w:sz="24" w:space="0" w:color="auto"/>
            </w:tcBorders>
          </w:tcPr>
          <w:p w14:paraId="10485EBA" w14:textId="77777777" w:rsidR="00786C22" w:rsidRPr="00C81C08" w:rsidRDefault="00786C22" w:rsidP="00A67296">
            <w:pPr>
              <w:keepNext/>
              <w:jc w:val="center"/>
              <w:rPr>
                <w:rFonts w:cs="Tahoma"/>
                <w:sz w:val="20"/>
                <w:szCs w:val="20"/>
              </w:rPr>
            </w:pPr>
            <w:r w:rsidRPr="00C81C08">
              <w:rPr>
                <w:rFonts w:cs="Tahoma"/>
                <w:sz w:val="20"/>
                <w:szCs w:val="20"/>
              </w:rPr>
              <w:t>o</w:t>
            </w:r>
          </w:p>
        </w:tc>
        <w:tc>
          <w:tcPr>
            <w:tcW w:w="851" w:type="dxa"/>
            <w:tcBorders>
              <w:bottom w:val="single" w:sz="24" w:space="0" w:color="auto"/>
            </w:tcBorders>
          </w:tcPr>
          <w:p w14:paraId="4366C988" w14:textId="77777777" w:rsidR="00786C22" w:rsidRPr="00C81C08" w:rsidRDefault="00786C22" w:rsidP="00A67296">
            <w:pPr>
              <w:keepNext/>
              <w:jc w:val="center"/>
              <w:rPr>
                <w:rFonts w:cs="Tahoma"/>
                <w:sz w:val="20"/>
                <w:szCs w:val="20"/>
              </w:rPr>
            </w:pPr>
            <w:r w:rsidRPr="00C81C08">
              <w:rPr>
                <w:rFonts w:cs="Tahoma"/>
                <w:sz w:val="20"/>
                <w:szCs w:val="20"/>
              </w:rPr>
              <w:t>o</w:t>
            </w:r>
          </w:p>
        </w:tc>
        <w:tc>
          <w:tcPr>
            <w:tcW w:w="851" w:type="dxa"/>
            <w:tcBorders>
              <w:bottom w:val="single" w:sz="24" w:space="0" w:color="auto"/>
            </w:tcBorders>
          </w:tcPr>
          <w:p w14:paraId="594E3694" w14:textId="77777777" w:rsidR="00786C22" w:rsidRPr="00C81C08" w:rsidRDefault="00786C22" w:rsidP="00A67296">
            <w:pPr>
              <w:keepNext/>
              <w:jc w:val="center"/>
              <w:rPr>
                <w:rFonts w:cs="Tahoma"/>
                <w:sz w:val="20"/>
                <w:szCs w:val="20"/>
              </w:rPr>
            </w:pPr>
            <w:r w:rsidRPr="00C81C08">
              <w:rPr>
                <w:rFonts w:cs="Tahoma"/>
                <w:sz w:val="20"/>
                <w:szCs w:val="20"/>
              </w:rPr>
              <w:t>o</w:t>
            </w:r>
          </w:p>
        </w:tc>
        <w:tc>
          <w:tcPr>
            <w:tcW w:w="851" w:type="dxa"/>
            <w:tcBorders>
              <w:bottom w:val="single" w:sz="24" w:space="0" w:color="auto"/>
            </w:tcBorders>
          </w:tcPr>
          <w:p w14:paraId="2890B33E" w14:textId="77777777" w:rsidR="00786C22" w:rsidRPr="00C81C08" w:rsidRDefault="00786C22" w:rsidP="00A67296">
            <w:pPr>
              <w:keepNext/>
              <w:jc w:val="center"/>
              <w:rPr>
                <w:rFonts w:cs="Tahoma"/>
                <w:sz w:val="20"/>
                <w:szCs w:val="20"/>
              </w:rPr>
            </w:pPr>
            <w:r w:rsidRPr="00C81C08">
              <w:rPr>
                <w:rFonts w:cs="Tahoma"/>
                <w:sz w:val="20"/>
                <w:szCs w:val="20"/>
              </w:rPr>
              <w:t>o</w:t>
            </w:r>
          </w:p>
        </w:tc>
        <w:tc>
          <w:tcPr>
            <w:tcW w:w="851" w:type="dxa"/>
            <w:tcBorders>
              <w:bottom w:val="single" w:sz="24" w:space="0" w:color="auto"/>
            </w:tcBorders>
          </w:tcPr>
          <w:p w14:paraId="52392571" w14:textId="77777777" w:rsidR="00786C22" w:rsidRPr="00C81C08" w:rsidRDefault="00786C22" w:rsidP="00A67296">
            <w:pPr>
              <w:keepNext/>
              <w:jc w:val="center"/>
              <w:rPr>
                <w:rFonts w:cs="Tahoma"/>
                <w:sz w:val="20"/>
                <w:szCs w:val="20"/>
              </w:rPr>
            </w:pPr>
            <w:r w:rsidRPr="00C81C08">
              <w:rPr>
                <w:rFonts w:cs="Tahoma"/>
                <w:sz w:val="20"/>
                <w:szCs w:val="20"/>
              </w:rPr>
              <w:t>o</w:t>
            </w:r>
          </w:p>
        </w:tc>
        <w:tc>
          <w:tcPr>
            <w:tcW w:w="851" w:type="dxa"/>
            <w:tcBorders>
              <w:bottom w:val="single" w:sz="24" w:space="0" w:color="auto"/>
            </w:tcBorders>
          </w:tcPr>
          <w:p w14:paraId="755E4AAC" w14:textId="77777777" w:rsidR="00786C22" w:rsidRPr="00C81C08" w:rsidRDefault="00786C22" w:rsidP="00A67296">
            <w:pPr>
              <w:keepNext/>
              <w:jc w:val="center"/>
              <w:rPr>
                <w:rFonts w:cs="Tahoma"/>
                <w:sz w:val="20"/>
                <w:szCs w:val="20"/>
              </w:rPr>
            </w:pPr>
            <w:r w:rsidRPr="00C81C08">
              <w:rPr>
                <w:rFonts w:cs="Tahoma"/>
                <w:sz w:val="20"/>
                <w:szCs w:val="20"/>
              </w:rPr>
              <w:t>x</w:t>
            </w:r>
          </w:p>
        </w:tc>
        <w:tc>
          <w:tcPr>
            <w:tcW w:w="851" w:type="dxa"/>
            <w:tcBorders>
              <w:bottom w:val="single" w:sz="24" w:space="0" w:color="auto"/>
              <w:right w:val="single" w:sz="8" w:space="0" w:color="auto"/>
            </w:tcBorders>
          </w:tcPr>
          <w:p w14:paraId="3D639488" w14:textId="77777777" w:rsidR="00786C22" w:rsidRPr="00C81C08" w:rsidRDefault="00786C22" w:rsidP="00A67296">
            <w:pPr>
              <w:keepNext/>
              <w:jc w:val="center"/>
              <w:rPr>
                <w:rFonts w:cs="Tahoma"/>
                <w:sz w:val="20"/>
                <w:szCs w:val="20"/>
              </w:rPr>
            </w:pPr>
            <w:r w:rsidRPr="00C81C08">
              <w:rPr>
                <w:rFonts w:cs="Tahoma"/>
                <w:sz w:val="20"/>
                <w:szCs w:val="20"/>
              </w:rPr>
              <w:t>x</w:t>
            </w:r>
          </w:p>
        </w:tc>
      </w:tr>
      <w:tr w:rsidR="00786C22" w:rsidRPr="00C81C08" w14:paraId="139F833A" w14:textId="77777777" w:rsidTr="00D0512A">
        <w:tc>
          <w:tcPr>
            <w:tcW w:w="2977" w:type="dxa"/>
            <w:tcBorders>
              <w:top w:val="single" w:sz="24" w:space="0" w:color="auto"/>
              <w:left w:val="single" w:sz="8" w:space="0" w:color="auto"/>
            </w:tcBorders>
            <w:shd w:val="clear" w:color="auto" w:fill="FFFF00"/>
          </w:tcPr>
          <w:p w14:paraId="07F66A38" w14:textId="77777777" w:rsidR="00786C22" w:rsidRPr="00C81C08" w:rsidRDefault="00786C22" w:rsidP="00C81C08">
            <w:pPr>
              <w:pStyle w:val="gez"/>
              <w:keepNext/>
              <w:spacing w:before="120"/>
              <w:rPr>
                <w:rFonts w:ascii="Tahoma" w:hAnsi="Tahoma" w:cs="Tahoma"/>
                <w:sz w:val="20"/>
              </w:rPr>
            </w:pPr>
            <w:r w:rsidRPr="00C81C08">
              <w:rPr>
                <w:rFonts w:ascii="Tahoma" w:hAnsi="Tahoma" w:cs="Tahoma"/>
                <w:sz w:val="20"/>
              </w:rPr>
              <w:t xml:space="preserve">18 </w:t>
            </w:r>
            <w:r w:rsidR="00C81C08" w:rsidRPr="00C81C08">
              <w:rPr>
                <w:rFonts w:ascii="Tahoma" w:hAnsi="Tahoma" w:cs="Tahoma"/>
                <w:sz w:val="20"/>
              </w:rPr>
              <w:t xml:space="preserve">Operational </w:t>
            </w:r>
            <w:proofErr w:type="spellStart"/>
            <w:r w:rsidR="00C81C08" w:rsidRPr="00C81C08">
              <w:rPr>
                <w:rFonts w:ascii="Tahoma" w:hAnsi="Tahoma" w:cs="Tahoma"/>
                <w:sz w:val="20"/>
              </w:rPr>
              <w:t>requirements</w:t>
            </w:r>
            <w:proofErr w:type="spellEnd"/>
            <w:r w:rsidR="00C81C08" w:rsidRPr="00C81C08">
              <w:rPr>
                <w:rFonts w:ascii="Tahoma" w:hAnsi="Tahoma" w:cs="Tahoma"/>
                <w:sz w:val="20"/>
              </w:rPr>
              <w:t xml:space="preserve"> </w:t>
            </w:r>
            <w:proofErr w:type="spellStart"/>
            <w:r w:rsidR="00C81C08" w:rsidRPr="00C81C08">
              <w:rPr>
                <w:rFonts w:ascii="Tahoma" w:hAnsi="Tahoma" w:cs="Tahoma"/>
                <w:sz w:val="20"/>
              </w:rPr>
              <w:t>affected</w:t>
            </w:r>
            <w:proofErr w:type="spellEnd"/>
          </w:p>
        </w:tc>
        <w:tc>
          <w:tcPr>
            <w:tcW w:w="765" w:type="dxa"/>
            <w:tcBorders>
              <w:top w:val="single" w:sz="24" w:space="0" w:color="auto"/>
              <w:right w:val="single" w:sz="24" w:space="0" w:color="auto"/>
            </w:tcBorders>
            <w:shd w:val="clear" w:color="auto" w:fill="FFFF00"/>
          </w:tcPr>
          <w:p w14:paraId="13559447" w14:textId="77777777" w:rsidR="00786C22" w:rsidRPr="00C81C08" w:rsidRDefault="00786C22" w:rsidP="00A67296">
            <w:pPr>
              <w:keepNext/>
              <w:jc w:val="center"/>
              <w:rPr>
                <w:rFonts w:cs="Tahoma"/>
                <w:sz w:val="20"/>
                <w:szCs w:val="20"/>
              </w:rPr>
            </w:pPr>
          </w:p>
        </w:tc>
        <w:tc>
          <w:tcPr>
            <w:tcW w:w="851" w:type="dxa"/>
            <w:tcBorders>
              <w:top w:val="single" w:sz="24" w:space="0" w:color="auto"/>
              <w:left w:val="nil"/>
            </w:tcBorders>
            <w:shd w:val="clear" w:color="auto" w:fill="FFFF00"/>
          </w:tcPr>
          <w:p w14:paraId="55262888" w14:textId="77777777" w:rsidR="00786C22" w:rsidRPr="00C81C08" w:rsidRDefault="00786C22" w:rsidP="00A67296">
            <w:pPr>
              <w:keepNext/>
              <w:jc w:val="center"/>
              <w:rPr>
                <w:rFonts w:cs="Tahoma"/>
                <w:sz w:val="20"/>
                <w:szCs w:val="20"/>
              </w:rPr>
            </w:pPr>
          </w:p>
        </w:tc>
        <w:tc>
          <w:tcPr>
            <w:tcW w:w="851" w:type="dxa"/>
            <w:tcBorders>
              <w:top w:val="single" w:sz="24" w:space="0" w:color="auto"/>
            </w:tcBorders>
            <w:shd w:val="clear" w:color="auto" w:fill="FFFF00"/>
          </w:tcPr>
          <w:p w14:paraId="33EDC0D9" w14:textId="77777777" w:rsidR="00786C22" w:rsidRPr="00C81C08" w:rsidRDefault="00786C22" w:rsidP="00A67296">
            <w:pPr>
              <w:keepNext/>
              <w:jc w:val="center"/>
              <w:rPr>
                <w:rFonts w:cs="Tahoma"/>
                <w:sz w:val="20"/>
                <w:szCs w:val="20"/>
              </w:rPr>
            </w:pPr>
          </w:p>
        </w:tc>
        <w:tc>
          <w:tcPr>
            <w:tcW w:w="851" w:type="dxa"/>
            <w:tcBorders>
              <w:top w:val="single" w:sz="24" w:space="0" w:color="auto"/>
            </w:tcBorders>
            <w:shd w:val="clear" w:color="auto" w:fill="FFFF00"/>
          </w:tcPr>
          <w:p w14:paraId="430C1DB2" w14:textId="77777777" w:rsidR="00786C22" w:rsidRPr="00C81C08" w:rsidRDefault="00786C22" w:rsidP="00A67296">
            <w:pPr>
              <w:keepNext/>
              <w:jc w:val="center"/>
              <w:rPr>
                <w:rFonts w:cs="Tahoma"/>
                <w:sz w:val="20"/>
                <w:szCs w:val="20"/>
              </w:rPr>
            </w:pPr>
          </w:p>
        </w:tc>
        <w:tc>
          <w:tcPr>
            <w:tcW w:w="851" w:type="dxa"/>
            <w:tcBorders>
              <w:top w:val="single" w:sz="24" w:space="0" w:color="auto"/>
            </w:tcBorders>
            <w:shd w:val="clear" w:color="auto" w:fill="FFFF00"/>
          </w:tcPr>
          <w:p w14:paraId="42DC1FD6" w14:textId="77777777" w:rsidR="00786C22" w:rsidRPr="00C81C08" w:rsidRDefault="00786C22" w:rsidP="00A67296">
            <w:pPr>
              <w:keepNext/>
              <w:jc w:val="center"/>
              <w:rPr>
                <w:rFonts w:cs="Tahoma"/>
                <w:sz w:val="20"/>
                <w:szCs w:val="20"/>
              </w:rPr>
            </w:pPr>
          </w:p>
        </w:tc>
        <w:tc>
          <w:tcPr>
            <w:tcW w:w="851" w:type="dxa"/>
            <w:tcBorders>
              <w:top w:val="single" w:sz="24" w:space="0" w:color="auto"/>
            </w:tcBorders>
            <w:shd w:val="clear" w:color="auto" w:fill="FFFF00"/>
          </w:tcPr>
          <w:p w14:paraId="11BE3D58" w14:textId="77777777" w:rsidR="00786C22" w:rsidRPr="00C81C08" w:rsidRDefault="00C81C08" w:rsidP="00A67296">
            <w:pPr>
              <w:keepNext/>
              <w:jc w:val="center"/>
              <w:rPr>
                <w:rFonts w:cs="Tahoma"/>
                <w:sz w:val="20"/>
                <w:szCs w:val="20"/>
              </w:rPr>
            </w:pPr>
            <w:r w:rsidRPr="00C81C08">
              <w:rPr>
                <w:rFonts w:cs="Tahoma"/>
                <w:noProof/>
                <w:sz w:val="20"/>
                <w:szCs w:val="20"/>
                <w:lang w:val="de-DE" w:eastAsia="de-DE"/>
              </w:rPr>
              <mc:AlternateContent>
                <mc:Choice Requires="wps">
                  <w:drawing>
                    <wp:anchor distT="0" distB="0" distL="114300" distR="114300" simplePos="0" relativeHeight="251744256" behindDoc="0" locked="0" layoutInCell="0" allowOverlap="1" wp14:anchorId="47248E49" wp14:editId="65111414">
                      <wp:simplePos x="0" y="0"/>
                      <wp:positionH relativeFrom="column">
                        <wp:posOffset>-3425190</wp:posOffset>
                      </wp:positionH>
                      <wp:positionV relativeFrom="paragraph">
                        <wp:posOffset>167640</wp:posOffset>
                      </wp:positionV>
                      <wp:extent cx="4857750" cy="400050"/>
                      <wp:effectExtent l="0" t="0" r="0" b="0"/>
                      <wp:wrapNone/>
                      <wp:docPr id="82" name="Textfeld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14475" w14:textId="77777777" w:rsidR="001C364A" w:rsidRDefault="001C364A" w:rsidP="00786C22">
                                  <w:pPr>
                                    <w:rPr>
                                      <w:b/>
                                      <w:color w:val="808080"/>
                                      <w:sz w:val="36"/>
                                    </w:rPr>
                                  </w:pPr>
                                  <w:r w:rsidRPr="00C81C08">
                                    <w:rPr>
                                      <w:b/>
                                      <w:color w:val="808080"/>
                                      <w:sz w:val="36"/>
                                    </w:rPr>
                                    <w:t>Without any relevance for risk analysis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48E49" id="Textfeld 82" o:spid="_x0000_s1067" type="#_x0000_t202" style="position:absolute;left:0;text-align:left;margin-left:-269.7pt;margin-top:13.2pt;width:382.5pt;height:3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" o:allowincell="f" filled="f" stroked="f">
                      <v:textbox>
                        <w:txbxContent>
                          <w:p w14:paraId="2DD14475" w14:textId="77777777" w:rsidR="001C364A" w:rsidRDefault="001C364A" w:rsidP="00786C22">
                            <w:pPr>
                              <w:rPr>
                                <w:b/>
                                <w:color w:val="808080"/>
                                <w:sz w:val="36"/>
                              </w:rPr>
                            </w:pPr>
                            <w:r w:rsidRPr="00C81C08">
                              <w:rPr>
                                <w:b/>
                                <w:color w:val="808080"/>
                                <w:sz w:val="36"/>
                              </w:rPr>
                              <w:t>Without any relevance for risk analysis</w:t>
                            </w:r>
                          </w:p>
                        </w:txbxContent>
                      </v:textbox>
                    </v:shape>
                  </w:pict>
                </mc:Fallback>
              </mc:AlternateContent>
            </w:r>
          </w:p>
        </w:tc>
        <w:tc>
          <w:tcPr>
            <w:tcW w:w="851" w:type="dxa"/>
            <w:tcBorders>
              <w:top w:val="single" w:sz="24" w:space="0" w:color="auto"/>
            </w:tcBorders>
            <w:shd w:val="clear" w:color="auto" w:fill="FFFF00"/>
          </w:tcPr>
          <w:p w14:paraId="503C0509" w14:textId="77777777" w:rsidR="00786C22" w:rsidRPr="00C81C08" w:rsidRDefault="00786C22" w:rsidP="00A67296">
            <w:pPr>
              <w:keepNext/>
              <w:jc w:val="center"/>
              <w:rPr>
                <w:rFonts w:cs="Tahoma"/>
                <w:sz w:val="20"/>
                <w:szCs w:val="20"/>
              </w:rPr>
            </w:pPr>
          </w:p>
        </w:tc>
        <w:tc>
          <w:tcPr>
            <w:tcW w:w="851" w:type="dxa"/>
            <w:tcBorders>
              <w:top w:val="single" w:sz="24" w:space="0" w:color="auto"/>
              <w:right w:val="single" w:sz="8" w:space="0" w:color="auto"/>
            </w:tcBorders>
            <w:shd w:val="clear" w:color="auto" w:fill="FFFF00"/>
          </w:tcPr>
          <w:p w14:paraId="2999FD84" w14:textId="77777777" w:rsidR="00786C22" w:rsidRPr="00C81C08" w:rsidRDefault="00786C22" w:rsidP="00A67296">
            <w:pPr>
              <w:keepNext/>
              <w:jc w:val="center"/>
              <w:rPr>
                <w:rFonts w:cs="Tahoma"/>
                <w:sz w:val="20"/>
                <w:szCs w:val="20"/>
              </w:rPr>
            </w:pPr>
          </w:p>
        </w:tc>
      </w:tr>
      <w:tr w:rsidR="00786C22" w:rsidRPr="00C81C08" w14:paraId="302C43E8" w14:textId="77777777" w:rsidTr="00D0512A">
        <w:tc>
          <w:tcPr>
            <w:tcW w:w="2977" w:type="dxa"/>
            <w:tcBorders>
              <w:left w:val="single" w:sz="8" w:space="0" w:color="auto"/>
              <w:bottom w:val="nil"/>
            </w:tcBorders>
            <w:shd w:val="clear" w:color="auto" w:fill="FFFF00"/>
          </w:tcPr>
          <w:p w14:paraId="697A0C7A" w14:textId="77777777" w:rsidR="00786C22" w:rsidRPr="00C81C08" w:rsidRDefault="00786C22" w:rsidP="00C81C08">
            <w:pPr>
              <w:pStyle w:val="gez"/>
              <w:keepNext/>
              <w:spacing w:before="120"/>
              <w:rPr>
                <w:rFonts w:ascii="Tahoma" w:hAnsi="Tahoma" w:cs="Tahoma"/>
                <w:sz w:val="20"/>
              </w:rPr>
            </w:pPr>
            <w:r w:rsidRPr="00C81C08">
              <w:rPr>
                <w:rFonts w:ascii="Tahoma" w:hAnsi="Tahoma" w:cs="Tahoma"/>
                <w:sz w:val="20"/>
              </w:rPr>
              <w:t>19 Invest</w:t>
            </w:r>
            <w:r w:rsidR="00C81C08" w:rsidRPr="00C81C08">
              <w:rPr>
                <w:rFonts w:ascii="Tahoma" w:hAnsi="Tahoma" w:cs="Tahoma"/>
                <w:sz w:val="20"/>
              </w:rPr>
              <w:t>ments</w:t>
            </w:r>
          </w:p>
        </w:tc>
        <w:tc>
          <w:tcPr>
            <w:tcW w:w="765" w:type="dxa"/>
            <w:tcBorders>
              <w:bottom w:val="nil"/>
              <w:right w:val="single" w:sz="24" w:space="0" w:color="auto"/>
            </w:tcBorders>
            <w:shd w:val="clear" w:color="auto" w:fill="FFFF00"/>
          </w:tcPr>
          <w:p w14:paraId="0A3D9E4F" w14:textId="77777777" w:rsidR="00786C22" w:rsidRPr="00C81C08" w:rsidRDefault="00786C22" w:rsidP="00A67296">
            <w:pPr>
              <w:keepNext/>
              <w:jc w:val="center"/>
              <w:rPr>
                <w:rFonts w:cs="Tahoma"/>
                <w:sz w:val="20"/>
                <w:szCs w:val="20"/>
              </w:rPr>
            </w:pPr>
          </w:p>
        </w:tc>
        <w:tc>
          <w:tcPr>
            <w:tcW w:w="851" w:type="dxa"/>
            <w:tcBorders>
              <w:left w:val="nil"/>
              <w:bottom w:val="nil"/>
            </w:tcBorders>
            <w:shd w:val="clear" w:color="auto" w:fill="FFFF00"/>
          </w:tcPr>
          <w:p w14:paraId="78EEE515" w14:textId="77777777" w:rsidR="00786C22" w:rsidRPr="00C81C08" w:rsidRDefault="00786C22" w:rsidP="00A67296">
            <w:pPr>
              <w:keepNext/>
              <w:jc w:val="center"/>
              <w:rPr>
                <w:rFonts w:cs="Tahoma"/>
                <w:sz w:val="20"/>
                <w:szCs w:val="20"/>
              </w:rPr>
            </w:pPr>
          </w:p>
        </w:tc>
        <w:tc>
          <w:tcPr>
            <w:tcW w:w="851" w:type="dxa"/>
            <w:tcBorders>
              <w:bottom w:val="nil"/>
            </w:tcBorders>
            <w:shd w:val="clear" w:color="auto" w:fill="FFFF00"/>
          </w:tcPr>
          <w:p w14:paraId="7FD75328" w14:textId="77777777" w:rsidR="00786C22" w:rsidRPr="00C81C08" w:rsidRDefault="00786C22" w:rsidP="00A67296">
            <w:pPr>
              <w:keepNext/>
              <w:jc w:val="center"/>
              <w:rPr>
                <w:rFonts w:cs="Tahoma"/>
                <w:sz w:val="20"/>
                <w:szCs w:val="20"/>
              </w:rPr>
            </w:pPr>
          </w:p>
        </w:tc>
        <w:tc>
          <w:tcPr>
            <w:tcW w:w="851" w:type="dxa"/>
            <w:tcBorders>
              <w:bottom w:val="nil"/>
            </w:tcBorders>
            <w:shd w:val="clear" w:color="auto" w:fill="FFFF00"/>
          </w:tcPr>
          <w:p w14:paraId="029E218B" w14:textId="77777777" w:rsidR="00786C22" w:rsidRPr="00C81C08" w:rsidRDefault="00786C22" w:rsidP="00A67296">
            <w:pPr>
              <w:keepNext/>
              <w:jc w:val="center"/>
              <w:rPr>
                <w:rFonts w:cs="Tahoma"/>
                <w:sz w:val="20"/>
                <w:szCs w:val="20"/>
              </w:rPr>
            </w:pPr>
          </w:p>
        </w:tc>
        <w:tc>
          <w:tcPr>
            <w:tcW w:w="851" w:type="dxa"/>
            <w:tcBorders>
              <w:bottom w:val="nil"/>
            </w:tcBorders>
            <w:shd w:val="clear" w:color="auto" w:fill="FFFF00"/>
          </w:tcPr>
          <w:p w14:paraId="0779764A" w14:textId="77777777" w:rsidR="00786C22" w:rsidRPr="00C81C08" w:rsidRDefault="00786C22" w:rsidP="00A67296">
            <w:pPr>
              <w:keepNext/>
              <w:jc w:val="center"/>
              <w:rPr>
                <w:rFonts w:cs="Tahoma"/>
                <w:sz w:val="20"/>
                <w:szCs w:val="20"/>
              </w:rPr>
            </w:pPr>
          </w:p>
        </w:tc>
        <w:tc>
          <w:tcPr>
            <w:tcW w:w="851" w:type="dxa"/>
            <w:tcBorders>
              <w:bottom w:val="nil"/>
            </w:tcBorders>
            <w:shd w:val="clear" w:color="auto" w:fill="FFFF00"/>
          </w:tcPr>
          <w:p w14:paraId="59BBAF7A" w14:textId="77777777" w:rsidR="00786C22" w:rsidRPr="00C81C08" w:rsidRDefault="00786C22" w:rsidP="00A67296">
            <w:pPr>
              <w:keepNext/>
              <w:jc w:val="center"/>
              <w:rPr>
                <w:rFonts w:cs="Tahoma"/>
                <w:sz w:val="20"/>
                <w:szCs w:val="20"/>
              </w:rPr>
            </w:pPr>
          </w:p>
        </w:tc>
        <w:tc>
          <w:tcPr>
            <w:tcW w:w="851" w:type="dxa"/>
            <w:tcBorders>
              <w:bottom w:val="nil"/>
            </w:tcBorders>
            <w:shd w:val="clear" w:color="auto" w:fill="FFFF00"/>
          </w:tcPr>
          <w:p w14:paraId="1047CDCE" w14:textId="77777777" w:rsidR="00786C22" w:rsidRPr="00C81C08" w:rsidRDefault="00786C22" w:rsidP="00A67296">
            <w:pPr>
              <w:keepNext/>
              <w:jc w:val="center"/>
              <w:rPr>
                <w:rFonts w:cs="Tahoma"/>
                <w:sz w:val="20"/>
                <w:szCs w:val="20"/>
              </w:rPr>
            </w:pPr>
          </w:p>
        </w:tc>
        <w:tc>
          <w:tcPr>
            <w:tcW w:w="851" w:type="dxa"/>
            <w:tcBorders>
              <w:bottom w:val="nil"/>
              <w:right w:val="single" w:sz="8" w:space="0" w:color="auto"/>
            </w:tcBorders>
            <w:shd w:val="clear" w:color="auto" w:fill="FFFF00"/>
          </w:tcPr>
          <w:p w14:paraId="2DAF1102" w14:textId="77777777" w:rsidR="00786C22" w:rsidRPr="00C81C08" w:rsidRDefault="00786C22" w:rsidP="00A67296">
            <w:pPr>
              <w:keepNext/>
              <w:jc w:val="center"/>
              <w:rPr>
                <w:rFonts w:cs="Tahoma"/>
                <w:sz w:val="20"/>
                <w:szCs w:val="20"/>
              </w:rPr>
            </w:pPr>
          </w:p>
        </w:tc>
      </w:tr>
      <w:tr w:rsidR="00786C22" w:rsidRPr="00C81C08" w14:paraId="0906C394" w14:textId="77777777" w:rsidTr="00D0512A">
        <w:trPr>
          <w:cantSplit/>
        </w:trPr>
        <w:tc>
          <w:tcPr>
            <w:tcW w:w="9699" w:type="dxa"/>
            <w:gridSpan w:val="9"/>
            <w:tcBorders>
              <w:top w:val="single" w:sz="18" w:space="0" w:color="auto"/>
              <w:left w:val="single" w:sz="8" w:space="0" w:color="auto"/>
              <w:bottom w:val="single" w:sz="8" w:space="0" w:color="auto"/>
              <w:right w:val="single" w:sz="8" w:space="0" w:color="auto"/>
            </w:tcBorders>
            <w:shd w:val="clear" w:color="auto" w:fill="FFFFFF" w:themeFill="background1"/>
          </w:tcPr>
          <w:p w14:paraId="2D35EE61" w14:textId="77777777" w:rsidR="00786C22" w:rsidRPr="00C81C08" w:rsidRDefault="00786C22" w:rsidP="00A67296">
            <w:pPr>
              <w:keepNext/>
              <w:rPr>
                <w:rFonts w:cs="Tahoma"/>
                <w:sz w:val="20"/>
                <w:szCs w:val="20"/>
              </w:rPr>
            </w:pPr>
            <w:r w:rsidRPr="00C81C08">
              <w:rPr>
                <w:rFonts w:cs="Tahoma"/>
                <w:sz w:val="20"/>
                <w:szCs w:val="20"/>
                <w:vertAlign w:val="superscript"/>
              </w:rPr>
              <w:t>1)</w:t>
            </w:r>
            <w:r w:rsidRPr="00C81C08">
              <w:rPr>
                <w:rFonts w:cs="Tahoma"/>
                <w:sz w:val="20"/>
                <w:szCs w:val="20"/>
              </w:rPr>
              <w:t xml:space="preserve"> </w:t>
            </w:r>
            <w:r w:rsidR="00C81C08" w:rsidRPr="00C81C08">
              <w:rPr>
                <w:rFonts w:cs="Tahoma"/>
                <w:sz w:val="20"/>
                <w:szCs w:val="20"/>
              </w:rPr>
              <w:t>FDAS exists as protection measure; this is taken into consideration in view of possible interventions</w:t>
            </w:r>
          </w:p>
        </w:tc>
      </w:tr>
    </w:tbl>
    <w:p w14:paraId="6389AB0D" w14:textId="77777777" w:rsidR="00786C22" w:rsidRPr="00C81C08" w:rsidRDefault="00786C22" w:rsidP="00C00D43"/>
    <w:p w14:paraId="33740AF5" w14:textId="77777777" w:rsidR="00786C22" w:rsidRPr="00C81C08" w:rsidRDefault="00D0512A" w:rsidP="00C00D43">
      <w:r>
        <w:t xml:space="preserve">Table 17: </w:t>
      </w:r>
      <w:r w:rsidRPr="00D0512A">
        <w:t>Aspects of protection objectives</w:t>
      </w:r>
    </w:p>
    <w:p w14:paraId="05D52ECD" w14:textId="77777777" w:rsidR="00786C22" w:rsidRPr="00C81C08" w:rsidRDefault="00786C22" w:rsidP="00C00D43"/>
    <w:p w14:paraId="5E71211F" w14:textId="77777777" w:rsidR="00D0512A" w:rsidRDefault="00D0512A">
      <w:r>
        <w:br w:type="page"/>
      </w:r>
    </w:p>
    <w:p w14:paraId="35109A5F" w14:textId="77777777" w:rsidR="00D0512A" w:rsidRDefault="00D0512A" w:rsidP="00D0512A">
      <w:r>
        <w:lastRenderedPageBreak/>
        <w:t>Explanations of Table 17 and result of the risk analysis</w:t>
      </w:r>
    </w:p>
    <w:p w14:paraId="58FF0EDE" w14:textId="77777777" w:rsidR="00D0512A" w:rsidRDefault="00D0512A" w:rsidP="00D0512A"/>
    <w:p w14:paraId="4BEA4B1E" w14:textId="78FFF7AF" w:rsidR="00253FAE" w:rsidRPr="00C81C08" w:rsidRDefault="00D0512A" w:rsidP="00D0512A">
      <w:r>
        <w:t xml:space="preserve">The relevance of individual aspects can vary when considering different protection objectives. For example, whether an extinguishing agent is suitable has more relevance to the protection objective 'property' than to the protection objective 'life safety' in our example. In this case, the few persons familiar with the place are able to leave the risk area very quickly in </w:t>
      </w:r>
      <w:r w:rsidR="002C2425">
        <w:t>the event</w:t>
      </w:r>
      <w:r>
        <w:t xml:space="preserve"> of fire. The suitability of the extinguishing agent is almost irrelevant or neutral for this </w:t>
      </w:r>
      <w:proofErr w:type="spellStart"/>
      <w:r>
        <w:t>purpose</w:t>
      </w:r>
      <w:r w:rsidR="00532F48">
        <w:t>T</w:t>
      </w:r>
      <w:r>
        <w:t>he</w:t>
      </w:r>
      <w:proofErr w:type="spellEnd"/>
      <w:r>
        <w:t xml:space="preserve"> suitability of the extinguishing agent is of the utmost relevance to the machines because they are exposed to the fire for a longer period of time and cannot be "evacuated".</w:t>
      </w:r>
    </w:p>
    <w:p w14:paraId="76508A06" w14:textId="77777777" w:rsidR="00253FAE" w:rsidRPr="00C81C08" w:rsidRDefault="00253FAE" w:rsidP="00C00D43"/>
    <w:p w14:paraId="0ACBF701" w14:textId="77777777" w:rsidR="00D0512A" w:rsidRDefault="00D0512A" w:rsidP="00D0512A">
      <w:r>
        <w:t>In conclusion, no protection objective in fire compartment 1 – not even in combination with the existing FDAS – can be sufficiently achieved as the fire protection systems are insufficient.</w:t>
      </w:r>
    </w:p>
    <w:p w14:paraId="4DCF875A" w14:textId="77777777" w:rsidR="00D0512A" w:rsidRDefault="00D0512A" w:rsidP="00D0512A"/>
    <w:p w14:paraId="2D88650F" w14:textId="77777777" w:rsidR="00253FAE" w:rsidRDefault="00D0512A" w:rsidP="00D0512A">
      <w:r>
        <w:t>Result of th</w:t>
      </w:r>
      <w:r w:rsidR="00566FBE">
        <w:t>e analysis according to clause 4</w:t>
      </w:r>
      <w:r>
        <w:t xml:space="preserve">.3.2 is that the existing FDAS is considered to be a normal protection measure to achieve the protection objective 'life safety'. As to the protection objective 'property', the FDAS as the only system is not more than "minor" protection measure. The same applies to the protection objective 'environment'. According </w:t>
      </w:r>
      <w:r w:rsidR="00566FBE">
        <w:t>to Table 18</w:t>
      </w:r>
      <w:r>
        <w:t>, no protection objective has been evaluated by a green field. Thus, the input variable "</w:t>
      </w:r>
      <w:r w:rsidR="00566FBE">
        <w:t xml:space="preserve">protection measures" of Table </w:t>
      </w:r>
      <w:r>
        <w:t>11 is "minor" in total.</w:t>
      </w:r>
    </w:p>
    <w:p w14:paraId="6499B05C" w14:textId="77777777" w:rsidR="008810B8" w:rsidRDefault="008810B8" w:rsidP="00D0512A"/>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76"/>
        <w:gridCol w:w="1877"/>
        <w:gridCol w:w="1877"/>
        <w:gridCol w:w="1877"/>
        <w:gridCol w:w="1877"/>
      </w:tblGrid>
      <w:tr w:rsidR="00A03323" w:rsidRPr="00CE07CD" w14:paraId="311198F7" w14:textId="77777777" w:rsidTr="00A67296">
        <w:trPr>
          <w:trHeight w:val="680"/>
        </w:trPr>
        <w:tc>
          <w:tcPr>
            <w:tcW w:w="1876" w:type="dxa"/>
            <w:shd w:val="clear" w:color="auto" w:fill="FFFFFF" w:themeFill="background1"/>
          </w:tcPr>
          <w:p w14:paraId="770FB74C" w14:textId="77777777" w:rsidR="00A03323" w:rsidRPr="000B6BBE" w:rsidRDefault="00A03323" w:rsidP="00A67296">
            <w:pPr>
              <w:spacing w:before="60" w:after="60"/>
              <w:rPr>
                <w:b/>
                <w:szCs w:val="22"/>
              </w:rPr>
            </w:pPr>
          </w:p>
        </w:tc>
        <w:tc>
          <w:tcPr>
            <w:tcW w:w="7508" w:type="dxa"/>
            <w:gridSpan w:val="4"/>
            <w:tcBorders>
              <w:bottom w:val="single" w:sz="6" w:space="0" w:color="auto"/>
            </w:tcBorders>
            <w:shd w:val="clear" w:color="auto" w:fill="C0C0C0"/>
          </w:tcPr>
          <w:p w14:paraId="30F7E4CF" w14:textId="77777777" w:rsidR="00A03323" w:rsidRPr="00CE07CD" w:rsidRDefault="00A03323" w:rsidP="00A67296">
            <w:pPr>
              <w:spacing w:before="60" w:after="60"/>
              <w:jc w:val="center"/>
              <w:rPr>
                <w:b/>
                <w:szCs w:val="22"/>
              </w:rPr>
            </w:pPr>
            <w:proofErr w:type="spellStart"/>
            <w:r w:rsidRPr="000B6BBE">
              <w:rPr>
                <w:b/>
                <w:szCs w:val="22"/>
                <w:lang w:val="de-DE"/>
              </w:rPr>
              <w:t>Evaluated</w:t>
            </w:r>
            <w:proofErr w:type="spellEnd"/>
            <w:r w:rsidRPr="000B6BBE">
              <w:rPr>
                <w:b/>
                <w:szCs w:val="22"/>
                <w:lang w:val="de-DE"/>
              </w:rPr>
              <w:t xml:space="preserve"> </w:t>
            </w:r>
            <w:proofErr w:type="spellStart"/>
            <w:r w:rsidRPr="000B6BBE">
              <w:rPr>
                <w:b/>
                <w:szCs w:val="22"/>
                <w:lang w:val="de-DE"/>
              </w:rPr>
              <w:t>protection</w:t>
            </w:r>
            <w:proofErr w:type="spellEnd"/>
            <w:r w:rsidRPr="000B6BBE">
              <w:rPr>
                <w:b/>
                <w:szCs w:val="22"/>
                <w:lang w:val="de-DE"/>
              </w:rPr>
              <w:t xml:space="preserve"> </w:t>
            </w:r>
            <w:proofErr w:type="spellStart"/>
            <w:r w:rsidRPr="000B6BBE">
              <w:rPr>
                <w:b/>
                <w:szCs w:val="22"/>
                <w:lang w:val="de-DE"/>
              </w:rPr>
              <w:t>measures</w:t>
            </w:r>
            <w:proofErr w:type="spellEnd"/>
          </w:p>
        </w:tc>
      </w:tr>
      <w:tr w:rsidR="00A03323" w:rsidRPr="00CE07CD" w14:paraId="04026E7A" w14:textId="77777777" w:rsidTr="00A67296">
        <w:trPr>
          <w:trHeight w:val="680"/>
        </w:trPr>
        <w:tc>
          <w:tcPr>
            <w:tcW w:w="1876" w:type="dxa"/>
            <w:shd w:val="clear" w:color="auto" w:fill="C0C0C0"/>
          </w:tcPr>
          <w:p w14:paraId="0B260550" w14:textId="77777777" w:rsidR="00A03323" w:rsidRPr="000B6BBE" w:rsidRDefault="00A03323" w:rsidP="00A67296">
            <w:pPr>
              <w:spacing w:before="60" w:after="60"/>
              <w:rPr>
                <w:b/>
                <w:szCs w:val="22"/>
              </w:rPr>
            </w:pPr>
          </w:p>
        </w:tc>
        <w:tc>
          <w:tcPr>
            <w:tcW w:w="1877" w:type="dxa"/>
            <w:tcBorders>
              <w:bottom w:val="single" w:sz="6" w:space="0" w:color="auto"/>
            </w:tcBorders>
            <w:shd w:val="clear" w:color="auto" w:fill="C0C0C0"/>
          </w:tcPr>
          <w:p w14:paraId="4CA68FC6" w14:textId="77777777" w:rsidR="00A03323" w:rsidRPr="000B6BBE" w:rsidRDefault="00A03323" w:rsidP="00A67296">
            <w:pPr>
              <w:spacing w:before="60" w:after="60"/>
              <w:rPr>
                <w:b/>
                <w:szCs w:val="22"/>
              </w:rPr>
            </w:pPr>
            <w:r w:rsidRPr="00CE07CD">
              <w:rPr>
                <w:b/>
                <w:szCs w:val="22"/>
              </w:rPr>
              <w:t>Maximum effect,</w:t>
            </w:r>
            <w:r>
              <w:rPr>
                <w:b/>
                <w:szCs w:val="22"/>
              </w:rPr>
              <w:t xml:space="preserve"> </w:t>
            </w:r>
            <w:r w:rsidRPr="00CE07CD">
              <w:rPr>
                <w:b/>
                <w:szCs w:val="22"/>
              </w:rPr>
              <w:t>acc. to evaluation</w:t>
            </w:r>
            <w:r>
              <w:rPr>
                <w:b/>
                <w:szCs w:val="22"/>
              </w:rPr>
              <w:t xml:space="preserve"> of Table 12</w:t>
            </w:r>
          </w:p>
        </w:tc>
        <w:tc>
          <w:tcPr>
            <w:tcW w:w="1877" w:type="dxa"/>
            <w:tcBorders>
              <w:bottom w:val="single" w:sz="6" w:space="0" w:color="auto"/>
            </w:tcBorders>
            <w:shd w:val="clear" w:color="auto" w:fill="C0C0C0"/>
          </w:tcPr>
          <w:p w14:paraId="2CE6843C" w14:textId="77777777" w:rsidR="00A03323" w:rsidRPr="000B6BBE" w:rsidRDefault="00A03323" w:rsidP="00A67296">
            <w:pPr>
              <w:spacing w:before="60" w:after="60"/>
              <w:rPr>
                <w:b/>
                <w:szCs w:val="22"/>
              </w:rPr>
            </w:pPr>
            <w:r w:rsidRPr="00CE07CD">
              <w:rPr>
                <w:b/>
                <w:szCs w:val="22"/>
              </w:rPr>
              <w:t>High effect acc.</w:t>
            </w:r>
            <w:r>
              <w:rPr>
                <w:b/>
                <w:szCs w:val="22"/>
              </w:rPr>
              <w:t xml:space="preserve"> </w:t>
            </w:r>
            <w:r w:rsidRPr="00CE07CD">
              <w:rPr>
                <w:b/>
                <w:szCs w:val="22"/>
              </w:rPr>
              <w:t>to evaluation of</w:t>
            </w:r>
            <w:r>
              <w:rPr>
                <w:b/>
                <w:szCs w:val="22"/>
              </w:rPr>
              <w:t xml:space="preserve"> Table 12</w:t>
            </w:r>
          </w:p>
        </w:tc>
        <w:tc>
          <w:tcPr>
            <w:tcW w:w="1877" w:type="dxa"/>
            <w:tcBorders>
              <w:bottom w:val="single" w:sz="6" w:space="0" w:color="auto"/>
            </w:tcBorders>
            <w:shd w:val="clear" w:color="auto" w:fill="C0C0C0"/>
          </w:tcPr>
          <w:p w14:paraId="226BBB74" w14:textId="77777777" w:rsidR="00A03323" w:rsidRPr="000B6BBE" w:rsidRDefault="00A03323" w:rsidP="00A67296">
            <w:pPr>
              <w:spacing w:before="60" w:after="60"/>
              <w:rPr>
                <w:b/>
                <w:szCs w:val="22"/>
              </w:rPr>
            </w:pPr>
            <w:r w:rsidRPr="00CE07CD">
              <w:rPr>
                <w:b/>
                <w:szCs w:val="22"/>
              </w:rPr>
              <w:t>Normal effect acc.</w:t>
            </w:r>
            <w:r>
              <w:rPr>
                <w:b/>
                <w:szCs w:val="22"/>
              </w:rPr>
              <w:t xml:space="preserve"> </w:t>
            </w:r>
            <w:r w:rsidRPr="00CE07CD">
              <w:rPr>
                <w:b/>
                <w:szCs w:val="22"/>
              </w:rPr>
              <w:t>to evaluation of</w:t>
            </w:r>
            <w:r>
              <w:rPr>
                <w:b/>
                <w:szCs w:val="22"/>
              </w:rPr>
              <w:t xml:space="preserve"> Table 12</w:t>
            </w:r>
          </w:p>
        </w:tc>
        <w:tc>
          <w:tcPr>
            <w:tcW w:w="1877" w:type="dxa"/>
            <w:tcBorders>
              <w:bottom w:val="single" w:sz="6" w:space="0" w:color="auto"/>
            </w:tcBorders>
            <w:shd w:val="clear" w:color="auto" w:fill="C0C0C0"/>
          </w:tcPr>
          <w:p w14:paraId="1A0319D3" w14:textId="77777777" w:rsidR="00A03323" w:rsidRPr="00CE07CD" w:rsidRDefault="00A03323" w:rsidP="00A67296">
            <w:pPr>
              <w:spacing w:before="60" w:after="60"/>
              <w:rPr>
                <w:b/>
                <w:szCs w:val="22"/>
              </w:rPr>
            </w:pPr>
            <w:r w:rsidRPr="00CE07CD">
              <w:rPr>
                <w:b/>
                <w:szCs w:val="22"/>
              </w:rPr>
              <w:t>Minor effect acc.</w:t>
            </w:r>
            <w:r>
              <w:rPr>
                <w:b/>
                <w:szCs w:val="22"/>
              </w:rPr>
              <w:t xml:space="preserve"> </w:t>
            </w:r>
            <w:r w:rsidRPr="00CE07CD">
              <w:rPr>
                <w:b/>
                <w:szCs w:val="22"/>
              </w:rPr>
              <w:t>to evaluation of</w:t>
            </w:r>
            <w:r>
              <w:rPr>
                <w:b/>
                <w:szCs w:val="22"/>
              </w:rPr>
              <w:t xml:space="preserve"> Table 12</w:t>
            </w:r>
          </w:p>
        </w:tc>
      </w:tr>
      <w:tr w:rsidR="00A03323" w:rsidRPr="000B6BBE" w14:paraId="053CC9E3" w14:textId="77777777" w:rsidTr="00A03323">
        <w:trPr>
          <w:trHeight w:val="658"/>
        </w:trPr>
        <w:tc>
          <w:tcPr>
            <w:tcW w:w="1876" w:type="dxa"/>
            <w:shd w:val="clear" w:color="auto" w:fill="C0C0C0"/>
          </w:tcPr>
          <w:p w14:paraId="6C54E1FC" w14:textId="77777777" w:rsidR="00A03323" w:rsidRPr="000B6BBE" w:rsidRDefault="00A03323" w:rsidP="00A67296">
            <w:pPr>
              <w:spacing w:before="60" w:after="60"/>
              <w:rPr>
                <w:b/>
                <w:szCs w:val="22"/>
              </w:rPr>
            </w:pPr>
            <w:r>
              <w:rPr>
                <w:b/>
                <w:szCs w:val="22"/>
              </w:rPr>
              <w:t>Life safety</w:t>
            </w:r>
          </w:p>
        </w:tc>
        <w:tc>
          <w:tcPr>
            <w:tcW w:w="1877" w:type="dxa"/>
            <w:tcBorders>
              <w:top w:val="single" w:sz="6" w:space="0" w:color="auto"/>
              <w:bottom w:val="single" w:sz="6" w:space="0" w:color="auto"/>
            </w:tcBorders>
            <w:shd w:val="thinDiagStripe" w:color="00FF00" w:fill="FFFFFF"/>
            <w:vAlign w:val="center"/>
          </w:tcPr>
          <w:p w14:paraId="0F6E6C13" w14:textId="77777777" w:rsidR="00A03323" w:rsidRPr="000B6BBE" w:rsidRDefault="00A03323" w:rsidP="00A03323">
            <w:pPr>
              <w:spacing w:before="60" w:after="60"/>
              <w:jc w:val="center"/>
              <w:rPr>
                <w:szCs w:val="22"/>
              </w:rPr>
            </w:pPr>
          </w:p>
        </w:tc>
        <w:tc>
          <w:tcPr>
            <w:tcW w:w="1877" w:type="dxa"/>
            <w:tcBorders>
              <w:top w:val="single" w:sz="6" w:space="0" w:color="auto"/>
              <w:bottom w:val="single" w:sz="6" w:space="0" w:color="auto"/>
            </w:tcBorders>
            <w:shd w:val="thinDiagStripe" w:color="00FF00" w:fill="FFFFFF"/>
            <w:vAlign w:val="center"/>
          </w:tcPr>
          <w:p w14:paraId="1A34BB31" w14:textId="77777777" w:rsidR="00A03323" w:rsidRPr="000B6BBE" w:rsidRDefault="00A03323" w:rsidP="00A03323">
            <w:pPr>
              <w:spacing w:before="60" w:after="60"/>
              <w:jc w:val="center"/>
              <w:rPr>
                <w:szCs w:val="22"/>
              </w:rPr>
            </w:pPr>
          </w:p>
        </w:tc>
        <w:tc>
          <w:tcPr>
            <w:tcW w:w="1877" w:type="dxa"/>
            <w:tcBorders>
              <w:top w:val="single" w:sz="6" w:space="0" w:color="auto"/>
              <w:bottom w:val="single" w:sz="6" w:space="0" w:color="auto"/>
            </w:tcBorders>
            <w:shd w:val="thinDiagStripe" w:color="FF0000" w:fill="FFFFFF"/>
            <w:vAlign w:val="center"/>
          </w:tcPr>
          <w:p w14:paraId="73FE19AB" w14:textId="77777777" w:rsidR="00A03323" w:rsidRPr="00A03323" w:rsidRDefault="00A03323" w:rsidP="00A03323">
            <w:pPr>
              <w:spacing w:before="60" w:after="60"/>
              <w:jc w:val="center"/>
              <w:rPr>
                <w:b/>
                <w:szCs w:val="22"/>
              </w:rPr>
            </w:pPr>
            <w:r w:rsidRPr="00A03323">
              <w:rPr>
                <w:b/>
                <w:szCs w:val="22"/>
              </w:rPr>
              <w:t>x</w:t>
            </w:r>
          </w:p>
        </w:tc>
        <w:tc>
          <w:tcPr>
            <w:tcW w:w="1877" w:type="dxa"/>
            <w:tcBorders>
              <w:top w:val="single" w:sz="6" w:space="0" w:color="auto"/>
              <w:bottom w:val="single" w:sz="6" w:space="0" w:color="auto"/>
            </w:tcBorders>
            <w:shd w:val="thinDiagStripe" w:color="FF0000" w:fill="FFFFFF"/>
            <w:vAlign w:val="center"/>
          </w:tcPr>
          <w:p w14:paraId="762BB146" w14:textId="77777777" w:rsidR="00A03323" w:rsidRPr="00A03323" w:rsidRDefault="00A03323" w:rsidP="00A03323">
            <w:pPr>
              <w:spacing w:before="60" w:after="60"/>
              <w:jc w:val="center"/>
              <w:rPr>
                <w:b/>
                <w:szCs w:val="22"/>
              </w:rPr>
            </w:pPr>
          </w:p>
        </w:tc>
      </w:tr>
      <w:tr w:rsidR="00A03323" w:rsidRPr="000B6BBE" w14:paraId="6B273380" w14:textId="77777777" w:rsidTr="00A03323">
        <w:trPr>
          <w:trHeight w:val="425"/>
        </w:trPr>
        <w:tc>
          <w:tcPr>
            <w:tcW w:w="1876" w:type="dxa"/>
            <w:shd w:val="clear" w:color="auto" w:fill="C0C0C0"/>
          </w:tcPr>
          <w:p w14:paraId="0819BBE5" w14:textId="77777777" w:rsidR="00A03323" w:rsidRPr="000B6BBE" w:rsidRDefault="00A03323" w:rsidP="00A67296">
            <w:pPr>
              <w:spacing w:before="60" w:after="60"/>
              <w:rPr>
                <w:b/>
                <w:szCs w:val="22"/>
              </w:rPr>
            </w:pPr>
            <w:r>
              <w:rPr>
                <w:b/>
                <w:szCs w:val="22"/>
              </w:rPr>
              <w:t>Protection of property</w:t>
            </w:r>
          </w:p>
        </w:tc>
        <w:tc>
          <w:tcPr>
            <w:tcW w:w="1877" w:type="dxa"/>
            <w:tcBorders>
              <w:top w:val="single" w:sz="6" w:space="0" w:color="auto"/>
              <w:bottom w:val="single" w:sz="6" w:space="0" w:color="auto"/>
            </w:tcBorders>
            <w:shd w:val="thinDiagStripe" w:color="00FF00" w:fill="FFFFFF"/>
            <w:vAlign w:val="center"/>
          </w:tcPr>
          <w:p w14:paraId="5E49FD08" w14:textId="77777777" w:rsidR="00A03323" w:rsidRPr="000B6BBE" w:rsidRDefault="00A03323" w:rsidP="00A03323">
            <w:pPr>
              <w:spacing w:before="60" w:after="60"/>
              <w:jc w:val="center"/>
              <w:rPr>
                <w:szCs w:val="22"/>
              </w:rPr>
            </w:pPr>
          </w:p>
        </w:tc>
        <w:tc>
          <w:tcPr>
            <w:tcW w:w="1877" w:type="dxa"/>
            <w:tcBorders>
              <w:top w:val="single" w:sz="6" w:space="0" w:color="auto"/>
              <w:bottom w:val="single" w:sz="6" w:space="0" w:color="auto"/>
            </w:tcBorders>
            <w:shd w:val="thinDiagStripe" w:color="00FF00" w:fill="FFFFFF"/>
            <w:vAlign w:val="center"/>
          </w:tcPr>
          <w:p w14:paraId="577D08A0" w14:textId="77777777" w:rsidR="00A03323" w:rsidRPr="000B6BBE" w:rsidRDefault="00A03323" w:rsidP="00A03323">
            <w:pPr>
              <w:spacing w:before="60" w:after="60"/>
              <w:jc w:val="center"/>
              <w:rPr>
                <w:szCs w:val="22"/>
              </w:rPr>
            </w:pPr>
          </w:p>
        </w:tc>
        <w:tc>
          <w:tcPr>
            <w:tcW w:w="1877" w:type="dxa"/>
            <w:tcBorders>
              <w:top w:val="single" w:sz="6" w:space="0" w:color="auto"/>
              <w:bottom w:val="single" w:sz="6" w:space="0" w:color="auto"/>
            </w:tcBorders>
            <w:shd w:val="thinDiagStripe" w:color="FF0000" w:fill="FFFFFF"/>
            <w:vAlign w:val="center"/>
          </w:tcPr>
          <w:p w14:paraId="72C0D177" w14:textId="77777777" w:rsidR="00A03323" w:rsidRPr="00A03323" w:rsidRDefault="00A03323" w:rsidP="00A03323">
            <w:pPr>
              <w:spacing w:before="60" w:after="60"/>
              <w:jc w:val="center"/>
              <w:rPr>
                <w:b/>
                <w:szCs w:val="22"/>
              </w:rPr>
            </w:pPr>
          </w:p>
        </w:tc>
        <w:tc>
          <w:tcPr>
            <w:tcW w:w="1877" w:type="dxa"/>
            <w:tcBorders>
              <w:top w:val="single" w:sz="6" w:space="0" w:color="auto"/>
              <w:bottom w:val="single" w:sz="6" w:space="0" w:color="auto"/>
            </w:tcBorders>
            <w:shd w:val="thinDiagStripe" w:color="FF0000" w:fill="FFFFFF"/>
            <w:vAlign w:val="center"/>
          </w:tcPr>
          <w:p w14:paraId="6A30BF49" w14:textId="77777777" w:rsidR="00A03323" w:rsidRPr="00A03323" w:rsidRDefault="00A03323" w:rsidP="00A03323">
            <w:pPr>
              <w:spacing w:before="60" w:after="60"/>
              <w:jc w:val="center"/>
              <w:rPr>
                <w:b/>
                <w:szCs w:val="22"/>
              </w:rPr>
            </w:pPr>
            <w:r w:rsidRPr="00A03323">
              <w:rPr>
                <w:b/>
                <w:szCs w:val="22"/>
              </w:rPr>
              <w:t>x</w:t>
            </w:r>
          </w:p>
        </w:tc>
      </w:tr>
      <w:tr w:rsidR="00A03323" w:rsidRPr="000B6BBE" w14:paraId="44F2C2E5" w14:textId="77777777" w:rsidTr="00A03323">
        <w:trPr>
          <w:trHeight w:val="425"/>
        </w:trPr>
        <w:tc>
          <w:tcPr>
            <w:tcW w:w="1876" w:type="dxa"/>
            <w:shd w:val="clear" w:color="auto" w:fill="C0C0C0"/>
          </w:tcPr>
          <w:p w14:paraId="59EFA97D" w14:textId="77777777" w:rsidR="00A03323" w:rsidRPr="000B6BBE" w:rsidRDefault="00A03323" w:rsidP="00A67296">
            <w:pPr>
              <w:spacing w:before="60" w:after="60"/>
              <w:rPr>
                <w:b/>
                <w:szCs w:val="22"/>
              </w:rPr>
            </w:pPr>
            <w:r>
              <w:rPr>
                <w:b/>
                <w:szCs w:val="22"/>
              </w:rPr>
              <w:t>Environmental protection</w:t>
            </w:r>
          </w:p>
        </w:tc>
        <w:tc>
          <w:tcPr>
            <w:tcW w:w="1877" w:type="dxa"/>
            <w:tcBorders>
              <w:top w:val="single" w:sz="6" w:space="0" w:color="auto"/>
              <w:bottom w:val="single" w:sz="6" w:space="0" w:color="auto"/>
            </w:tcBorders>
            <w:shd w:val="thinDiagStripe" w:color="00FF00" w:fill="FFFFFF"/>
            <w:vAlign w:val="center"/>
          </w:tcPr>
          <w:p w14:paraId="5A460124" w14:textId="77777777" w:rsidR="00A03323" w:rsidRPr="000B6BBE" w:rsidRDefault="00A03323" w:rsidP="00A03323">
            <w:pPr>
              <w:spacing w:before="60" w:after="60"/>
              <w:jc w:val="center"/>
              <w:rPr>
                <w:szCs w:val="22"/>
              </w:rPr>
            </w:pPr>
          </w:p>
        </w:tc>
        <w:tc>
          <w:tcPr>
            <w:tcW w:w="1877" w:type="dxa"/>
            <w:tcBorders>
              <w:top w:val="single" w:sz="6" w:space="0" w:color="auto"/>
              <w:bottom w:val="single" w:sz="6" w:space="0" w:color="auto"/>
            </w:tcBorders>
            <w:shd w:val="thinDiagStripe" w:color="00FF00" w:fill="FFFFFF"/>
            <w:vAlign w:val="center"/>
          </w:tcPr>
          <w:p w14:paraId="4AA6AF06" w14:textId="77777777" w:rsidR="00A03323" w:rsidRPr="000B6BBE" w:rsidRDefault="00A03323" w:rsidP="00A03323">
            <w:pPr>
              <w:spacing w:before="60" w:after="60"/>
              <w:jc w:val="center"/>
              <w:rPr>
                <w:szCs w:val="22"/>
              </w:rPr>
            </w:pPr>
          </w:p>
        </w:tc>
        <w:tc>
          <w:tcPr>
            <w:tcW w:w="1877" w:type="dxa"/>
            <w:tcBorders>
              <w:top w:val="single" w:sz="6" w:space="0" w:color="auto"/>
              <w:bottom w:val="single" w:sz="6" w:space="0" w:color="auto"/>
            </w:tcBorders>
            <w:shd w:val="thinDiagStripe" w:color="FF0000" w:fill="FFFFFF"/>
            <w:vAlign w:val="center"/>
          </w:tcPr>
          <w:p w14:paraId="77955710" w14:textId="77777777" w:rsidR="00A03323" w:rsidRPr="00A03323" w:rsidRDefault="00A03323" w:rsidP="00A03323">
            <w:pPr>
              <w:spacing w:before="60" w:after="60"/>
              <w:jc w:val="center"/>
              <w:rPr>
                <w:b/>
                <w:szCs w:val="22"/>
              </w:rPr>
            </w:pPr>
          </w:p>
        </w:tc>
        <w:tc>
          <w:tcPr>
            <w:tcW w:w="1877" w:type="dxa"/>
            <w:tcBorders>
              <w:top w:val="single" w:sz="6" w:space="0" w:color="auto"/>
              <w:bottom w:val="single" w:sz="6" w:space="0" w:color="auto"/>
            </w:tcBorders>
            <w:shd w:val="thinDiagStripe" w:color="FF0000" w:fill="FFFFFF"/>
            <w:vAlign w:val="center"/>
          </w:tcPr>
          <w:p w14:paraId="3739F181" w14:textId="77777777" w:rsidR="00A03323" w:rsidRPr="00A03323" w:rsidRDefault="00A03323" w:rsidP="00A03323">
            <w:pPr>
              <w:spacing w:before="60" w:after="60"/>
              <w:jc w:val="center"/>
              <w:rPr>
                <w:b/>
                <w:szCs w:val="22"/>
              </w:rPr>
            </w:pPr>
            <w:r w:rsidRPr="00A03323">
              <w:rPr>
                <w:b/>
                <w:szCs w:val="22"/>
              </w:rPr>
              <w:t>x</w:t>
            </w:r>
          </w:p>
        </w:tc>
      </w:tr>
    </w:tbl>
    <w:p w14:paraId="302BADA6" w14:textId="77777777" w:rsidR="00D0512A" w:rsidRDefault="00D0512A" w:rsidP="00C00D43"/>
    <w:p w14:paraId="16B186B5" w14:textId="77777777" w:rsidR="00D0512A" w:rsidRDefault="00566FBE" w:rsidP="00C00D43">
      <w:r>
        <w:t xml:space="preserve">Table 18: </w:t>
      </w:r>
      <w:r w:rsidRPr="00566FBE">
        <w:t>Example of an evaluation of protection measures</w:t>
      </w:r>
    </w:p>
    <w:p w14:paraId="33899995" w14:textId="77777777" w:rsidR="00D0512A" w:rsidRDefault="00D0512A" w:rsidP="00C00D43"/>
    <w:p w14:paraId="40D5BC13" w14:textId="77777777" w:rsidR="004E7C07" w:rsidRPr="004E7C07" w:rsidRDefault="00A03323" w:rsidP="00A03323">
      <w:pPr>
        <w:rPr>
          <w:u w:val="single"/>
        </w:rPr>
      </w:pPr>
      <w:r w:rsidRPr="004E7C07">
        <w:rPr>
          <w:u w:val="single"/>
        </w:rPr>
        <w:t>Evaluation of the anticipated exte</w:t>
      </w:r>
      <w:r w:rsidR="004E7C07" w:rsidRPr="004E7C07">
        <w:rPr>
          <w:u w:val="single"/>
        </w:rPr>
        <w:t>nt of loss according to Table 10</w:t>
      </w:r>
    </w:p>
    <w:p w14:paraId="629D01A9" w14:textId="77777777" w:rsidR="004E7C07" w:rsidRDefault="004E7C07" w:rsidP="00A03323"/>
    <w:p w14:paraId="3C55ABA7" w14:textId="77777777" w:rsidR="00A03323" w:rsidRDefault="00A03323" w:rsidP="00A03323">
      <w:r>
        <w:t>The anticipated extent of loss – the last mis</w:t>
      </w:r>
      <w:r w:rsidR="004E7C07">
        <w:t xml:space="preserve">sing input variable for Table </w:t>
      </w:r>
      <w:r>
        <w:t>11 – can be</w:t>
      </w:r>
      <w:r w:rsidR="004E7C07">
        <w:t xml:space="preserve"> </w:t>
      </w:r>
      <w:r>
        <w:t>evaluated at "high" in total according to t</w:t>
      </w:r>
      <w:r w:rsidR="004E7C07">
        <w:t xml:space="preserve">he descriptions made in Table </w:t>
      </w:r>
      <w:r>
        <w:t>10 as to the</w:t>
      </w:r>
      <w:r w:rsidR="004E7C07">
        <w:t xml:space="preserve"> </w:t>
      </w:r>
      <w:r>
        <w:t>existing fire protection infrastructure of the building.</w:t>
      </w:r>
    </w:p>
    <w:p w14:paraId="3DA6F7CA" w14:textId="77777777" w:rsidR="004E7C07" w:rsidRDefault="004E7C07" w:rsidP="00A03323"/>
    <w:p w14:paraId="497CDD38" w14:textId="77777777" w:rsidR="00A03323" w:rsidRPr="004E7C07" w:rsidRDefault="00A03323" w:rsidP="00A03323">
      <w:pPr>
        <w:rPr>
          <w:u w:val="single"/>
        </w:rPr>
      </w:pPr>
      <w:r w:rsidRPr="004E7C07">
        <w:rPr>
          <w:u w:val="single"/>
        </w:rPr>
        <w:t>Evaluation of the anticipated exte</w:t>
      </w:r>
      <w:r w:rsidR="004E7C07">
        <w:rPr>
          <w:u w:val="single"/>
        </w:rPr>
        <w:t xml:space="preserve">nt of loss according to Table </w:t>
      </w:r>
      <w:r w:rsidRPr="004E7C07">
        <w:rPr>
          <w:u w:val="single"/>
        </w:rPr>
        <w:t>11</w:t>
      </w:r>
    </w:p>
    <w:p w14:paraId="563F8934" w14:textId="77777777" w:rsidR="004E7C07" w:rsidRDefault="004E7C07" w:rsidP="00A03323"/>
    <w:p w14:paraId="5E7F8441" w14:textId="52905080" w:rsidR="00A03323" w:rsidRDefault="00F424B1" w:rsidP="00A03323">
      <w:r>
        <w:t>A</w:t>
      </w:r>
      <w:r w:rsidR="00A03323">
        <w:t xml:space="preserve"> protection measure evaluated at "minor" and an extent of loss evaluated at "high"</w:t>
      </w:r>
      <w:r w:rsidR="004E7C07">
        <w:t xml:space="preserve"> </w:t>
      </w:r>
      <w:r w:rsidR="00A03323">
        <w:t>lead to a "high" extent of loss to be expected (as to the evaluated protection measures).</w:t>
      </w:r>
    </w:p>
    <w:p w14:paraId="5D018ED3" w14:textId="77777777" w:rsidR="004E7C07" w:rsidRDefault="004E7C07" w:rsidP="00A03323"/>
    <w:p w14:paraId="1FD10CFF" w14:textId="77777777" w:rsidR="004E7C07" w:rsidRDefault="004E7C07">
      <w:pPr>
        <w:rPr>
          <w:u w:val="single"/>
        </w:rPr>
      </w:pPr>
      <w:r>
        <w:rPr>
          <w:u w:val="single"/>
        </w:rPr>
        <w:br w:type="page"/>
      </w:r>
    </w:p>
    <w:p w14:paraId="31EC4C08" w14:textId="77777777" w:rsidR="004E7C07" w:rsidRDefault="00A03323" w:rsidP="00A03323">
      <w:pPr>
        <w:rPr>
          <w:u w:val="single"/>
        </w:rPr>
      </w:pPr>
      <w:r w:rsidRPr="004E7C07">
        <w:rPr>
          <w:u w:val="single"/>
        </w:rPr>
        <w:lastRenderedPageBreak/>
        <w:t>Determination of the actual</w:t>
      </w:r>
      <w:r w:rsidR="004E7C07">
        <w:rPr>
          <w:u w:val="single"/>
        </w:rPr>
        <w:t xml:space="preserve"> fire risk according to Table </w:t>
      </w:r>
      <w:r w:rsidRPr="004E7C07">
        <w:rPr>
          <w:u w:val="single"/>
        </w:rPr>
        <w:t>12</w:t>
      </w:r>
    </w:p>
    <w:p w14:paraId="512DADFD" w14:textId="77777777" w:rsidR="004E7C07" w:rsidRPr="004E7C07" w:rsidRDefault="004E7C07" w:rsidP="00A03323">
      <w:pPr>
        <w:rPr>
          <w:u w:val="single"/>
        </w:rPr>
      </w:pPr>
    </w:p>
    <w:p w14:paraId="6078B001" w14:textId="77777777" w:rsidR="00A03323" w:rsidRDefault="00A03323" w:rsidP="00A03323">
      <w:r>
        <w:t>In the present</w:t>
      </w:r>
      <w:r w:rsidR="004E7C07">
        <w:t xml:space="preserve"> example, the matrix in Table </w:t>
      </w:r>
      <w:r>
        <w:t>12 shows for fire compartment 1 the actual</w:t>
      </w:r>
      <w:r w:rsidR="004E7C07">
        <w:t xml:space="preserve"> </w:t>
      </w:r>
      <w:r>
        <w:t>fire risk below:</w:t>
      </w:r>
    </w:p>
    <w:p w14:paraId="11050230" w14:textId="77777777" w:rsidR="004E7C07" w:rsidRDefault="004E7C07" w:rsidP="00A03323"/>
    <w:p w14:paraId="0831AD87" w14:textId="77777777" w:rsidR="00A03323" w:rsidRDefault="00A03323" w:rsidP="004E7C07">
      <w:pPr>
        <w:jc w:val="center"/>
      </w:pPr>
      <w:r>
        <w:t xml:space="preserve">Probability of occurrence = </w:t>
      </w:r>
      <w:r w:rsidRPr="004E7C07">
        <w:rPr>
          <w:b/>
        </w:rPr>
        <w:t>permanently</w:t>
      </w:r>
      <w:r>
        <w:t xml:space="preserve"> (see Survey 4),</w:t>
      </w:r>
    </w:p>
    <w:p w14:paraId="74DACF75" w14:textId="77777777" w:rsidR="004E7C07" w:rsidRDefault="004E7C07" w:rsidP="004E7C07">
      <w:pPr>
        <w:jc w:val="center"/>
      </w:pPr>
    </w:p>
    <w:p w14:paraId="0955BD49" w14:textId="77777777" w:rsidR="00A03323" w:rsidRDefault="00A03323" w:rsidP="004E7C07">
      <w:pPr>
        <w:jc w:val="center"/>
      </w:pPr>
      <w:r>
        <w:t xml:space="preserve">Extent of loss = </w:t>
      </w:r>
      <w:r w:rsidRPr="004E7C07">
        <w:rPr>
          <w:b/>
        </w:rPr>
        <w:t>high</w:t>
      </w:r>
      <w:r>
        <w:t xml:space="preserve"> (</w:t>
      </w:r>
      <w:r w:rsidR="004E7C07">
        <w:t xml:space="preserve">see result according to Table </w:t>
      </w:r>
      <w:r>
        <w:t>11)</w:t>
      </w:r>
    </w:p>
    <w:p w14:paraId="394B3DB6" w14:textId="77777777" w:rsidR="00A03323" w:rsidRDefault="00A03323" w:rsidP="00C00D43"/>
    <w:p w14:paraId="168B3EB2" w14:textId="77777777" w:rsidR="00A03323" w:rsidRDefault="00A03323" w:rsidP="00C00D43"/>
    <w:p w14:paraId="76F0E264" w14:textId="77777777" w:rsidR="00A03323" w:rsidRDefault="004E7C07" w:rsidP="00C00D43">
      <w:r>
        <w:rPr>
          <w:noProof/>
          <w:lang w:val="de-DE" w:eastAsia="de-DE"/>
        </w:rPr>
        <mc:AlternateContent>
          <mc:Choice Requires="wps">
            <w:drawing>
              <wp:anchor distT="0" distB="0" distL="114300" distR="114300" simplePos="0" relativeHeight="251745280" behindDoc="0" locked="0" layoutInCell="0" allowOverlap="1" wp14:anchorId="35F5A5AF" wp14:editId="61C669D8">
                <wp:simplePos x="0" y="0"/>
                <wp:positionH relativeFrom="column">
                  <wp:posOffset>1499235</wp:posOffset>
                </wp:positionH>
                <wp:positionV relativeFrom="paragraph">
                  <wp:posOffset>57150</wp:posOffset>
                </wp:positionV>
                <wp:extent cx="3261995" cy="346075"/>
                <wp:effectExtent l="0" t="0" r="0" b="0"/>
                <wp:wrapNone/>
                <wp:docPr id="86" name="Textfeld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1995" cy="346075"/>
                        </a:xfrm>
                        <a:prstGeom prst="rect">
                          <a:avLst/>
                        </a:prstGeom>
                        <a:solidFill>
                          <a:srgbClr val="FFFFFF"/>
                        </a:solidFill>
                        <a:ln w="9525">
                          <a:solidFill>
                            <a:srgbClr val="000000"/>
                          </a:solidFill>
                          <a:miter lim="800000"/>
                          <a:headEnd/>
                          <a:tailEnd/>
                        </a:ln>
                      </wps:spPr>
                      <wps:txbx>
                        <w:txbxContent>
                          <w:p w14:paraId="1772302B" w14:textId="77777777" w:rsidR="001C364A" w:rsidRDefault="001C364A" w:rsidP="004E7C07">
                            <w:pPr>
                              <w:jc w:val="center"/>
                            </w:pPr>
                            <w:r>
                              <w:rPr>
                                <w:b/>
                                <w:sz w:val="28"/>
                              </w:rPr>
                              <w:t xml:space="preserve">Fire risk = </w:t>
                            </w:r>
                            <w:r w:rsidRPr="004E7C07">
                              <w:rPr>
                                <w:b/>
                                <w:i/>
                                <w:sz w:val="28"/>
                                <w:u w:val="single"/>
                              </w:rPr>
                              <w:t>not acceptable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5A5AF" id="Textfeld 86" o:spid="_x0000_s1068" type="#_x0000_t202" style="position:absolute;margin-left:118.05pt;margin-top:4.5pt;width:256.85pt;height:27.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" o:allowincell="f">
                <v:textbox>
                  <w:txbxContent>
                    <w:p w14:paraId="1772302B" w14:textId="77777777" w:rsidR="001C364A" w:rsidRDefault="001C364A" w:rsidP="004E7C07">
                      <w:pPr>
                        <w:jc w:val="center"/>
                      </w:pPr>
                      <w:r>
                        <w:rPr>
                          <w:b/>
                          <w:sz w:val="28"/>
                        </w:rPr>
                        <w:t xml:space="preserve">Fire risk = </w:t>
                      </w:r>
                      <w:r w:rsidRPr="004E7C07">
                        <w:rPr>
                          <w:b/>
                          <w:i/>
                          <w:sz w:val="28"/>
                          <w:u w:val="single"/>
                        </w:rPr>
                        <w:t>not acceptable</w:t>
                      </w:r>
                    </w:p>
                  </w:txbxContent>
                </v:textbox>
              </v:shape>
            </w:pict>
          </mc:Fallback>
        </mc:AlternateContent>
      </w:r>
    </w:p>
    <w:p w14:paraId="12AE9DCB" w14:textId="77777777" w:rsidR="00A03323" w:rsidRDefault="00A03323" w:rsidP="00C00D43"/>
    <w:p w14:paraId="4FE822C0" w14:textId="77777777" w:rsidR="00A03323" w:rsidRDefault="00A03323" w:rsidP="00C00D43"/>
    <w:p w14:paraId="178A0DD3" w14:textId="77777777" w:rsidR="00A03323" w:rsidRDefault="00A03323" w:rsidP="00C00D43"/>
    <w:p w14:paraId="2641049C" w14:textId="5413375A" w:rsidR="00253FAE" w:rsidRDefault="002A3B57" w:rsidP="00C00D43">
      <w:r>
        <w:t>Notes: For the production area within the fire compartment 1 it was determined among</w:t>
      </w:r>
      <w:r w:rsidR="00DC175E">
        <w:t>st</w:t>
      </w:r>
      <w:r>
        <w:t xml:space="preserve"> other things that the existing protection measures are not sufficient to achieve the relevant protection objectives. Consequently, measures beyond the existing ones (e.g. an extinguishing system etc.) sh</w:t>
      </w:r>
      <w:r w:rsidR="00DC175E">
        <w:t>ould</w:t>
      </w:r>
      <w:r>
        <w:t xml:space="preserve"> be taken into consideration.</w:t>
      </w:r>
    </w:p>
    <w:p w14:paraId="275AADEA" w14:textId="6A894AEF" w:rsidR="002A3B57" w:rsidRDefault="002A3B57" w:rsidP="002A3B57">
      <w:r>
        <w:t>Due to the different probabilities of ignition in the area with injection moulding equipment and the processing area, even local application</w:t>
      </w:r>
      <w:r w:rsidR="005353EF">
        <w:t xml:space="preserve"> of</w:t>
      </w:r>
      <w:r>
        <w:t xml:space="preserve"> protection of the injection moulding equipment can considerably reduce the risk.</w:t>
      </w:r>
    </w:p>
    <w:p w14:paraId="5CCEAA4B" w14:textId="77777777" w:rsidR="002A3B57" w:rsidRDefault="002A3B57" w:rsidP="002A3B57">
      <w:r>
        <w:t>The analysis of fire compartment 2 (warehouse, storage/dispatch), which is not presented herein, shows that the high fire loads as well as the fact, that the company is located in a mixed-use zone, also require protection by an extinguishing system to achieve the protection objectives. Without an extinguishing system and in case of fire, e.g. the loss of reputation – in particular in the neighbourhood – would be very high.</w:t>
      </w:r>
    </w:p>
    <w:p w14:paraId="7F67F99A" w14:textId="16D1B5D6" w:rsidR="002A3B57" w:rsidRDefault="00F32B59" w:rsidP="002A3B57">
      <w:r>
        <w:t xml:space="preserve">e.g. </w:t>
      </w:r>
      <w:r w:rsidR="002A3B57">
        <w:t>By</w:t>
      </w:r>
      <w:r w:rsidR="00DC3C91">
        <w:t xml:space="preserve"> </w:t>
      </w:r>
      <w:r w:rsidR="002A3B57">
        <w:t>not storing the injection moulding tools in the workshop, the protection objectives would change there so that protection of the workshop would get a lower priority.</w:t>
      </w:r>
    </w:p>
    <w:p w14:paraId="52DF7A89" w14:textId="77777777" w:rsidR="002A3B57" w:rsidRDefault="002A3B57" w:rsidP="00C00D43"/>
    <w:p w14:paraId="626CC1B1" w14:textId="77777777" w:rsidR="002A3B57" w:rsidRDefault="002A3B57" w:rsidP="002A3B57">
      <w:r>
        <w:t>Conclusion:</w:t>
      </w:r>
    </w:p>
    <w:p w14:paraId="014FA109" w14:textId="77777777" w:rsidR="002A3B57" w:rsidRDefault="002A3B57" w:rsidP="002A3B57"/>
    <w:p w14:paraId="743D83C4" w14:textId="674A5876" w:rsidR="002A3B57" w:rsidRPr="00C81C08" w:rsidRDefault="002A3B57" w:rsidP="00C00D43">
      <w:r>
        <w:t>With the specified manner of proceeding, it is relatively easy to evaluate the fire risk per compartment. It is evident that fire compartments should be created; however, each fire compartment will require its own protection concepts. By gradually installing fire protection systems in individual areas until the relevant protection objectives are achieved and by repeated evaluations the fire risk will finally be reduced</w:t>
      </w:r>
      <w:r w:rsidR="00DC3C91">
        <w:t xml:space="preserve">. </w:t>
      </w:r>
    </w:p>
    <w:p w14:paraId="76F4E9E4" w14:textId="77777777" w:rsidR="007E7E1D" w:rsidRDefault="007E7E1D">
      <w:pPr>
        <w:rPr>
          <w:rFonts w:eastAsia="Tahoma" w:cs="Arial"/>
          <w:bCs/>
          <w:lang w:val="en-US" w:eastAsia="it-IT"/>
        </w:rPr>
      </w:pPr>
      <w:r>
        <w:rPr>
          <w:rFonts w:eastAsia="Tahoma" w:cs="Arial"/>
          <w:bCs/>
          <w:lang w:val="en-US" w:eastAsia="it-IT"/>
        </w:rPr>
        <w:br w:type="page"/>
      </w:r>
    </w:p>
    <w:p w14:paraId="2CBDBB0D" w14:textId="417F586E" w:rsidR="00E40821" w:rsidRDefault="00E40821" w:rsidP="00E40821">
      <w:pPr>
        <w:pStyle w:val="berschrift1"/>
        <w:keepLines/>
        <w:numPr>
          <w:ilvl w:val="0"/>
          <w:numId w:val="0"/>
        </w:numPr>
        <w:spacing w:after="0"/>
      </w:pPr>
      <w:bookmarkStart w:id="52" w:name="_Toc148362287"/>
      <w:bookmarkStart w:id="53" w:name="_Toc229278558"/>
      <w:bookmarkStart w:id="54" w:name="_Toc93656182"/>
      <w:r>
        <w:lastRenderedPageBreak/>
        <w:t xml:space="preserve">Annex 4: </w:t>
      </w:r>
      <w:r w:rsidR="001E35D1">
        <w:t xml:space="preserve">Example </w:t>
      </w:r>
      <w:r w:rsidR="00DC41BA">
        <w:t>of</w:t>
      </w:r>
      <w:r w:rsidR="001E35D1">
        <w:t xml:space="preserve"> </w:t>
      </w:r>
      <w:r w:rsidR="00DC41BA">
        <w:t xml:space="preserve">a </w:t>
      </w:r>
      <w:r>
        <w:t>PERFORMANCE SPECIFICATION - FIRE DETECTION AND ALARM SYSTEM</w:t>
      </w:r>
      <w:bookmarkEnd w:id="52"/>
    </w:p>
    <w:p w14:paraId="05BDB8DE" w14:textId="77777777" w:rsidR="00E40821" w:rsidRDefault="00E40821">
      <w:r>
        <w:t xml:space="preserve">(Source: </w:t>
      </w:r>
      <w:proofErr w:type="spellStart"/>
      <w:r w:rsidRPr="00E40821">
        <w:t>Brandskyddsföreningen</w:t>
      </w:r>
      <w:proofErr w:type="spellEnd"/>
      <w:r w:rsidRPr="00E40821">
        <w:t xml:space="preserve"> Sverige</w:t>
      </w:r>
      <w:r>
        <w:t>)</w:t>
      </w:r>
    </w:p>
    <w:p w14:paraId="5A69D9A4" w14:textId="77777777" w:rsidR="005D4D5E" w:rsidRDefault="005D4D5E"/>
    <w:p w14:paraId="29CF3CE0" w14:textId="77777777" w:rsidR="005D4D5E" w:rsidRDefault="005D4D5E">
      <w:r>
        <w:rPr>
          <w:noProof/>
          <w:lang w:val="de-DE" w:eastAsia="de-DE"/>
        </w:rPr>
        <w:drawing>
          <wp:inline distT="0" distB="0" distL="0" distR="0" wp14:anchorId="22D7AB6E" wp14:editId="61AA721B">
            <wp:extent cx="5429250" cy="7656129"/>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439363" cy="7670390"/>
                    </a:xfrm>
                    <a:prstGeom prst="rect">
                      <a:avLst/>
                    </a:prstGeom>
                  </pic:spPr>
                </pic:pic>
              </a:graphicData>
            </a:graphic>
          </wp:inline>
        </w:drawing>
      </w:r>
      <w:r>
        <w:br w:type="page"/>
      </w:r>
    </w:p>
    <w:p w14:paraId="0E5F1E1E" w14:textId="77777777" w:rsidR="005D4D5E" w:rsidRDefault="005D4D5E"/>
    <w:p w14:paraId="721315F9" w14:textId="77777777" w:rsidR="005D4D5E" w:rsidRDefault="005D4D5E">
      <w:r>
        <w:rPr>
          <w:noProof/>
          <w:lang w:val="de-DE" w:eastAsia="de-DE"/>
        </w:rPr>
        <w:drawing>
          <wp:inline distT="0" distB="0" distL="0" distR="0" wp14:anchorId="3F542D94" wp14:editId="74202C75">
            <wp:extent cx="5438775" cy="7374940"/>
            <wp:effectExtent l="0" t="0" r="0" b="0"/>
            <wp:docPr id="88" name="Grafi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440243" cy="7376930"/>
                    </a:xfrm>
                    <a:prstGeom prst="rect">
                      <a:avLst/>
                    </a:prstGeom>
                  </pic:spPr>
                </pic:pic>
              </a:graphicData>
            </a:graphic>
          </wp:inline>
        </w:drawing>
      </w:r>
    </w:p>
    <w:p w14:paraId="613EF0AF" w14:textId="77777777" w:rsidR="005D4D5E" w:rsidRDefault="005D4D5E"/>
    <w:p w14:paraId="46A453E6" w14:textId="77777777" w:rsidR="005D4D5E" w:rsidRDefault="005D4D5E"/>
    <w:p w14:paraId="29336EBB" w14:textId="77777777" w:rsidR="005D4D5E" w:rsidRDefault="005D4D5E">
      <w:r>
        <w:br w:type="page"/>
      </w:r>
    </w:p>
    <w:p w14:paraId="352BBD0C" w14:textId="77777777" w:rsidR="005D4D5E" w:rsidRDefault="005D4D5E"/>
    <w:p w14:paraId="6A004947" w14:textId="77777777" w:rsidR="005D4D5E" w:rsidRDefault="005D4D5E">
      <w:r>
        <w:rPr>
          <w:noProof/>
          <w:lang w:val="de-DE" w:eastAsia="de-DE"/>
        </w:rPr>
        <w:drawing>
          <wp:inline distT="0" distB="0" distL="0" distR="0" wp14:anchorId="20E52C3C" wp14:editId="00391738">
            <wp:extent cx="5438775" cy="5867639"/>
            <wp:effectExtent l="0" t="0" r="0" b="0"/>
            <wp:docPr id="89" name="Grafi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440813" cy="5869838"/>
                    </a:xfrm>
                    <a:prstGeom prst="rect">
                      <a:avLst/>
                    </a:prstGeom>
                  </pic:spPr>
                </pic:pic>
              </a:graphicData>
            </a:graphic>
          </wp:inline>
        </w:drawing>
      </w:r>
    </w:p>
    <w:p w14:paraId="2808136B" w14:textId="77777777" w:rsidR="005D4D5E" w:rsidRDefault="005D4D5E"/>
    <w:p w14:paraId="58DDB58E" w14:textId="77777777" w:rsidR="005D4D5E" w:rsidRDefault="005D4D5E"/>
    <w:p w14:paraId="4C8ADF94" w14:textId="77777777" w:rsidR="005D4D5E" w:rsidRDefault="005D4D5E">
      <w:r>
        <w:br w:type="page"/>
      </w:r>
    </w:p>
    <w:p w14:paraId="06B00630" w14:textId="77777777" w:rsidR="005D4D5E" w:rsidRDefault="005D4D5E"/>
    <w:p w14:paraId="29EA159D" w14:textId="77777777" w:rsidR="005D4D5E" w:rsidRDefault="005D4D5E">
      <w:r>
        <w:rPr>
          <w:noProof/>
          <w:lang w:val="de-DE" w:eastAsia="de-DE"/>
        </w:rPr>
        <w:drawing>
          <wp:inline distT="0" distB="0" distL="0" distR="0" wp14:anchorId="05CE3B11" wp14:editId="514978B0">
            <wp:extent cx="5409860" cy="4810125"/>
            <wp:effectExtent l="0" t="0" r="635" b="0"/>
            <wp:docPr id="90" name="Grafi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t="1559"/>
                    <a:stretch/>
                  </pic:blipFill>
                  <pic:spPr bwMode="auto">
                    <a:xfrm>
                      <a:off x="0" y="0"/>
                      <a:ext cx="5412275" cy="4812272"/>
                    </a:xfrm>
                    <a:prstGeom prst="rect">
                      <a:avLst/>
                    </a:prstGeom>
                    <a:ln>
                      <a:noFill/>
                    </a:ln>
                    <a:extLst>
                      <a:ext uri="{53640926-AAD7-44D8-BBD7-CCE9431645EC}">
                        <a14:shadowObscured xmlns:a14="http://schemas.microsoft.com/office/drawing/2010/main"/>
                      </a:ext>
                    </a:extLst>
                  </pic:spPr>
                </pic:pic>
              </a:graphicData>
            </a:graphic>
          </wp:inline>
        </w:drawing>
      </w:r>
    </w:p>
    <w:p w14:paraId="144BE807" w14:textId="77777777" w:rsidR="005D4D5E" w:rsidRDefault="005D4D5E"/>
    <w:p w14:paraId="3F110CAA" w14:textId="77777777" w:rsidR="005D4D5E" w:rsidRDefault="005D4D5E"/>
    <w:p w14:paraId="0C1FB179" w14:textId="77777777" w:rsidR="00E40821" w:rsidRDefault="005D4D5E">
      <w:pPr>
        <w:rPr>
          <w:rFonts w:cs="Arial"/>
          <w:b/>
          <w:bCs/>
          <w:kern w:val="32"/>
          <w:sz w:val="24"/>
          <w:szCs w:val="32"/>
        </w:rPr>
      </w:pPr>
      <w:r>
        <w:br w:type="page"/>
      </w:r>
    </w:p>
    <w:p w14:paraId="36E82F06" w14:textId="77777777" w:rsidR="00397530" w:rsidRPr="00D434E6" w:rsidRDefault="00397530" w:rsidP="00397530">
      <w:pPr>
        <w:pStyle w:val="berschrift1"/>
        <w:numPr>
          <w:ilvl w:val="0"/>
          <w:numId w:val="0"/>
        </w:numPr>
        <w:ind w:left="360" w:hanging="360"/>
      </w:pPr>
      <w:bookmarkStart w:id="55" w:name="_Toc148362288"/>
      <w:r w:rsidRPr="00D434E6">
        <w:lastRenderedPageBreak/>
        <w:t>European guidelines</w:t>
      </w:r>
      <w:bookmarkEnd w:id="53"/>
      <w:bookmarkEnd w:id="54"/>
      <w:bookmarkEnd w:id="55"/>
    </w:p>
    <w:p w14:paraId="0460B846" w14:textId="77777777" w:rsidR="00397530" w:rsidRPr="00C00D43" w:rsidRDefault="00397530" w:rsidP="00397530">
      <w:pPr>
        <w:tabs>
          <w:tab w:val="right" w:pos="2410"/>
          <w:tab w:val="left" w:pos="2552"/>
          <w:tab w:val="left" w:pos="2835"/>
        </w:tabs>
        <w:rPr>
          <w:rFonts w:cs="Tahoma"/>
          <w:i/>
          <w:szCs w:val="22"/>
          <w:lang w:eastAsia="fi-FI"/>
        </w:rPr>
      </w:pPr>
      <w:r w:rsidRPr="00C00D43">
        <w:rPr>
          <w:rFonts w:cs="Tahoma"/>
          <w:i/>
          <w:szCs w:val="22"/>
          <w:lang w:eastAsia="fi-FI"/>
        </w:rPr>
        <w:t>Fire</w:t>
      </w:r>
      <w:r w:rsidR="0098288E">
        <w:rPr>
          <w:rFonts w:cs="Tahoma"/>
          <w:i/>
          <w:szCs w:val="22"/>
          <w:lang w:eastAsia="fi-FI"/>
        </w:rPr>
        <w:t xml:space="preserve"> </w:t>
      </w:r>
      <w:r w:rsidR="0098288E" w:rsidRPr="00AE153D">
        <w:rPr>
          <w:i/>
          <w:sz w:val="18"/>
          <w:szCs w:val="18"/>
        </w:rPr>
        <w:t>(</w:t>
      </w:r>
      <w:hyperlink r:id="rId27" w:history="1">
        <w:r w:rsidR="0098288E" w:rsidRPr="00322895">
          <w:rPr>
            <w:rStyle w:val="Hyperlink"/>
            <w:i/>
            <w:sz w:val="18"/>
            <w:szCs w:val="18"/>
          </w:rPr>
          <w:t>https://cfpa-e.eu/category-guidelines/fire-prevention-and-protection/</w:t>
        </w:r>
      </w:hyperlink>
      <w:r w:rsidR="0098288E" w:rsidRPr="00AE153D">
        <w:rPr>
          <w:i/>
          <w:sz w:val="18"/>
          <w:szCs w:val="18"/>
        </w:rPr>
        <w:t>)</w:t>
      </w:r>
      <w:r w:rsidR="0098288E">
        <w:rPr>
          <w:i/>
          <w:sz w:val="18"/>
          <w:szCs w:val="18"/>
        </w:rPr>
        <w:t xml:space="preserve"> </w:t>
      </w:r>
    </w:p>
    <w:p w14:paraId="0D8A06A9"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Guideline No   1 F</w:t>
      </w:r>
      <w:r>
        <w:rPr>
          <w:rFonts w:cs="Tahoma"/>
          <w:szCs w:val="22"/>
          <w:lang w:eastAsia="fi-FI"/>
        </w:rPr>
        <w:tab/>
        <w:t xml:space="preserve"> - </w:t>
      </w:r>
      <w:r w:rsidRPr="00C00D43">
        <w:rPr>
          <w:rFonts w:cs="Tahoma"/>
          <w:szCs w:val="22"/>
          <w:lang w:eastAsia="fi-FI"/>
        </w:rPr>
        <w:t>Internal fire protection control</w:t>
      </w:r>
    </w:p>
    <w:p w14:paraId="032E41D6"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Guideline No   2 F</w:t>
      </w:r>
      <w:r>
        <w:rPr>
          <w:rFonts w:cs="Tahoma"/>
          <w:szCs w:val="22"/>
          <w:lang w:eastAsia="fi-FI"/>
        </w:rPr>
        <w:tab/>
        <w:t xml:space="preserve"> - </w:t>
      </w:r>
      <w:r w:rsidRPr="00C00D43">
        <w:rPr>
          <w:rFonts w:cs="Tahoma"/>
          <w:szCs w:val="22"/>
          <w:lang w:eastAsia="fi-FI"/>
        </w:rPr>
        <w:t>Panic &amp; emergency exit devices</w:t>
      </w:r>
    </w:p>
    <w:p w14:paraId="20A06A50"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Guideline No   3 F</w:t>
      </w:r>
      <w:r>
        <w:rPr>
          <w:rFonts w:cs="Tahoma"/>
          <w:szCs w:val="22"/>
          <w:lang w:eastAsia="fi-FI"/>
        </w:rPr>
        <w:tab/>
        <w:t xml:space="preserve"> - </w:t>
      </w:r>
      <w:r w:rsidRPr="00C00D43">
        <w:rPr>
          <w:rFonts w:cs="Tahoma"/>
          <w:szCs w:val="22"/>
          <w:lang w:eastAsia="fi-FI"/>
        </w:rPr>
        <w:t>Certification of thermographers</w:t>
      </w:r>
    </w:p>
    <w:p w14:paraId="451B420D"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Guideline No   4 F</w:t>
      </w:r>
      <w:r>
        <w:rPr>
          <w:rFonts w:cs="Tahoma"/>
          <w:szCs w:val="22"/>
          <w:lang w:eastAsia="fi-FI"/>
        </w:rPr>
        <w:tab/>
        <w:t xml:space="preserve"> - </w:t>
      </w:r>
      <w:r w:rsidRPr="00C00D43">
        <w:rPr>
          <w:rFonts w:cs="Tahoma"/>
          <w:szCs w:val="22"/>
          <w:lang w:eastAsia="fi-FI"/>
        </w:rPr>
        <w:t>Introduction to qualitative fire risk assessment</w:t>
      </w:r>
    </w:p>
    <w:p w14:paraId="41C1C60A"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Guideline No   5 F</w:t>
      </w:r>
      <w:r>
        <w:rPr>
          <w:rFonts w:cs="Tahoma"/>
          <w:szCs w:val="22"/>
          <w:lang w:eastAsia="fi-FI"/>
        </w:rPr>
        <w:tab/>
        <w:t xml:space="preserve"> - </w:t>
      </w:r>
      <w:r w:rsidRPr="00C00D43">
        <w:rPr>
          <w:rFonts w:cs="Tahoma"/>
          <w:szCs w:val="22"/>
          <w:lang w:eastAsia="fi-FI"/>
        </w:rPr>
        <w:t>Guidance signs, emergency lighting and general lighting</w:t>
      </w:r>
    </w:p>
    <w:p w14:paraId="41D734E4"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Guideline No   6 F</w:t>
      </w:r>
      <w:r>
        <w:rPr>
          <w:rFonts w:cs="Tahoma"/>
          <w:szCs w:val="22"/>
          <w:lang w:eastAsia="fi-FI"/>
        </w:rPr>
        <w:tab/>
        <w:t xml:space="preserve"> - </w:t>
      </w:r>
      <w:r w:rsidRPr="00C00D43">
        <w:rPr>
          <w:rFonts w:cs="Tahoma"/>
          <w:szCs w:val="22"/>
          <w:lang w:eastAsia="fi-FI"/>
        </w:rPr>
        <w:t>Fire safety in care homes</w:t>
      </w:r>
    </w:p>
    <w:p w14:paraId="7814DEB3"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Guideline No   7 F</w:t>
      </w:r>
      <w:r>
        <w:rPr>
          <w:rFonts w:cs="Tahoma"/>
          <w:szCs w:val="22"/>
          <w:lang w:eastAsia="fi-FI"/>
        </w:rPr>
        <w:tab/>
        <w:t xml:space="preserve"> - </w:t>
      </w:r>
      <w:r w:rsidRPr="00C00D43">
        <w:rPr>
          <w:rFonts w:cs="Tahoma"/>
          <w:szCs w:val="22"/>
          <w:lang w:eastAsia="fi-FI"/>
        </w:rPr>
        <w:t>Safety distance between waste containers and buildings</w:t>
      </w:r>
    </w:p>
    <w:p w14:paraId="53B06AFE" w14:textId="77777777" w:rsidR="00397530" w:rsidRPr="0016578B" w:rsidRDefault="00397530" w:rsidP="00397530">
      <w:pPr>
        <w:tabs>
          <w:tab w:val="right" w:pos="2410"/>
          <w:tab w:val="left" w:pos="2552"/>
          <w:tab w:val="left" w:pos="2835"/>
        </w:tabs>
        <w:rPr>
          <w:rFonts w:cs="Tahoma"/>
          <w:i/>
          <w:szCs w:val="22"/>
          <w:lang w:eastAsia="fi-FI"/>
        </w:rPr>
      </w:pPr>
      <w:r w:rsidRPr="0016578B">
        <w:rPr>
          <w:rFonts w:cs="Tahoma"/>
          <w:i/>
          <w:szCs w:val="22"/>
          <w:lang w:eastAsia="fi-FI"/>
        </w:rPr>
        <w:t>Guideline No   8 F</w:t>
      </w:r>
      <w:r w:rsidRPr="0016578B">
        <w:rPr>
          <w:rFonts w:cs="Tahoma"/>
          <w:i/>
          <w:szCs w:val="22"/>
          <w:lang w:eastAsia="fi-FI"/>
        </w:rPr>
        <w:tab/>
        <w:t xml:space="preserve"> - </w:t>
      </w:r>
      <w:r w:rsidR="0016578B" w:rsidRPr="0016578B">
        <w:rPr>
          <w:rFonts w:cs="Tahoma"/>
          <w:i/>
          <w:szCs w:val="22"/>
          <w:lang w:eastAsia="fi-FI"/>
        </w:rPr>
        <w:t>withdrawn</w:t>
      </w:r>
    </w:p>
    <w:p w14:paraId="320576C1"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Guideline No   9 F</w:t>
      </w:r>
      <w:r>
        <w:rPr>
          <w:rFonts w:cs="Tahoma"/>
          <w:szCs w:val="22"/>
          <w:lang w:eastAsia="fi-FI"/>
        </w:rPr>
        <w:tab/>
        <w:t xml:space="preserve"> - </w:t>
      </w:r>
      <w:r w:rsidRPr="00C00D43">
        <w:rPr>
          <w:rFonts w:cs="Tahoma"/>
          <w:szCs w:val="22"/>
          <w:lang w:eastAsia="fi-FI"/>
        </w:rPr>
        <w:t>Fire safety in restaurants</w:t>
      </w:r>
    </w:p>
    <w:p w14:paraId="16A993D8"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Guideline No 10 F</w:t>
      </w:r>
      <w:r>
        <w:rPr>
          <w:rFonts w:cs="Tahoma"/>
          <w:szCs w:val="22"/>
          <w:lang w:eastAsia="fi-FI"/>
        </w:rPr>
        <w:tab/>
        <w:t xml:space="preserve"> - </w:t>
      </w:r>
      <w:r w:rsidRPr="00C00D43">
        <w:rPr>
          <w:rFonts w:cs="Tahoma"/>
          <w:szCs w:val="22"/>
          <w:lang w:eastAsia="fi-FI"/>
        </w:rPr>
        <w:t>Smoke alarms in the home</w:t>
      </w:r>
    </w:p>
    <w:p w14:paraId="0299951F"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Guideline No 11 F</w:t>
      </w:r>
      <w:r>
        <w:rPr>
          <w:rFonts w:cs="Tahoma"/>
          <w:szCs w:val="22"/>
          <w:lang w:eastAsia="fi-FI"/>
        </w:rPr>
        <w:tab/>
        <w:t xml:space="preserve"> - </w:t>
      </w:r>
      <w:r w:rsidRPr="00C00D43">
        <w:rPr>
          <w:rFonts w:cs="Tahoma"/>
          <w:szCs w:val="22"/>
          <w:lang w:eastAsia="fi-FI"/>
        </w:rPr>
        <w:t>Recommended numbers of fire protection trained staff</w:t>
      </w:r>
    </w:p>
    <w:p w14:paraId="58FA7CF5"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Guideline No 12 F</w:t>
      </w:r>
      <w:r>
        <w:rPr>
          <w:rFonts w:cs="Tahoma"/>
          <w:szCs w:val="22"/>
          <w:lang w:eastAsia="fi-FI"/>
        </w:rPr>
        <w:tab/>
        <w:t xml:space="preserve"> - </w:t>
      </w:r>
      <w:r w:rsidRPr="00C00D43">
        <w:rPr>
          <w:rFonts w:cs="Tahoma"/>
          <w:szCs w:val="22"/>
          <w:lang w:eastAsia="fi-FI"/>
        </w:rPr>
        <w:t>Fire safety basics for hot work operatives</w:t>
      </w:r>
    </w:p>
    <w:p w14:paraId="1C98B3C7"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Guideline No 13 F</w:t>
      </w:r>
      <w:r>
        <w:rPr>
          <w:rFonts w:cs="Tahoma"/>
          <w:szCs w:val="22"/>
          <w:lang w:eastAsia="fi-FI"/>
        </w:rPr>
        <w:tab/>
        <w:t xml:space="preserve"> - </w:t>
      </w:r>
      <w:r w:rsidRPr="00C00D43">
        <w:rPr>
          <w:rFonts w:cs="Tahoma"/>
          <w:szCs w:val="22"/>
          <w:lang w:eastAsia="fi-FI"/>
        </w:rPr>
        <w:t>Fire protection documentation</w:t>
      </w:r>
    </w:p>
    <w:p w14:paraId="29358B92"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Guideline No 14 F</w:t>
      </w:r>
      <w:r>
        <w:rPr>
          <w:rFonts w:cs="Tahoma"/>
          <w:szCs w:val="22"/>
          <w:lang w:eastAsia="fi-FI"/>
        </w:rPr>
        <w:tab/>
        <w:t xml:space="preserve"> - </w:t>
      </w:r>
      <w:r w:rsidRPr="00C00D43">
        <w:rPr>
          <w:rFonts w:cs="Tahoma"/>
          <w:szCs w:val="22"/>
          <w:lang w:eastAsia="fi-FI"/>
        </w:rPr>
        <w:t>Fire protection in information technology facilities</w:t>
      </w:r>
    </w:p>
    <w:p w14:paraId="06383550"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Guideline No 15 F</w:t>
      </w:r>
      <w:r>
        <w:rPr>
          <w:rFonts w:cs="Tahoma"/>
          <w:szCs w:val="22"/>
          <w:lang w:eastAsia="fi-FI"/>
        </w:rPr>
        <w:tab/>
        <w:t xml:space="preserve"> - </w:t>
      </w:r>
      <w:r w:rsidRPr="00C00D43">
        <w:rPr>
          <w:rFonts w:cs="Tahoma"/>
          <w:szCs w:val="22"/>
          <w:lang w:eastAsia="fi-FI"/>
        </w:rPr>
        <w:t>Fire safety in guest harbours and marinas</w:t>
      </w:r>
    </w:p>
    <w:p w14:paraId="3561E64D"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 xml:space="preserve">Guideline No 16 F </w:t>
      </w:r>
      <w:r>
        <w:rPr>
          <w:rFonts w:cs="Tahoma"/>
          <w:szCs w:val="22"/>
          <w:lang w:eastAsia="fi-FI"/>
        </w:rPr>
        <w:tab/>
        <w:t xml:space="preserve">- </w:t>
      </w:r>
      <w:r w:rsidRPr="00C00D43">
        <w:rPr>
          <w:rFonts w:cs="Tahoma"/>
          <w:szCs w:val="22"/>
          <w:lang w:eastAsia="fi-FI"/>
        </w:rPr>
        <w:t>Fire protection in offices</w:t>
      </w:r>
    </w:p>
    <w:p w14:paraId="07CCE035"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Guideline No 17 F</w:t>
      </w:r>
      <w:r>
        <w:rPr>
          <w:rFonts w:cs="Tahoma"/>
          <w:szCs w:val="22"/>
          <w:lang w:eastAsia="fi-FI"/>
        </w:rPr>
        <w:tab/>
        <w:t xml:space="preserve"> - </w:t>
      </w:r>
      <w:r w:rsidRPr="00C00D43">
        <w:rPr>
          <w:rFonts w:cs="Tahoma"/>
          <w:szCs w:val="22"/>
          <w:lang w:eastAsia="fi-FI"/>
        </w:rPr>
        <w:t>Fire safety in farm buildings</w:t>
      </w:r>
    </w:p>
    <w:p w14:paraId="59C208A0"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Guideline No 18 F</w:t>
      </w:r>
      <w:r>
        <w:rPr>
          <w:rFonts w:cs="Tahoma"/>
          <w:szCs w:val="22"/>
          <w:lang w:eastAsia="fi-FI"/>
        </w:rPr>
        <w:tab/>
        <w:t xml:space="preserve"> - </w:t>
      </w:r>
      <w:r w:rsidRPr="00C00D43">
        <w:rPr>
          <w:rFonts w:cs="Tahoma"/>
          <w:szCs w:val="22"/>
          <w:lang w:eastAsia="fi-FI"/>
        </w:rPr>
        <w:t>Fire protection on chemical manufacturing sites</w:t>
      </w:r>
    </w:p>
    <w:p w14:paraId="03D1C4E2"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Guideline No 19 F</w:t>
      </w:r>
      <w:r>
        <w:rPr>
          <w:rFonts w:cs="Tahoma"/>
          <w:szCs w:val="22"/>
          <w:lang w:eastAsia="fi-FI"/>
        </w:rPr>
        <w:tab/>
        <w:t xml:space="preserve"> - </w:t>
      </w:r>
      <w:r w:rsidRPr="00C00D43">
        <w:rPr>
          <w:rFonts w:cs="Tahoma"/>
          <w:szCs w:val="22"/>
          <w:lang w:eastAsia="fi-FI"/>
        </w:rPr>
        <w:t>Fire safety engineering concerning evacuation from buildings</w:t>
      </w:r>
    </w:p>
    <w:p w14:paraId="217AD504"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Guideline No 20 F</w:t>
      </w:r>
      <w:r>
        <w:rPr>
          <w:rFonts w:cs="Tahoma"/>
          <w:szCs w:val="22"/>
          <w:lang w:eastAsia="fi-FI"/>
        </w:rPr>
        <w:tab/>
        <w:t xml:space="preserve"> - </w:t>
      </w:r>
      <w:r w:rsidRPr="00C00D43">
        <w:rPr>
          <w:rFonts w:cs="Tahoma"/>
          <w:szCs w:val="22"/>
          <w:lang w:eastAsia="fi-FI"/>
        </w:rPr>
        <w:t>Fire safety in camping sites</w:t>
      </w:r>
    </w:p>
    <w:p w14:paraId="004AB5CD"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 xml:space="preserve">Guideline No 21 F </w:t>
      </w:r>
      <w:r>
        <w:rPr>
          <w:rFonts w:cs="Tahoma"/>
          <w:szCs w:val="22"/>
          <w:lang w:eastAsia="fi-FI"/>
        </w:rPr>
        <w:tab/>
        <w:t xml:space="preserve">- </w:t>
      </w:r>
      <w:r w:rsidRPr="00C00D43">
        <w:rPr>
          <w:rFonts w:cs="Tahoma"/>
          <w:szCs w:val="22"/>
          <w:lang w:eastAsia="fi-FI"/>
        </w:rPr>
        <w:t>Fire prevention on construction sites</w:t>
      </w:r>
    </w:p>
    <w:p w14:paraId="4D2D278E"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 xml:space="preserve">Guideline No 22 F </w:t>
      </w:r>
      <w:r>
        <w:rPr>
          <w:rFonts w:cs="Tahoma"/>
          <w:szCs w:val="22"/>
          <w:lang w:eastAsia="fi-FI"/>
        </w:rPr>
        <w:tab/>
        <w:t xml:space="preserve">- </w:t>
      </w:r>
      <w:r w:rsidRPr="00C00D43">
        <w:rPr>
          <w:rFonts w:cs="Tahoma"/>
          <w:szCs w:val="22"/>
          <w:lang w:eastAsia="fi-FI"/>
        </w:rPr>
        <w:t>Wind turbines – Fire protection guideline</w:t>
      </w:r>
    </w:p>
    <w:p w14:paraId="58534143"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 xml:space="preserve">Guideline No 23 F </w:t>
      </w:r>
      <w:r>
        <w:rPr>
          <w:rFonts w:cs="Tahoma"/>
          <w:szCs w:val="22"/>
          <w:lang w:eastAsia="fi-FI"/>
        </w:rPr>
        <w:tab/>
        <w:t xml:space="preserve">- </w:t>
      </w:r>
      <w:r w:rsidRPr="00C00D43">
        <w:rPr>
          <w:rFonts w:cs="Tahoma"/>
          <w:szCs w:val="22"/>
          <w:lang w:eastAsia="fi-FI"/>
        </w:rPr>
        <w:t>Securing the operational readiness of fire control system</w:t>
      </w:r>
    </w:p>
    <w:p w14:paraId="0CFB84EE"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 xml:space="preserve">Guideline No 24 F </w:t>
      </w:r>
      <w:r>
        <w:rPr>
          <w:rFonts w:cs="Tahoma"/>
          <w:szCs w:val="22"/>
          <w:lang w:eastAsia="fi-FI"/>
        </w:rPr>
        <w:tab/>
        <w:t xml:space="preserve">- </w:t>
      </w:r>
      <w:r w:rsidRPr="00C00D43">
        <w:rPr>
          <w:rFonts w:cs="Tahoma"/>
          <w:szCs w:val="22"/>
          <w:lang w:eastAsia="fi-FI"/>
        </w:rPr>
        <w:t>Fire safe homes</w:t>
      </w:r>
    </w:p>
    <w:p w14:paraId="28274CEB"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 xml:space="preserve">Guideline No 25 F </w:t>
      </w:r>
      <w:r>
        <w:rPr>
          <w:rFonts w:cs="Tahoma"/>
          <w:szCs w:val="22"/>
          <w:lang w:eastAsia="fi-FI"/>
        </w:rPr>
        <w:tab/>
        <w:t xml:space="preserve">- </w:t>
      </w:r>
      <w:r w:rsidRPr="00C00D43">
        <w:rPr>
          <w:rFonts w:cs="Tahoma"/>
          <w:szCs w:val="22"/>
          <w:lang w:eastAsia="fi-FI"/>
        </w:rPr>
        <w:t>Emergency plan</w:t>
      </w:r>
    </w:p>
    <w:p w14:paraId="06BE9E87" w14:textId="77777777" w:rsidR="00397530" w:rsidRPr="006C3462" w:rsidRDefault="00397530" w:rsidP="00397530">
      <w:pPr>
        <w:tabs>
          <w:tab w:val="right" w:pos="2410"/>
          <w:tab w:val="left" w:pos="2552"/>
          <w:tab w:val="left" w:pos="2835"/>
        </w:tabs>
        <w:rPr>
          <w:rFonts w:cs="Tahoma"/>
          <w:i/>
          <w:szCs w:val="22"/>
          <w:lang w:eastAsia="fi-FI"/>
        </w:rPr>
      </w:pPr>
      <w:r w:rsidRPr="006C3462">
        <w:rPr>
          <w:rFonts w:cs="Tahoma"/>
          <w:i/>
          <w:szCs w:val="22"/>
          <w:lang w:eastAsia="fi-FI"/>
        </w:rPr>
        <w:t xml:space="preserve">Guideline No 26 F </w:t>
      </w:r>
      <w:r w:rsidRPr="006C3462">
        <w:rPr>
          <w:rFonts w:cs="Tahoma"/>
          <w:i/>
          <w:szCs w:val="22"/>
          <w:lang w:eastAsia="fi-FI"/>
        </w:rPr>
        <w:tab/>
        <w:t>- withdrawn</w:t>
      </w:r>
    </w:p>
    <w:p w14:paraId="59D45BA3"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 xml:space="preserve">Guideline No 27 F </w:t>
      </w:r>
      <w:r>
        <w:rPr>
          <w:rFonts w:cs="Tahoma"/>
          <w:szCs w:val="22"/>
          <w:lang w:eastAsia="fi-FI"/>
        </w:rPr>
        <w:tab/>
        <w:t xml:space="preserve">- </w:t>
      </w:r>
      <w:r w:rsidRPr="00C00D43">
        <w:rPr>
          <w:rFonts w:cs="Tahoma"/>
          <w:szCs w:val="22"/>
          <w:lang w:eastAsia="fi-FI"/>
        </w:rPr>
        <w:t>Fire safety in apartment buildings</w:t>
      </w:r>
    </w:p>
    <w:p w14:paraId="42CC57B4"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 xml:space="preserve">Guideline No 28 F </w:t>
      </w:r>
      <w:r>
        <w:rPr>
          <w:rFonts w:cs="Tahoma"/>
          <w:szCs w:val="22"/>
          <w:lang w:eastAsia="fi-FI"/>
        </w:rPr>
        <w:tab/>
        <w:t xml:space="preserve">- </w:t>
      </w:r>
      <w:r w:rsidRPr="00C00D43">
        <w:rPr>
          <w:rFonts w:cs="Tahoma"/>
          <w:szCs w:val="22"/>
          <w:lang w:eastAsia="fi-FI"/>
        </w:rPr>
        <w:t>Fire safety in laboratories</w:t>
      </w:r>
    </w:p>
    <w:p w14:paraId="344D65EA"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 xml:space="preserve">Guideline No 29 F </w:t>
      </w:r>
      <w:r>
        <w:rPr>
          <w:rFonts w:cs="Tahoma"/>
          <w:szCs w:val="22"/>
          <w:lang w:eastAsia="fi-FI"/>
        </w:rPr>
        <w:tab/>
        <w:t xml:space="preserve">- </w:t>
      </w:r>
      <w:r w:rsidRPr="00C00D43">
        <w:rPr>
          <w:rFonts w:cs="Tahoma"/>
          <w:szCs w:val="22"/>
          <w:lang w:eastAsia="fi-FI"/>
        </w:rPr>
        <w:t>Protection of paintings: transports, exhibition and storage</w:t>
      </w:r>
    </w:p>
    <w:p w14:paraId="184B8D77"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Guideline No 30</w:t>
      </w:r>
      <w:r w:rsidRPr="00C00D43">
        <w:rPr>
          <w:rFonts w:cs="Tahoma"/>
          <w:szCs w:val="22"/>
          <w:lang w:eastAsia="fi-FI"/>
        </w:rPr>
        <w:t xml:space="preserve"> F</w:t>
      </w:r>
      <w:r>
        <w:rPr>
          <w:rFonts w:cs="Tahoma"/>
          <w:szCs w:val="22"/>
          <w:lang w:eastAsia="fi-FI"/>
        </w:rPr>
        <w:t xml:space="preserve"> </w:t>
      </w:r>
      <w:r>
        <w:rPr>
          <w:rFonts w:cs="Tahoma"/>
          <w:szCs w:val="22"/>
          <w:lang w:eastAsia="fi-FI"/>
        </w:rPr>
        <w:tab/>
        <w:t xml:space="preserve">- </w:t>
      </w:r>
      <w:r w:rsidRPr="00C00D43">
        <w:rPr>
          <w:rFonts w:cs="Tahoma"/>
          <w:szCs w:val="22"/>
          <w:lang w:eastAsia="fi-FI"/>
        </w:rPr>
        <w:t>Managing fire safety in historic buildings</w:t>
      </w:r>
    </w:p>
    <w:p w14:paraId="257EBE56" w14:textId="77777777" w:rsidR="00397530" w:rsidRDefault="00397530" w:rsidP="00397530">
      <w:pPr>
        <w:tabs>
          <w:tab w:val="right" w:pos="2410"/>
          <w:tab w:val="left" w:pos="2552"/>
          <w:tab w:val="left" w:pos="2835"/>
        </w:tabs>
        <w:rPr>
          <w:rFonts w:cs="Tahoma"/>
          <w:szCs w:val="22"/>
          <w:lang w:eastAsia="fi-FI"/>
        </w:rPr>
      </w:pPr>
      <w:r>
        <w:rPr>
          <w:rFonts w:cs="Tahoma"/>
          <w:szCs w:val="22"/>
          <w:lang w:eastAsia="fi-FI"/>
        </w:rPr>
        <w:t xml:space="preserve">Guideline No 31 F </w:t>
      </w:r>
      <w:r>
        <w:rPr>
          <w:rFonts w:cs="Tahoma"/>
          <w:szCs w:val="22"/>
          <w:lang w:eastAsia="fi-FI"/>
        </w:rPr>
        <w:tab/>
        <w:t xml:space="preserve">- </w:t>
      </w:r>
      <w:r w:rsidRPr="00C00D43">
        <w:rPr>
          <w:rFonts w:cs="Tahoma"/>
          <w:szCs w:val="22"/>
          <w:lang w:eastAsia="fi-FI"/>
        </w:rPr>
        <w:t>Protection against self-ignition end explosions in handling and storage</w:t>
      </w:r>
    </w:p>
    <w:p w14:paraId="0A58B440" w14:textId="77777777" w:rsidR="00397530" w:rsidRPr="00C00D43" w:rsidRDefault="00397530" w:rsidP="00397530">
      <w:pPr>
        <w:ind w:left="1985"/>
        <w:rPr>
          <w:rFonts w:cs="Tahoma"/>
          <w:szCs w:val="22"/>
          <w:lang w:eastAsia="fi-FI"/>
        </w:rPr>
      </w:pPr>
      <w:r w:rsidRPr="00C00D43">
        <w:rPr>
          <w:rFonts w:cs="Tahoma"/>
          <w:szCs w:val="22"/>
          <w:lang w:eastAsia="fi-FI"/>
        </w:rPr>
        <w:t>of silage and fodder in farms</w:t>
      </w:r>
    </w:p>
    <w:p w14:paraId="0807A7E9" w14:textId="77777777" w:rsidR="00397530" w:rsidRDefault="00397530" w:rsidP="00397530">
      <w:pPr>
        <w:tabs>
          <w:tab w:val="right" w:pos="2410"/>
          <w:tab w:val="left" w:pos="2552"/>
          <w:tab w:val="left" w:pos="2835"/>
        </w:tabs>
        <w:rPr>
          <w:rFonts w:cs="Tahoma"/>
          <w:szCs w:val="22"/>
          <w:lang w:eastAsia="fi-FI"/>
        </w:rPr>
      </w:pPr>
      <w:r>
        <w:rPr>
          <w:rFonts w:cs="Tahoma"/>
          <w:szCs w:val="22"/>
          <w:lang w:eastAsia="fi-FI"/>
        </w:rPr>
        <w:t xml:space="preserve">Guideline No 32 F </w:t>
      </w:r>
      <w:r>
        <w:rPr>
          <w:rFonts w:cs="Tahoma"/>
          <w:szCs w:val="22"/>
          <w:lang w:eastAsia="fi-FI"/>
        </w:rPr>
        <w:tab/>
        <w:t xml:space="preserve">- </w:t>
      </w:r>
      <w:r w:rsidRPr="00C00D43">
        <w:rPr>
          <w:rFonts w:cs="Tahoma"/>
          <w:szCs w:val="22"/>
          <w:lang w:eastAsia="fi-FI"/>
        </w:rPr>
        <w:t>Treatment and storage of waste and combustible secondary raw</w:t>
      </w:r>
    </w:p>
    <w:p w14:paraId="28C15303" w14:textId="77777777" w:rsidR="00397530" w:rsidRPr="00C00D43" w:rsidRDefault="00397530" w:rsidP="00397530">
      <w:pPr>
        <w:ind w:left="1985"/>
        <w:rPr>
          <w:rFonts w:cs="Tahoma"/>
          <w:szCs w:val="22"/>
          <w:lang w:eastAsia="fi-FI"/>
        </w:rPr>
      </w:pPr>
      <w:r w:rsidRPr="00C00D43">
        <w:rPr>
          <w:rFonts w:cs="Tahoma"/>
          <w:szCs w:val="22"/>
          <w:lang w:eastAsia="fi-FI"/>
        </w:rPr>
        <w:t>materials</w:t>
      </w:r>
    </w:p>
    <w:p w14:paraId="1B9A6ADD"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 xml:space="preserve">Guideline No 33 F </w:t>
      </w:r>
      <w:r>
        <w:rPr>
          <w:rFonts w:cs="Tahoma"/>
          <w:szCs w:val="22"/>
          <w:lang w:eastAsia="fi-FI"/>
        </w:rPr>
        <w:tab/>
        <w:t xml:space="preserve">- </w:t>
      </w:r>
      <w:r w:rsidRPr="00C00D43">
        <w:rPr>
          <w:rFonts w:cs="Tahoma"/>
          <w:szCs w:val="22"/>
          <w:lang w:eastAsia="fi-FI"/>
        </w:rPr>
        <w:t>Evacuation of people with disabilities</w:t>
      </w:r>
    </w:p>
    <w:p w14:paraId="0E0272C9"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 xml:space="preserve">Guideline No 34 F </w:t>
      </w:r>
      <w:r>
        <w:rPr>
          <w:rFonts w:cs="Tahoma"/>
          <w:szCs w:val="22"/>
          <w:lang w:eastAsia="fi-FI"/>
        </w:rPr>
        <w:tab/>
        <w:t xml:space="preserve">- </w:t>
      </w:r>
      <w:r w:rsidRPr="00C00D43">
        <w:rPr>
          <w:rFonts w:cs="Tahoma"/>
          <w:szCs w:val="22"/>
          <w:lang w:eastAsia="fi-FI"/>
        </w:rPr>
        <w:t>Fire safety measures with emergency power supply</w:t>
      </w:r>
    </w:p>
    <w:p w14:paraId="0EFA3BF9"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Guideline No 35</w:t>
      </w:r>
      <w:r w:rsidRPr="00C00D43">
        <w:rPr>
          <w:rFonts w:cs="Tahoma"/>
          <w:szCs w:val="22"/>
          <w:lang w:eastAsia="fi-FI"/>
        </w:rPr>
        <w:t xml:space="preserve"> F</w:t>
      </w:r>
      <w:r>
        <w:rPr>
          <w:rFonts w:cs="Tahoma"/>
          <w:szCs w:val="22"/>
          <w:lang w:eastAsia="fi-FI"/>
        </w:rPr>
        <w:t xml:space="preserve"> </w:t>
      </w:r>
      <w:r>
        <w:rPr>
          <w:rFonts w:cs="Tahoma"/>
          <w:szCs w:val="22"/>
          <w:lang w:eastAsia="fi-FI"/>
        </w:rPr>
        <w:tab/>
        <w:t xml:space="preserve">- </w:t>
      </w:r>
      <w:r w:rsidRPr="00C00D43">
        <w:rPr>
          <w:rFonts w:cs="Tahoma"/>
          <w:szCs w:val="22"/>
          <w:lang w:eastAsia="fi-FI"/>
        </w:rPr>
        <w:t>Fire safety in warehouses</w:t>
      </w:r>
    </w:p>
    <w:p w14:paraId="30DB86B7"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 xml:space="preserve">Guideline No 36 F </w:t>
      </w:r>
      <w:r>
        <w:rPr>
          <w:rFonts w:cs="Tahoma"/>
          <w:szCs w:val="22"/>
          <w:lang w:eastAsia="fi-FI"/>
        </w:rPr>
        <w:tab/>
        <w:t xml:space="preserve">- </w:t>
      </w:r>
      <w:r w:rsidRPr="00C00D43">
        <w:rPr>
          <w:rFonts w:cs="Tahoma"/>
          <w:szCs w:val="22"/>
          <w:lang w:eastAsia="fi-FI"/>
        </w:rPr>
        <w:t>Fire prevention in large tents</w:t>
      </w:r>
    </w:p>
    <w:p w14:paraId="70CBEA5A" w14:textId="77777777" w:rsidR="00397530" w:rsidRDefault="00397530" w:rsidP="00397530">
      <w:pPr>
        <w:tabs>
          <w:tab w:val="right" w:pos="2410"/>
          <w:tab w:val="left" w:pos="2552"/>
          <w:tab w:val="left" w:pos="2835"/>
        </w:tabs>
        <w:rPr>
          <w:rFonts w:cs="Tahoma"/>
          <w:szCs w:val="22"/>
          <w:lang w:eastAsia="fi-FI"/>
        </w:rPr>
      </w:pPr>
      <w:r>
        <w:rPr>
          <w:rFonts w:cs="Tahoma"/>
          <w:szCs w:val="22"/>
          <w:lang w:eastAsia="fi-FI"/>
        </w:rPr>
        <w:t xml:space="preserve">Guideline No 37 F </w:t>
      </w:r>
      <w:r>
        <w:rPr>
          <w:rFonts w:cs="Tahoma"/>
          <w:szCs w:val="22"/>
          <w:lang w:eastAsia="fi-FI"/>
        </w:rPr>
        <w:tab/>
        <w:t xml:space="preserve">- </w:t>
      </w:r>
      <w:r w:rsidRPr="00C00D43">
        <w:rPr>
          <w:rFonts w:cs="Tahoma"/>
          <w:szCs w:val="22"/>
          <w:lang w:eastAsia="fi-FI"/>
        </w:rPr>
        <w:t>Photovoltaic systems: recommendations on loss prevention</w:t>
      </w:r>
    </w:p>
    <w:p w14:paraId="59EA70A9" w14:textId="77777777" w:rsidR="00397530" w:rsidRDefault="00397530" w:rsidP="00397530">
      <w:pPr>
        <w:tabs>
          <w:tab w:val="right" w:pos="2410"/>
          <w:tab w:val="left" w:pos="2552"/>
          <w:tab w:val="left" w:pos="2835"/>
        </w:tabs>
        <w:rPr>
          <w:rFonts w:cs="Tahoma"/>
          <w:szCs w:val="22"/>
          <w:lang w:eastAsia="fi-FI"/>
        </w:rPr>
      </w:pPr>
      <w:r>
        <w:rPr>
          <w:rFonts w:cs="Tahoma"/>
          <w:szCs w:val="22"/>
          <w:lang w:eastAsia="fi-FI"/>
        </w:rPr>
        <w:t xml:space="preserve">Guideline No 38 F </w:t>
      </w:r>
      <w:r>
        <w:rPr>
          <w:rFonts w:cs="Tahoma"/>
          <w:szCs w:val="22"/>
          <w:lang w:eastAsia="fi-FI"/>
        </w:rPr>
        <w:tab/>
        <w:t xml:space="preserve">- </w:t>
      </w:r>
      <w:r w:rsidRPr="00CF231D">
        <w:rPr>
          <w:rFonts w:cs="Tahoma"/>
          <w:szCs w:val="22"/>
          <w:lang w:eastAsia="fi-FI"/>
        </w:rPr>
        <w:t>Fire safety recommendations for short-term rental accommodations</w:t>
      </w:r>
    </w:p>
    <w:p w14:paraId="11F0E7E0" w14:textId="77777777" w:rsidR="00397530" w:rsidRDefault="00397530" w:rsidP="00397530">
      <w:pPr>
        <w:tabs>
          <w:tab w:val="right" w:pos="2410"/>
          <w:tab w:val="left" w:pos="2552"/>
          <w:tab w:val="left" w:pos="2835"/>
        </w:tabs>
        <w:rPr>
          <w:rFonts w:cs="Tahoma"/>
          <w:szCs w:val="22"/>
          <w:lang w:eastAsia="fi-FI"/>
        </w:rPr>
      </w:pPr>
      <w:r>
        <w:rPr>
          <w:rFonts w:cs="Tahoma"/>
          <w:szCs w:val="22"/>
          <w:lang w:eastAsia="fi-FI"/>
        </w:rPr>
        <w:t xml:space="preserve">Guideline No 37 F </w:t>
      </w:r>
      <w:r>
        <w:rPr>
          <w:rFonts w:cs="Tahoma"/>
          <w:szCs w:val="22"/>
          <w:lang w:eastAsia="fi-FI"/>
        </w:rPr>
        <w:tab/>
        <w:t xml:space="preserve">- </w:t>
      </w:r>
      <w:r w:rsidRPr="003B10AA">
        <w:rPr>
          <w:rFonts w:cs="Tahoma"/>
          <w:szCs w:val="22"/>
          <w:lang w:eastAsia="fi-FI"/>
        </w:rPr>
        <w:t>Fire protection in schools</w:t>
      </w:r>
    </w:p>
    <w:p w14:paraId="61FC461A" w14:textId="77777777" w:rsidR="00463668" w:rsidRDefault="00463668" w:rsidP="00463668">
      <w:pPr>
        <w:tabs>
          <w:tab w:val="right" w:pos="2410"/>
          <w:tab w:val="left" w:pos="2552"/>
          <w:tab w:val="left" w:pos="2835"/>
        </w:tabs>
        <w:rPr>
          <w:rFonts w:cs="Tahoma"/>
          <w:szCs w:val="22"/>
          <w:lang w:eastAsia="fi-FI"/>
        </w:rPr>
      </w:pPr>
      <w:r>
        <w:rPr>
          <w:rFonts w:cs="Tahoma"/>
          <w:szCs w:val="22"/>
          <w:lang w:eastAsia="fi-FI"/>
        </w:rPr>
        <w:t xml:space="preserve">Guideline No 38 F - </w:t>
      </w:r>
      <w:r w:rsidRPr="00563DB5">
        <w:rPr>
          <w:rFonts w:cs="Tahoma"/>
          <w:szCs w:val="22"/>
          <w:lang w:eastAsia="fi-FI"/>
        </w:rPr>
        <w:t>Fire safety recommendations for short-term rental accommodations</w:t>
      </w:r>
    </w:p>
    <w:p w14:paraId="261A4976" w14:textId="77777777" w:rsidR="00463668" w:rsidRDefault="00463668" w:rsidP="00463668">
      <w:pPr>
        <w:tabs>
          <w:tab w:val="right" w:pos="2410"/>
          <w:tab w:val="left" w:pos="2552"/>
          <w:tab w:val="left" w:pos="2835"/>
        </w:tabs>
        <w:rPr>
          <w:rFonts w:cs="Tahoma"/>
          <w:szCs w:val="22"/>
          <w:lang w:eastAsia="fi-FI"/>
        </w:rPr>
      </w:pPr>
      <w:r>
        <w:rPr>
          <w:rFonts w:cs="Tahoma"/>
          <w:szCs w:val="22"/>
          <w:lang w:eastAsia="fi-FI"/>
        </w:rPr>
        <w:t xml:space="preserve">Guideline No 39 F - </w:t>
      </w:r>
      <w:r w:rsidRPr="00563DB5">
        <w:rPr>
          <w:rFonts w:cs="Tahoma"/>
          <w:szCs w:val="22"/>
          <w:lang w:eastAsia="fi-FI"/>
        </w:rPr>
        <w:t>Fire protection in schools</w:t>
      </w:r>
    </w:p>
    <w:p w14:paraId="5980EA90" w14:textId="77777777" w:rsidR="00463668" w:rsidRDefault="00463668" w:rsidP="00463668">
      <w:pPr>
        <w:tabs>
          <w:tab w:val="right" w:pos="2410"/>
          <w:tab w:val="left" w:pos="2552"/>
          <w:tab w:val="left" w:pos="2835"/>
        </w:tabs>
        <w:rPr>
          <w:rFonts w:cs="Tahoma"/>
          <w:szCs w:val="22"/>
          <w:lang w:eastAsia="fi-FI"/>
        </w:rPr>
      </w:pPr>
      <w:r>
        <w:rPr>
          <w:rFonts w:cs="Tahoma"/>
          <w:szCs w:val="22"/>
          <w:lang w:eastAsia="fi-FI"/>
        </w:rPr>
        <w:t xml:space="preserve">Guideline No 40 F - </w:t>
      </w:r>
      <w:r w:rsidRPr="00463668">
        <w:rPr>
          <w:rFonts w:cs="Tahoma"/>
          <w:szCs w:val="22"/>
          <w:lang w:eastAsia="fi-FI"/>
        </w:rPr>
        <w:t>Procedure to certify</w:t>
      </w:r>
      <w:r>
        <w:rPr>
          <w:rFonts w:cs="Tahoma"/>
          <w:szCs w:val="22"/>
          <w:lang w:eastAsia="fi-FI"/>
        </w:rPr>
        <w:t xml:space="preserve"> </w:t>
      </w:r>
      <w:r w:rsidRPr="00463668">
        <w:rPr>
          <w:rFonts w:cs="Tahoma"/>
          <w:szCs w:val="22"/>
          <w:lang w:eastAsia="fi-FI"/>
        </w:rPr>
        <w:t>CFPA-E Fire Safety Specialists</w:t>
      </w:r>
      <w:r>
        <w:rPr>
          <w:rFonts w:cs="Tahoma"/>
          <w:szCs w:val="22"/>
          <w:lang w:eastAsia="fi-FI"/>
        </w:rPr>
        <w:t xml:space="preserve"> </w:t>
      </w:r>
      <w:r w:rsidRPr="00463668">
        <w:rPr>
          <w:rFonts w:cs="Tahoma"/>
          <w:szCs w:val="22"/>
          <w:lang w:eastAsia="fi-FI"/>
        </w:rPr>
        <w:t>in Building Design</w:t>
      </w:r>
    </w:p>
    <w:p w14:paraId="41B38714" w14:textId="77777777" w:rsidR="0098288E" w:rsidRDefault="0098288E" w:rsidP="0098288E">
      <w:pPr>
        <w:tabs>
          <w:tab w:val="right" w:pos="2410"/>
          <w:tab w:val="left" w:pos="2552"/>
          <w:tab w:val="left" w:pos="2835"/>
        </w:tabs>
        <w:rPr>
          <w:rFonts w:cs="Tahoma"/>
          <w:szCs w:val="22"/>
          <w:lang w:eastAsia="fi-FI"/>
        </w:rPr>
      </w:pPr>
      <w:r>
        <w:rPr>
          <w:rFonts w:cs="Tahoma"/>
          <w:szCs w:val="22"/>
          <w:lang w:eastAsia="fi-FI"/>
        </w:rPr>
        <w:t xml:space="preserve">Guideline No 41 F - </w:t>
      </w:r>
      <w:r w:rsidRPr="00732443">
        <w:rPr>
          <w:rFonts w:cs="Tahoma"/>
          <w:szCs w:val="22"/>
          <w:lang w:eastAsia="fi-FI"/>
        </w:rPr>
        <w:t>Safety instructions for</w:t>
      </w:r>
      <w:r>
        <w:rPr>
          <w:rFonts w:cs="Tahoma"/>
          <w:szCs w:val="22"/>
          <w:lang w:eastAsia="fi-FI"/>
        </w:rPr>
        <w:t xml:space="preserve"> </w:t>
      </w:r>
      <w:r w:rsidRPr="00732443">
        <w:rPr>
          <w:rFonts w:cs="Tahoma"/>
          <w:szCs w:val="22"/>
          <w:lang w:eastAsia="fi-FI"/>
        </w:rPr>
        <w:t>the use and charging of small</w:t>
      </w:r>
      <w:r>
        <w:rPr>
          <w:rFonts w:cs="Tahoma"/>
          <w:szCs w:val="22"/>
          <w:lang w:eastAsia="fi-FI"/>
        </w:rPr>
        <w:t xml:space="preserve"> </w:t>
      </w:r>
      <w:r w:rsidRPr="00732443">
        <w:rPr>
          <w:rFonts w:cs="Tahoma"/>
          <w:szCs w:val="22"/>
          <w:lang w:eastAsia="fi-FI"/>
        </w:rPr>
        <w:t>and medium size</w:t>
      </w:r>
      <w:r>
        <w:rPr>
          <w:rFonts w:cs="Tahoma"/>
          <w:szCs w:val="22"/>
          <w:lang w:eastAsia="fi-FI"/>
        </w:rPr>
        <w:t xml:space="preserve"> lithium</w:t>
      </w:r>
    </w:p>
    <w:p w14:paraId="1F51F245" w14:textId="77777777" w:rsidR="0098288E" w:rsidRDefault="0098288E" w:rsidP="0098288E">
      <w:pPr>
        <w:tabs>
          <w:tab w:val="right" w:pos="2410"/>
          <w:tab w:val="left" w:pos="2552"/>
          <w:tab w:val="left" w:pos="2835"/>
        </w:tabs>
        <w:ind w:left="1985"/>
        <w:rPr>
          <w:rFonts w:cs="Tahoma"/>
          <w:szCs w:val="22"/>
          <w:lang w:eastAsia="fi-FI"/>
        </w:rPr>
      </w:pPr>
      <w:r w:rsidRPr="00732443">
        <w:rPr>
          <w:rFonts w:cs="Tahoma"/>
          <w:szCs w:val="22"/>
          <w:lang w:eastAsia="fi-FI"/>
        </w:rPr>
        <w:t>ion powered devices</w:t>
      </w:r>
    </w:p>
    <w:p w14:paraId="25C7F90A" w14:textId="77777777" w:rsidR="00397530" w:rsidRPr="00C00D43" w:rsidRDefault="00397530" w:rsidP="00397530">
      <w:pPr>
        <w:tabs>
          <w:tab w:val="right" w:pos="2410"/>
          <w:tab w:val="left" w:pos="2552"/>
          <w:tab w:val="left" w:pos="2835"/>
        </w:tabs>
        <w:rPr>
          <w:rFonts w:cs="Tahoma"/>
          <w:szCs w:val="22"/>
          <w:lang w:eastAsia="fi-FI"/>
        </w:rPr>
      </w:pPr>
    </w:p>
    <w:p w14:paraId="03A9C26A" w14:textId="77777777" w:rsidR="00397530" w:rsidRPr="00C00D43" w:rsidRDefault="00397530" w:rsidP="00397530">
      <w:pPr>
        <w:tabs>
          <w:tab w:val="right" w:pos="2410"/>
          <w:tab w:val="left" w:pos="2552"/>
          <w:tab w:val="left" w:pos="2835"/>
        </w:tabs>
        <w:rPr>
          <w:rFonts w:cs="Tahoma"/>
          <w:szCs w:val="22"/>
          <w:lang w:eastAsia="fi-FI"/>
        </w:rPr>
      </w:pPr>
    </w:p>
    <w:p w14:paraId="2293FE74" w14:textId="77777777" w:rsidR="00397530" w:rsidRPr="009A5BDE" w:rsidRDefault="00397530" w:rsidP="00397530">
      <w:pPr>
        <w:tabs>
          <w:tab w:val="right" w:pos="2410"/>
          <w:tab w:val="left" w:pos="2552"/>
          <w:tab w:val="left" w:pos="2835"/>
        </w:tabs>
        <w:rPr>
          <w:rFonts w:cs="Tahoma"/>
          <w:i/>
          <w:szCs w:val="22"/>
          <w:lang w:eastAsia="fi-FI"/>
        </w:rPr>
      </w:pPr>
      <w:r w:rsidRPr="009A5BDE">
        <w:rPr>
          <w:rFonts w:cs="Tahoma"/>
          <w:i/>
          <w:szCs w:val="22"/>
          <w:lang w:eastAsia="fi-FI"/>
        </w:rPr>
        <w:lastRenderedPageBreak/>
        <w:t>Natural hazards</w:t>
      </w:r>
      <w:r w:rsidR="0098288E">
        <w:rPr>
          <w:rFonts w:cs="Tahoma"/>
          <w:i/>
          <w:szCs w:val="22"/>
          <w:lang w:eastAsia="fi-FI"/>
        </w:rPr>
        <w:t xml:space="preserve"> (</w:t>
      </w:r>
      <w:hyperlink r:id="rId28" w:history="1">
        <w:r w:rsidR="0098288E" w:rsidRPr="00322895">
          <w:rPr>
            <w:rStyle w:val="Hyperlink"/>
            <w:rFonts w:cs="Tahoma"/>
            <w:i/>
            <w:sz w:val="18"/>
            <w:szCs w:val="18"/>
            <w:lang w:eastAsia="fi-FI"/>
          </w:rPr>
          <w:t>https://cfpa-e.eu/category-guidelines/natural-hazards/</w:t>
        </w:r>
      </w:hyperlink>
      <w:r w:rsidR="0098288E">
        <w:rPr>
          <w:rFonts w:cs="Tahoma"/>
          <w:i/>
          <w:sz w:val="18"/>
          <w:szCs w:val="18"/>
          <w:lang w:eastAsia="fi-FI"/>
        </w:rPr>
        <w:t>)</w:t>
      </w:r>
    </w:p>
    <w:p w14:paraId="2295667C" w14:textId="77777777" w:rsidR="00397530" w:rsidRPr="00C00D43" w:rsidRDefault="00463668" w:rsidP="00397530">
      <w:pPr>
        <w:tabs>
          <w:tab w:val="right" w:pos="2410"/>
          <w:tab w:val="left" w:pos="2552"/>
          <w:tab w:val="left" w:pos="2835"/>
        </w:tabs>
        <w:rPr>
          <w:rFonts w:cs="Tahoma"/>
          <w:szCs w:val="22"/>
          <w:lang w:eastAsia="fi-FI"/>
        </w:rPr>
      </w:pPr>
      <w:r>
        <w:rPr>
          <w:rFonts w:cs="Tahoma"/>
          <w:szCs w:val="22"/>
          <w:lang w:eastAsia="fi-FI"/>
        </w:rPr>
        <w:t xml:space="preserve">Guideline No </w:t>
      </w:r>
      <w:r w:rsidR="00397530">
        <w:rPr>
          <w:rFonts w:cs="Tahoma"/>
          <w:szCs w:val="22"/>
          <w:lang w:eastAsia="fi-FI"/>
        </w:rPr>
        <w:t xml:space="preserve"> 1 N </w:t>
      </w:r>
      <w:r w:rsidR="00397530">
        <w:rPr>
          <w:rFonts w:cs="Tahoma"/>
          <w:szCs w:val="22"/>
          <w:lang w:eastAsia="fi-FI"/>
        </w:rPr>
        <w:tab/>
        <w:t xml:space="preserve">- </w:t>
      </w:r>
      <w:r w:rsidR="00397530" w:rsidRPr="00C00D43">
        <w:rPr>
          <w:rFonts w:cs="Tahoma"/>
          <w:szCs w:val="22"/>
          <w:lang w:eastAsia="fi-FI"/>
        </w:rPr>
        <w:t>Protection against flood</w:t>
      </w:r>
    </w:p>
    <w:p w14:paraId="58895B51" w14:textId="77777777" w:rsidR="00397530" w:rsidRPr="00C00D43" w:rsidRDefault="00463668" w:rsidP="00397530">
      <w:pPr>
        <w:tabs>
          <w:tab w:val="right" w:pos="2410"/>
          <w:tab w:val="left" w:pos="2552"/>
          <w:tab w:val="left" w:pos="2835"/>
        </w:tabs>
        <w:rPr>
          <w:rFonts w:cs="Tahoma"/>
          <w:szCs w:val="22"/>
          <w:lang w:eastAsia="fi-FI"/>
        </w:rPr>
      </w:pPr>
      <w:r>
        <w:rPr>
          <w:rFonts w:cs="Tahoma"/>
          <w:szCs w:val="22"/>
          <w:lang w:eastAsia="fi-FI"/>
        </w:rPr>
        <w:t xml:space="preserve">Guideline No </w:t>
      </w:r>
      <w:r w:rsidR="00397530">
        <w:rPr>
          <w:rFonts w:cs="Tahoma"/>
          <w:szCs w:val="22"/>
          <w:lang w:eastAsia="fi-FI"/>
        </w:rPr>
        <w:t xml:space="preserve"> 2 N </w:t>
      </w:r>
      <w:r w:rsidR="00397530">
        <w:rPr>
          <w:rFonts w:cs="Tahoma"/>
          <w:szCs w:val="22"/>
          <w:lang w:eastAsia="fi-FI"/>
        </w:rPr>
        <w:tab/>
        <w:t xml:space="preserve">- </w:t>
      </w:r>
      <w:r w:rsidR="00397530" w:rsidRPr="00C00D43">
        <w:rPr>
          <w:rFonts w:cs="Tahoma"/>
          <w:szCs w:val="22"/>
          <w:lang w:eastAsia="fi-FI"/>
        </w:rPr>
        <w:t>Business resilience – An introduction to protecting your business</w:t>
      </w:r>
    </w:p>
    <w:p w14:paraId="28811C14" w14:textId="77777777" w:rsidR="00397530" w:rsidRPr="00C00D43" w:rsidRDefault="00463668" w:rsidP="00397530">
      <w:pPr>
        <w:tabs>
          <w:tab w:val="right" w:pos="2410"/>
          <w:tab w:val="left" w:pos="2552"/>
          <w:tab w:val="left" w:pos="2835"/>
        </w:tabs>
        <w:rPr>
          <w:rFonts w:cs="Tahoma"/>
          <w:szCs w:val="22"/>
          <w:lang w:eastAsia="fi-FI"/>
        </w:rPr>
      </w:pPr>
      <w:r>
        <w:rPr>
          <w:rFonts w:cs="Tahoma"/>
          <w:szCs w:val="22"/>
          <w:lang w:eastAsia="fi-FI"/>
        </w:rPr>
        <w:t xml:space="preserve">Guideline No </w:t>
      </w:r>
      <w:r w:rsidR="00397530">
        <w:rPr>
          <w:rFonts w:cs="Tahoma"/>
          <w:szCs w:val="22"/>
          <w:lang w:eastAsia="fi-FI"/>
        </w:rPr>
        <w:t xml:space="preserve"> 3 N </w:t>
      </w:r>
      <w:r w:rsidR="00397530">
        <w:rPr>
          <w:rFonts w:cs="Tahoma"/>
          <w:szCs w:val="22"/>
          <w:lang w:eastAsia="fi-FI"/>
        </w:rPr>
        <w:tab/>
        <w:t xml:space="preserve">- </w:t>
      </w:r>
      <w:r w:rsidR="00397530" w:rsidRPr="00C00D43">
        <w:rPr>
          <w:rFonts w:cs="Tahoma"/>
          <w:szCs w:val="22"/>
          <w:lang w:eastAsia="fi-FI"/>
        </w:rPr>
        <w:t>Protection of buildings against wind damage</w:t>
      </w:r>
    </w:p>
    <w:p w14:paraId="7C1EE315" w14:textId="77777777" w:rsidR="00397530" w:rsidRPr="00C00D43" w:rsidRDefault="00463668" w:rsidP="00397530">
      <w:pPr>
        <w:tabs>
          <w:tab w:val="right" w:pos="2410"/>
          <w:tab w:val="left" w:pos="2552"/>
          <w:tab w:val="left" w:pos="2835"/>
        </w:tabs>
        <w:rPr>
          <w:rFonts w:cs="Tahoma"/>
          <w:szCs w:val="22"/>
          <w:lang w:eastAsia="fi-FI"/>
        </w:rPr>
      </w:pPr>
      <w:r>
        <w:rPr>
          <w:rFonts w:cs="Tahoma"/>
          <w:szCs w:val="22"/>
          <w:lang w:eastAsia="fi-FI"/>
        </w:rPr>
        <w:t xml:space="preserve">Guideline No </w:t>
      </w:r>
      <w:r w:rsidR="00397530">
        <w:rPr>
          <w:rFonts w:cs="Tahoma"/>
          <w:szCs w:val="22"/>
          <w:lang w:eastAsia="fi-FI"/>
        </w:rPr>
        <w:t xml:space="preserve"> 4 N </w:t>
      </w:r>
      <w:r w:rsidR="00397530">
        <w:rPr>
          <w:rFonts w:cs="Tahoma"/>
          <w:szCs w:val="22"/>
          <w:lang w:eastAsia="fi-FI"/>
        </w:rPr>
        <w:tab/>
        <w:t xml:space="preserve">- </w:t>
      </w:r>
      <w:r w:rsidR="00397530" w:rsidRPr="00C00D43">
        <w:rPr>
          <w:rFonts w:cs="Tahoma"/>
          <w:szCs w:val="22"/>
          <w:lang w:eastAsia="fi-FI"/>
        </w:rPr>
        <w:t>Lighting protection</w:t>
      </w:r>
    </w:p>
    <w:p w14:paraId="47FAA932" w14:textId="77777777" w:rsidR="00397530" w:rsidRPr="00C00D43" w:rsidRDefault="00463668" w:rsidP="00397530">
      <w:pPr>
        <w:tabs>
          <w:tab w:val="right" w:pos="2410"/>
          <w:tab w:val="left" w:pos="2552"/>
          <w:tab w:val="left" w:pos="2835"/>
        </w:tabs>
        <w:rPr>
          <w:rFonts w:cs="Tahoma"/>
          <w:szCs w:val="22"/>
          <w:lang w:eastAsia="fi-FI"/>
        </w:rPr>
      </w:pPr>
      <w:r>
        <w:rPr>
          <w:rFonts w:cs="Tahoma"/>
          <w:szCs w:val="22"/>
          <w:lang w:eastAsia="fi-FI"/>
        </w:rPr>
        <w:t xml:space="preserve">Guideline No </w:t>
      </w:r>
      <w:r w:rsidR="00397530">
        <w:rPr>
          <w:rFonts w:cs="Tahoma"/>
          <w:szCs w:val="22"/>
          <w:lang w:eastAsia="fi-FI"/>
        </w:rPr>
        <w:t xml:space="preserve"> 5 N </w:t>
      </w:r>
      <w:r w:rsidR="00397530">
        <w:rPr>
          <w:rFonts w:cs="Tahoma"/>
          <w:szCs w:val="22"/>
          <w:lang w:eastAsia="fi-FI"/>
        </w:rPr>
        <w:tab/>
        <w:t xml:space="preserve">- </w:t>
      </w:r>
      <w:r w:rsidR="00397530" w:rsidRPr="00C00D43">
        <w:rPr>
          <w:rFonts w:cs="Tahoma"/>
          <w:szCs w:val="22"/>
          <w:lang w:eastAsia="fi-FI"/>
        </w:rPr>
        <w:t>Managing heavy snow loads on roofs</w:t>
      </w:r>
    </w:p>
    <w:p w14:paraId="7639B3B6"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w:t>
      </w:r>
      <w:r w:rsidR="00463668">
        <w:rPr>
          <w:rFonts w:cs="Tahoma"/>
          <w:szCs w:val="22"/>
          <w:lang w:eastAsia="fi-FI"/>
        </w:rPr>
        <w:t xml:space="preserve">deline No </w:t>
      </w:r>
      <w:r>
        <w:rPr>
          <w:rFonts w:cs="Tahoma"/>
          <w:szCs w:val="22"/>
          <w:lang w:eastAsia="fi-FI"/>
        </w:rPr>
        <w:t xml:space="preserve"> 6 N </w:t>
      </w:r>
      <w:r>
        <w:rPr>
          <w:rFonts w:cs="Tahoma"/>
          <w:szCs w:val="22"/>
          <w:lang w:eastAsia="fi-FI"/>
        </w:rPr>
        <w:tab/>
        <w:t xml:space="preserve">- </w:t>
      </w:r>
      <w:r w:rsidRPr="00C00D43">
        <w:rPr>
          <w:rFonts w:cs="Tahoma"/>
          <w:szCs w:val="22"/>
          <w:lang w:eastAsia="fi-FI"/>
        </w:rPr>
        <w:t>Forest fires</w:t>
      </w:r>
    </w:p>
    <w:p w14:paraId="1EB03113" w14:textId="77777777" w:rsidR="00397530" w:rsidRPr="00C00D43" w:rsidRDefault="00463668" w:rsidP="00397530">
      <w:pPr>
        <w:tabs>
          <w:tab w:val="right" w:pos="2410"/>
          <w:tab w:val="left" w:pos="2552"/>
          <w:tab w:val="left" w:pos="2835"/>
        </w:tabs>
        <w:rPr>
          <w:rFonts w:cs="Tahoma"/>
          <w:szCs w:val="22"/>
          <w:lang w:eastAsia="fi-FI"/>
        </w:rPr>
      </w:pPr>
      <w:r>
        <w:rPr>
          <w:rFonts w:cs="Tahoma"/>
          <w:szCs w:val="22"/>
          <w:lang w:eastAsia="fi-FI"/>
        </w:rPr>
        <w:t xml:space="preserve">Guideline No </w:t>
      </w:r>
      <w:r w:rsidR="00397530">
        <w:rPr>
          <w:rFonts w:cs="Tahoma"/>
          <w:szCs w:val="22"/>
          <w:lang w:eastAsia="fi-FI"/>
        </w:rPr>
        <w:t xml:space="preserve"> 7 N </w:t>
      </w:r>
      <w:r w:rsidR="00397530">
        <w:rPr>
          <w:rFonts w:cs="Tahoma"/>
          <w:szCs w:val="22"/>
          <w:lang w:eastAsia="fi-FI"/>
        </w:rPr>
        <w:tab/>
        <w:t xml:space="preserve">- </w:t>
      </w:r>
      <w:r w:rsidR="00397530" w:rsidRPr="00C00D43">
        <w:rPr>
          <w:rFonts w:cs="Tahoma"/>
          <w:szCs w:val="22"/>
          <w:lang w:eastAsia="fi-FI"/>
        </w:rPr>
        <w:t>Demou</w:t>
      </w:r>
      <w:r w:rsidR="00397530">
        <w:rPr>
          <w:rFonts w:cs="Tahoma"/>
          <w:szCs w:val="22"/>
          <w:lang w:eastAsia="fi-FI"/>
        </w:rPr>
        <w:t>n</w:t>
      </w:r>
      <w:r w:rsidR="00397530" w:rsidRPr="00C00D43">
        <w:rPr>
          <w:rFonts w:cs="Tahoma"/>
          <w:szCs w:val="22"/>
          <w:lang w:eastAsia="fi-FI"/>
        </w:rPr>
        <w:t>table / Mobile flood protection systems</w:t>
      </w:r>
    </w:p>
    <w:p w14:paraId="6857655D" w14:textId="77777777" w:rsidR="0098288E" w:rsidRPr="00C00D43" w:rsidRDefault="0098288E" w:rsidP="0098288E">
      <w:pPr>
        <w:tabs>
          <w:tab w:val="right" w:pos="2410"/>
          <w:tab w:val="left" w:pos="2552"/>
          <w:tab w:val="left" w:pos="2835"/>
        </w:tabs>
        <w:rPr>
          <w:rFonts w:cs="Tahoma"/>
          <w:szCs w:val="22"/>
          <w:lang w:eastAsia="fi-FI"/>
        </w:rPr>
      </w:pPr>
      <w:r>
        <w:rPr>
          <w:rFonts w:cs="Tahoma"/>
          <w:szCs w:val="22"/>
          <w:lang w:eastAsia="fi-FI"/>
        </w:rPr>
        <w:t xml:space="preserve">Guideline No  8 N </w:t>
      </w:r>
      <w:r>
        <w:rPr>
          <w:rFonts w:cs="Tahoma"/>
          <w:szCs w:val="22"/>
          <w:lang w:eastAsia="fi-FI"/>
        </w:rPr>
        <w:tab/>
        <w:t xml:space="preserve">- </w:t>
      </w:r>
      <w:r w:rsidRPr="005348FF">
        <w:rPr>
          <w:rFonts w:cs="Tahoma"/>
          <w:szCs w:val="22"/>
          <w:lang w:eastAsia="fi-FI"/>
        </w:rPr>
        <w:t>Ensuring supplies of firefighting water in extreme weather conditions</w:t>
      </w:r>
    </w:p>
    <w:p w14:paraId="7BD89B37" w14:textId="77777777" w:rsidR="0098288E" w:rsidRPr="00C00D43" w:rsidRDefault="0098288E" w:rsidP="0098288E">
      <w:pPr>
        <w:tabs>
          <w:tab w:val="right" w:pos="2410"/>
          <w:tab w:val="left" w:pos="2552"/>
          <w:tab w:val="left" w:pos="2835"/>
        </w:tabs>
        <w:rPr>
          <w:rFonts w:cs="Tahoma"/>
          <w:szCs w:val="22"/>
          <w:lang w:eastAsia="fi-FI"/>
        </w:rPr>
      </w:pPr>
      <w:r>
        <w:rPr>
          <w:rFonts w:cs="Tahoma"/>
          <w:szCs w:val="22"/>
          <w:lang w:eastAsia="fi-FI"/>
        </w:rPr>
        <w:t xml:space="preserve">Guideline No  9 N </w:t>
      </w:r>
      <w:r>
        <w:rPr>
          <w:rFonts w:cs="Tahoma"/>
          <w:szCs w:val="22"/>
          <w:lang w:eastAsia="fi-FI"/>
        </w:rPr>
        <w:tab/>
        <w:t xml:space="preserve">- </w:t>
      </w:r>
      <w:r w:rsidRPr="001A111C">
        <w:rPr>
          <w:rFonts w:cs="Tahoma"/>
          <w:szCs w:val="22"/>
          <w:lang w:eastAsia="fi-FI"/>
        </w:rPr>
        <w:t>Protection against hail damage</w:t>
      </w:r>
    </w:p>
    <w:p w14:paraId="3FC7858A" w14:textId="77777777" w:rsidR="00397530" w:rsidRDefault="00397530" w:rsidP="00397530">
      <w:pPr>
        <w:tabs>
          <w:tab w:val="right" w:pos="2410"/>
          <w:tab w:val="left" w:pos="2552"/>
          <w:tab w:val="left" w:pos="2835"/>
        </w:tabs>
        <w:rPr>
          <w:rFonts w:cs="Tahoma"/>
          <w:szCs w:val="22"/>
          <w:lang w:eastAsia="fi-FI"/>
        </w:rPr>
      </w:pPr>
    </w:p>
    <w:p w14:paraId="645AE303" w14:textId="77777777" w:rsidR="00397530" w:rsidRDefault="00397530" w:rsidP="00397530">
      <w:pPr>
        <w:tabs>
          <w:tab w:val="right" w:pos="2410"/>
          <w:tab w:val="left" w:pos="2552"/>
          <w:tab w:val="left" w:pos="2835"/>
        </w:tabs>
        <w:rPr>
          <w:rFonts w:cs="Tahoma"/>
          <w:szCs w:val="22"/>
          <w:lang w:eastAsia="fi-FI"/>
        </w:rPr>
      </w:pPr>
    </w:p>
    <w:p w14:paraId="0DC3C8CD" w14:textId="77777777" w:rsidR="00397530" w:rsidRPr="0098288E" w:rsidRDefault="00397530" w:rsidP="00397530">
      <w:pPr>
        <w:tabs>
          <w:tab w:val="right" w:pos="2410"/>
          <w:tab w:val="left" w:pos="2552"/>
          <w:tab w:val="left" w:pos="2835"/>
        </w:tabs>
        <w:rPr>
          <w:rFonts w:cs="Tahoma"/>
          <w:i/>
          <w:sz w:val="18"/>
          <w:szCs w:val="18"/>
          <w:lang w:eastAsia="fi-FI"/>
        </w:rPr>
      </w:pPr>
      <w:r w:rsidRPr="009A5BDE">
        <w:rPr>
          <w:rFonts w:cs="Tahoma"/>
          <w:i/>
          <w:szCs w:val="22"/>
          <w:lang w:eastAsia="fi-FI"/>
        </w:rPr>
        <w:t>Security</w:t>
      </w:r>
      <w:r w:rsidR="0098288E">
        <w:rPr>
          <w:rFonts w:cs="Tahoma"/>
          <w:i/>
          <w:szCs w:val="22"/>
          <w:lang w:eastAsia="fi-FI"/>
        </w:rPr>
        <w:t xml:space="preserve"> </w:t>
      </w:r>
      <w:r w:rsidR="0098288E" w:rsidRPr="00AE153D">
        <w:rPr>
          <w:rFonts w:cs="Tahoma"/>
          <w:i/>
          <w:sz w:val="18"/>
          <w:szCs w:val="18"/>
          <w:lang w:eastAsia="fi-FI"/>
        </w:rPr>
        <w:t>(</w:t>
      </w:r>
      <w:hyperlink r:id="rId29" w:history="1">
        <w:r w:rsidR="0098288E" w:rsidRPr="00322895">
          <w:rPr>
            <w:rStyle w:val="Hyperlink"/>
            <w:rFonts w:cs="Tahoma"/>
            <w:i/>
            <w:sz w:val="18"/>
            <w:szCs w:val="18"/>
            <w:lang w:eastAsia="fi-FI"/>
          </w:rPr>
          <w:t>https://cfpa-e.eu/category-guidelines/security/</w:t>
        </w:r>
      </w:hyperlink>
      <w:r w:rsidR="0098288E">
        <w:rPr>
          <w:rFonts w:cs="Tahoma"/>
          <w:i/>
          <w:sz w:val="18"/>
          <w:szCs w:val="18"/>
          <w:lang w:eastAsia="fi-FI"/>
        </w:rPr>
        <w:t xml:space="preserve">) </w:t>
      </w:r>
    </w:p>
    <w:p w14:paraId="2AFB2ABA" w14:textId="77777777" w:rsidR="00397530" w:rsidRPr="00C00D43" w:rsidRDefault="00463668" w:rsidP="00397530">
      <w:pPr>
        <w:tabs>
          <w:tab w:val="right" w:pos="2410"/>
          <w:tab w:val="left" w:pos="2552"/>
          <w:tab w:val="left" w:pos="2835"/>
        </w:tabs>
        <w:rPr>
          <w:rFonts w:cs="Tahoma"/>
          <w:szCs w:val="22"/>
          <w:lang w:eastAsia="fi-FI"/>
        </w:rPr>
      </w:pPr>
      <w:r>
        <w:rPr>
          <w:rFonts w:cs="Tahoma"/>
          <w:szCs w:val="22"/>
          <w:lang w:eastAsia="fi-FI"/>
        </w:rPr>
        <w:t xml:space="preserve">Guideline No  </w:t>
      </w:r>
      <w:r w:rsidR="00397530">
        <w:rPr>
          <w:rFonts w:cs="Tahoma"/>
          <w:szCs w:val="22"/>
          <w:lang w:eastAsia="fi-FI"/>
        </w:rPr>
        <w:t xml:space="preserve">1 S </w:t>
      </w:r>
      <w:r w:rsidR="00397530">
        <w:rPr>
          <w:rFonts w:cs="Tahoma"/>
          <w:szCs w:val="22"/>
          <w:lang w:eastAsia="fi-FI"/>
        </w:rPr>
        <w:tab/>
        <w:t xml:space="preserve">- </w:t>
      </w:r>
      <w:r w:rsidR="00397530" w:rsidRPr="00C00D43">
        <w:rPr>
          <w:rFonts w:cs="Tahoma"/>
          <w:szCs w:val="22"/>
          <w:lang w:eastAsia="fi-FI"/>
        </w:rPr>
        <w:t>Arson document</w:t>
      </w:r>
    </w:p>
    <w:p w14:paraId="00A2FBA3" w14:textId="77777777" w:rsidR="00397530" w:rsidRPr="00C00D43" w:rsidRDefault="00463668" w:rsidP="00397530">
      <w:pPr>
        <w:tabs>
          <w:tab w:val="right" w:pos="2410"/>
          <w:tab w:val="left" w:pos="2552"/>
          <w:tab w:val="left" w:pos="2835"/>
        </w:tabs>
        <w:rPr>
          <w:rFonts w:cs="Tahoma"/>
          <w:szCs w:val="22"/>
          <w:lang w:eastAsia="fi-FI"/>
        </w:rPr>
      </w:pPr>
      <w:r>
        <w:rPr>
          <w:rFonts w:cs="Tahoma"/>
          <w:szCs w:val="22"/>
          <w:lang w:eastAsia="fi-FI"/>
        </w:rPr>
        <w:t xml:space="preserve">Guideline No </w:t>
      </w:r>
      <w:r w:rsidR="00397530">
        <w:rPr>
          <w:rFonts w:cs="Tahoma"/>
          <w:szCs w:val="22"/>
          <w:lang w:eastAsia="fi-FI"/>
        </w:rPr>
        <w:t xml:space="preserve"> 2 S </w:t>
      </w:r>
      <w:r w:rsidR="00397530">
        <w:rPr>
          <w:rFonts w:cs="Tahoma"/>
          <w:szCs w:val="22"/>
          <w:lang w:eastAsia="fi-FI"/>
        </w:rPr>
        <w:tab/>
        <w:t xml:space="preserve">- </w:t>
      </w:r>
      <w:r w:rsidR="00397530" w:rsidRPr="00C00D43">
        <w:rPr>
          <w:rFonts w:cs="Tahoma"/>
          <w:szCs w:val="22"/>
          <w:lang w:eastAsia="fi-FI"/>
        </w:rPr>
        <w:t>Protection of empty buildings</w:t>
      </w:r>
    </w:p>
    <w:p w14:paraId="079C5C6F" w14:textId="77777777" w:rsidR="00397530" w:rsidRPr="00C00D43" w:rsidRDefault="00463668" w:rsidP="00397530">
      <w:pPr>
        <w:tabs>
          <w:tab w:val="right" w:pos="2410"/>
          <w:tab w:val="left" w:pos="2552"/>
          <w:tab w:val="left" w:pos="2835"/>
        </w:tabs>
        <w:rPr>
          <w:rFonts w:cs="Tahoma"/>
          <w:szCs w:val="22"/>
          <w:lang w:eastAsia="fi-FI"/>
        </w:rPr>
      </w:pPr>
      <w:r>
        <w:rPr>
          <w:rFonts w:cs="Tahoma"/>
          <w:szCs w:val="22"/>
          <w:lang w:eastAsia="fi-FI"/>
        </w:rPr>
        <w:t xml:space="preserve">Guideline No </w:t>
      </w:r>
      <w:r w:rsidR="00397530">
        <w:rPr>
          <w:rFonts w:cs="Tahoma"/>
          <w:szCs w:val="22"/>
          <w:lang w:eastAsia="fi-FI"/>
        </w:rPr>
        <w:t xml:space="preserve"> 3 S </w:t>
      </w:r>
      <w:r w:rsidR="00397530">
        <w:rPr>
          <w:rFonts w:cs="Tahoma"/>
          <w:szCs w:val="22"/>
          <w:lang w:eastAsia="fi-FI"/>
        </w:rPr>
        <w:tab/>
        <w:t xml:space="preserve">- </w:t>
      </w:r>
      <w:r w:rsidR="00397530" w:rsidRPr="00C00D43">
        <w:rPr>
          <w:rFonts w:cs="Tahoma"/>
          <w:szCs w:val="22"/>
          <w:lang w:eastAsia="fi-FI"/>
        </w:rPr>
        <w:t>Security systems for empty buildings</w:t>
      </w:r>
    </w:p>
    <w:p w14:paraId="1492B4FE" w14:textId="77777777" w:rsidR="00397530" w:rsidRPr="00C00D43" w:rsidRDefault="00463668" w:rsidP="00397530">
      <w:pPr>
        <w:tabs>
          <w:tab w:val="right" w:pos="2410"/>
          <w:tab w:val="left" w:pos="2552"/>
          <w:tab w:val="left" w:pos="2835"/>
        </w:tabs>
        <w:rPr>
          <w:rFonts w:cs="Tahoma"/>
          <w:szCs w:val="22"/>
          <w:lang w:eastAsia="fi-FI"/>
        </w:rPr>
      </w:pPr>
      <w:r>
        <w:rPr>
          <w:rFonts w:cs="Tahoma"/>
          <w:szCs w:val="22"/>
          <w:lang w:eastAsia="fi-FI"/>
        </w:rPr>
        <w:t xml:space="preserve">Guideline No </w:t>
      </w:r>
      <w:r w:rsidR="00397530">
        <w:rPr>
          <w:rFonts w:cs="Tahoma"/>
          <w:szCs w:val="22"/>
          <w:lang w:eastAsia="fi-FI"/>
        </w:rPr>
        <w:t xml:space="preserve"> 4 S </w:t>
      </w:r>
      <w:r w:rsidR="00397530">
        <w:rPr>
          <w:rFonts w:cs="Tahoma"/>
          <w:szCs w:val="22"/>
          <w:lang w:eastAsia="fi-FI"/>
        </w:rPr>
        <w:tab/>
        <w:t xml:space="preserve">- </w:t>
      </w:r>
      <w:r w:rsidR="00397530" w:rsidRPr="00C00D43">
        <w:rPr>
          <w:rFonts w:cs="Tahoma"/>
          <w:szCs w:val="22"/>
          <w:lang w:eastAsia="fi-FI"/>
        </w:rPr>
        <w:t>Guidance on keyholder selections and duties</w:t>
      </w:r>
    </w:p>
    <w:p w14:paraId="5B3628C2" w14:textId="77777777" w:rsidR="00397530" w:rsidRPr="00C00D43" w:rsidRDefault="00463668" w:rsidP="00397530">
      <w:pPr>
        <w:tabs>
          <w:tab w:val="right" w:pos="2410"/>
          <w:tab w:val="left" w:pos="2552"/>
          <w:tab w:val="left" w:pos="2835"/>
        </w:tabs>
        <w:rPr>
          <w:rFonts w:cs="Tahoma"/>
          <w:szCs w:val="22"/>
          <w:lang w:eastAsia="fi-FI"/>
        </w:rPr>
      </w:pPr>
      <w:r>
        <w:rPr>
          <w:rFonts w:cs="Tahoma"/>
          <w:szCs w:val="22"/>
          <w:lang w:eastAsia="fi-FI"/>
        </w:rPr>
        <w:t>Guideline No</w:t>
      </w:r>
      <w:r w:rsidR="00397530">
        <w:rPr>
          <w:rFonts w:cs="Tahoma"/>
          <w:szCs w:val="22"/>
          <w:lang w:eastAsia="fi-FI"/>
        </w:rPr>
        <w:t xml:space="preserve">  5 S </w:t>
      </w:r>
      <w:r w:rsidR="00397530">
        <w:rPr>
          <w:rFonts w:cs="Tahoma"/>
          <w:szCs w:val="22"/>
          <w:lang w:eastAsia="fi-FI"/>
        </w:rPr>
        <w:tab/>
        <w:t xml:space="preserve">- </w:t>
      </w:r>
      <w:r w:rsidR="00397530" w:rsidRPr="00C00D43">
        <w:rPr>
          <w:rFonts w:cs="Tahoma"/>
          <w:szCs w:val="22"/>
          <w:lang w:eastAsia="fi-FI"/>
        </w:rPr>
        <w:t>Security guidelines for museums and showrooms</w:t>
      </w:r>
    </w:p>
    <w:p w14:paraId="47C690AD" w14:textId="77777777" w:rsidR="00397530" w:rsidRPr="00C00D43" w:rsidRDefault="00463668" w:rsidP="00397530">
      <w:pPr>
        <w:tabs>
          <w:tab w:val="right" w:pos="2410"/>
          <w:tab w:val="left" w:pos="2552"/>
          <w:tab w:val="left" w:pos="2835"/>
        </w:tabs>
        <w:rPr>
          <w:rFonts w:cs="Tahoma"/>
          <w:szCs w:val="22"/>
          <w:lang w:eastAsia="fi-FI"/>
        </w:rPr>
      </w:pPr>
      <w:r>
        <w:rPr>
          <w:rFonts w:cs="Tahoma"/>
          <w:szCs w:val="22"/>
          <w:lang w:eastAsia="fi-FI"/>
        </w:rPr>
        <w:t xml:space="preserve">Guideline No </w:t>
      </w:r>
      <w:r w:rsidR="00397530">
        <w:rPr>
          <w:rFonts w:cs="Tahoma"/>
          <w:szCs w:val="22"/>
          <w:lang w:eastAsia="fi-FI"/>
        </w:rPr>
        <w:t xml:space="preserve"> 6 S </w:t>
      </w:r>
      <w:r w:rsidR="00397530">
        <w:rPr>
          <w:rFonts w:cs="Tahoma"/>
          <w:szCs w:val="22"/>
          <w:lang w:eastAsia="fi-FI"/>
        </w:rPr>
        <w:tab/>
        <w:t xml:space="preserve">- </w:t>
      </w:r>
      <w:r w:rsidR="00397530" w:rsidRPr="00C00D43">
        <w:rPr>
          <w:rFonts w:cs="Tahoma"/>
          <w:szCs w:val="22"/>
          <w:lang w:eastAsia="fi-FI"/>
        </w:rPr>
        <w:t>Security guideli</w:t>
      </w:r>
      <w:r w:rsidR="00397530">
        <w:rPr>
          <w:rFonts w:cs="Tahoma"/>
          <w:szCs w:val="22"/>
          <w:lang w:eastAsia="fi-FI"/>
        </w:rPr>
        <w:t>nes emergency exit doors in non-</w:t>
      </w:r>
      <w:r w:rsidR="00397530" w:rsidRPr="00C00D43">
        <w:rPr>
          <w:rFonts w:cs="Tahoma"/>
          <w:szCs w:val="22"/>
          <w:lang w:eastAsia="fi-FI"/>
        </w:rPr>
        <w:t>residential premises</w:t>
      </w:r>
    </w:p>
    <w:p w14:paraId="27A9181D" w14:textId="77777777" w:rsidR="00397530" w:rsidRDefault="00463668" w:rsidP="00397530">
      <w:pPr>
        <w:tabs>
          <w:tab w:val="right" w:pos="2410"/>
          <w:tab w:val="left" w:pos="2552"/>
          <w:tab w:val="left" w:pos="2835"/>
        </w:tabs>
        <w:rPr>
          <w:rFonts w:cs="Tahoma"/>
          <w:szCs w:val="22"/>
          <w:lang w:eastAsia="fi-FI"/>
        </w:rPr>
      </w:pPr>
      <w:r>
        <w:rPr>
          <w:rFonts w:cs="Tahoma"/>
          <w:szCs w:val="22"/>
          <w:lang w:eastAsia="fi-FI"/>
        </w:rPr>
        <w:t xml:space="preserve">Guideline No </w:t>
      </w:r>
      <w:r w:rsidR="00397530">
        <w:rPr>
          <w:rFonts w:cs="Tahoma"/>
          <w:szCs w:val="22"/>
          <w:lang w:eastAsia="fi-FI"/>
        </w:rPr>
        <w:t xml:space="preserve"> 7 S </w:t>
      </w:r>
      <w:r w:rsidR="00397530">
        <w:rPr>
          <w:rFonts w:cs="Tahoma"/>
          <w:szCs w:val="22"/>
          <w:lang w:eastAsia="fi-FI"/>
        </w:rPr>
        <w:tab/>
        <w:t xml:space="preserve">- </w:t>
      </w:r>
      <w:r w:rsidR="00397530" w:rsidRPr="00C00D43">
        <w:rPr>
          <w:rFonts w:cs="Tahoma"/>
          <w:szCs w:val="22"/>
          <w:lang w:eastAsia="fi-FI"/>
        </w:rPr>
        <w:t>Developing evacuation and salvage plans for works of art and</w:t>
      </w:r>
    </w:p>
    <w:p w14:paraId="1D0ECD28" w14:textId="77777777" w:rsidR="00397530" w:rsidRPr="00C00D43" w:rsidRDefault="00397530" w:rsidP="00397530">
      <w:pPr>
        <w:ind w:left="1985"/>
        <w:rPr>
          <w:rFonts w:cs="Tahoma"/>
          <w:szCs w:val="22"/>
          <w:lang w:eastAsia="fi-FI"/>
        </w:rPr>
      </w:pPr>
      <w:r w:rsidRPr="00C00D43">
        <w:rPr>
          <w:rFonts w:cs="Tahoma"/>
          <w:szCs w:val="22"/>
          <w:lang w:eastAsia="fi-FI"/>
        </w:rPr>
        <w:t>heritage buildings</w:t>
      </w:r>
    </w:p>
    <w:p w14:paraId="5BE128FC" w14:textId="77777777" w:rsidR="00397530" w:rsidRPr="00C00D43" w:rsidRDefault="00463668" w:rsidP="00397530">
      <w:pPr>
        <w:tabs>
          <w:tab w:val="right" w:pos="2410"/>
          <w:tab w:val="left" w:pos="2552"/>
          <w:tab w:val="left" w:pos="2835"/>
        </w:tabs>
        <w:rPr>
          <w:rFonts w:cs="Tahoma"/>
          <w:szCs w:val="22"/>
          <w:lang w:eastAsia="fi-FI"/>
        </w:rPr>
      </w:pPr>
      <w:r>
        <w:rPr>
          <w:rFonts w:cs="Tahoma"/>
          <w:szCs w:val="22"/>
          <w:lang w:eastAsia="fi-FI"/>
        </w:rPr>
        <w:t>Guideline No</w:t>
      </w:r>
      <w:r w:rsidR="00397530">
        <w:rPr>
          <w:rFonts w:cs="Tahoma"/>
          <w:szCs w:val="22"/>
          <w:lang w:eastAsia="fi-FI"/>
        </w:rPr>
        <w:t xml:space="preserve">  8 S </w:t>
      </w:r>
      <w:r w:rsidR="00397530">
        <w:rPr>
          <w:rFonts w:cs="Tahoma"/>
          <w:szCs w:val="22"/>
          <w:lang w:eastAsia="fi-FI"/>
        </w:rPr>
        <w:tab/>
        <w:t xml:space="preserve">- </w:t>
      </w:r>
      <w:r w:rsidR="00397530" w:rsidRPr="00C00D43">
        <w:rPr>
          <w:rFonts w:cs="Tahoma"/>
          <w:szCs w:val="22"/>
          <w:lang w:eastAsia="fi-FI"/>
        </w:rPr>
        <w:t>Security in schools</w:t>
      </w:r>
    </w:p>
    <w:p w14:paraId="67EE20E3" w14:textId="77777777" w:rsidR="00397530" w:rsidRPr="00C00D43" w:rsidRDefault="00463668" w:rsidP="00397530">
      <w:pPr>
        <w:tabs>
          <w:tab w:val="right" w:pos="2410"/>
          <w:tab w:val="left" w:pos="2552"/>
          <w:tab w:val="left" w:pos="2835"/>
        </w:tabs>
        <w:rPr>
          <w:rFonts w:cs="Tahoma"/>
          <w:szCs w:val="22"/>
          <w:lang w:eastAsia="fi-FI"/>
        </w:rPr>
      </w:pPr>
      <w:r>
        <w:rPr>
          <w:rFonts w:cs="Tahoma"/>
          <w:szCs w:val="22"/>
          <w:lang w:eastAsia="fi-FI"/>
        </w:rPr>
        <w:t xml:space="preserve">Guideline No </w:t>
      </w:r>
      <w:r w:rsidR="00397530">
        <w:rPr>
          <w:rFonts w:cs="Tahoma"/>
          <w:szCs w:val="22"/>
          <w:lang w:eastAsia="fi-FI"/>
        </w:rPr>
        <w:t xml:space="preserve"> 9 S </w:t>
      </w:r>
      <w:r w:rsidR="00397530">
        <w:rPr>
          <w:rFonts w:cs="Tahoma"/>
          <w:szCs w:val="22"/>
          <w:lang w:eastAsia="fi-FI"/>
        </w:rPr>
        <w:tab/>
        <w:t xml:space="preserve">- </w:t>
      </w:r>
      <w:r w:rsidR="00397530" w:rsidRPr="00C00D43">
        <w:rPr>
          <w:rFonts w:cs="Tahoma"/>
          <w:szCs w:val="22"/>
          <w:lang w:eastAsia="fi-FI"/>
        </w:rPr>
        <w:t>Recommendation for the control of metal theft</w:t>
      </w:r>
    </w:p>
    <w:p w14:paraId="3570A066"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 xml:space="preserve">Guideline No 10 S </w:t>
      </w:r>
      <w:r>
        <w:rPr>
          <w:rFonts w:cs="Tahoma"/>
          <w:szCs w:val="22"/>
          <w:lang w:eastAsia="fi-FI"/>
        </w:rPr>
        <w:tab/>
        <w:t xml:space="preserve">- </w:t>
      </w:r>
      <w:r w:rsidRPr="00C00D43">
        <w:rPr>
          <w:rFonts w:cs="Tahoma"/>
          <w:szCs w:val="22"/>
          <w:lang w:eastAsia="fi-FI"/>
        </w:rPr>
        <w:t>Protection of business intelligence</w:t>
      </w:r>
    </w:p>
    <w:p w14:paraId="3CC62D2A" w14:textId="77777777" w:rsidR="00397530" w:rsidRDefault="00397530" w:rsidP="00397530">
      <w:pPr>
        <w:rPr>
          <w:rFonts w:eastAsia="Tahoma" w:cs="Arial"/>
          <w:bCs/>
          <w:lang w:val="en-US" w:eastAsia="it-IT"/>
        </w:rPr>
      </w:pPr>
      <w:r>
        <w:rPr>
          <w:rFonts w:cs="Tahoma"/>
          <w:szCs w:val="22"/>
          <w:lang w:eastAsia="fi-FI"/>
        </w:rPr>
        <w:t>Guideline No</w:t>
      </w:r>
      <w:r>
        <w:rPr>
          <w:rFonts w:cs="Tahoma"/>
          <w:szCs w:val="22"/>
          <w:lang w:eastAsia="fi-FI"/>
        </w:rPr>
        <w:tab/>
        <w:t xml:space="preserve">11 S - </w:t>
      </w:r>
      <w:r w:rsidRPr="00C00D43">
        <w:rPr>
          <w:rFonts w:cs="Tahoma"/>
          <w:szCs w:val="22"/>
          <w:lang w:eastAsia="fi-FI"/>
        </w:rPr>
        <w:t>Cyber security for small and medium-sized enterprises</w:t>
      </w:r>
    </w:p>
    <w:p w14:paraId="19BF825F" w14:textId="77777777" w:rsidR="0098288E" w:rsidRDefault="0098288E" w:rsidP="0098288E">
      <w:pPr>
        <w:rPr>
          <w:rFonts w:eastAsia="Tahoma" w:cs="Arial"/>
          <w:bCs/>
          <w:lang w:val="en-US" w:eastAsia="it-IT"/>
        </w:rPr>
      </w:pPr>
      <w:r>
        <w:rPr>
          <w:rFonts w:cs="Tahoma"/>
          <w:szCs w:val="22"/>
          <w:lang w:eastAsia="fi-FI"/>
        </w:rPr>
        <w:t>Guideline No</w:t>
      </w:r>
      <w:r>
        <w:rPr>
          <w:rFonts w:cs="Tahoma"/>
          <w:szCs w:val="22"/>
          <w:lang w:eastAsia="fi-FI"/>
        </w:rPr>
        <w:tab/>
        <w:t xml:space="preserve">12 S - </w:t>
      </w:r>
      <w:r w:rsidRPr="001A111C">
        <w:rPr>
          <w:rFonts w:cs="Tahoma"/>
          <w:szCs w:val="22"/>
          <w:lang w:eastAsia="fi-FI"/>
        </w:rPr>
        <w:t>Security Guidelines for Businesses</w:t>
      </w:r>
    </w:p>
    <w:p w14:paraId="62F92F61" w14:textId="77777777" w:rsidR="00397530" w:rsidRPr="00CF231D" w:rsidRDefault="00397530" w:rsidP="00397530">
      <w:pPr>
        <w:tabs>
          <w:tab w:val="right" w:pos="2410"/>
          <w:tab w:val="left" w:pos="2552"/>
          <w:tab w:val="left" w:pos="2835"/>
        </w:tabs>
        <w:rPr>
          <w:rFonts w:cs="Tahoma"/>
          <w:szCs w:val="22"/>
          <w:lang w:val="en-US" w:eastAsia="fi-FI"/>
        </w:rPr>
      </w:pPr>
    </w:p>
    <w:p w14:paraId="0C9B9746" w14:textId="77777777" w:rsidR="00C3368B" w:rsidRDefault="00C3368B">
      <w:pPr>
        <w:rPr>
          <w:rFonts w:eastAsia="Tahoma" w:cs="Arial"/>
          <w:bCs/>
          <w:lang w:val="en-US" w:eastAsia="it-IT"/>
        </w:rPr>
      </w:pPr>
      <w:r>
        <w:rPr>
          <w:rFonts w:eastAsia="Tahoma" w:cs="Arial"/>
          <w:bCs/>
          <w:lang w:val="en-US" w:eastAsia="it-IT"/>
        </w:rPr>
        <w:br w:type="page"/>
      </w:r>
    </w:p>
    <w:p w14:paraId="480715A5" w14:textId="77777777" w:rsidR="007E7E1D" w:rsidRPr="00FB2FC5" w:rsidRDefault="007E7E1D" w:rsidP="007E7E1D">
      <w:pPr>
        <w:spacing w:line="0" w:lineRule="atLeast"/>
        <w:rPr>
          <w:rFonts w:eastAsia="Tahoma" w:cs="Arial"/>
          <w:bCs/>
          <w:lang w:val="en-US" w:eastAsia="it-IT"/>
        </w:rPr>
      </w:pPr>
      <w:r w:rsidRPr="00FB2FC5">
        <w:rPr>
          <w:rFonts w:eastAsia="Tahoma" w:cs="Arial"/>
          <w:bCs/>
          <w:lang w:val="en-US" w:eastAsia="it-IT"/>
        </w:rPr>
        <w:lastRenderedPageBreak/>
        <w:t>Comments and corrective actions:</w:t>
      </w:r>
    </w:p>
    <w:p w14:paraId="52D64424" w14:textId="77777777" w:rsidR="007E7E1D" w:rsidRPr="00FB2FC5" w:rsidRDefault="00401CF5" w:rsidP="007E7E1D">
      <w:pPr>
        <w:spacing w:line="0" w:lineRule="atLeast"/>
        <w:rPr>
          <w:rFonts w:eastAsia="Tahoma" w:cs="Arial"/>
          <w:bCs/>
          <w:lang w:val="en-US" w:eastAsia="it-IT"/>
        </w:rPr>
      </w:pPr>
      <w:r>
        <w:rPr>
          <w:rFonts w:eastAsia="Tahoma" w:cs="Arial"/>
          <w:bCs/>
          <w:szCs w:val="20"/>
          <w:lang w:eastAsia="it-IT"/>
        </w:rPr>
        <w:pict w14:anchorId="2184DDA8">
          <v:rect id="_x0000_i1027" style="width:0;height:1.5pt" o:hralign="center" o:hrstd="t" o:hr="t" fillcolor="#a0a0a0" stroked="f"/>
        </w:pict>
      </w:r>
    </w:p>
    <w:p w14:paraId="7C3E601F" w14:textId="77777777" w:rsidR="007E7E1D" w:rsidRPr="00FB2FC5" w:rsidRDefault="007E7E1D" w:rsidP="007E7E1D">
      <w:pPr>
        <w:spacing w:line="0" w:lineRule="atLeast"/>
        <w:rPr>
          <w:rFonts w:eastAsia="Tahoma" w:cs="Arial"/>
          <w:bCs/>
          <w:lang w:val="en-US" w:eastAsia="it-IT"/>
        </w:rPr>
      </w:pPr>
    </w:p>
    <w:p w14:paraId="7FFA8217" w14:textId="77777777" w:rsidR="007E7E1D" w:rsidRPr="00FB2FC5" w:rsidRDefault="00401CF5" w:rsidP="007E7E1D">
      <w:pPr>
        <w:spacing w:line="0" w:lineRule="atLeast"/>
        <w:rPr>
          <w:rFonts w:eastAsia="Tahoma" w:cs="Arial"/>
          <w:bCs/>
          <w:lang w:val="en-US" w:eastAsia="it-IT"/>
        </w:rPr>
      </w:pPr>
      <w:r>
        <w:rPr>
          <w:rFonts w:eastAsia="Tahoma" w:cs="Arial"/>
          <w:bCs/>
          <w:szCs w:val="20"/>
          <w:lang w:eastAsia="it-IT"/>
        </w:rPr>
        <w:pict w14:anchorId="01384D1A">
          <v:rect id="_x0000_i1028" style="width:0;height:1.5pt" o:hralign="center" o:hrstd="t" o:hr="t" fillcolor="#a0a0a0" stroked="f"/>
        </w:pict>
      </w:r>
    </w:p>
    <w:p w14:paraId="4487548B" w14:textId="77777777" w:rsidR="007E7E1D" w:rsidRPr="00FB2FC5" w:rsidRDefault="007E7E1D" w:rsidP="007E7E1D">
      <w:pPr>
        <w:spacing w:line="0" w:lineRule="atLeast"/>
        <w:rPr>
          <w:rFonts w:eastAsia="Tahoma" w:cs="Arial"/>
          <w:bCs/>
          <w:lang w:val="en-US" w:eastAsia="it-IT"/>
        </w:rPr>
      </w:pPr>
    </w:p>
    <w:p w14:paraId="16C32467" w14:textId="77777777" w:rsidR="007E7E1D" w:rsidRPr="00FB2FC5" w:rsidRDefault="00401CF5" w:rsidP="007E7E1D">
      <w:pPr>
        <w:spacing w:line="0" w:lineRule="atLeast"/>
        <w:rPr>
          <w:rFonts w:eastAsia="Tahoma" w:cs="Arial"/>
          <w:bCs/>
          <w:lang w:val="en-US" w:eastAsia="it-IT"/>
        </w:rPr>
      </w:pPr>
      <w:r>
        <w:rPr>
          <w:rFonts w:eastAsia="Tahoma" w:cs="Arial"/>
          <w:bCs/>
          <w:szCs w:val="20"/>
          <w:lang w:eastAsia="it-IT"/>
        </w:rPr>
        <w:pict w14:anchorId="67F29477">
          <v:rect id="_x0000_i1029" style="width:0;height:1.5pt" o:hralign="center" o:hrstd="t" o:hr="t" fillcolor="#a0a0a0" stroked="f"/>
        </w:pict>
      </w:r>
    </w:p>
    <w:p w14:paraId="73D4866C" w14:textId="77777777" w:rsidR="007E7E1D" w:rsidRPr="00FB2FC5" w:rsidRDefault="007E7E1D" w:rsidP="007E7E1D">
      <w:pPr>
        <w:spacing w:line="0" w:lineRule="atLeast"/>
        <w:rPr>
          <w:rFonts w:eastAsia="Tahoma" w:cs="Arial"/>
          <w:bCs/>
          <w:lang w:val="en-US" w:eastAsia="it-IT"/>
        </w:rPr>
      </w:pPr>
    </w:p>
    <w:p w14:paraId="3B35D9C4" w14:textId="77777777" w:rsidR="007E7E1D" w:rsidRPr="00FB2FC5" w:rsidRDefault="00401CF5" w:rsidP="007E7E1D">
      <w:pPr>
        <w:spacing w:line="0" w:lineRule="atLeast"/>
        <w:rPr>
          <w:rFonts w:eastAsia="Tahoma" w:cs="Arial"/>
          <w:bCs/>
          <w:lang w:val="en-US" w:eastAsia="it-IT"/>
        </w:rPr>
      </w:pPr>
      <w:r>
        <w:rPr>
          <w:rFonts w:eastAsia="Tahoma" w:cs="Arial"/>
          <w:bCs/>
          <w:szCs w:val="20"/>
          <w:lang w:eastAsia="it-IT"/>
        </w:rPr>
        <w:pict w14:anchorId="60369802">
          <v:rect id="_x0000_i1030" style="width:0;height:1.5pt" o:hralign="center" o:hrstd="t" o:hr="t" fillcolor="#a0a0a0" stroked="f"/>
        </w:pict>
      </w:r>
    </w:p>
    <w:p w14:paraId="4B358E76" w14:textId="77777777" w:rsidR="007E7E1D" w:rsidRPr="00FB2FC5" w:rsidRDefault="007E7E1D" w:rsidP="007E7E1D">
      <w:pPr>
        <w:spacing w:line="0" w:lineRule="atLeast"/>
        <w:rPr>
          <w:rFonts w:eastAsia="Tahoma" w:cs="Arial"/>
          <w:bCs/>
          <w:lang w:val="en-US" w:eastAsia="it-IT"/>
        </w:rPr>
      </w:pPr>
    </w:p>
    <w:p w14:paraId="60A71603" w14:textId="77777777" w:rsidR="007E7E1D" w:rsidRPr="00FB2FC5" w:rsidRDefault="00401CF5" w:rsidP="007E7E1D">
      <w:pPr>
        <w:spacing w:line="0" w:lineRule="atLeast"/>
        <w:rPr>
          <w:rFonts w:eastAsia="Tahoma" w:cs="Arial"/>
          <w:bCs/>
          <w:lang w:val="en-US" w:eastAsia="it-IT"/>
        </w:rPr>
      </w:pPr>
      <w:r>
        <w:rPr>
          <w:rFonts w:eastAsia="Tahoma" w:cs="Arial"/>
          <w:bCs/>
          <w:szCs w:val="20"/>
          <w:lang w:eastAsia="it-IT"/>
        </w:rPr>
        <w:pict w14:anchorId="297276EB">
          <v:rect id="_x0000_i1031" style="width:0;height:1.5pt" o:hralign="center" o:hrstd="t" o:hr="t" fillcolor="#a0a0a0" stroked="f"/>
        </w:pict>
      </w:r>
    </w:p>
    <w:p w14:paraId="6E5D9CA9" w14:textId="77777777" w:rsidR="007E7E1D" w:rsidRPr="00FB2FC5" w:rsidRDefault="007E7E1D" w:rsidP="007E7E1D">
      <w:pPr>
        <w:spacing w:line="0" w:lineRule="atLeast"/>
        <w:rPr>
          <w:rFonts w:eastAsia="Tahoma" w:cs="Arial"/>
          <w:bCs/>
          <w:lang w:val="en-US" w:eastAsia="it-IT"/>
        </w:rPr>
      </w:pPr>
    </w:p>
    <w:p w14:paraId="184FFD6D" w14:textId="77777777" w:rsidR="007E7E1D" w:rsidRPr="00FB2FC5" w:rsidRDefault="00401CF5" w:rsidP="007E7E1D">
      <w:pPr>
        <w:spacing w:line="0" w:lineRule="atLeast"/>
        <w:rPr>
          <w:rFonts w:eastAsia="Tahoma" w:cs="Arial"/>
          <w:bCs/>
          <w:lang w:val="en-US" w:eastAsia="it-IT"/>
        </w:rPr>
      </w:pPr>
      <w:r>
        <w:rPr>
          <w:rFonts w:eastAsia="Tahoma" w:cs="Arial"/>
          <w:bCs/>
          <w:szCs w:val="20"/>
          <w:lang w:eastAsia="it-IT"/>
        </w:rPr>
        <w:pict w14:anchorId="2748E852">
          <v:rect id="_x0000_i1032" style="width:0;height:1.5pt" o:hralign="center" o:hrstd="t" o:hr="t" fillcolor="#a0a0a0" stroked="f"/>
        </w:pict>
      </w:r>
    </w:p>
    <w:p w14:paraId="077AC451" w14:textId="77777777" w:rsidR="007E7E1D" w:rsidRPr="00FB2FC5" w:rsidRDefault="007E7E1D" w:rsidP="007E7E1D">
      <w:pPr>
        <w:spacing w:line="0" w:lineRule="atLeast"/>
        <w:rPr>
          <w:rFonts w:eastAsia="Tahoma" w:cs="Arial"/>
          <w:bCs/>
          <w:lang w:val="en-US" w:eastAsia="it-IT"/>
        </w:rPr>
      </w:pPr>
    </w:p>
    <w:p w14:paraId="0BCA0C1B" w14:textId="77777777" w:rsidR="007E7E1D" w:rsidRPr="00FB2FC5" w:rsidRDefault="00401CF5" w:rsidP="007E7E1D">
      <w:pPr>
        <w:spacing w:line="0" w:lineRule="atLeast"/>
        <w:rPr>
          <w:rFonts w:eastAsia="Tahoma" w:cs="Arial"/>
          <w:bCs/>
          <w:lang w:val="en-US" w:eastAsia="it-IT"/>
        </w:rPr>
      </w:pPr>
      <w:r>
        <w:rPr>
          <w:rFonts w:eastAsia="Tahoma" w:cs="Arial"/>
          <w:bCs/>
          <w:szCs w:val="20"/>
          <w:lang w:eastAsia="it-IT"/>
        </w:rPr>
        <w:pict w14:anchorId="33054830">
          <v:rect id="_x0000_i1033" style="width:0;height:1.5pt" o:hralign="center" o:hrstd="t" o:hr="t" fillcolor="#a0a0a0" stroked="f"/>
        </w:pict>
      </w:r>
    </w:p>
    <w:p w14:paraId="6D179C30" w14:textId="77777777" w:rsidR="007E7E1D" w:rsidRPr="00FB2FC5" w:rsidRDefault="007E7E1D" w:rsidP="007E7E1D">
      <w:pPr>
        <w:spacing w:line="0" w:lineRule="atLeast"/>
        <w:rPr>
          <w:rFonts w:eastAsia="Tahoma" w:cs="Arial"/>
          <w:bCs/>
          <w:lang w:val="en-US" w:eastAsia="it-IT"/>
        </w:rPr>
      </w:pPr>
    </w:p>
    <w:p w14:paraId="3DCFDF70" w14:textId="77777777" w:rsidR="007E7E1D" w:rsidRPr="00FB2FC5" w:rsidRDefault="00401CF5" w:rsidP="007E7E1D">
      <w:pPr>
        <w:spacing w:line="0" w:lineRule="atLeast"/>
        <w:rPr>
          <w:rFonts w:eastAsia="Tahoma" w:cs="Arial"/>
          <w:bCs/>
          <w:lang w:val="en-US" w:eastAsia="it-IT"/>
        </w:rPr>
      </w:pPr>
      <w:r>
        <w:rPr>
          <w:rFonts w:eastAsia="Tahoma" w:cs="Arial"/>
          <w:bCs/>
          <w:szCs w:val="20"/>
          <w:lang w:eastAsia="it-IT"/>
        </w:rPr>
        <w:pict w14:anchorId="6CAF2E54">
          <v:rect id="_x0000_i1034" style="width:0;height:1.5pt" o:hralign="center" o:hrstd="t" o:hr="t" fillcolor="#a0a0a0" stroked="f"/>
        </w:pict>
      </w:r>
    </w:p>
    <w:p w14:paraId="4215BEA6" w14:textId="77777777" w:rsidR="007E7E1D" w:rsidRPr="00FB2FC5" w:rsidRDefault="007E7E1D" w:rsidP="007E7E1D">
      <w:pPr>
        <w:spacing w:line="0" w:lineRule="atLeast"/>
        <w:rPr>
          <w:rFonts w:eastAsia="Tahoma" w:cs="Arial"/>
          <w:bCs/>
          <w:lang w:val="en-US" w:eastAsia="it-IT"/>
        </w:rPr>
      </w:pPr>
    </w:p>
    <w:p w14:paraId="573FB2F5" w14:textId="77777777" w:rsidR="007E7E1D" w:rsidRPr="00FB2FC5" w:rsidRDefault="00401CF5" w:rsidP="007E7E1D">
      <w:pPr>
        <w:spacing w:line="0" w:lineRule="atLeast"/>
        <w:rPr>
          <w:rFonts w:eastAsia="Tahoma" w:cs="Arial"/>
          <w:bCs/>
          <w:lang w:val="en-US" w:eastAsia="it-IT"/>
        </w:rPr>
      </w:pPr>
      <w:r>
        <w:rPr>
          <w:rFonts w:eastAsia="Tahoma" w:cs="Arial"/>
          <w:bCs/>
          <w:szCs w:val="20"/>
          <w:lang w:eastAsia="it-IT"/>
        </w:rPr>
        <w:pict w14:anchorId="17914501">
          <v:rect id="_x0000_i1035" style="width:0;height:1.5pt" o:hralign="center" o:hrstd="t" o:hr="t" fillcolor="#a0a0a0" stroked="f"/>
        </w:pict>
      </w:r>
    </w:p>
    <w:p w14:paraId="023AFEF7" w14:textId="77777777" w:rsidR="007E7E1D" w:rsidRPr="00FB2FC5" w:rsidRDefault="007E7E1D" w:rsidP="007E7E1D">
      <w:pPr>
        <w:spacing w:line="0" w:lineRule="atLeast"/>
        <w:rPr>
          <w:rFonts w:eastAsia="Tahoma" w:cs="Arial"/>
          <w:bCs/>
          <w:lang w:val="en-US" w:eastAsia="it-IT"/>
        </w:rPr>
      </w:pPr>
    </w:p>
    <w:p w14:paraId="2C5403BA" w14:textId="77777777" w:rsidR="007E7E1D" w:rsidRPr="00FB2FC5" w:rsidRDefault="00401CF5" w:rsidP="007E7E1D">
      <w:pPr>
        <w:spacing w:line="0" w:lineRule="atLeast"/>
        <w:rPr>
          <w:rFonts w:eastAsia="Tahoma" w:cs="Arial"/>
          <w:bCs/>
          <w:lang w:val="en-US" w:eastAsia="it-IT"/>
        </w:rPr>
      </w:pPr>
      <w:r>
        <w:rPr>
          <w:rFonts w:eastAsia="Tahoma" w:cs="Arial"/>
          <w:bCs/>
          <w:szCs w:val="20"/>
          <w:lang w:eastAsia="it-IT"/>
        </w:rPr>
        <w:pict w14:anchorId="3B10EDD6">
          <v:rect id="_x0000_i1036" style="width:0;height:1.5pt" o:hralign="center" o:hrstd="t" o:hr="t" fillcolor="#a0a0a0" stroked="f"/>
        </w:pict>
      </w:r>
    </w:p>
    <w:p w14:paraId="54008781" w14:textId="77777777" w:rsidR="007E7E1D" w:rsidRPr="00FB2FC5" w:rsidRDefault="007E7E1D" w:rsidP="007E7E1D">
      <w:pPr>
        <w:spacing w:line="0" w:lineRule="atLeast"/>
        <w:rPr>
          <w:rFonts w:eastAsia="Tahoma" w:cs="Arial"/>
          <w:bCs/>
          <w:lang w:val="en-US" w:eastAsia="it-IT"/>
        </w:rPr>
      </w:pPr>
    </w:p>
    <w:p w14:paraId="335B362F" w14:textId="77777777" w:rsidR="007E7E1D" w:rsidRPr="00FB2FC5" w:rsidRDefault="00401CF5" w:rsidP="007E7E1D">
      <w:pPr>
        <w:spacing w:line="0" w:lineRule="atLeast"/>
        <w:rPr>
          <w:rFonts w:eastAsia="Tahoma" w:cs="Arial"/>
          <w:bCs/>
          <w:lang w:val="en-US" w:eastAsia="it-IT"/>
        </w:rPr>
      </w:pPr>
      <w:r>
        <w:rPr>
          <w:rFonts w:eastAsia="Tahoma" w:cs="Arial"/>
          <w:bCs/>
          <w:szCs w:val="20"/>
          <w:lang w:eastAsia="it-IT"/>
        </w:rPr>
        <w:pict w14:anchorId="1381069B">
          <v:rect id="_x0000_i1037" style="width:0;height:1.5pt" o:hralign="center" o:hrstd="t" o:hr="t" fillcolor="#a0a0a0" stroked="f"/>
        </w:pict>
      </w:r>
    </w:p>
    <w:p w14:paraId="7AFE4C4E" w14:textId="77777777" w:rsidR="007E7E1D" w:rsidRPr="00FB2FC5" w:rsidRDefault="007E7E1D" w:rsidP="007E7E1D">
      <w:pPr>
        <w:spacing w:line="0" w:lineRule="atLeast"/>
        <w:rPr>
          <w:rFonts w:eastAsia="Tahoma" w:cs="Arial"/>
          <w:bCs/>
          <w:lang w:val="en-US" w:eastAsia="it-IT"/>
        </w:rPr>
      </w:pPr>
    </w:p>
    <w:p w14:paraId="08C2480C" w14:textId="77777777" w:rsidR="007E7E1D" w:rsidRPr="00FB2FC5" w:rsidRDefault="00401CF5" w:rsidP="007E7E1D">
      <w:pPr>
        <w:spacing w:line="0" w:lineRule="atLeast"/>
        <w:rPr>
          <w:rFonts w:eastAsia="Tahoma" w:cs="Arial"/>
          <w:bCs/>
          <w:lang w:val="en-US" w:eastAsia="it-IT"/>
        </w:rPr>
      </w:pPr>
      <w:r>
        <w:rPr>
          <w:rFonts w:eastAsia="Tahoma" w:cs="Arial"/>
          <w:bCs/>
          <w:szCs w:val="20"/>
          <w:lang w:eastAsia="it-IT"/>
        </w:rPr>
        <w:pict w14:anchorId="57E7364F">
          <v:rect id="_x0000_i1038" style="width:0;height:1.5pt" o:hralign="center" o:hrstd="t" o:hr="t" fillcolor="#a0a0a0" stroked="f"/>
        </w:pict>
      </w:r>
    </w:p>
    <w:p w14:paraId="28D64E5C" w14:textId="77777777" w:rsidR="007E7E1D" w:rsidRPr="00FB2FC5" w:rsidRDefault="007E7E1D" w:rsidP="007E7E1D">
      <w:pPr>
        <w:spacing w:line="0" w:lineRule="atLeast"/>
        <w:rPr>
          <w:rFonts w:eastAsia="Tahoma" w:cs="Arial"/>
          <w:bCs/>
          <w:lang w:val="en-US" w:eastAsia="it-IT"/>
        </w:rPr>
      </w:pPr>
    </w:p>
    <w:p w14:paraId="4088D898" w14:textId="77777777" w:rsidR="007E7E1D" w:rsidRPr="00FB2FC5" w:rsidRDefault="00401CF5" w:rsidP="007E7E1D">
      <w:pPr>
        <w:spacing w:line="0" w:lineRule="atLeast"/>
        <w:rPr>
          <w:rFonts w:eastAsia="Tahoma" w:cs="Arial"/>
          <w:bCs/>
          <w:lang w:val="en-US" w:eastAsia="it-IT"/>
        </w:rPr>
      </w:pPr>
      <w:r>
        <w:rPr>
          <w:rFonts w:eastAsia="Tahoma" w:cs="Arial"/>
          <w:bCs/>
          <w:szCs w:val="20"/>
          <w:lang w:eastAsia="it-IT"/>
        </w:rPr>
        <w:pict w14:anchorId="5C1B51E9">
          <v:rect id="_x0000_i1039" style="width:0;height:1.5pt" o:hralign="center" o:hrstd="t" o:hr="t" fillcolor="#a0a0a0" stroked="f"/>
        </w:pict>
      </w:r>
    </w:p>
    <w:p w14:paraId="3462F684" w14:textId="77777777" w:rsidR="007E7E1D" w:rsidRPr="00FB2FC5" w:rsidRDefault="007E7E1D" w:rsidP="007E7E1D">
      <w:pPr>
        <w:spacing w:line="0" w:lineRule="atLeast"/>
        <w:rPr>
          <w:rFonts w:eastAsia="Tahoma" w:cs="Arial"/>
          <w:bCs/>
          <w:lang w:val="en-US" w:eastAsia="it-IT"/>
        </w:rPr>
      </w:pPr>
    </w:p>
    <w:p w14:paraId="5397F8D3" w14:textId="77777777" w:rsidR="007E7E1D" w:rsidRPr="00FB2FC5" w:rsidRDefault="00401CF5" w:rsidP="007E7E1D">
      <w:pPr>
        <w:spacing w:line="0" w:lineRule="atLeast"/>
        <w:rPr>
          <w:rFonts w:eastAsia="Tahoma" w:cs="Arial"/>
          <w:bCs/>
          <w:lang w:val="en-US" w:eastAsia="it-IT"/>
        </w:rPr>
      </w:pPr>
      <w:r>
        <w:rPr>
          <w:rFonts w:eastAsia="Tahoma" w:cs="Arial"/>
          <w:bCs/>
          <w:szCs w:val="20"/>
          <w:lang w:eastAsia="it-IT"/>
        </w:rPr>
        <w:pict w14:anchorId="1F222FFD">
          <v:rect id="_x0000_i1040" style="width:0;height:1.5pt" o:hralign="center" o:hrstd="t" o:hr="t" fillcolor="#a0a0a0" stroked="f"/>
        </w:pict>
      </w:r>
    </w:p>
    <w:p w14:paraId="05C89331" w14:textId="77777777" w:rsidR="007E7E1D" w:rsidRPr="00FB2FC5" w:rsidRDefault="007E7E1D" w:rsidP="007E7E1D">
      <w:pPr>
        <w:spacing w:line="0" w:lineRule="atLeast"/>
        <w:rPr>
          <w:rFonts w:eastAsia="Tahoma" w:cs="Arial"/>
          <w:bCs/>
          <w:lang w:val="en-US" w:eastAsia="it-IT"/>
        </w:rPr>
      </w:pPr>
    </w:p>
    <w:p w14:paraId="7AC36982" w14:textId="77777777" w:rsidR="007E7E1D" w:rsidRPr="00FB2FC5" w:rsidRDefault="00401CF5" w:rsidP="007E7E1D">
      <w:pPr>
        <w:spacing w:line="0" w:lineRule="atLeast"/>
        <w:rPr>
          <w:rFonts w:eastAsia="Tahoma" w:cs="Arial"/>
          <w:bCs/>
          <w:lang w:val="en-US" w:eastAsia="it-IT"/>
        </w:rPr>
      </w:pPr>
      <w:r>
        <w:rPr>
          <w:rFonts w:eastAsia="Tahoma" w:cs="Arial"/>
          <w:bCs/>
          <w:szCs w:val="20"/>
          <w:lang w:eastAsia="it-IT"/>
        </w:rPr>
        <w:pict w14:anchorId="7D97B64D">
          <v:rect id="_x0000_i1041" style="width:0;height:1.5pt" o:hralign="center" o:hrstd="t" o:hr="t" fillcolor="#a0a0a0" stroked="f"/>
        </w:pict>
      </w:r>
    </w:p>
    <w:p w14:paraId="78032761" w14:textId="77777777" w:rsidR="007E7E1D" w:rsidRPr="00FB2FC5" w:rsidRDefault="007E7E1D" w:rsidP="007E7E1D">
      <w:pPr>
        <w:spacing w:line="0" w:lineRule="atLeast"/>
        <w:rPr>
          <w:rFonts w:eastAsia="Tahoma" w:cs="Arial"/>
          <w:bCs/>
          <w:lang w:val="en-US" w:eastAsia="it-IT"/>
        </w:rPr>
      </w:pPr>
    </w:p>
    <w:p w14:paraId="2C0AA0F6" w14:textId="77777777" w:rsidR="007E7E1D" w:rsidRPr="00FB2FC5" w:rsidRDefault="00401CF5" w:rsidP="007E7E1D">
      <w:pPr>
        <w:spacing w:line="0" w:lineRule="atLeast"/>
        <w:rPr>
          <w:rFonts w:eastAsia="Tahoma" w:cs="Arial"/>
          <w:bCs/>
          <w:lang w:val="en-US" w:eastAsia="it-IT"/>
        </w:rPr>
      </w:pPr>
      <w:r>
        <w:rPr>
          <w:rFonts w:eastAsia="Tahoma" w:cs="Arial"/>
          <w:bCs/>
          <w:szCs w:val="20"/>
          <w:lang w:eastAsia="it-IT"/>
        </w:rPr>
        <w:pict w14:anchorId="4039AD6C">
          <v:rect id="_x0000_i1042" style="width:0;height:1.5pt" o:hralign="center" o:hrstd="t" o:hr="t" fillcolor="#a0a0a0" stroked="f"/>
        </w:pict>
      </w:r>
    </w:p>
    <w:p w14:paraId="0A3CAA38" w14:textId="77777777" w:rsidR="007E7E1D" w:rsidRPr="00FB2FC5" w:rsidRDefault="007E7E1D" w:rsidP="007E7E1D">
      <w:pPr>
        <w:spacing w:line="0" w:lineRule="atLeast"/>
        <w:rPr>
          <w:rFonts w:eastAsia="Tahoma" w:cs="Arial"/>
          <w:bCs/>
          <w:lang w:val="en-US" w:eastAsia="it-IT"/>
        </w:rPr>
      </w:pPr>
    </w:p>
    <w:p w14:paraId="545AE150" w14:textId="77777777" w:rsidR="007E7E1D" w:rsidRPr="00FB2FC5" w:rsidRDefault="00401CF5" w:rsidP="007E7E1D">
      <w:pPr>
        <w:spacing w:line="0" w:lineRule="atLeast"/>
        <w:rPr>
          <w:rFonts w:eastAsia="Tahoma" w:cs="Arial"/>
          <w:bCs/>
          <w:lang w:val="en-US" w:eastAsia="it-IT"/>
        </w:rPr>
      </w:pPr>
      <w:r>
        <w:rPr>
          <w:rFonts w:eastAsia="Tahoma" w:cs="Arial"/>
          <w:bCs/>
          <w:szCs w:val="20"/>
          <w:lang w:eastAsia="it-IT"/>
        </w:rPr>
        <w:pict w14:anchorId="7FBECF0A">
          <v:rect id="_x0000_i1043" style="width:0;height:1.5pt" o:hralign="center" o:hrstd="t" o:hr="t" fillcolor="#a0a0a0" stroked="f"/>
        </w:pict>
      </w:r>
    </w:p>
    <w:p w14:paraId="7637C20A" w14:textId="77777777" w:rsidR="007E7E1D" w:rsidRPr="00FB2FC5" w:rsidRDefault="007E7E1D" w:rsidP="007E7E1D">
      <w:pPr>
        <w:spacing w:line="0" w:lineRule="atLeast"/>
        <w:rPr>
          <w:rFonts w:eastAsia="Tahoma" w:cs="Arial"/>
          <w:bCs/>
          <w:lang w:val="en-US" w:eastAsia="it-IT"/>
        </w:rPr>
      </w:pPr>
    </w:p>
    <w:p w14:paraId="541BF710" w14:textId="77777777" w:rsidR="007E7E1D" w:rsidRPr="00FB2FC5" w:rsidRDefault="00401CF5" w:rsidP="007E7E1D">
      <w:pPr>
        <w:spacing w:line="0" w:lineRule="atLeast"/>
        <w:rPr>
          <w:rFonts w:eastAsia="Tahoma" w:cs="Arial"/>
          <w:bCs/>
          <w:lang w:val="en-US" w:eastAsia="it-IT"/>
        </w:rPr>
      </w:pPr>
      <w:r>
        <w:rPr>
          <w:rFonts w:eastAsia="Tahoma" w:cs="Arial"/>
          <w:bCs/>
          <w:szCs w:val="20"/>
          <w:lang w:eastAsia="it-IT"/>
        </w:rPr>
        <w:pict w14:anchorId="5619A56C">
          <v:rect id="_x0000_i1044" style="width:0;height:1.5pt" o:hralign="center" o:hrstd="t" o:hr="t" fillcolor="#a0a0a0" stroked="f"/>
        </w:pict>
      </w:r>
    </w:p>
    <w:p w14:paraId="53C9E029" w14:textId="77777777" w:rsidR="007E7E1D" w:rsidRPr="00FB2FC5" w:rsidRDefault="007E7E1D" w:rsidP="007E7E1D">
      <w:pPr>
        <w:spacing w:line="0" w:lineRule="atLeast"/>
        <w:rPr>
          <w:rFonts w:eastAsia="Tahoma" w:cs="Arial"/>
          <w:bCs/>
          <w:lang w:val="en-US" w:eastAsia="it-IT"/>
        </w:rPr>
      </w:pPr>
    </w:p>
    <w:p w14:paraId="02A96B53" w14:textId="77777777" w:rsidR="007E7E1D" w:rsidRPr="00FB2FC5" w:rsidRDefault="00401CF5" w:rsidP="007E7E1D">
      <w:pPr>
        <w:spacing w:line="0" w:lineRule="atLeast"/>
        <w:rPr>
          <w:rFonts w:eastAsia="Tahoma" w:cs="Arial"/>
          <w:bCs/>
          <w:lang w:val="en-US" w:eastAsia="it-IT"/>
        </w:rPr>
      </w:pPr>
      <w:r>
        <w:rPr>
          <w:rFonts w:eastAsia="Tahoma" w:cs="Arial"/>
          <w:bCs/>
          <w:szCs w:val="20"/>
          <w:lang w:eastAsia="it-IT"/>
        </w:rPr>
        <w:pict w14:anchorId="30EC0491">
          <v:rect id="_x0000_i1045" style="width:0;height:1.5pt" o:hralign="center" o:hrstd="t" o:hr="t" fillcolor="#a0a0a0" stroked="f"/>
        </w:pict>
      </w:r>
    </w:p>
    <w:p w14:paraId="24381879" w14:textId="77777777" w:rsidR="007E7E1D" w:rsidRPr="00FB2FC5" w:rsidRDefault="007E7E1D" w:rsidP="007E7E1D">
      <w:pPr>
        <w:spacing w:line="0" w:lineRule="atLeast"/>
        <w:rPr>
          <w:rFonts w:eastAsia="Tahoma" w:cs="Arial"/>
          <w:bCs/>
          <w:lang w:val="en-US" w:eastAsia="it-IT"/>
        </w:rPr>
      </w:pPr>
    </w:p>
    <w:p w14:paraId="170F9DC5" w14:textId="77777777" w:rsidR="007E7E1D" w:rsidRPr="00FB2FC5" w:rsidRDefault="00401CF5" w:rsidP="007E7E1D">
      <w:pPr>
        <w:spacing w:line="0" w:lineRule="atLeast"/>
        <w:rPr>
          <w:rFonts w:eastAsia="Tahoma" w:cs="Arial"/>
          <w:bCs/>
          <w:lang w:val="en-US" w:eastAsia="it-IT"/>
        </w:rPr>
      </w:pPr>
      <w:r>
        <w:rPr>
          <w:rFonts w:eastAsia="Tahoma" w:cs="Arial"/>
          <w:bCs/>
          <w:szCs w:val="20"/>
          <w:lang w:eastAsia="it-IT"/>
        </w:rPr>
        <w:pict w14:anchorId="6977EA77">
          <v:rect id="_x0000_i1046" style="width:0;height:1.5pt" o:hralign="center" o:hrstd="t" o:hr="t" fillcolor="#a0a0a0" stroked="f"/>
        </w:pict>
      </w:r>
    </w:p>
    <w:p w14:paraId="2845D5C3" w14:textId="77777777" w:rsidR="007E7E1D" w:rsidRPr="00FB2FC5" w:rsidRDefault="007E7E1D" w:rsidP="007E7E1D">
      <w:pPr>
        <w:spacing w:line="0" w:lineRule="atLeast"/>
        <w:rPr>
          <w:rFonts w:eastAsia="Tahoma" w:cs="Arial"/>
          <w:bCs/>
          <w:lang w:val="en-US" w:eastAsia="it-IT"/>
        </w:rPr>
      </w:pPr>
    </w:p>
    <w:p w14:paraId="1A266260" w14:textId="77777777" w:rsidR="007E7E1D" w:rsidRPr="00FB2FC5" w:rsidRDefault="00401CF5" w:rsidP="007E7E1D">
      <w:pPr>
        <w:spacing w:line="0" w:lineRule="atLeast"/>
        <w:rPr>
          <w:rFonts w:eastAsia="Tahoma" w:cs="Arial"/>
          <w:bCs/>
          <w:lang w:val="en-US" w:eastAsia="it-IT"/>
        </w:rPr>
      </w:pPr>
      <w:r>
        <w:rPr>
          <w:rFonts w:eastAsia="Tahoma" w:cs="Arial"/>
          <w:bCs/>
          <w:szCs w:val="20"/>
          <w:lang w:eastAsia="it-IT"/>
        </w:rPr>
        <w:pict w14:anchorId="386AD57C">
          <v:rect id="_x0000_i1047" style="width:0;height:1.5pt" o:hralign="center" o:hrstd="t" o:hr="t" fillcolor="#a0a0a0" stroked="f"/>
        </w:pict>
      </w:r>
    </w:p>
    <w:p w14:paraId="13E16B98" w14:textId="77777777" w:rsidR="007E7E1D" w:rsidRPr="00FB2FC5" w:rsidRDefault="007E7E1D" w:rsidP="007E7E1D">
      <w:pPr>
        <w:spacing w:line="0" w:lineRule="atLeast"/>
        <w:rPr>
          <w:rFonts w:eastAsia="Tahoma" w:cs="Arial"/>
          <w:bCs/>
          <w:lang w:val="en-US" w:eastAsia="it-IT"/>
        </w:rPr>
      </w:pPr>
    </w:p>
    <w:p w14:paraId="49E95593" w14:textId="77777777" w:rsidR="007E7E1D" w:rsidRPr="00FB2FC5" w:rsidRDefault="00401CF5" w:rsidP="007E7E1D">
      <w:pPr>
        <w:spacing w:line="0" w:lineRule="atLeast"/>
        <w:rPr>
          <w:rFonts w:eastAsia="Tahoma" w:cs="Arial"/>
          <w:bCs/>
          <w:lang w:val="en-US" w:eastAsia="it-IT"/>
        </w:rPr>
      </w:pPr>
      <w:r>
        <w:rPr>
          <w:rFonts w:eastAsia="Tahoma" w:cs="Arial"/>
          <w:bCs/>
          <w:szCs w:val="20"/>
          <w:lang w:eastAsia="it-IT"/>
        </w:rPr>
        <w:pict w14:anchorId="758CD25B">
          <v:rect id="_x0000_i1048" style="width:0;height:1.5pt" o:hralign="center" o:hrstd="t" o:hr="t" fillcolor="#a0a0a0" stroked="f"/>
        </w:pict>
      </w:r>
    </w:p>
    <w:p w14:paraId="2D9EE1BA" w14:textId="77777777" w:rsidR="007E7E1D" w:rsidRPr="00FB2FC5" w:rsidRDefault="007E7E1D" w:rsidP="007E7E1D">
      <w:pPr>
        <w:spacing w:line="0" w:lineRule="atLeast"/>
        <w:rPr>
          <w:rFonts w:eastAsia="Tahoma" w:cs="Arial"/>
          <w:bCs/>
          <w:lang w:val="en-US" w:eastAsia="it-IT"/>
        </w:rPr>
      </w:pPr>
    </w:p>
    <w:p w14:paraId="434656F1" w14:textId="77777777" w:rsidR="007E7E1D" w:rsidRPr="00FB2FC5" w:rsidRDefault="00401CF5" w:rsidP="007E7E1D">
      <w:pPr>
        <w:spacing w:line="0" w:lineRule="atLeast"/>
        <w:rPr>
          <w:rFonts w:eastAsia="Tahoma" w:cs="Arial"/>
          <w:bCs/>
          <w:lang w:val="en-US" w:eastAsia="it-IT"/>
        </w:rPr>
      </w:pPr>
      <w:r>
        <w:rPr>
          <w:rFonts w:eastAsia="Tahoma" w:cs="Arial"/>
          <w:bCs/>
          <w:szCs w:val="20"/>
          <w:lang w:eastAsia="it-IT"/>
        </w:rPr>
        <w:pict w14:anchorId="366EE4DF">
          <v:rect id="_x0000_i1049" style="width:0;height:1.5pt" o:hralign="center" o:hrstd="t" o:hr="t" fillcolor="#a0a0a0" stroked="f"/>
        </w:pict>
      </w:r>
    </w:p>
    <w:p w14:paraId="6040C250" w14:textId="77777777" w:rsidR="007E7E1D" w:rsidRPr="00FB2FC5" w:rsidRDefault="007E7E1D" w:rsidP="007E7E1D">
      <w:pPr>
        <w:spacing w:line="0" w:lineRule="atLeast"/>
        <w:rPr>
          <w:rFonts w:eastAsia="Tahoma" w:cs="Arial"/>
          <w:bCs/>
          <w:lang w:val="en-US" w:eastAsia="it-IT"/>
        </w:rPr>
      </w:pPr>
    </w:p>
    <w:p w14:paraId="2F6B5566" w14:textId="77777777" w:rsidR="007E7E1D" w:rsidRPr="00FB2FC5" w:rsidRDefault="00401CF5" w:rsidP="007E7E1D">
      <w:pPr>
        <w:spacing w:line="0" w:lineRule="atLeast"/>
        <w:rPr>
          <w:rFonts w:eastAsia="Tahoma" w:cs="Arial"/>
          <w:bCs/>
          <w:lang w:val="en-US" w:eastAsia="it-IT"/>
        </w:rPr>
      </w:pPr>
      <w:r>
        <w:rPr>
          <w:rFonts w:eastAsia="Tahoma" w:cs="Arial"/>
          <w:bCs/>
          <w:szCs w:val="20"/>
          <w:lang w:eastAsia="it-IT"/>
        </w:rPr>
        <w:pict w14:anchorId="574F0392">
          <v:rect id="_x0000_i1050" style="width:0;height:1.5pt" o:hralign="center" o:hrstd="t" o:hr="t" fillcolor="#a0a0a0" stroked="f"/>
        </w:pict>
      </w:r>
    </w:p>
    <w:p w14:paraId="4A90C66D" w14:textId="77777777" w:rsidR="007E7E1D" w:rsidRPr="00FB2FC5" w:rsidRDefault="007E7E1D" w:rsidP="007E7E1D">
      <w:pPr>
        <w:spacing w:line="0" w:lineRule="atLeast"/>
        <w:rPr>
          <w:rFonts w:eastAsia="Tahoma" w:cs="Arial"/>
          <w:bCs/>
          <w:lang w:val="en-US" w:eastAsia="it-IT"/>
        </w:rPr>
      </w:pPr>
    </w:p>
    <w:p w14:paraId="2F192D3F" w14:textId="77777777" w:rsidR="007E7E1D" w:rsidRPr="00FB2FC5" w:rsidRDefault="00401CF5" w:rsidP="007E7E1D">
      <w:pPr>
        <w:spacing w:line="0" w:lineRule="atLeast"/>
        <w:rPr>
          <w:rFonts w:eastAsia="Tahoma" w:cs="Arial"/>
          <w:bCs/>
          <w:lang w:val="en-US" w:eastAsia="it-IT"/>
        </w:rPr>
      </w:pPr>
      <w:r>
        <w:rPr>
          <w:rFonts w:eastAsia="Tahoma" w:cs="Arial"/>
          <w:bCs/>
          <w:szCs w:val="20"/>
          <w:lang w:eastAsia="it-IT"/>
        </w:rPr>
        <w:pict w14:anchorId="0D48D999">
          <v:rect id="_x0000_i1051" style="width:0;height:1.5pt" o:hralign="center" o:hrstd="t" o:hr="t" fillcolor="#a0a0a0" stroked="f"/>
        </w:pict>
      </w:r>
    </w:p>
    <w:p w14:paraId="0B3EE9FF" w14:textId="77777777" w:rsidR="007E7E1D" w:rsidRPr="00FB2FC5" w:rsidRDefault="007E7E1D" w:rsidP="007E7E1D">
      <w:pPr>
        <w:spacing w:line="0" w:lineRule="atLeast"/>
        <w:rPr>
          <w:rFonts w:eastAsia="Tahoma" w:cs="Arial"/>
          <w:bCs/>
          <w:lang w:val="en-US" w:eastAsia="it-IT"/>
        </w:rPr>
      </w:pPr>
    </w:p>
    <w:p w14:paraId="07A39AF4" w14:textId="77777777" w:rsidR="007E7E1D" w:rsidRPr="00FB2FC5" w:rsidRDefault="00401CF5" w:rsidP="007E7E1D">
      <w:pPr>
        <w:spacing w:line="0" w:lineRule="atLeast"/>
        <w:rPr>
          <w:rFonts w:eastAsia="Tahoma" w:cs="Arial"/>
          <w:bCs/>
          <w:lang w:val="en-US" w:eastAsia="it-IT"/>
        </w:rPr>
      </w:pPr>
      <w:r>
        <w:rPr>
          <w:rFonts w:eastAsia="Tahoma" w:cs="Arial"/>
          <w:bCs/>
          <w:szCs w:val="20"/>
          <w:lang w:eastAsia="it-IT"/>
        </w:rPr>
        <w:pict w14:anchorId="3ED08917">
          <v:rect id="_x0000_i1052" style="width:0;height:1.5pt" o:hralign="center" o:hrstd="t" o:hr="t" fillcolor="#a0a0a0" stroked="f"/>
        </w:pict>
      </w:r>
    </w:p>
    <w:p w14:paraId="6CD5BCD3" w14:textId="77777777" w:rsidR="007E7E1D" w:rsidRPr="00FB2FC5" w:rsidRDefault="007E7E1D" w:rsidP="007E7E1D">
      <w:pPr>
        <w:spacing w:line="0" w:lineRule="atLeast"/>
        <w:rPr>
          <w:rFonts w:eastAsia="Tahoma" w:cs="Arial"/>
          <w:bCs/>
          <w:lang w:val="en-US" w:eastAsia="it-IT"/>
        </w:rPr>
      </w:pPr>
    </w:p>
    <w:p w14:paraId="5EB9C9CF" w14:textId="77777777" w:rsidR="007E7E1D" w:rsidRPr="00FB2FC5" w:rsidRDefault="00401CF5" w:rsidP="007E7E1D">
      <w:pPr>
        <w:spacing w:line="0" w:lineRule="atLeast"/>
        <w:rPr>
          <w:rFonts w:eastAsia="Tahoma" w:cs="Arial"/>
          <w:bCs/>
          <w:lang w:val="en-US" w:eastAsia="it-IT"/>
        </w:rPr>
      </w:pPr>
      <w:r>
        <w:rPr>
          <w:rFonts w:eastAsia="Tahoma" w:cs="Arial"/>
          <w:bCs/>
          <w:szCs w:val="20"/>
          <w:lang w:eastAsia="it-IT"/>
        </w:rPr>
        <w:pict w14:anchorId="61280E45">
          <v:rect id="_x0000_i1053" style="width:0;height:1.5pt" o:hralign="center" o:hrstd="t" o:hr="t" fillcolor="#a0a0a0" stroked="f"/>
        </w:pict>
      </w:r>
    </w:p>
    <w:p w14:paraId="3000C72C" w14:textId="77777777" w:rsidR="007E7E1D" w:rsidRPr="00FB2FC5" w:rsidRDefault="007E7E1D" w:rsidP="007E7E1D">
      <w:pPr>
        <w:spacing w:line="0" w:lineRule="atLeast"/>
        <w:rPr>
          <w:rFonts w:eastAsia="Tahoma" w:cs="Arial"/>
          <w:bCs/>
          <w:lang w:val="en-US" w:eastAsia="it-IT"/>
        </w:rPr>
      </w:pPr>
    </w:p>
    <w:p w14:paraId="28E5AE4A" w14:textId="77777777" w:rsidR="007E7E1D" w:rsidRPr="00FB2FC5" w:rsidRDefault="00401CF5" w:rsidP="007E7E1D">
      <w:pPr>
        <w:spacing w:line="0" w:lineRule="atLeast"/>
        <w:rPr>
          <w:rFonts w:eastAsia="Tahoma" w:cs="Arial"/>
          <w:bCs/>
          <w:lang w:val="en-US" w:eastAsia="it-IT"/>
        </w:rPr>
      </w:pPr>
      <w:r>
        <w:rPr>
          <w:rFonts w:eastAsia="Tahoma" w:cs="Arial"/>
          <w:bCs/>
          <w:szCs w:val="20"/>
          <w:lang w:eastAsia="it-IT"/>
        </w:rPr>
        <w:pict w14:anchorId="58B861E1">
          <v:rect id="_x0000_i1054" style="width:0;height:1.5pt" o:hralign="center" o:hrstd="t" o:hr="t" fillcolor="#a0a0a0" stroked="f"/>
        </w:pict>
      </w:r>
    </w:p>
    <w:p w14:paraId="38D92686" w14:textId="77777777" w:rsidR="007E7E1D" w:rsidRPr="00FB2FC5" w:rsidRDefault="007E7E1D" w:rsidP="007E7E1D">
      <w:pPr>
        <w:spacing w:line="0" w:lineRule="atLeast"/>
        <w:rPr>
          <w:rFonts w:eastAsia="Tahoma" w:cs="Arial"/>
          <w:bCs/>
          <w:lang w:val="en-US" w:eastAsia="it-IT"/>
        </w:rPr>
      </w:pPr>
    </w:p>
    <w:p w14:paraId="7DA7C43C" w14:textId="77777777" w:rsidR="007E7E1D" w:rsidRPr="00FB2FC5" w:rsidRDefault="00401CF5" w:rsidP="007E7E1D">
      <w:pPr>
        <w:spacing w:line="0" w:lineRule="atLeast"/>
        <w:rPr>
          <w:rFonts w:eastAsia="Tahoma" w:cs="Arial"/>
          <w:bCs/>
          <w:lang w:val="en-US" w:eastAsia="it-IT"/>
        </w:rPr>
      </w:pPr>
      <w:r>
        <w:rPr>
          <w:rFonts w:eastAsia="Tahoma" w:cs="Arial"/>
          <w:bCs/>
          <w:szCs w:val="20"/>
          <w:lang w:eastAsia="it-IT"/>
        </w:rPr>
        <w:pict w14:anchorId="348FD566">
          <v:rect id="_x0000_i1055" style="width:0;height:1.5pt" o:hralign="center" o:hrstd="t" o:hr="t" fillcolor="#a0a0a0" stroked="f"/>
        </w:pict>
      </w:r>
    </w:p>
    <w:p w14:paraId="173BCB2E" w14:textId="77777777" w:rsidR="007E7E1D" w:rsidRPr="00FB2FC5" w:rsidRDefault="007E7E1D" w:rsidP="007E7E1D">
      <w:pPr>
        <w:spacing w:line="0" w:lineRule="atLeast"/>
        <w:rPr>
          <w:rFonts w:eastAsia="Tahoma" w:cs="Arial"/>
          <w:bCs/>
          <w:lang w:val="en-US" w:eastAsia="it-IT"/>
        </w:rPr>
      </w:pPr>
    </w:p>
    <w:p w14:paraId="6BEE63B3" w14:textId="77777777" w:rsidR="0025471D" w:rsidRDefault="00401CF5" w:rsidP="007E7E1D">
      <w:pPr>
        <w:spacing w:line="0" w:lineRule="atLeast"/>
        <w:rPr>
          <w:rFonts w:eastAsia="Tahoma" w:cs="Arial"/>
          <w:bCs/>
          <w:szCs w:val="20"/>
          <w:lang w:eastAsia="it-IT"/>
        </w:rPr>
      </w:pPr>
      <w:r>
        <w:rPr>
          <w:rFonts w:eastAsia="Tahoma" w:cs="Arial"/>
          <w:bCs/>
          <w:szCs w:val="20"/>
          <w:lang w:eastAsia="it-IT"/>
        </w:rPr>
        <w:pict w14:anchorId="0CFA69AC">
          <v:rect id="_x0000_i1056" style="width:0;height:1.5pt" o:hralign="center" o:bullet="t" o:hrstd="t" o:hr="t" fillcolor="#a0a0a0" stroked="f"/>
        </w:pict>
      </w:r>
    </w:p>
    <w:p w14:paraId="6230B566" w14:textId="77777777" w:rsidR="007E7E1D" w:rsidRPr="0025471D" w:rsidRDefault="007E7E1D" w:rsidP="0025471D">
      <w:pPr>
        <w:rPr>
          <w:rFonts w:eastAsia="Tahoma" w:cs="Arial"/>
          <w:bCs/>
          <w:szCs w:val="20"/>
          <w:lang w:eastAsia="it-IT"/>
        </w:rPr>
      </w:pPr>
    </w:p>
    <w:p w14:paraId="01ABE206" w14:textId="77777777" w:rsidR="008C2380" w:rsidRDefault="008C2380" w:rsidP="008C2380">
      <w:pPr>
        <w:jc w:val="center"/>
        <w:rPr>
          <w:rFonts w:eastAsia="Tahoma" w:cs="Arial"/>
          <w:bCs/>
          <w:lang w:val="en-US" w:eastAsia="it-IT"/>
        </w:rPr>
      </w:pPr>
    </w:p>
    <w:p w14:paraId="3A0ABD19" w14:textId="77777777" w:rsidR="008C2380" w:rsidRDefault="008C2380" w:rsidP="008C2380">
      <w:pPr>
        <w:jc w:val="center"/>
        <w:rPr>
          <w:rFonts w:eastAsia="Tahoma" w:cs="Arial"/>
          <w:bCs/>
          <w:lang w:val="en-US" w:eastAsia="it-IT"/>
        </w:rPr>
      </w:pPr>
    </w:p>
    <w:p w14:paraId="49053569" w14:textId="77777777" w:rsidR="008C2380" w:rsidRDefault="008C2380" w:rsidP="008C2380">
      <w:pPr>
        <w:jc w:val="center"/>
        <w:rPr>
          <w:rFonts w:eastAsia="Tahoma" w:cs="Arial"/>
          <w:bCs/>
          <w:lang w:val="en-US" w:eastAsia="it-IT"/>
        </w:rPr>
      </w:pPr>
    </w:p>
    <w:p w14:paraId="67DED901" w14:textId="77777777" w:rsidR="008C2380" w:rsidRDefault="008C2380" w:rsidP="008C2380">
      <w:pPr>
        <w:jc w:val="center"/>
        <w:rPr>
          <w:rFonts w:eastAsia="Tahoma" w:cs="Arial"/>
          <w:bCs/>
          <w:lang w:val="en-US" w:eastAsia="it-IT"/>
        </w:rPr>
      </w:pPr>
    </w:p>
    <w:p w14:paraId="6B37EFB9" w14:textId="77777777" w:rsidR="008C2380" w:rsidRDefault="008C2380" w:rsidP="008C2380">
      <w:pPr>
        <w:jc w:val="center"/>
        <w:rPr>
          <w:rFonts w:eastAsia="Tahoma" w:cs="Arial"/>
          <w:bCs/>
          <w:lang w:val="en-US" w:eastAsia="it-IT"/>
        </w:rPr>
      </w:pPr>
    </w:p>
    <w:p w14:paraId="5BF48FC8" w14:textId="77777777" w:rsidR="008C2380" w:rsidRDefault="008C2380" w:rsidP="008C2380">
      <w:pPr>
        <w:jc w:val="center"/>
        <w:rPr>
          <w:rFonts w:eastAsia="Tahoma" w:cs="Arial"/>
          <w:bCs/>
          <w:lang w:val="en-US" w:eastAsia="it-IT"/>
        </w:rPr>
      </w:pPr>
    </w:p>
    <w:p w14:paraId="503CC3FF" w14:textId="77777777" w:rsidR="008C2380" w:rsidRDefault="008C2380" w:rsidP="008C2380">
      <w:pPr>
        <w:jc w:val="center"/>
        <w:rPr>
          <w:rFonts w:eastAsia="Tahoma" w:cs="Arial"/>
          <w:bCs/>
          <w:lang w:val="en-US" w:eastAsia="it-IT"/>
        </w:rPr>
      </w:pPr>
    </w:p>
    <w:p w14:paraId="4637ED65" w14:textId="77777777" w:rsidR="008C2380" w:rsidRDefault="008C2380" w:rsidP="008C2380">
      <w:pPr>
        <w:jc w:val="center"/>
        <w:rPr>
          <w:rFonts w:eastAsia="Tahoma" w:cs="Arial"/>
          <w:bCs/>
          <w:lang w:val="en-US" w:eastAsia="it-IT"/>
        </w:rPr>
      </w:pPr>
    </w:p>
    <w:p w14:paraId="6A9B1AC6" w14:textId="77777777" w:rsidR="008C2380" w:rsidRDefault="008C2380" w:rsidP="008C2380">
      <w:pPr>
        <w:jc w:val="center"/>
        <w:rPr>
          <w:rFonts w:eastAsia="Tahoma" w:cs="Arial"/>
          <w:bCs/>
          <w:lang w:val="en-US" w:eastAsia="it-IT"/>
        </w:rPr>
      </w:pPr>
    </w:p>
    <w:p w14:paraId="5B5F0B06" w14:textId="77777777" w:rsidR="008C2380" w:rsidRDefault="008C2380" w:rsidP="008C2380">
      <w:pPr>
        <w:jc w:val="center"/>
        <w:rPr>
          <w:rFonts w:eastAsia="Tahoma" w:cs="Arial"/>
          <w:bCs/>
          <w:lang w:val="en-US" w:eastAsia="it-IT"/>
        </w:rPr>
      </w:pPr>
    </w:p>
    <w:p w14:paraId="6836D100" w14:textId="77777777" w:rsidR="008C2380" w:rsidRDefault="008C2380" w:rsidP="008C2380">
      <w:pPr>
        <w:jc w:val="center"/>
        <w:rPr>
          <w:rFonts w:eastAsia="Tahoma" w:cs="Arial"/>
          <w:bCs/>
          <w:lang w:val="en-US" w:eastAsia="it-IT"/>
        </w:rPr>
      </w:pPr>
    </w:p>
    <w:p w14:paraId="19FCD574" w14:textId="77777777" w:rsidR="008C2380" w:rsidRDefault="008C2380" w:rsidP="008C2380">
      <w:pPr>
        <w:jc w:val="center"/>
        <w:rPr>
          <w:rFonts w:eastAsia="Tahoma" w:cs="Arial"/>
          <w:bCs/>
          <w:lang w:val="en-US" w:eastAsia="it-IT"/>
        </w:rPr>
      </w:pPr>
    </w:p>
    <w:p w14:paraId="13957E90" w14:textId="77777777" w:rsidR="00BD7F7B" w:rsidRDefault="00BD7F7B" w:rsidP="008C2380">
      <w:pPr>
        <w:jc w:val="center"/>
        <w:rPr>
          <w:rFonts w:eastAsia="Tahoma" w:cs="Arial"/>
          <w:bCs/>
          <w:lang w:val="en-US" w:eastAsia="it-IT"/>
        </w:rPr>
      </w:pPr>
    </w:p>
    <w:p w14:paraId="69250F5C" w14:textId="77777777" w:rsidR="00BD7F7B" w:rsidRDefault="00BD7F7B" w:rsidP="008C2380">
      <w:pPr>
        <w:jc w:val="center"/>
        <w:rPr>
          <w:rFonts w:eastAsia="Tahoma" w:cs="Arial"/>
          <w:bCs/>
          <w:lang w:val="en-US" w:eastAsia="it-IT"/>
        </w:rPr>
      </w:pPr>
    </w:p>
    <w:p w14:paraId="4DCB2D57" w14:textId="77777777" w:rsidR="00BD7F7B" w:rsidRDefault="00BD7F7B" w:rsidP="008C2380">
      <w:pPr>
        <w:jc w:val="center"/>
        <w:rPr>
          <w:rFonts w:eastAsia="Tahoma" w:cs="Arial"/>
          <w:bCs/>
          <w:lang w:val="en-US" w:eastAsia="it-IT"/>
        </w:rPr>
      </w:pPr>
    </w:p>
    <w:p w14:paraId="0697322F" w14:textId="77777777" w:rsidR="00BD7F7B" w:rsidRDefault="00BD7F7B" w:rsidP="008C2380">
      <w:pPr>
        <w:jc w:val="center"/>
        <w:rPr>
          <w:rFonts w:eastAsia="Tahoma" w:cs="Arial"/>
          <w:bCs/>
          <w:lang w:val="en-US" w:eastAsia="it-IT"/>
        </w:rPr>
      </w:pPr>
    </w:p>
    <w:p w14:paraId="716CE4CD" w14:textId="77777777" w:rsidR="00BD7F7B" w:rsidRDefault="00BD7F7B" w:rsidP="008C2380">
      <w:pPr>
        <w:jc w:val="center"/>
        <w:rPr>
          <w:rFonts w:eastAsia="Tahoma" w:cs="Arial"/>
          <w:bCs/>
          <w:lang w:val="en-US" w:eastAsia="it-IT"/>
        </w:rPr>
      </w:pPr>
    </w:p>
    <w:p w14:paraId="7992815C" w14:textId="77777777" w:rsidR="00BD7F7B" w:rsidRDefault="00BD7F7B" w:rsidP="008C2380">
      <w:pPr>
        <w:jc w:val="center"/>
        <w:rPr>
          <w:rFonts w:eastAsia="Tahoma" w:cs="Arial"/>
          <w:bCs/>
          <w:lang w:val="en-US" w:eastAsia="it-IT"/>
        </w:rPr>
      </w:pPr>
    </w:p>
    <w:p w14:paraId="04798E0D" w14:textId="77777777" w:rsidR="00BD7F7B" w:rsidRDefault="00BD7F7B" w:rsidP="008C2380">
      <w:pPr>
        <w:jc w:val="center"/>
        <w:rPr>
          <w:rFonts w:eastAsia="Tahoma" w:cs="Arial"/>
          <w:bCs/>
          <w:lang w:val="en-US" w:eastAsia="it-IT"/>
        </w:rPr>
      </w:pPr>
    </w:p>
    <w:p w14:paraId="464B444A" w14:textId="77777777" w:rsidR="00BD7F7B" w:rsidRDefault="00BD7F7B" w:rsidP="008C2380">
      <w:pPr>
        <w:jc w:val="center"/>
        <w:rPr>
          <w:rFonts w:eastAsia="Tahoma" w:cs="Arial"/>
          <w:bCs/>
          <w:lang w:val="en-US" w:eastAsia="it-IT"/>
        </w:rPr>
      </w:pPr>
    </w:p>
    <w:p w14:paraId="5087B43B" w14:textId="77777777" w:rsidR="00BD7F7B" w:rsidRDefault="00BD7F7B" w:rsidP="008C2380">
      <w:pPr>
        <w:jc w:val="center"/>
        <w:rPr>
          <w:rFonts w:eastAsia="Tahoma" w:cs="Arial"/>
          <w:bCs/>
          <w:lang w:val="en-US" w:eastAsia="it-IT"/>
        </w:rPr>
      </w:pPr>
    </w:p>
    <w:p w14:paraId="011A241D" w14:textId="77777777" w:rsidR="008C2380" w:rsidRDefault="008C2380" w:rsidP="008C2380">
      <w:pPr>
        <w:jc w:val="center"/>
        <w:rPr>
          <w:rFonts w:eastAsia="Tahoma" w:cs="Arial"/>
          <w:bCs/>
          <w:lang w:val="en-US" w:eastAsia="it-IT"/>
        </w:rPr>
      </w:pPr>
      <w:r>
        <w:rPr>
          <w:rFonts w:eastAsia="Tahoma" w:cs="Arial"/>
          <w:bCs/>
          <w:noProof/>
          <w:lang w:val="de-DE" w:eastAsia="de-DE"/>
        </w:rPr>
        <w:drawing>
          <wp:inline distT="0" distB="0" distL="0" distR="0" wp14:anchorId="7DB4A720" wp14:editId="167C66F2">
            <wp:extent cx="3076575" cy="705853"/>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cfpa.jpg"/>
                    <pic:cNvPicPr/>
                  </pic:nvPicPr>
                  <pic:blipFill>
                    <a:blip r:embed="rId13">
                      <a:extLst>
                        <a:ext uri="{28A0092B-C50C-407E-A947-70E740481C1C}">
                          <a14:useLocalDpi xmlns:a14="http://schemas.microsoft.com/office/drawing/2010/main" val="0"/>
                        </a:ext>
                      </a:extLst>
                    </a:blip>
                    <a:stretch>
                      <a:fillRect/>
                    </a:stretch>
                  </pic:blipFill>
                  <pic:spPr>
                    <a:xfrm>
                      <a:off x="0" y="0"/>
                      <a:ext cx="3119081" cy="715605"/>
                    </a:xfrm>
                    <a:prstGeom prst="rect">
                      <a:avLst/>
                    </a:prstGeom>
                  </pic:spPr>
                </pic:pic>
              </a:graphicData>
            </a:graphic>
          </wp:inline>
        </w:drawing>
      </w:r>
    </w:p>
    <w:p w14:paraId="62E8167E" w14:textId="77777777" w:rsidR="008C2380" w:rsidRDefault="008C2380" w:rsidP="008C2380">
      <w:pPr>
        <w:jc w:val="center"/>
        <w:rPr>
          <w:rFonts w:eastAsia="Tahoma" w:cs="Arial"/>
          <w:bCs/>
          <w:lang w:val="en-US" w:eastAsia="it-IT"/>
        </w:rPr>
      </w:pPr>
    </w:p>
    <w:p w14:paraId="7CB3D52F" w14:textId="77777777" w:rsidR="008C2380" w:rsidRPr="00B80F3F" w:rsidRDefault="00401CF5" w:rsidP="008C2380">
      <w:pPr>
        <w:jc w:val="center"/>
        <w:rPr>
          <w:rFonts w:eastAsia="Tahoma" w:cs="Arial"/>
          <w:b/>
          <w:bCs/>
          <w:color w:val="365F91" w:themeColor="accent1" w:themeShade="BF"/>
          <w:sz w:val="28"/>
          <w:szCs w:val="28"/>
          <w:lang w:val="en-US" w:eastAsia="it-IT"/>
        </w:rPr>
      </w:pPr>
      <w:hyperlink r:id="rId30" w:history="1">
        <w:r w:rsidR="00463EB0" w:rsidRPr="00B80F3F">
          <w:rPr>
            <w:rStyle w:val="Hyperlink"/>
            <w:b/>
            <w:color w:val="365F91" w:themeColor="accent1" w:themeShade="BF"/>
            <w:sz w:val="28"/>
            <w:szCs w:val="28"/>
            <w:u w:val="none"/>
          </w:rPr>
          <w:t>www.cfpa-e.eu</w:t>
        </w:r>
      </w:hyperlink>
    </w:p>
    <w:p w14:paraId="1A066995" w14:textId="77777777" w:rsidR="008C2380" w:rsidRDefault="008C2380" w:rsidP="008C2380">
      <w:pPr>
        <w:jc w:val="center"/>
        <w:rPr>
          <w:rFonts w:eastAsia="Tahoma" w:cs="Arial"/>
          <w:b/>
          <w:bCs/>
          <w:lang w:val="en-US" w:eastAsia="it-IT"/>
        </w:rPr>
      </w:pPr>
    </w:p>
    <w:p w14:paraId="030D3633" w14:textId="77777777" w:rsidR="008C2380" w:rsidRDefault="008C2380" w:rsidP="008C2380">
      <w:pPr>
        <w:jc w:val="center"/>
        <w:rPr>
          <w:rFonts w:eastAsia="Tahoma" w:cs="Arial"/>
          <w:b/>
          <w:bCs/>
          <w:lang w:val="en-US" w:eastAsia="it-IT"/>
        </w:rPr>
      </w:pPr>
    </w:p>
    <w:p w14:paraId="2CE4F76E" w14:textId="77777777" w:rsidR="008C2380" w:rsidRDefault="008C2380" w:rsidP="008C2380">
      <w:pPr>
        <w:jc w:val="center"/>
        <w:rPr>
          <w:rFonts w:eastAsia="Tahoma" w:cs="Arial"/>
          <w:b/>
          <w:bCs/>
          <w:lang w:val="en-US" w:eastAsia="it-IT"/>
        </w:rPr>
      </w:pPr>
    </w:p>
    <w:p w14:paraId="66F4F394" w14:textId="77777777" w:rsidR="008C2380" w:rsidRDefault="008C2380" w:rsidP="008C2380">
      <w:pPr>
        <w:jc w:val="center"/>
        <w:rPr>
          <w:rFonts w:eastAsia="Tahoma" w:cs="Arial"/>
          <w:b/>
          <w:bCs/>
          <w:lang w:val="en-US" w:eastAsia="it-IT"/>
        </w:rPr>
      </w:pPr>
    </w:p>
    <w:p w14:paraId="5E316395" w14:textId="77777777" w:rsidR="008C2380" w:rsidRDefault="008C2380" w:rsidP="008C2380">
      <w:pPr>
        <w:jc w:val="center"/>
        <w:rPr>
          <w:rFonts w:eastAsia="Tahoma" w:cs="Arial"/>
          <w:b/>
          <w:bCs/>
          <w:lang w:val="en-US" w:eastAsia="it-IT"/>
        </w:rPr>
      </w:pPr>
    </w:p>
    <w:p w14:paraId="27C63DC5" w14:textId="77777777" w:rsidR="008C2380" w:rsidRDefault="008C2380" w:rsidP="008C2380">
      <w:pPr>
        <w:jc w:val="center"/>
        <w:rPr>
          <w:rFonts w:eastAsia="Tahoma" w:cs="Arial"/>
          <w:b/>
          <w:bCs/>
          <w:lang w:val="en-US" w:eastAsia="it-IT"/>
        </w:rPr>
      </w:pPr>
    </w:p>
    <w:p w14:paraId="7B3C84F5" w14:textId="77777777" w:rsidR="008C2380" w:rsidRPr="008C2380" w:rsidRDefault="008C2380" w:rsidP="008C2380">
      <w:pPr>
        <w:rPr>
          <w:rFonts w:eastAsia="Tahoma" w:cs="Arial"/>
          <w:bCs/>
          <w:lang w:val="en-US" w:eastAsia="it-IT"/>
        </w:rPr>
      </w:pPr>
    </w:p>
    <w:sectPr w:rsidR="008C2380" w:rsidRPr="008C2380" w:rsidSect="00DC11C9">
      <w:headerReference w:type="first" r:id="rId31"/>
      <w:footerReference w:type="first" r:id="rId32"/>
      <w:pgSz w:w="11906" w:h="16838" w:code="9"/>
      <w:pgMar w:top="1701" w:right="851" w:bottom="1701" w:left="1418" w:header="851"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04C39" w14:textId="77777777" w:rsidR="00DC11C9" w:rsidRDefault="00DC11C9">
      <w:r>
        <w:separator/>
      </w:r>
    </w:p>
  </w:endnote>
  <w:endnote w:type="continuationSeparator" w:id="0">
    <w:p w14:paraId="21199173" w14:textId="77777777" w:rsidR="00DC11C9" w:rsidRDefault="00DC1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DAA3" w14:textId="77777777" w:rsidR="001C364A" w:rsidRPr="00836F8C" w:rsidRDefault="001C364A">
    <w:pPr>
      <w:pStyle w:val="Fuzeile"/>
      <w:rPr>
        <w:rFonts w:cs="Tahoma"/>
        <w:b/>
        <w:sz w:val="16"/>
        <w:szCs w:val="16"/>
      </w:rPr>
    </w:pPr>
    <w:r w:rsidRPr="00836F8C">
      <w:rPr>
        <w:rFonts w:cs="Tahoma"/>
        <w:b/>
        <w:sz w:val="16"/>
        <w:szCs w:val="16"/>
      </w:rPr>
      <w:t>CFPA-E</w:t>
    </w:r>
    <w:r w:rsidRPr="009F467E">
      <w:rPr>
        <w:rFonts w:cs="Tahoma"/>
        <w:b/>
        <w:sz w:val="16"/>
        <w:szCs w:val="16"/>
        <w:vertAlign w:val="superscript"/>
      </w:rPr>
      <w:sym w:font="Symbol" w:char="F0D2"/>
    </w:r>
    <w:r w:rsidRPr="00836F8C">
      <w:rPr>
        <w:rFonts w:cs="Tahoma"/>
        <w:b/>
        <w:sz w:val="16"/>
        <w:szCs w:val="16"/>
      </w:rPr>
      <w:t>-GUIDELINES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D0A1" w14:textId="77777777" w:rsidR="001C364A" w:rsidRPr="00836F8C" w:rsidRDefault="001C364A">
    <w:pPr>
      <w:pStyle w:val="Fuzeile"/>
      <w:rPr>
        <w:rFonts w:cs="Tahoma"/>
        <w:b/>
        <w:sz w:val="16"/>
        <w:szCs w:val="16"/>
      </w:rPr>
    </w:pPr>
    <w:r w:rsidRPr="00836F8C">
      <w:rPr>
        <w:rFonts w:cs="Tahoma"/>
        <w:b/>
        <w:sz w:val="16"/>
        <w:szCs w:val="16"/>
      </w:rPr>
      <w:t>CFPA-E</w:t>
    </w:r>
    <w:r w:rsidRPr="009F467E">
      <w:rPr>
        <w:rFonts w:cs="Tahoma"/>
        <w:b/>
        <w:sz w:val="16"/>
        <w:szCs w:val="16"/>
        <w:vertAlign w:val="superscript"/>
      </w:rPr>
      <w:sym w:font="Symbol" w:char="F0D2"/>
    </w:r>
    <w:r w:rsidRPr="00836F8C">
      <w:rPr>
        <w:rFonts w:cs="Tahoma"/>
        <w:b/>
        <w:sz w:val="16"/>
        <w:szCs w:val="16"/>
      </w:rPr>
      <w:t>-GUIDELINES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13E7D" w14:textId="77777777" w:rsidR="00DC11C9" w:rsidRDefault="00DC11C9">
      <w:r>
        <w:separator/>
      </w:r>
    </w:p>
  </w:footnote>
  <w:footnote w:type="continuationSeparator" w:id="0">
    <w:p w14:paraId="02AA7F51" w14:textId="77777777" w:rsidR="00DC11C9" w:rsidRDefault="00DC1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93732" w14:textId="35983B49" w:rsidR="001C364A" w:rsidRPr="00436AD6" w:rsidRDefault="001C364A" w:rsidP="00F6076B">
    <w:pPr>
      <w:pStyle w:val="Kopfzeile"/>
      <w:tabs>
        <w:tab w:val="clear" w:pos="9072"/>
        <w:tab w:val="left" w:pos="5295"/>
      </w:tabs>
      <w:spacing w:before="120"/>
      <w:ind w:left="-567"/>
      <w:rPr>
        <w:rFonts w:cs="Tahoma"/>
        <w:b/>
        <w:sz w:val="20"/>
        <w:szCs w:val="20"/>
      </w:rPr>
    </w:pPr>
    <w:r w:rsidRPr="00436AD6">
      <w:rPr>
        <w:rStyle w:val="Seitenzahl"/>
        <w:rFonts w:cs="Tahoma"/>
        <w:b/>
        <w:sz w:val="20"/>
        <w:szCs w:val="20"/>
      </w:rPr>
      <w:fldChar w:fldCharType="begin"/>
    </w:r>
    <w:r w:rsidRPr="00436AD6">
      <w:rPr>
        <w:rStyle w:val="Seitenzahl"/>
        <w:rFonts w:cs="Tahoma"/>
        <w:b/>
        <w:sz w:val="20"/>
        <w:szCs w:val="20"/>
      </w:rPr>
      <w:instrText xml:space="preserve"> PAGE </w:instrText>
    </w:r>
    <w:r w:rsidRPr="00436AD6">
      <w:rPr>
        <w:rStyle w:val="Seitenzahl"/>
        <w:rFonts w:cs="Tahoma"/>
        <w:b/>
        <w:sz w:val="20"/>
        <w:szCs w:val="20"/>
      </w:rPr>
      <w:fldChar w:fldCharType="separate"/>
    </w:r>
    <w:r w:rsidR="003C15B1">
      <w:rPr>
        <w:rStyle w:val="Seitenzahl"/>
        <w:rFonts w:cs="Tahoma"/>
        <w:b/>
        <w:noProof/>
        <w:sz w:val="20"/>
        <w:szCs w:val="20"/>
      </w:rPr>
      <w:t>22</w:t>
    </w:r>
    <w:r w:rsidRPr="00436AD6">
      <w:rPr>
        <w:rStyle w:val="Seitenzahl"/>
        <w:rFonts w:cs="Tahoma"/>
        <w:b/>
        <w:sz w:val="20"/>
        <w:szCs w:val="20"/>
      </w:rPr>
      <w:fldChar w:fldCharType="end"/>
    </w:r>
    <w:r>
      <w:rPr>
        <w:rStyle w:val="Seitenzahl"/>
        <w:rFonts w:cs="Tahoma"/>
        <w:b/>
        <w:sz w:val="20"/>
        <w:szCs w:val="20"/>
      </w:rPr>
      <w:t xml:space="preserve">  </w:t>
    </w:r>
    <w:r>
      <w:rPr>
        <w:noProof/>
        <w:lang w:val="de-DE" w:eastAsia="de-DE"/>
      </w:rPr>
      <mc:AlternateContent>
        <mc:Choice Requires="wps">
          <w:drawing>
            <wp:anchor distT="0" distB="0" distL="114300" distR="114300" simplePos="0" relativeHeight="251660288" behindDoc="0" locked="0" layoutInCell="1" allowOverlap="0" wp14:anchorId="494C8465" wp14:editId="177FF39B">
              <wp:simplePos x="0" y="0"/>
              <wp:positionH relativeFrom="character">
                <wp:posOffset>-3175</wp:posOffset>
              </wp:positionH>
              <wp:positionV relativeFrom="paragraph">
                <wp:posOffset>-14605</wp:posOffset>
              </wp:positionV>
              <wp:extent cx="1270" cy="360045"/>
              <wp:effectExtent l="0" t="0" r="17780" b="1905"/>
              <wp:wrapSquare wrapText="bothSides"/>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600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8AE7E" id="Line 4" o:spid="_x0000_s1026" style="position:absolute;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 from="-.25pt,-1.15pt" to="-.1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" o:allowoverlap="f">
              <w10:wrap type="square"/>
            </v:line>
          </w:pict>
        </mc:Fallback>
      </mc:AlternateContent>
    </w:r>
    <w:r w:rsidRPr="00436AD6">
      <w:rPr>
        <w:rStyle w:val="Seitenzahl"/>
        <w:rFonts w:cs="Tahoma"/>
        <w:b/>
        <w:sz w:val="20"/>
        <w:szCs w:val="20"/>
      </w:rPr>
      <w:t xml:space="preserve">GUIDELINE No </w:t>
    </w:r>
    <w:r w:rsidR="00401CF5">
      <w:rPr>
        <w:rStyle w:val="Seitenzahl"/>
        <w:rFonts w:cs="Tahoma"/>
        <w:b/>
        <w:sz w:val="20"/>
        <w:szCs w:val="20"/>
      </w:rPr>
      <w:t xml:space="preserve">42 </w:t>
    </w:r>
    <w:r>
      <w:rPr>
        <w:rStyle w:val="Seitenzahl"/>
        <w:rFonts w:cs="Tahoma"/>
        <w:b/>
        <w:sz w:val="20"/>
        <w:szCs w:val="20"/>
      </w:rPr>
      <w:t>202</w:t>
    </w:r>
    <w:r w:rsidR="00401CF5">
      <w:rPr>
        <w:rStyle w:val="Seitenzahl"/>
        <w:rFonts w:cs="Tahoma"/>
        <w:b/>
        <w:sz w:val="20"/>
        <w:szCs w:val="20"/>
      </w:rPr>
      <w:t>4</w:t>
    </w:r>
    <w:r>
      <w:rPr>
        <w:rStyle w:val="Seitenzahl"/>
        <w:rFonts w:cs="Tahoma"/>
        <w:b/>
        <w:sz w:val="20"/>
        <w:szCs w:val="20"/>
      </w:rPr>
      <w:t xml:space="preserve"> 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1678F" w14:textId="77777777" w:rsidR="001C364A" w:rsidRPr="00A41716" w:rsidRDefault="001C364A" w:rsidP="00A4171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3B4995C"/>
    <w:lvl w:ilvl="0">
      <w:start w:val="1"/>
      <w:numFmt w:val="decimal"/>
      <w:lvlText w:val="%1."/>
      <w:lvlJc w:val="left"/>
      <w:pPr>
        <w:tabs>
          <w:tab w:val="num" w:pos="643"/>
        </w:tabs>
        <w:ind w:left="643" w:hanging="360"/>
      </w:pPr>
    </w:lvl>
  </w:abstractNum>
  <w:abstractNum w:abstractNumId="1" w15:restartNumberingAfterBreak="0">
    <w:nsid w:val="FFFFFF89"/>
    <w:multiLevelType w:val="singleLevel"/>
    <w:tmpl w:val="699613EE"/>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1DA2760"/>
    <w:multiLevelType w:val="multilevel"/>
    <w:tmpl w:val="7F26382E"/>
    <w:numStyleLink w:val="CompanyList"/>
  </w:abstractNum>
  <w:abstractNum w:abstractNumId="3" w15:restartNumberingAfterBreak="0">
    <w:nsid w:val="07A454DE"/>
    <w:multiLevelType w:val="hybridMultilevel"/>
    <w:tmpl w:val="0D7241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87B130C"/>
    <w:multiLevelType w:val="hybridMultilevel"/>
    <w:tmpl w:val="C108E6AC"/>
    <w:lvl w:ilvl="0" w:tplc="0407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BB53C6"/>
    <w:multiLevelType w:val="multilevel"/>
    <w:tmpl w:val="8B360DC2"/>
    <w:lvl w:ilvl="0">
      <w:start w:val="1"/>
      <w:numFmt w:val="decimal"/>
      <w:lvlRestart w:val="0"/>
      <w:lvlText w:val="%1."/>
      <w:lvlJc w:val="left"/>
      <w:pPr>
        <w:tabs>
          <w:tab w:val="num" w:pos="510"/>
        </w:tabs>
        <w:ind w:left="510" w:hanging="510"/>
      </w:pPr>
      <w:rPr>
        <w:rFonts w:ascii="Verdana" w:hAnsi="Verdana" w:hint="default"/>
      </w:rPr>
    </w:lvl>
    <w:lvl w:ilvl="1">
      <w:start w:val="1"/>
      <w:numFmt w:val="lowerLetter"/>
      <w:lvlText w:val="%2)"/>
      <w:lvlJc w:val="left"/>
      <w:pPr>
        <w:tabs>
          <w:tab w:val="num" w:pos="1021"/>
        </w:tabs>
        <w:ind w:left="1020" w:hanging="510"/>
      </w:pPr>
      <w:rPr>
        <w:rFonts w:ascii="Verdana" w:hAnsi="Verdana" w:cs="Arial" w:hint="default"/>
      </w:rPr>
    </w:lvl>
    <w:lvl w:ilvl="2">
      <w:start w:val="1"/>
      <w:numFmt w:val="lowerRoman"/>
      <w:lvlText w:val="%3)"/>
      <w:lvlJc w:val="left"/>
      <w:pPr>
        <w:tabs>
          <w:tab w:val="num" w:pos="1531"/>
        </w:tabs>
        <w:ind w:left="1530" w:hanging="510"/>
      </w:pPr>
      <w:rPr>
        <w:rFonts w:ascii="Verdana" w:hAnsi="Verdana" w:cs="Arial" w:hint="default"/>
      </w:rPr>
    </w:lvl>
    <w:lvl w:ilvl="3">
      <w:start w:val="1"/>
      <w:numFmt w:val="decimal"/>
      <w:lvlText w:val="%4"/>
      <w:lvlJc w:val="left"/>
      <w:pPr>
        <w:tabs>
          <w:tab w:val="num" w:pos="2041"/>
        </w:tabs>
        <w:ind w:left="2040" w:hanging="510"/>
      </w:pPr>
      <w:rPr>
        <w:rFonts w:ascii="Verdana" w:hAnsi="Verdana" w:cs="Arial" w:hint="default"/>
      </w:rPr>
    </w:lvl>
    <w:lvl w:ilvl="4">
      <w:start w:val="1"/>
      <w:numFmt w:val="lowerLetter"/>
      <w:lvlText w:val="(%5)"/>
      <w:lvlJc w:val="left"/>
      <w:pPr>
        <w:tabs>
          <w:tab w:val="num" w:pos="2552"/>
        </w:tabs>
        <w:ind w:left="2550" w:hanging="510"/>
      </w:pPr>
      <w:rPr>
        <w:rFonts w:ascii="Verdana" w:hAnsi="Verdana" w:hint="default"/>
      </w:rPr>
    </w:lvl>
    <w:lvl w:ilvl="5">
      <w:start w:val="1"/>
      <w:numFmt w:val="lowerRoman"/>
      <w:lvlText w:val="(%6)"/>
      <w:lvlJc w:val="left"/>
      <w:pPr>
        <w:tabs>
          <w:tab w:val="num" w:pos="3062"/>
        </w:tabs>
        <w:ind w:left="3060" w:hanging="510"/>
      </w:pPr>
      <w:rPr>
        <w:rFonts w:ascii="Verdana" w:hAnsi="Verdana" w:hint="default"/>
      </w:rPr>
    </w:lvl>
    <w:lvl w:ilvl="6">
      <w:start w:val="1"/>
      <w:numFmt w:val="decimal"/>
      <w:lvlText w:val="%7."/>
      <w:lvlJc w:val="left"/>
      <w:pPr>
        <w:tabs>
          <w:tab w:val="num" w:pos="3572"/>
        </w:tabs>
        <w:ind w:left="3570" w:hanging="510"/>
      </w:pPr>
      <w:rPr>
        <w:rFonts w:ascii="Verdana" w:hAnsi="Verdana" w:hint="default"/>
      </w:rPr>
    </w:lvl>
    <w:lvl w:ilvl="7">
      <w:start w:val="1"/>
      <w:numFmt w:val="lowerLetter"/>
      <w:lvlText w:val="%8."/>
      <w:lvlJc w:val="left"/>
      <w:pPr>
        <w:tabs>
          <w:tab w:val="num" w:pos="4082"/>
        </w:tabs>
        <w:ind w:left="4080" w:hanging="510"/>
      </w:pPr>
      <w:rPr>
        <w:rFonts w:ascii="Verdana" w:hAnsi="Verdana" w:hint="default"/>
      </w:rPr>
    </w:lvl>
    <w:lvl w:ilvl="8">
      <w:start w:val="1"/>
      <w:numFmt w:val="lowerRoman"/>
      <w:lvlText w:val="%9."/>
      <w:lvlJc w:val="left"/>
      <w:pPr>
        <w:tabs>
          <w:tab w:val="num" w:pos="4593"/>
        </w:tabs>
        <w:ind w:left="4590" w:hanging="510"/>
      </w:pPr>
      <w:rPr>
        <w:rFonts w:ascii="Verdana" w:hAnsi="Verdana" w:hint="default"/>
      </w:rPr>
    </w:lvl>
  </w:abstractNum>
  <w:abstractNum w:abstractNumId="6" w15:restartNumberingAfterBreak="0">
    <w:nsid w:val="15313EEA"/>
    <w:multiLevelType w:val="multilevel"/>
    <w:tmpl w:val="300A3500"/>
    <w:lvl w:ilvl="0">
      <w:start w:val="1"/>
      <w:numFmt w:val="bullet"/>
      <w:lvlRestart w:val="0"/>
      <w:lvlText w:val=""/>
      <w:lvlJc w:val="left"/>
      <w:pPr>
        <w:tabs>
          <w:tab w:val="num" w:pos="170"/>
        </w:tabs>
        <w:ind w:left="170" w:hanging="170"/>
      </w:pPr>
      <w:rPr>
        <w:rFonts w:ascii="Symbol" w:hAnsi="Symbol" w:hint="default"/>
      </w:rPr>
    </w:lvl>
    <w:lvl w:ilvl="1">
      <w:start w:val="1"/>
      <w:numFmt w:val="lowerLetter"/>
      <w:lvlText w:val="-"/>
      <w:lvlJc w:val="left"/>
      <w:pPr>
        <w:tabs>
          <w:tab w:val="num" w:pos="340"/>
        </w:tabs>
        <w:ind w:left="340" w:hanging="170"/>
      </w:pPr>
      <w:rPr>
        <w:rFonts w:ascii="Calibri" w:hAnsi="Calibri" w:cs="Calibri"/>
      </w:rPr>
    </w:lvl>
    <w:lvl w:ilvl="2">
      <w:start w:val="1"/>
      <w:numFmt w:val="lowerRoman"/>
      <w:lvlText w:val="-"/>
      <w:lvlJc w:val="left"/>
      <w:pPr>
        <w:tabs>
          <w:tab w:val="num" w:pos="510"/>
        </w:tabs>
        <w:ind w:left="510" w:hanging="170"/>
      </w:pPr>
      <w:rPr>
        <w:rFonts w:ascii="Calibri" w:hAnsi="Calibri" w:cs="Calibri"/>
      </w:rPr>
    </w:lvl>
    <w:lvl w:ilvl="3">
      <w:start w:val="1"/>
      <w:numFmt w:val="bullet"/>
      <w:lvlText w:val="-"/>
      <w:lvlJc w:val="left"/>
      <w:pPr>
        <w:tabs>
          <w:tab w:val="num" w:pos="680"/>
        </w:tabs>
        <w:ind w:left="680" w:hanging="170"/>
      </w:pPr>
      <w:rPr>
        <w:rFonts w:ascii="Calibri" w:hAnsi="Calibri" w:cs="Calibri"/>
      </w:rPr>
    </w:lvl>
    <w:lvl w:ilvl="4">
      <w:start w:val="1"/>
      <w:numFmt w:val="lowerLetter"/>
      <w:lvlText w:val="(%5)"/>
      <w:lvlJc w:val="left"/>
      <w:pPr>
        <w:tabs>
          <w:tab w:val="num" w:pos="850"/>
        </w:tabs>
        <w:ind w:left="850" w:hanging="170"/>
      </w:pPr>
    </w:lvl>
    <w:lvl w:ilvl="5">
      <w:start w:val="1"/>
      <w:numFmt w:val="lowerRoman"/>
      <w:lvlText w:val="(%6)"/>
      <w:lvlJc w:val="left"/>
      <w:pPr>
        <w:tabs>
          <w:tab w:val="num" w:pos="1020"/>
        </w:tabs>
        <w:ind w:left="1020" w:hanging="170"/>
      </w:pPr>
    </w:lvl>
    <w:lvl w:ilvl="6">
      <w:start w:val="1"/>
      <w:numFmt w:val="decimal"/>
      <w:lvlText w:val="%7."/>
      <w:lvlJc w:val="left"/>
      <w:pPr>
        <w:tabs>
          <w:tab w:val="num" w:pos="1191"/>
        </w:tabs>
        <w:ind w:left="1191" w:hanging="171"/>
      </w:pPr>
    </w:lvl>
    <w:lvl w:ilvl="7">
      <w:start w:val="1"/>
      <w:numFmt w:val="lowerLetter"/>
      <w:lvlText w:val="%8."/>
      <w:lvlJc w:val="left"/>
      <w:pPr>
        <w:tabs>
          <w:tab w:val="num" w:pos="1361"/>
        </w:tabs>
        <w:ind w:left="1361" w:hanging="170"/>
      </w:pPr>
    </w:lvl>
    <w:lvl w:ilvl="8">
      <w:start w:val="1"/>
      <w:numFmt w:val="lowerRoman"/>
      <w:lvlText w:val="%9."/>
      <w:lvlJc w:val="left"/>
      <w:pPr>
        <w:tabs>
          <w:tab w:val="num" w:pos="1531"/>
        </w:tabs>
        <w:ind w:left="1531" w:hanging="170"/>
      </w:pPr>
    </w:lvl>
  </w:abstractNum>
  <w:abstractNum w:abstractNumId="7" w15:restartNumberingAfterBreak="0">
    <w:nsid w:val="185A5F7A"/>
    <w:multiLevelType w:val="multilevel"/>
    <w:tmpl w:val="ED86CB02"/>
    <w:lvl w:ilvl="0">
      <w:start w:val="1"/>
      <w:numFmt w:val="decimal"/>
      <w:lvlRestart w:val="0"/>
      <w:lvlText w:val="%1."/>
      <w:lvlJc w:val="left"/>
      <w:pPr>
        <w:tabs>
          <w:tab w:val="num" w:pos="453"/>
        </w:tabs>
        <w:ind w:left="453" w:hanging="453"/>
      </w:pPr>
    </w:lvl>
    <w:lvl w:ilvl="1">
      <w:start w:val="1"/>
      <w:numFmt w:val="lowerLetter"/>
      <w:lvlText w:val="%2)"/>
      <w:lvlJc w:val="left"/>
      <w:pPr>
        <w:tabs>
          <w:tab w:val="num" w:pos="907"/>
        </w:tabs>
        <w:ind w:left="907" w:hanging="454"/>
      </w:pPr>
    </w:lvl>
    <w:lvl w:ilvl="2">
      <w:start w:val="1"/>
      <w:numFmt w:val="lowerRoman"/>
      <w:lvlText w:val="%3)"/>
      <w:lvlJc w:val="left"/>
      <w:pPr>
        <w:tabs>
          <w:tab w:val="num" w:pos="1360"/>
        </w:tabs>
        <w:ind w:left="1360" w:hanging="453"/>
      </w:pPr>
    </w:lvl>
    <w:lvl w:ilvl="3">
      <w:start w:val="1"/>
      <w:numFmt w:val="decimal"/>
      <w:lvlText w:val="%4"/>
      <w:lvlJc w:val="left"/>
      <w:pPr>
        <w:tabs>
          <w:tab w:val="num" w:pos="1814"/>
        </w:tabs>
        <w:ind w:left="1814" w:hanging="454"/>
      </w:p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8" w15:restartNumberingAfterBreak="0">
    <w:nsid w:val="19C83202"/>
    <w:multiLevelType w:val="multilevel"/>
    <w:tmpl w:val="2D1AC8B4"/>
    <w:lvl w:ilvl="0">
      <w:start w:val="1"/>
      <w:numFmt w:val="decimal"/>
      <w:lvlRestart w:val="0"/>
      <w:lvlText w:val="%1."/>
      <w:lvlJc w:val="left"/>
      <w:pPr>
        <w:tabs>
          <w:tab w:val="num" w:pos="227"/>
        </w:tabs>
        <w:ind w:left="227" w:hanging="227"/>
      </w:pPr>
    </w:lvl>
    <w:lvl w:ilvl="1">
      <w:start w:val="1"/>
      <w:numFmt w:val="lowerLetter"/>
      <w:lvlText w:val="%2)"/>
      <w:lvlJc w:val="left"/>
      <w:pPr>
        <w:tabs>
          <w:tab w:val="num" w:pos="397"/>
        </w:tabs>
        <w:ind w:left="397" w:hanging="227"/>
      </w:pPr>
    </w:lvl>
    <w:lvl w:ilvl="2">
      <w:start w:val="1"/>
      <w:numFmt w:val="lowerRoman"/>
      <w:lvlText w:val="%3)"/>
      <w:lvlJc w:val="left"/>
      <w:pPr>
        <w:tabs>
          <w:tab w:val="num" w:pos="567"/>
        </w:tabs>
        <w:ind w:left="567" w:hanging="227"/>
      </w:pPr>
    </w:lvl>
    <w:lvl w:ilvl="3">
      <w:start w:val="1"/>
      <w:numFmt w:val="decimal"/>
      <w:lvlText w:val="%4"/>
      <w:lvlJc w:val="left"/>
      <w:pPr>
        <w:tabs>
          <w:tab w:val="num" w:pos="737"/>
        </w:tabs>
        <w:ind w:left="737" w:hanging="227"/>
      </w:pPr>
    </w:lvl>
    <w:lvl w:ilvl="4">
      <w:start w:val="1"/>
      <w:numFmt w:val="lowerLetter"/>
      <w:lvlText w:val="(%5)"/>
      <w:lvlJc w:val="left"/>
      <w:pPr>
        <w:tabs>
          <w:tab w:val="num" w:pos="907"/>
        </w:tabs>
        <w:ind w:left="907" w:hanging="227"/>
      </w:pPr>
    </w:lvl>
    <w:lvl w:ilvl="5">
      <w:start w:val="1"/>
      <w:numFmt w:val="lowerRoman"/>
      <w:lvlText w:val="(%6)"/>
      <w:lvlJc w:val="left"/>
      <w:pPr>
        <w:tabs>
          <w:tab w:val="num" w:pos="1077"/>
        </w:tabs>
        <w:ind w:left="1077" w:hanging="227"/>
      </w:pPr>
    </w:lvl>
    <w:lvl w:ilvl="6">
      <w:start w:val="1"/>
      <w:numFmt w:val="decimal"/>
      <w:lvlText w:val="%7."/>
      <w:lvlJc w:val="left"/>
      <w:pPr>
        <w:tabs>
          <w:tab w:val="num" w:pos="1247"/>
        </w:tabs>
        <w:ind w:left="1247" w:hanging="227"/>
      </w:pPr>
    </w:lvl>
    <w:lvl w:ilvl="7">
      <w:start w:val="1"/>
      <w:numFmt w:val="lowerLetter"/>
      <w:lvlText w:val="%8."/>
      <w:lvlJc w:val="left"/>
      <w:pPr>
        <w:tabs>
          <w:tab w:val="num" w:pos="1417"/>
        </w:tabs>
        <w:ind w:left="1417" w:hanging="226"/>
      </w:pPr>
    </w:lvl>
    <w:lvl w:ilvl="8">
      <w:start w:val="1"/>
      <w:numFmt w:val="lowerRoman"/>
      <w:lvlText w:val="%9."/>
      <w:lvlJc w:val="left"/>
      <w:pPr>
        <w:tabs>
          <w:tab w:val="num" w:pos="1587"/>
        </w:tabs>
        <w:ind w:left="1587" w:hanging="226"/>
      </w:pPr>
    </w:lvl>
  </w:abstractNum>
  <w:abstractNum w:abstractNumId="9" w15:restartNumberingAfterBreak="0">
    <w:nsid w:val="23385F74"/>
    <w:multiLevelType w:val="multilevel"/>
    <w:tmpl w:val="598E195C"/>
    <w:lvl w:ilvl="0">
      <w:start w:val="1"/>
      <w:numFmt w:val="bullet"/>
      <w:lvlRestart w:val="0"/>
      <w:lvlText w:val=""/>
      <w:lvlJc w:val="left"/>
      <w:pPr>
        <w:tabs>
          <w:tab w:val="num" w:pos="510"/>
        </w:tabs>
        <w:ind w:left="510" w:hanging="510"/>
      </w:pPr>
      <w:rPr>
        <w:rFonts w:ascii="Symbol" w:hAnsi="Symbol" w:hint="default"/>
      </w:rPr>
    </w:lvl>
    <w:lvl w:ilvl="1">
      <w:start w:val="1"/>
      <w:numFmt w:val="none"/>
      <w:lvlText w:val="%2-"/>
      <w:lvlJc w:val="left"/>
      <w:pPr>
        <w:tabs>
          <w:tab w:val="num" w:pos="1021"/>
        </w:tabs>
        <w:ind w:left="1020" w:hanging="510"/>
      </w:pPr>
      <w:rPr>
        <w:rFonts w:ascii="Arial" w:hAnsi="Arial" w:cs="Arial" w:hint="default"/>
      </w:rPr>
    </w:lvl>
    <w:lvl w:ilvl="2">
      <w:start w:val="1"/>
      <w:numFmt w:val="none"/>
      <w:lvlText w:val="%3-"/>
      <w:lvlJc w:val="left"/>
      <w:pPr>
        <w:tabs>
          <w:tab w:val="num" w:pos="1531"/>
        </w:tabs>
        <w:ind w:left="1530" w:hanging="510"/>
      </w:pPr>
      <w:rPr>
        <w:rFonts w:ascii="Arial" w:hAnsi="Arial" w:cs="Arial" w:hint="default"/>
      </w:rPr>
    </w:lvl>
    <w:lvl w:ilvl="3">
      <w:start w:val="1"/>
      <w:numFmt w:val="bullet"/>
      <w:lvlText w:val="-"/>
      <w:lvlJc w:val="left"/>
      <w:pPr>
        <w:tabs>
          <w:tab w:val="num" w:pos="2041"/>
        </w:tabs>
        <w:ind w:left="2040" w:hanging="510"/>
      </w:pPr>
      <w:rPr>
        <w:rFonts w:ascii="Arial" w:hAnsi="Arial" w:hint="default"/>
      </w:rPr>
    </w:lvl>
    <w:lvl w:ilvl="4">
      <w:start w:val="1"/>
      <w:numFmt w:val="none"/>
      <w:lvlText w:val="-"/>
      <w:lvlJc w:val="left"/>
      <w:pPr>
        <w:tabs>
          <w:tab w:val="num" w:pos="2552"/>
        </w:tabs>
        <w:ind w:left="2550" w:hanging="510"/>
      </w:pPr>
      <w:rPr>
        <w:rFonts w:hint="default"/>
      </w:rPr>
    </w:lvl>
    <w:lvl w:ilvl="5">
      <w:start w:val="1"/>
      <w:numFmt w:val="none"/>
      <w:lvlText w:val="-"/>
      <w:lvlJc w:val="left"/>
      <w:pPr>
        <w:tabs>
          <w:tab w:val="num" w:pos="3062"/>
        </w:tabs>
        <w:ind w:left="3060" w:hanging="510"/>
      </w:pPr>
      <w:rPr>
        <w:rFonts w:hint="default"/>
      </w:rPr>
    </w:lvl>
    <w:lvl w:ilvl="6">
      <w:start w:val="1"/>
      <w:numFmt w:val="none"/>
      <w:lvlText w:val="%7-"/>
      <w:lvlJc w:val="left"/>
      <w:pPr>
        <w:tabs>
          <w:tab w:val="num" w:pos="3572"/>
        </w:tabs>
        <w:ind w:left="3570" w:hanging="510"/>
      </w:pPr>
      <w:rPr>
        <w:rFonts w:hint="default"/>
      </w:rPr>
    </w:lvl>
    <w:lvl w:ilvl="7">
      <w:start w:val="1"/>
      <w:numFmt w:val="none"/>
      <w:lvlText w:val="%8-"/>
      <w:lvlJc w:val="left"/>
      <w:pPr>
        <w:tabs>
          <w:tab w:val="num" w:pos="4082"/>
        </w:tabs>
        <w:ind w:left="4080" w:hanging="510"/>
      </w:pPr>
      <w:rPr>
        <w:rFonts w:hint="default"/>
      </w:rPr>
    </w:lvl>
    <w:lvl w:ilvl="8">
      <w:start w:val="1"/>
      <w:numFmt w:val="none"/>
      <w:lvlText w:val="%9-"/>
      <w:lvlJc w:val="left"/>
      <w:pPr>
        <w:tabs>
          <w:tab w:val="num" w:pos="4593"/>
        </w:tabs>
        <w:ind w:left="4590" w:hanging="510"/>
      </w:pPr>
      <w:rPr>
        <w:rFonts w:hint="default"/>
      </w:rPr>
    </w:lvl>
  </w:abstractNum>
  <w:abstractNum w:abstractNumId="10" w15:restartNumberingAfterBreak="0">
    <w:nsid w:val="23D71B03"/>
    <w:multiLevelType w:val="multilevel"/>
    <w:tmpl w:val="F732D98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1" w15:restartNumberingAfterBreak="0">
    <w:nsid w:val="25CA70EB"/>
    <w:multiLevelType w:val="hybridMultilevel"/>
    <w:tmpl w:val="8026B038"/>
    <w:lvl w:ilvl="0" w:tplc="AB86DD7C">
      <w:start w:val="1"/>
      <w:numFmt w:val="decimal"/>
      <w:lvlText w:val="%1."/>
      <w:lvlJc w:val="left"/>
      <w:pPr>
        <w:ind w:left="785" w:hanging="36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12" w15:restartNumberingAfterBreak="0">
    <w:nsid w:val="29B9545F"/>
    <w:multiLevelType w:val="multilevel"/>
    <w:tmpl w:val="8B360DC2"/>
    <w:lvl w:ilvl="0">
      <w:start w:val="1"/>
      <w:numFmt w:val="decimal"/>
      <w:lvlRestart w:val="0"/>
      <w:lvlText w:val="%1."/>
      <w:lvlJc w:val="left"/>
      <w:pPr>
        <w:tabs>
          <w:tab w:val="num" w:pos="510"/>
        </w:tabs>
        <w:ind w:left="510" w:hanging="510"/>
      </w:pPr>
      <w:rPr>
        <w:rFonts w:ascii="Verdana" w:hAnsi="Verdana" w:hint="default"/>
      </w:rPr>
    </w:lvl>
    <w:lvl w:ilvl="1">
      <w:start w:val="1"/>
      <w:numFmt w:val="lowerLetter"/>
      <w:lvlText w:val="%2)"/>
      <w:lvlJc w:val="left"/>
      <w:pPr>
        <w:tabs>
          <w:tab w:val="num" w:pos="1021"/>
        </w:tabs>
        <w:ind w:left="1020" w:hanging="510"/>
      </w:pPr>
      <w:rPr>
        <w:rFonts w:ascii="Verdana" w:hAnsi="Verdana" w:cs="Arial" w:hint="default"/>
      </w:rPr>
    </w:lvl>
    <w:lvl w:ilvl="2">
      <w:start w:val="1"/>
      <w:numFmt w:val="lowerRoman"/>
      <w:lvlText w:val="%3)"/>
      <w:lvlJc w:val="left"/>
      <w:pPr>
        <w:tabs>
          <w:tab w:val="num" w:pos="1531"/>
        </w:tabs>
        <w:ind w:left="1530" w:hanging="510"/>
      </w:pPr>
      <w:rPr>
        <w:rFonts w:ascii="Verdana" w:hAnsi="Verdana" w:cs="Arial" w:hint="default"/>
      </w:rPr>
    </w:lvl>
    <w:lvl w:ilvl="3">
      <w:start w:val="1"/>
      <w:numFmt w:val="decimal"/>
      <w:lvlText w:val="%4"/>
      <w:lvlJc w:val="left"/>
      <w:pPr>
        <w:tabs>
          <w:tab w:val="num" w:pos="2041"/>
        </w:tabs>
        <w:ind w:left="2040" w:hanging="510"/>
      </w:pPr>
      <w:rPr>
        <w:rFonts w:ascii="Verdana" w:hAnsi="Verdana" w:cs="Arial" w:hint="default"/>
      </w:rPr>
    </w:lvl>
    <w:lvl w:ilvl="4">
      <w:start w:val="1"/>
      <w:numFmt w:val="lowerLetter"/>
      <w:lvlText w:val="(%5)"/>
      <w:lvlJc w:val="left"/>
      <w:pPr>
        <w:tabs>
          <w:tab w:val="num" w:pos="2552"/>
        </w:tabs>
        <w:ind w:left="2550" w:hanging="510"/>
      </w:pPr>
      <w:rPr>
        <w:rFonts w:ascii="Verdana" w:hAnsi="Verdana" w:hint="default"/>
      </w:rPr>
    </w:lvl>
    <w:lvl w:ilvl="5">
      <w:start w:val="1"/>
      <w:numFmt w:val="lowerRoman"/>
      <w:lvlText w:val="(%6)"/>
      <w:lvlJc w:val="left"/>
      <w:pPr>
        <w:tabs>
          <w:tab w:val="num" w:pos="3062"/>
        </w:tabs>
        <w:ind w:left="3060" w:hanging="510"/>
      </w:pPr>
      <w:rPr>
        <w:rFonts w:ascii="Verdana" w:hAnsi="Verdana" w:hint="default"/>
      </w:rPr>
    </w:lvl>
    <w:lvl w:ilvl="6">
      <w:start w:val="1"/>
      <w:numFmt w:val="decimal"/>
      <w:lvlText w:val="%7."/>
      <w:lvlJc w:val="left"/>
      <w:pPr>
        <w:tabs>
          <w:tab w:val="num" w:pos="3572"/>
        </w:tabs>
        <w:ind w:left="3570" w:hanging="510"/>
      </w:pPr>
      <w:rPr>
        <w:rFonts w:ascii="Verdana" w:hAnsi="Verdana" w:hint="default"/>
      </w:rPr>
    </w:lvl>
    <w:lvl w:ilvl="7">
      <w:start w:val="1"/>
      <w:numFmt w:val="lowerLetter"/>
      <w:lvlText w:val="%8."/>
      <w:lvlJc w:val="left"/>
      <w:pPr>
        <w:tabs>
          <w:tab w:val="num" w:pos="4082"/>
        </w:tabs>
        <w:ind w:left="4080" w:hanging="510"/>
      </w:pPr>
      <w:rPr>
        <w:rFonts w:ascii="Verdana" w:hAnsi="Verdana" w:hint="default"/>
      </w:rPr>
    </w:lvl>
    <w:lvl w:ilvl="8">
      <w:start w:val="1"/>
      <w:numFmt w:val="lowerRoman"/>
      <w:lvlText w:val="%9."/>
      <w:lvlJc w:val="left"/>
      <w:pPr>
        <w:tabs>
          <w:tab w:val="num" w:pos="4593"/>
        </w:tabs>
        <w:ind w:left="4590" w:hanging="510"/>
      </w:pPr>
      <w:rPr>
        <w:rFonts w:ascii="Verdana" w:hAnsi="Verdana" w:hint="default"/>
      </w:rPr>
    </w:lvl>
  </w:abstractNum>
  <w:abstractNum w:abstractNumId="13" w15:restartNumberingAfterBreak="0">
    <w:nsid w:val="2CE92021"/>
    <w:multiLevelType w:val="multilevel"/>
    <w:tmpl w:val="575E1120"/>
    <w:lvl w:ilvl="0">
      <w:start w:val="1"/>
      <w:numFmt w:val="decimal"/>
      <w:pStyle w:val="berschrift1"/>
      <w:lvlText w:val="%1"/>
      <w:lvlJc w:val="left"/>
      <w:pPr>
        <w:tabs>
          <w:tab w:val="num" w:pos="360"/>
        </w:tabs>
        <w:ind w:left="360" w:hanging="360"/>
      </w:pPr>
      <w:rPr>
        <w:rFonts w:cs="Times New Roman" w:hint="default"/>
      </w:rPr>
    </w:lvl>
    <w:lvl w:ilvl="1">
      <w:start w:val="1"/>
      <w:numFmt w:val="decimal"/>
      <w:pStyle w:val="berschrift2"/>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361F130B"/>
    <w:multiLevelType w:val="multilevel"/>
    <w:tmpl w:val="598E195C"/>
    <w:lvl w:ilvl="0">
      <w:start w:val="1"/>
      <w:numFmt w:val="bullet"/>
      <w:lvlRestart w:val="0"/>
      <w:lvlText w:val=""/>
      <w:lvlJc w:val="left"/>
      <w:pPr>
        <w:tabs>
          <w:tab w:val="num" w:pos="510"/>
        </w:tabs>
        <w:ind w:left="510" w:hanging="510"/>
      </w:pPr>
      <w:rPr>
        <w:rFonts w:ascii="Symbol" w:hAnsi="Symbol" w:hint="default"/>
      </w:rPr>
    </w:lvl>
    <w:lvl w:ilvl="1">
      <w:start w:val="1"/>
      <w:numFmt w:val="none"/>
      <w:lvlText w:val="%2-"/>
      <w:lvlJc w:val="left"/>
      <w:pPr>
        <w:tabs>
          <w:tab w:val="num" w:pos="1021"/>
        </w:tabs>
        <w:ind w:left="1020" w:hanging="510"/>
      </w:pPr>
      <w:rPr>
        <w:rFonts w:ascii="Arial" w:hAnsi="Arial" w:cs="Arial" w:hint="default"/>
      </w:rPr>
    </w:lvl>
    <w:lvl w:ilvl="2">
      <w:start w:val="1"/>
      <w:numFmt w:val="none"/>
      <w:lvlText w:val="%3-"/>
      <w:lvlJc w:val="left"/>
      <w:pPr>
        <w:tabs>
          <w:tab w:val="num" w:pos="1531"/>
        </w:tabs>
        <w:ind w:left="1530" w:hanging="510"/>
      </w:pPr>
      <w:rPr>
        <w:rFonts w:ascii="Arial" w:hAnsi="Arial" w:cs="Arial" w:hint="default"/>
      </w:rPr>
    </w:lvl>
    <w:lvl w:ilvl="3">
      <w:start w:val="1"/>
      <w:numFmt w:val="bullet"/>
      <w:lvlText w:val="-"/>
      <w:lvlJc w:val="left"/>
      <w:pPr>
        <w:tabs>
          <w:tab w:val="num" w:pos="2041"/>
        </w:tabs>
        <w:ind w:left="2040" w:hanging="510"/>
      </w:pPr>
      <w:rPr>
        <w:rFonts w:ascii="Arial" w:hAnsi="Arial" w:hint="default"/>
      </w:rPr>
    </w:lvl>
    <w:lvl w:ilvl="4">
      <w:start w:val="1"/>
      <w:numFmt w:val="none"/>
      <w:lvlText w:val="-"/>
      <w:lvlJc w:val="left"/>
      <w:pPr>
        <w:tabs>
          <w:tab w:val="num" w:pos="2552"/>
        </w:tabs>
        <w:ind w:left="2550" w:hanging="510"/>
      </w:pPr>
      <w:rPr>
        <w:rFonts w:hint="default"/>
      </w:rPr>
    </w:lvl>
    <w:lvl w:ilvl="5">
      <w:start w:val="1"/>
      <w:numFmt w:val="none"/>
      <w:lvlText w:val="-"/>
      <w:lvlJc w:val="left"/>
      <w:pPr>
        <w:tabs>
          <w:tab w:val="num" w:pos="3062"/>
        </w:tabs>
        <w:ind w:left="3060" w:hanging="510"/>
      </w:pPr>
      <w:rPr>
        <w:rFonts w:hint="default"/>
      </w:rPr>
    </w:lvl>
    <w:lvl w:ilvl="6">
      <w:start w:val="1"/>
      <w:numFmt w:val="none"/>
      <w:lvlText w:val="%7-"/>
      <w:lvlJc w:val="left"/>
      <w:pPr>
        <w:tabs>
          <w:tab w:val="num" w:pos="3572"/>
        </w:tabs>
        <w:ind w:left="3570" w:hanging="510"/>
      </w:pPr>
      <w:rPr>
        <w:rFonts w:hint="default"/>
      </w:rPr>
    </w:lvl>
    <w:lvl w:ilvl="7">
      <w:start w:val="1"/>
      <w:numFmt w:val="none"/>
      <w:lvlText w:val="%8-"/>
      <w:lvlJc w:val="left"/>
      <w:pPr>
        <w:tabs>
          <w:tab w:val="num" w:pos="4082"/>
        </w:tabs>
        <w:ind w:left="4080" w:hanging="510"/>
      </w:pPr>
      <w:rPr>
        <w:rFonts w:hint="default"/>
      </w:rPr>
    </w:lvl>
    <w:lvl w:ilvl="8">
      <w:start w:val="1"/>
      <w:numFmt w:val="none"/>
      <w:lvlText w:val="%9-"/>
      <w:lvlJc w:val="left"/>
      <w:pPr>
        <w:tabs>
          <w:tab w:val="num" w:pos="4593"/>
        </w:tabs>
        <w:ind w:left="4590" w:hanging="510"/>
      </w:pPr>
      <w:rPr>
        <w:rFonts w:hint="default"/>
      </w:rPr>
    </w:lvl>
  </w:abstractNum>
  <w:abstractNum w:abstractNumId="15" w15:restartNumberingAfterBreak="0">
    <w:nsid w:val="375B4FAC"/>
    <w:multiLevelType w:val="multilevel"/>
    <w:tmpl w:val="598E195C"/>
    <w:lvl w:ilvl="0">
      <w:start w:val="1"/>
      <w:numFmt w:val="bullet"/>
      <w:lvlRestart w:val="0"/>
      <w:lvlText w:val=""/>
      <w:lvlJc w:val="left"/>
      <w:pPr>
        <w:tabs>
          <w:tab w:val="num" w:pos="510"/>
        </w:tabs>
        <w:ind w:left="510" w:hanging="510"/>
      </w:pPr>
      <w:rPr>
        <w:rFonts w:ascii="Symbol" w:hAnsi="Symbol" w:hint="default"/>
      </w:rPr>
    </w:lvl>
    <w:lvl w:ilvl="1">
      <w:start w:val="1"/>
      <w:numFmt w:val="none"/>
      <w:lvlText w:val="%2-"/>
      <w:lvlJc w:val="left"/>
      <w:pPr>
        <w:tabs>
          <w:tab w:val="num" w:pos="1021"/>
        </w:tabs>
        <w:ind w:left="1020" w:hanging="510"/>
      </w:pPr>
      <w:rPr>
        <w:rFonts w:ascii="Arial" w:hAnsi="Arial" w:cs="Arial" w:hint="default"/>
      </w:rPr>
    </w:lvl>
    <w:lvl w:ilvl="2">
      <w:start w:val="1"/>
      <w:numFmt w:val="none"/>
      <w:lvlText w:val="%3-"/>
      <w:lvlJc w:val="left"/>
      <w:pPr>
        <w:tabs>
          <w:tab w:val="num" w:pos="1531"/>
        </w:tabs>
        <w:ind w:left="1530" w:hanging="510"/>
      </w:pPr>
      <w:rPr>
        <w:rFonts w:ascii="Arial" w:hAnsi="Arial" w:cs="Arial" w:hint="default"/>
      </w:rPr>
    </w:lvl>
    <w:lvl w:ilvl="3">
      <w:start w:val="1"/>
      <w:numFmt w:val="bullet"/>
      <w:lvlText w:val="-"/>
      <w:lvlJc w:val="left"/>
      <w:pPr>
        <w:tabs>
          <w:tab w:val="num" w:pos="2041"/>
        </w:tabs>
        <w:ind w:left="2040" w:hanging="510"/>
      </w:pPr>
      <w:rPr>
        <w:rFonts w:ascii="Arial" w:hAnsi="Arial" w:hint="default"/>
      </w:rPr>
    </w:lvl>
    <w:lvl w:ilvl="4">
      <w:start w:val="1"/>
      <w:numFmt w:val="none"/>
      <w:lvlText w:val="-"/>
      <w:lvlJc w:val="left"/>
      <w:pPr>
        <w:tabs>
          <w:tab w:val="num" w:pos="2552"/>
        </w:tabs>
        <w:ind w:left="2550" w:hanging="510"/>
      </w:pPr>
      <w:rPr>
        <w:rFonts w:hint="default"/>
      </w:rPr>
    </w:lvl>
    <w:lvl w:ilvl="5">
      <w:start w:val="1"/>
      <w:numFmt w:val="none"/>
      <w:lvlText w:val="-"/>
      <w:lvlJc w:val="left"/>
      <w:pPr>
        <w:tabs>
          <w:tab w:val="num" w:pos="3062"/>
        </w:tabs>
        <w:ind w:left="3060" w:hanging="510"/>
      </w:pPr>
      <w:rPr>
        <w:rFonts w:hint="default"/>
      </w:rPr>
    </w:lvl>
    <w:lvl w:ilvl="6">
      <w:start w:val="1"/>
      <w:numFmt w:val="none"/>
      <w:lvlText w:val="%7-"/>
      <w:lvlJc w:val="left"/>
      <w:pPr>
        <w:tabs>
          <w:tab w:val="num" w:pos="3572"/>
        </w:tabs>
        <w:ind w:left="3570" w:hanging="510"/>
      </w:pPr>
      <w:rPr>
        <w:rFonts w:hint="default"/>
      </w:rPr>
    </w:lvl>
    <w:lvl w:ilvl="7">
      <w:start w:val="1"/>
      <w:numFmt w:val="none"/>
      <w:lvlText w:val="%8-"/>
      <w:lvlJc w:val="left"/>
      <w:pPr>
        <w:tabs>
          <w:tab w:val="num" w:pos="4082"/>
        </w:tabs>
        <w:ind w:left="4080" w:hanging="510"/>
      </w:pPr>
      <w:rPr>
        <w:rFonts w:hint="default"/>
      </w:rPr>
    </w:lvl>
    <w:lvl w:ilvl="8">
      <w:start w:val="1"/>
      <w:numFmt w:val="none"/>
      <w:lvlText w:val="%9-"/>
      <w:lvlJc w:val="left"/>
      <w:pPr>
        <w:tabs>
          <w:tab w:val="num" w:pos="4593"/>
        </w:tabs>
        <w:ind w:left="4590" w:hanging="510"/>
      </w:pPr>
      <w:rPr>
        <w:rFonts w:hint="default"/>
      </w:rPr>
    </w:lvl>
  </w:abstractNum>
  <w:abstractNum w:abstractNumId="16" w15:restartNumberingAfterBreak="0">
    <w:nsid w:val="38097635"/>
    <w:multiLevelType w:val="multilevel"/>
    <w:tmpl w:val="7F26382E"/>
    <w:styleLink w:val="CompanyList"/>
    <w:lvl w:ilvl="0">
      <w:start w:val="1"/>
      <w:numFmt w:val="decimal"/>
      <w:lvlRestart w:val="0"/>
      <w:lvlText w:val="%1."/>
      <w:lvlJc w:val="left"/>
      <w:pPr>
        <w:tabs>
          <w:tab w:val="num" w:pos="227"/>
        </w:tabs>
        <w:ind w:left="227" w:hanging="227"/>
      </w:pPr>
      <w:rPr>
        <w:rFonts w:ascii="Calibri" w:hAnsi="Calibri" w:hint="default"/>
      </w:rPr>
    </w:lvl>
    <w:lvl w:ilvl="1">
      <w:start w:val="1"/>
      <w:numFmt w:val="lowerLetter"/>
      <w:lvlText w:val="%2)"/>
      <w:lvlJc w:val="left"/>
      <w:pPr>
        <w:tabs>
          <w:tab w:val="num" w:pos="397"/>
        </w:tabs>
        <w:ind w:left="397" w:hanging="227"/>
      </w:pPr>
      <w:rPr>
        <w:rFonts w:ascii="Calibri" w:hAnsi="Calibri" w:cs="Calibri" w:hint="default"/>
      </w:rPr>
    </w:lvl>
    <w:lvl w:ilvl="2">
      <w:start w:val="1"/>
      <w:numFmt w:val="lowerRoman"/>
      <w:lvlText w:val="%3)"/>
      <w:lvlJc w:val="left"/>
      <w:pPr>
        <w:tabs>
          <w:tab w:val="num" w:pos="567"/>
        </w:tabs>
        <w:ind w:left="567" w:hanging="227"/>
      </w:pPr>
      <w:rPr>
        <w:rFonts w:ascii="Calibri" w:hAnsi="Calibri" w:cs="Calibri" w:hint="default"/>
      </w:rPr>
    </w:lvl>
    <w:lvl w:ilvl="3">
      <w:start w:val="1"/>
      <w:numFmt w:val="decimal"/>
      <w:lvlText w:val="%4"/>
      <w:lvlJc w:val="left"/>
      <w:pPr>
        <w:tabs>
          <w:tab w:val="num" w:pos="737"/>
        </w:tabs>
        <w:ind w:left="737" w:hanging="227"/>
      </w:pPr>
      <w:rPr>
        <w:rFonts w:ascii="Calibri" w:hAnsi="Calibri" w:cs="Calibri" w:hint="default"/>
      </w:rPr>
    </w:lvl>
    <w:lvl w:ilvl="4">
      <w:start w:val="1"/>
      <w:numFmt w:val="lowerLetter"/>
      <w:lvlText w:val="(%5)"/>
      <w:lvlJc w:val="left"/>
      <w:pPr>
        <w:tabs>
          <w:tab w:val="num" w:pos="907"/>
        </w:tabs>
        <w:ind w:left="907" w:hanging="227"/>
      </w:pPr>
      <w:rPr>
        <w:rFonts w:hint="default"/>
      </w:rPr>
    </w:lvl>
    <w:lvl w:ilvl="5">
      <w:start w:val="1"/>
      <w:numFmt w:val="lowerRoman"/>
      <w:lvlText w:val="(%6)"/>
      <w:lvlJc w:val="left"/>
      <w:pPr>
        <w:tabs>
          <w:tab w:val="num" w:pos="1077"/>
        </w:tabs>
        <w:ind w:left="1077" w:hanging="227"/>
      </w:pPr>
      <w:rPr>
        <w:rFonts w:hint="default"/>
      </w:rPr>
    </w:lvl>
    <w:lvl w:ilvl="6">
      <w:start w:val="1"/>
      <w:numFmt w:val="decimal"/>
      <w:lvlText w:val="%7."/>
      <w:lvlJc w:val="left"/>
      <w:pPr>
        <w:tabs>
          <w:tab w:val="num" w:pos="1247"/>
        </w:tabs>
        <w:ind w:left="1247" w:hanging="227"/>
      </w:pPr>
      <w:rPr>
        <w:rFonts w:hint="default"/>
      </w:rPr>
    </w:lvl>
    <w:lvl w:ilvl="7">
      <w:start w:val="1"/>
      <w:numFmt w:val="lowerLetter"/>
      <w:lvlText w:val="%8."/>
      <w:lvlJc w:val="left"/>
      <w:pPr>
        <w:tabs>
          <w:tab w:val="num" w:pos="1417"/>
        </w:tabs>
        <w:ind w:left="1417" w:hanging="226"/>
      </w:pPr>
      <w:rPr>
        <w:rFonts w:hint="default"/>
      </w:rPr>
    </w:lvl>
    <w:lvl w:ilvl="8">
      <w:start w:val="1"/>
      <w:numFmt w:val="lowerRoman"/>
      <w:lvlText w:val="%9."/>
      <w:lvlJc w:val="left"/>
      <w:pPr>
        <w:tabs>
          <w:tab w:val="num" w:pos="1587"/>
        </w:tabs>
        <w:ind w:left="1587" w:hanging="226"/>
      </w:pPr>
      <w:rPr>
        <w:rFonts w:hint="default"/>
      </w:rPr>
    </w:lvl>
  </w:abstractNum>
  <w:abstractNum w:abstractNumId="17" w15:restartNumberingAfterBreak="0">
    <w:nsid w:val="41F2183D"/>
    <w:multiLevelType w:val="multilevel"/>
    <w:tmpl w:val="7F26382E"/>
    <w:numStyleLink w:val="CompanyList"/>
  </w:abstractNum>
  <w:abstractNum w:abstractNumId="18" w15:restartNumberingAfterBreak="0">
    <w:nsid w:val="56D4418A"/>
    <w:multiLevelType w:val="multilevel"/>
    <w:tmpl w:val="7F26382E"/>
    <w:numStyleLink w:val="CompanyList"/>
  </w:abstractNum>
  <w:abstractNum w:abstractNumId="19" w15:restartNumberingAfterBreak="0">
    <w:nsid w:val="61541C13"/>
    <w:multiLevelType w:val="hybridMultilevel"/>
    <w:tmpl w:val="8FB816E2"/>
    <w:lvl w:ilvl="0" w:tplc="04070001">
      <w:start w:val="1"/>
      <w:numFmt w:val="bullet"/>
      <w:lvlText w:val=""/>
      <w:lvlJc w:val="left"/>
      <w:pPr>
        <w:ind w:left="1146" w:hanging="360"/>
      </w:pPr>
      <w:rPr>
        <w:rFonts w:ascii="Symbol" w:hAnsi="Symbol" w:hint="default"/>
      </w:rPr>
    </w:lvl>
    <w:lvl w:ilvl="1" w:tplc="28C8E830">
      <w:numFmt w:val="bullet"/>
      <w:lvlText w:val="–"/>
      <w:lvlJc w:val="left"/>
      <w:pPr>
        <w:ind w:left="1866" w:hanging="360"/>
      </w:pPr>
      <w:rPr>
        <w:rFonts w:ascii="Tahoma" w:eastAsia="Times New Roman" w:hAnsi="Tahoma" w:cs="Tahoma"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0" w15:restartNumberingAfterBreak="0">
    <w:nsid w:val="64CE06F1"/>
    <w:multiLevelType w:val="multilevel"/>
    <w:tmpl w:val="345612FE"/>
    <w:numStyleLink w:val="CompanyListBullet"/>
  </w:abstractNum>
  <w:abstractNum w:abstractNumId="21" w15:restartNumberingAfterBreak="0">
    <w:nsid w:val="66286991"/>
    <w:multiLevelType w:val="multilevel"/>
    <w:tmpl w:val="41FCE026"/>
    <w:lvl w:ilvl="0">
      <w:start w:val="1"/>
      <w:numFmt w:val="decimal"/>
      <w:pStyle w:val="Formatmall1"/>
      <w:lvlText w:val="%1"/>
      <w:lvlJc w:val="left"/>
      <w:pPr>
        <w:tabs>
          <w:tab w:val="num" w:pos="432"/>
        </w:tabs>
        <w:ind w:left="432" w:hanging="432"/>
      </w:pPr>
      <w:rPr>
        <w:rFonts w:ascii="Tahoma" w:hAnsi="Tahoma" w:cs="Times New Roman" w:hint="default"/>
        <w:b/>
        <w:i w:val="0"/>
        <w:sz w:val="24"/>
        <w:szCs w:val="24"/>
      </w:rPr>
    </w:lvl>
    <w:lvl w:ilvl="1">
      <w:start w:val="1"/>
      <w:numFmt w:val="decimal"/>
      <w:lvlText w:val="%1.%2"/>
      <w:lvlJc w:val="left"/>
      <w:pPr>
        <w:tabs>
          <w:tab w:val="num" w:pos="576"/>
        </w:tabs>
        <w:ind w:left="576" w:hanging="576"/>
      </w:pPr>
      <w:rPr>
        <w:rFonts w:ascii="Tahoma" w:hAnsi="Tahoma" w:cs="Times New Roman" w:hint="default"/>
        <w:b/>
        <w:i w:val="0"/>
        <w:sz w:val="22"/>
        <w:szCs w:val="22"/>
      </w:rPr>
    </w:lvl>
    <w:lvl w:ilvl="2">
      <w:start w:val="1"/>
      <w:numFmt w:val="decimal"/>
      <w:lvlText w:val="%1.%2.%3"/>
      <w:lvlJc w:val="left"/>
      <w:pPr>
        <w:tabs>
          <w:tab w:val="num" w:pos="720"/>
        </w:tabs>
        <w:ind w:left="720" w:hanging="720"/>
      </w:pPr>
      <w:rPr>
        <w:rFonts w:ascii="Tahoma" w:hAnsi="Tahoma" w:cs="Tahoma" w:hint="default"/>
        <w:b/>
        <w:i/>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6ABB4634"/>
    <w:multiLevelType w:val="multilevel"/>
    <w:tmpl w:val="345612FE"/>
    <w:styleLink w:val="CompanyListBullet"/>
    <w:lvl w:ilvl="0">
      <w:start w:val="1"/>
      <w:numFmt w:val="bullet"/>
      <w:lvlRestart w:val="0"/>
      <w:lvlText w:val=""/>
      <w:lvlJc w:val="left"/>
      <w:pPr>
        <w:tabs>
          <w:tab w:val="num" w:pos="170"/>
        </w:tabs>
        <w:ind w:left="170" w:hanging="170"/>
      </w:pPr>
      <w:rPr>
        <w:rFonts w:ascii="Symbol" w:hAnsi="Symbol" w:hint="default"/>
      </w:rPr>
    </w:lvl>
    <w:lvl w:ilvl="1">
      <w:start w:val="1"/>
      <w:numFmt w:val="lowerLetter"/>
      <w:lvlText w:val="-"/>
      <w:lvlJc w:val="left"/>
      <w:pPr>
        <w:tabs>
          <w:tab w:val="num" w:pos="340"/>
        </w:tabs>
        <w:ind w:left="340" w:hanging="170"/>
      </w:pPr>
      <w:rPr>
        <w:rFonts w:ascii="Calibri" w:hAnsi="Calibri" w:cs="Calibri"/>
      </w:rPr>
    </w:lvl>
    <w:lvl w:ilvl="2">
      <w:start w:val="1"/>
      <w:numFmt w:val="lowerRoman"/>
      <w:lvlText w:val="-"/>
      <w:lvlJc w:val="left"/>
      <w:pPr>
        <w:tabs>
          <w:tab w:val="num" w:pos="510"/>
        </w:tabs>
        <w:ind w:left="510" w:hanging="170"/>
      </w:pPr>
      <w:rPr>
        <w:rFonts w:ascii="Calibri" w:hAnsi="Calibri" w:cs="Calibri"/>
      </w:rPr>
    </w:lvl>
    <w:lvl w:ilvl="3">
      <w:start w:val="1"/>
      <w:numFmt w:val="bullet"/>
      <w:lvlText w:val="-"/>
      <w:lvlJc w:val="left"/>
      <w:pPr>
        <w:tabs>
          <w:tab w:val="num" w:pos="680"/>
        </w:tabs>
        <w:ind w:left="680" w:hanging="170"/>
      </w:pPr>
      <w:rPr>
        <w:rFonts w:ascii="Calibri" w:hAnsi="Calibri" w:cs="Calibri"/>
      </w:rPr>
    </w:lvl>
    <w:lvl w:ilvl="4">
      <w:start w:val="1"/>
      <w:numFmt w:val="lowerLetter"/>
      <w:lvlText w:val="(%5)"/>
      <w:lvlJc w:val="left"/>
      <w:pPr>
        <w:tabs>
          <w:tab w:val="num" w:pos="850"/>
        </w:tabs>
        <w:ind w:left="850" w:hanging="170"/>
      </w:pPr>
    </w:lvl>
    <w:lvl w:ilvl="5">
      <w:start w:val="1"/>
      <w:numFmt w:val="lowerRoman"/>
      <w:lvlText w:val="(%6)"/>
      <w:lvlJc w:val="left"/>
      <w:pPr>
        <w:tabs>
          <w:tab w:val="num" w:pos="1020"/>
        </w:tabs>
        <w:ind w:left="1020" w:hanging="170"/>
      </w:pPr>
    </w:lvl>
    <w:lvl w:ilvl="6">
      <w:start w:val="1"/>
      <w:numFmt w:val="decimal"/>
      <w:lvlText w:val="%7."/>
      <w:lvlJc w:val="left"/>
      <w:pPr>
        <w:tabs>
          <w:tab w:val="num" w:pos="1191"/>
        </w:tabs>
        <w:ind w:left="1191" w:hanging="171"/>
      </w:pPr>
    </w:lvl>
    <w:lvl w:ilvl="7">
      <w:start w:val="1"/>
      <w:numFmt w:val="lowerLetter"/>
      <w:lvlText w:val="%8."/>
      <w:lvlJc w:val="left"/>
      <w:pPr>
        <w:tabs>
          <w:tab w:val="num" w:pos="1361"/>
        </w:tabs>
        <w:ind w:left="1361" w:hanging="170"/>
      </w:pPr>
    </w:lvl>
    <w:lvl w:ilvl="8">
      <w:start w:val="1"/>
      <w:numFmt w:val="lowerRoman"/>
      <w:lvlText w:val="%9."/>
      <w:lvlJc w:val="left"/>
      <w:pPr>
        <w:tabs>
          <w:tab w:val="num" w:pos="1531"/>
        </w:tabs>
        <w:ind w:left="1531" w:hanging="170"/>
      </w:pPr>
    </w:lvl>
  </w:abstractNum>
  <w:abstractNum w:abstractNumId="23" w15:restartNumberingAfterBreak="0">
    <w:nsid w:val="71481727"/>
    <w:multiLevelType w:val="hybridMultilevel"/>
    <w:tmpl w:val="FC446C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97A15B6"/>
    <w:multiLevelType w:val="multilevel"/>
    <w:tmpl w:val="8B360DC2"/>
    <w:lvl w:ilvl="0">
      <w:start w:val="1"/>
      <w:numFmt w:val="decimal"/>
      <w:lvlRestart w:val="0"/>
      <w:lvlText w:val="%1."/>
      <w:lvlJc w:val="left"/>
      <w:pPr>
        <w:tabs>
          <w:tab w:val="num" w:pos="510"/>
        </w:tabs>
        <w:ind w:left="510" w:hanging="510"/>
      </w:pPr>
      <w:rPr>
        <w:rFonts w:ascii="Verdana" w:hAnsi="Verdana" w:hint="default"/>
      </w:rPr>
    </w:lvl>
    <w:lvl w:ilvl="1">
      <w:start w:val="1"/>
      <w:numFmt w:val="lowerLetter"/>
      <w:lvlText w:val="%2)"/>
      <w:lvlJc w:val="left"/>
      <w:pPr>
        <w:tabs>
          <w:tab w:val="num" w:pos="1021"/>
        </w:tabs>
        <w:ind w:left="1020" w:hanging="510"/>
      </w:pPr>
      <w:rPr>
        <w:rFonts w:ascii="Verdana" w:hAnsi="Verdana" w:cs="Arial" w:hint="default"/>
      </w:rPr>
    </w:lvl>
    <w:lvl w:ilvl="2">
      <w:start w:val="1"/>
      <w:numFmt w:val="lowerRoman"/>
      <w:lvlText w:val="%3)"/>
      <w:lvlJc w:val="left"/>
      <w:pPr>
        <w:tabs>
          <w:tab w:val="num" w:pos="1531"/>
        </w:tabs>
        <w:ind w:left="1530" w:hanging="510"/>
      </w:pPr>
      <w:rPr>
        <w:rFonts w:ascii="Verdana" w:hAnsi="Verdana" w:cs="Arial" w:hint="default"/>
      </w:rPr>
    </w:lvl>
    <w:lvl w:ilvl="3">
      <w:start w:val="1"/>
      <w:numFmt w:val="decimal"/>
      <w:lvlText w:val="%4"/>
      <w:lvlJc w:val="left"/>
      <w:pPr>
        <w:tabs>
          <w:tab w:val="num" w:pos="2041"/>
        </w:tabs>
        <w:ind w:left="2040" w:hanging="510"/>
      </w:pPr>
      <w:rPr>
        <w:rFonts w:ascii="Verdana" w:hAnsi="Verdana" w:cs="Arial" w:hint="default"/>
      </w:rPr>
    </w:lvl>
    <w:lvl w:ilvl="4">
      <w:start w:val="1"/>
      <w:numFmt w:val="lowerLetter"/>
      <w:lvlText w:val="(%5)"/>
      <w:lvlJc w:val="left"/>
      <w:pPr>
        <w:tabs>
          <w:tab w:val="num" w:pos="2552"/>
        </w:tabs>
        <w:ind w:left="2550" w:hanging="510"/>
      </w:pPr>
      <w:rPr>
        <w:rFonts w:ascii="Verdana" w:hAnsi="Verdana" w:hint="default"/>
      </w:rPr>
    </w:lvl>
    <w:lvl w:ilvl="5">
      <w:start w:val="1"/>
      <w:numFmt w:val="lowerRoman"/>
      <w:lvlText w:val="(%6)"/>
      <w:lvlJc w:val="left"/>
      <w:pPr>
        <w:tabs>
          <w:tab w:val="num" w:pos="3062"/>
        </w:tabs>
        <w:ind w:left="3060" w:hanging="510"/>
      </w:pPr>
      <w:rPr>
        <w:rFonts w:ascii="Verdana" w:hAnsi="Verdana" w:hint="default"/>
      </w:rPr>
    </w:lvl>
    <w:lvl w:ilvl="6">
      <w:start w:val="1"/>
      <w:numFmt w:val="decimal"/>
      <w:lvlText w:val="%7."/>
      <w:lvlJc w:val="left"/>
      <w:pPr>
        <w:tabs>
          <w:tab w:val="num" w:pos="3572"/>
        </w:tabs>
        <w:ind w:left="3570" w:hanging="510"/>
      </w:pPr>
      <w:rPr>
        <w:rFonts w:ascii="Verdana" w:hAnsi="Verdana" w:hint="default"/>
      </w:rPr>
    </w:lvl>
    <w:lvl w:ilvl="7">
      <w:start w:val="1"/>
      <w:numFmt w:val="lowerLetter"/>
      <w:lvlText w:val="%8."/>
      <w:lvlJc w:val="left"/>
      <w:pPr>
        <w:tabs>
          <w:tab w:val="num" w:pos="4082"/>
        </w:tabs>
        <w:ind w:left="4080" w:hanging="510"/>
      </w:pPr>
      <w:rPr>
        <w:rFonts w:ascii="Verdana" w:hAnsi="Verdana" w:hint="default"/>
      </w:rPr>
    </w:lvl>
    <w:lvl w:ilvl="8">
      <w:start w:val="1"/>
      <w:numFmt w:val="lowerRoman"/>
      <w:lvlText w:val="%9."/>
      <w:lvlJc w:val="left"/>
      <w:pPr>
        <w:tabs>
          <w:tab w:val="num" w:pos="4593"/>
        </w:tabs>
        <w:ind w:left="4590" w:hanging="510"/>
      </w:pPr>
      <w:rPr>
        <w:rFonts w:ascii="Verdana" w:hAnsi="Verdana" w:hint="default"/>
      </w:rPr>
    </w:lvl>
  </w:abstractNum>
  <w:abstractNum w:abstractNumId="25" w15:restartNumberingAfterBreak="0">
    <w:nsid w:val="7BFA04D8"/>
    <w:multiLevelType w:val="hybridMultilevel"/>
    <w:tmpl w:val="16C282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29710907">
    <w:abstractNumId w:val="21"/>
  </w:num>
  <w:num w:numId="2" w16cid:durableId="184946678">
    <w:abstractNumId w:val="4"/>
  </w:num>
  <w:num w:numId="3" w16cid:durableId="1915966150">
    <w:abstractNumId w:val="11"/>
  </w:num>
  <w:num w:numId="4" w16cid:durableId="923949543">
    <w:abstractNumId w:val="19"/>
  </w:num>
  <w:num w:numId="5" w16cid:durableId="1653171267">
    <w:abstractNumId w:val="23"/>
  </w:num>
  <w:num w:numId="6" w16cid:durableId="1823427474">
    <w:abstractNumId w:val="25"/>
  </w:num>
  <w:num w:numId="7" w16cid:durableId="972101780">
    <w:abstractNumId w:val="3"/>
  </w:num>
  <w:num w:numId="8" w16cid:durableId="651377070">
    <w:abstractNumId w:val="13"/>
  </w:num>
  <w:num w:numId="9" w16cid:durableId="45765354">
    <w:abstractNumId w:val="13"/>
  </w:num>
  <w:num w:numId="10" w16cid:durableId="1143501967">
    <w:abstractNumId w:val="9"/>
  </w:num>
  <w:num w:numId="11" w16cid:durableId="13070121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39810731">
    <w:abstractNumId w:val="7"/>
  </w:num>
  <w:num w:numId="13" w16cid:durableId="1033000776">
    <w:abstractNumId w:val="10"/>
  </w:num>
  <w:num w:numId="14" w16cid:durableId="1970699145">
    <w:abstractNumId w:val="1"/>
  </w:num>
  <w:num w:numId="15" w16cid:durableId="1026910527">
    <w:abstractNumId w:val="12"/>
  </w:num>
  <w:num w:numId="16" w16cid:durableId="1334337327">
    <w:abstractNumId w:val="15"/>
  </w:num>
  <w:num w:numId="17" w16cid:durableId="1647975702">
    <w:abstractNumId w:val="14"/>
  </w:num>
  <w:num w:numId="18" w16cid:durableId="1813860973">
    <w:abstractNumId w:val="24"/>
  </w:num>
  <w:num w:numId="19" w16cid:durableId="1126200613">
    <w:abstractNumId w:val="5"/>
  </w:num>
  <w:num w:numId="20" w16cid:durableId="1567839857">
    <w:abstractNumId w:val="8"/>
  </w:num>
  <w:num w:numId="21" w16cid:durableId="1348676747">
    <w:abstractNumId w:val="6"/>
  </w:num>
  <w:num w:numId="22" w16cid:durableId="669874579">
    <w:abstractNumId w:val="16"/>
  </w:num>
  <w:num w:numId="23" w16cid:durableId="1336692409">
    <w:abstractNumId w:val="22"/>
  </w:num>
  <w:num w:numId="24" w16cid:durableId="1665427505">
    <w:abstractNumId w:val="20"/>
  </w:num>
  <w:num w:numId="25" w16cid:durableId="1469862974">
    <w:abstractNumId w:val="17"/>
  </w:num>
  <w:num w:numId="26" w16cid:durableId="720860565">
    <w:abstractNumId w:val="0"/>
  </w:num>
  <w:num w:numId="27" w16cid:durableId="124783802">
    <w:abstractNumId w:val="2"/>
  </w:num>
  <w:num w:numId="28" w16cid:durableId="1537237229">
    <w:abstractNumId w:val="18"/>
  </w:num>
  <w:num w:numId="29" w16cid:durableId="8344198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3858485">
    <w:abstractNumId w:val="13"/>
  </w:num>
  <w:num w:numId="31" w16cid:durableId="20992050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75849955">
    <w:abstractNumId w:val="13"/>
  </w:num>
  <w:num w:numId="33" w16cid:durableId="636380637">
    <w:abstractNumId w:val="13"/>
  </w:num>
  <w:num w:numId="34" w16cid:durableId="1227884253">
    <w:abstractNumId w:val="13"/>
  </w:num>
  <w:num w:numId="35" w16cid:durableId="78912457">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noPunctuationKerning/>
  <w:characterSpacingControl w:val="doNotCompress"/>
  <w:hdrShapeDefaults>
    <o:shapedefaults v:ext="edit" spidmax="21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600"/>
    <w:rsid w:val="00000CE9"/>
    <w:rsid w:val="0000271C"/>
    <w:rsid w:val="000038F8"/>
    <w:rsid w:val="0000391B"/>
    <w:rsid w:val="00004627"/>
    <w:rsid w:val="0000586B"/>
    <w:rsid w:val="00005BA6"/>
    <w:rsid w:val="0000606C"/>
    <w:rsid w:val="00010653"/>
    <w:rsid w:val="00010688"/>
    <w:rsid w:val="00010D4D"/>
    <w:rsid w:val="00010DD6"/>
    <w:rsid w:val="00012238"/>
    <w:rsid w:val="00013414"/>
    <w:rsid w:val="0001470C"/>
    <w:rsid w:val="00015481"/>
    <w:rsid w:val="00016B4F"/>
    <w:rsid w:val="00017E5C"/>
    <w:rsid w:val="0002060E"/>
    <w:rsid w:val="00020ACA"/>
    <w:rsid w:val="000210C3"/>
    <w:rsid w:val="000216A6"/>
    <w:rsid w:val="00022C27"/>
    <w:rsid w:val="00023980"/>
    <w:rsid w:val="0002425E"/>
    <w:rsid w:val="00024F6F"/>
    <w:rsid w:val="00026A4B"/>
    <w:rsid w:val="00030343"/>
    <w:rsid w:val="0003083A"/>
    <w:rsid w:val="00030D24"/>
    <w:rsid w:val="00031600"/>
    <w:rsid w:val="0003196C"/>
    <w:rsid w:val="00033CE6"/>
    <w:rsid w:val="00035C86"/>
    <w:rsid w:val="00036225"/>
    <w:rsid w:val="0004098F"/>
    <w:rsid w:val="000431B4"/>
    <w:rsid w:val="00044554"/>
    <w:rsid w:val="00045EF3"/>
    <w:rsid w:val="00045FD6"/>
    <w:rsid w:val="000503CE"/>
    <w:rsid w:val="00050D92"/>
    <w:rsid w:val="000515D4"/>
    <w:rsid w:val="0005203B"/>
    <w:rsid w:val="00052169"/>
    <w:rsid w:val="00052551"/>
    <w:rsid w:val="000531BF"/>
    <w:rsid w:val="00053DBA"/>
    <w:rsid w:val="0005422A"/>
    <w:rsid w:val="0005439E"/>
    <w:rsid w:val="00054C0A"/>
    <w:rsid w:val="000570A9"/>
    <w:rsid w:val="0005722D"/>
    <w:rsid w:val="00057BC3"/>
    <w:rsid w:val="00057C14"/>
    <w:rsid w:val="00057FFC"/>
    <w:rsid w:val="0006138A"/>
    <w:rsid w:val="00061C79"/>
    <w:rsid w:val="00062D9E"/>
    <w:rsid w:val="0006323E"/>
    <w:rsid w:val="000632B6"/>
    <w:rsid w:val="00063302"/>
    <w:rsid w:val="00064332"/>
    <w:rsid w:val="0007135F"/>
    <w:rsid w:val="00072DB5"/>
    <w:rsid w:val="00074A27"/>
    <w:rsid w:val="00075E56"/>
    <w:rsid w:val="0007670A"/>
    <w:rsid w:val="00080E47"/>
    <w:rsid w:val="00081266"/>
    <w:rsid w:val="0008149D"/>
    <w:rsid w:val="00081D6F"/>
    <w:rsid w:val="00081E2E"/>
    <w:rsid w:val="00083EF6"/>
    <w:rsid w:val="000843B1"/>
    <w:rsid w:val="0008444C"/>
    <w:rsid w:val="00085B4C"/>
    <w:rsid w:val="000867BC"/>
    <w:rsid w:val="000869CB"/>
    <w:rsid w:val="00086E71"/>
    <w:rsid w:val="00086F59"/>
    <w:rsid w:val="000915C7"/>
    <w:rsid w:val="000936ED"/>
    <w:rsid w:val="000945FC"/>
    <w:rsid w:val="000948FE"/>
    <w:rsid w:val="000951E6"/>
    <w:rsid w:val="00095288"/>
    <w:rsid w:val="0009718F"/>
    <w:rsid w:val="000A1C8D"/>
    <w:rsid w:val="000A20CC"/>
    <w:rsid w:val="000B07B4"/>
    <w:rsid w:val="000B07E3"/>
    <w:rsid w:val="000B156D"/>
    <w:rsid w:val="000B1A12"/>
    <w:rsid w:val="000B1A70"/>
    <w:rsid w:val="000B1DD6"/>
    <w:rsid w:val="000B20D8"/>
    <w:rsid w:val="000B26E1"/>
    <w:rsid w:val="000B286E"/>
    <w:rsid w:val="000B4025"/>
    <w:rsid w:val="000B6408"/>
    <w:rsid w:val="000B6BBE"/>
    <w:rsid w:val="000B6BC7"/>
    <w:rsid w:val="000C1299"/>
    <w:rsid w:val="000C241A"/>
    <w:rsid w:val="000C612E"/>
    <w:rsid w:val="000C775E"/>
    <w:rsid w:val="000D1746"/>
    <w:rsid w:val="000D4D4A"/>
    <w:rsid w:val="000D7778"/>
    <w:rsid w:val="000D7809"/>
    <w:rsid w:val="000E0D89"/>
    <w:rsid w:val="000E1230"/>
    <w:rsid w:val="000E2E55"/>
    <w:rsid w:val="000E4B5E"/>
    <w:rsid w:val="000E6277"/>
    <w:rsid w:val="000E652F"/>
    <w:rsid w:val="000E7724"/>
    <w:rsid w:val="000F0DE2"/>
    <w:rsid w:val="000F1810"/>
    <w:rsid w:val="000F2C38"/>
    <w:rsid w:val="000F4EEC"/>
    <w:rsid w:val="000F6893"/>
    <w:rsid w:val="000F6FB9"/>
    <w:rsid w:val="000F7397"/>
    <w:rsid w:val="00100522"/>
    <w:rsid w:val="001019AC"/>
    <w:rsid w:val="00101E54"/>
    <w:rsid w:val="00102DC6"/>
    <w:rsid w:val="0010356B"/>
    <w:rsid w:val="001035D2"/>
    <w:rsid w:val="001038C4"/>
    <w:rsid w:val="00105066"/>
    <w:rsid w:val="00107772"/>
    <w:rsid w:val="00107BC5"/>
    <w:rsid w:val="001119A0"/>
    <w:rsid w:val="001132AF"/>
    <w:rsid w:val="00113A0E"/>
    <w:rsid w:val="00115E98"/>
    <w:rsid w:val="0012072D"/>
    <w:rsid w:val="001207A3"/>
    <w:rsid w:val="001219CB"/>
    <w:rsid w:val="00124752"/>
    <w:rsid w:val="00126B1B"/>
    <w:rsid w:val="0012709D"/>
    <w:rsid w:val="00132353"/>
    <w:rsid w:val="00133779"/>
    <w:rsid w:val="001338D9"/>
    <w:rsid w:val="0013475F"/>
    <w:rsid w:val="001356A1"/>
    <w:rsid w:val="00135BF9"/>
    <w:rsid w:val="00136238"/>
    <w:rsid w:val="001370E0"/>
    <w:rsid w:val="00140AC5"/>
    <w:rsid w:val="00141463"/>
    <w:rsid w:val="0014386C"/>
    <w:rsid w:val="00143FD1"/>
    <w:rsid w:val="00145782"/>
    <w:rsid w:val="001522AB"/>
    <w:rsid w:val="00153466"/>
    <w:rsid w:val="0015451B"/>
    <w:rsid w:val="00160D46"/>
    <w:rsid w:val="001610EF"/>
    <w:rsid w:val="0016363D"/>
    <w:rsid w:val="00163C9E"/>
    <w:rsid w:val="00164184"/>
    <w:rsid w:val="00164CAA"/>
    <w:rsid w:val="0016578B"/>
    <w:rsid w:val="00166A88"/>
    <w:rsid w:val="00167332"/>
    <w:rsid w:val="0017009F"/>
    <w:rsid w:val="001724EA"/>
    <w:rsid w:val="001726F7"/>
    <w:rsid w:val="001735BA"/>
    <w:rsid w:val="0017784C"/>
    <w:rsid w:val="00180BF1"/>
    <w:rsid w:val="00182B2D"/>
    <w:rsid w:val="001838EE"/>
    <w:rsid w:val="0018488A"/>
    <w:rsid w:val="00185D87"/>
    <w:rsid w:val="001860C9"/>
    <w:rsid w:val="0018622A"/>
    <w:rsid w:val="001862D3"/>
    <w:rsid w:val="00191B0E"/>
    <w:rsid w:val="00191F3B"/>
    <w:rsid w:val="00192590"/>
    <w:rsid w:val="001927C2"/>
    <w:rsid w:val="0019297F"/>
    <w:rsid w:val="00196398"/>
    <w:rsid w:val="001A09E7"/>
    <w:rsid w:val="001A1784"/>
    <w:rsid w:val="001A1F2A"/>
    <w:rsid w:val="001A27F8"/>
    <w:rsid w:val="001A2D99"/>
    <w:rsid w:val="001A3245"/>
    <w:rsid w:val="001A59B4"/>
    <w:rsid w:val="001A6611"/>
    <w:rsid w:val="001B0817"/>
    <w:rsid w:val="001B0B53"/>
    <w:rsid w:val="001B1E02"/>
    <w:rsid w:val="001B4848"/>
    <w:rsid w:val="001B4ED9"/>
    <w:rsid w:val="001B607A"/>
    <w:rsid w:val="001B7830"/>
    <w:rsid w:val="001B792A"/>
    <w:rsid w:val="001C03C9"/>
    <w:rsid w:val="001C0AA1"/>
    <w:rsid w:val="001C1899"/>
    <w:rsid w:val="001C21E2"/>
    <w:rsid w:val="001C3053"/>
    <w:rsid w:val="001C3466"/>
    <w:rsid w:val="001C364A"/>
    <w:rsid w:val="001C405A"/>
    <w:rsid w:val="001C43B4"/>
    <w:rsid w:val="001C5AB6"/>
    <w:rsid w:val="001C6BF5"/>
    <w:rsid w:val="001D0E23"/>
    <w:rsid w:val="001D1108"/>
    <w:rsid w:val="001D111C"/>
    <w:rsid w:val="001D3D26"/>
    <w:rsid w:val="001D5FF2"/>
    <w:rsid w:val="001D62E0"/>
    <w:rsid w:val="001D6348"/>
    <w:rsid w:val="001D7350"/>
    <w:rsid w:val="001D7D5D"/>
    <w:rsid w:val="001E01B5"/>
    <w:rsid w:val="001E0958"/>
    <w:rsid w:val="001E0EC6"/>
    <w:rsid w:val="001E13DE"/>
    <w:rsid w:val="001E1F73"/>
    <w:rsid w:val="001E3515"/>
    <w:rsid w:val="001E35D1"/>
    <w:rsid w:val="001E5960"/>
    <w:rsid w:val="001E6EDB"/>
    <w:rsid w:val="001F018D"/>
    <w:rsid w:val="001F0354"/>
    <w:rsid w:val="001F042D"/>
    <w:rsid w:val="001F0C47"/>
    <w:rsid w:val="001F3B31"/>
    <w:rsid w:val="001F3D69"/>
    <w:rsid w:val="001F4016"/>
    <w:rsid w:val="001F4F13"/>
    <w:rsid w:val="001F5D31"/>
    <w:rsid w:val="001F6FBE"/>
    <w:rsid w:val="001F7569"/>
    <w:rsid w:val="002020D8"/>
    <w:rsid w:val="002037FC"/>
    <w:rsid w:val="002055D8"/>
    <w:rsid w:val="00205E1D"/>
    <w:rsid w:val="002114B5"/>
    <w:rsid w:val="00212786"/>
    <w:rsid w:val="00215062"/>
    <w:rsid w:val="00220C6D"/>
    <w:rsid w:val="002210F6"/>
    <w:rsid w:val="00221C33"/>
    <w:rsid w:val="00222C26"/>
    <w:rsid w:val="00223595"/>
    <w:rsid w:val="00223B2D"/>
    <w:rsid w:val="00225715"/>
    <w:rsid w:val="002308A3"/>
    <w:rsid w:val="0023103E"/>
    <w:rsid w:val="0023110D"/>
    <w:rsid w:val="0023191E"/>
    <w:rsid w:val="00232518"/>
    <w:rsid w:val="00233918"/>
    <w:rsid w:val="0023523D"/>
    <w:rsid w:val="00235F58"/>
    <w:rsid w:val="00237B39"/>
    <w:rsid w:val="00244973"/>
    <w:rsid w:val="00245664"/>
    <w:rsid w:val="00246134"/>
    <w:rsid w:val="002471E8"/>
    <w:rsid w:val="00247D29"/>
    <w:rsid w:val="00250A8C"/>
    <w:rsid w:val="002510E0"/>
    <w:rsid w:val="002539F0"/>
    <w:rsid w:val="00253FAE"/>
    <w:rsid w:val="002546B7"/>
    <w:rsid w:val="0025471D"/>
    <w:rsid w:val="00254A5C"/>
    <w:rsid w:val="00255BEF"/>
    <w:rsid w:val="002564AA"/>
    <w:rsid w:val="002571DB"/>
    <w:rsid w:val="00257471"/>
    <w:rsid w:val="00264453"/>
    <w:rsid w:val="002659FD"/>
    <w:rsid w:val="00266345"/>
    <w:rsid w:val="0026739A"/>
    <w:rsid w:val="00270D1A"/>
    <w:rsid w:val="00270FDB"/>
    <w:rsid w:val="0027178A"/>
    <w:rsid w:val="00272850"/>
    <w:rsid w:val="00272CA7"/>
    <w:rsid w:val="00272CE7"/>
    <w:rsid w:val="002734E2"/>
    <w:rsid w:val="00274267"/>
    <w:rsid w:val="00274AAE"/>
    <w:rsid w:val="002753FC"/>
    <w:rsid w:val="00275774"/>
    <w:rsid w:val="002770CD"/>
    <w:rsid w:val="0028034E"/>
    <w:rsid w:val="00280639"/>
    <w:rsid w:val="002807BD"/>
    <w:rsid w:val="00280A29"/>
    <w:rsid w:val="0028127C"/>
    <w:rsid w:val="0028133A"/>
    <w:rsid w:val="00281C22"/>
    <w:rsid w:val="002834BF"/>
    <w:rsid w:val="002840DD"/>
    <w:rsid w:val="00284861"/>
    <w:rsid w:val="00284E96"/>
    <w:rsid w:val="002868D4"/>
    <w:rsid w:val="00290FF5"/>
    <w:rsid w:val="00291D5F"/>
    <w:rsid w:val="002926BE"/>
    <w:rsid w:val="00293D85"/>
    <w:rsid w:val="00294E26"/>
    <w:rsid w:val="00295B2A"/>
    <w:rsid w:val="0029708F"/>
    <w:rsid w:val="002A3B57"/>
    <w:rsid w:val="002A3DB1"/>
    <w:rsid w:val="002A420B"/>
    <w:rsid w:val="002A4E8C"/>
    <w:rsid w:val="002A507B"/>
    <w:rsid w:val="002A6100"/>
    <w:rsid w:val="002A709A"/>
    <w:rsid w:val="002A757B"/>
    <w:rsid w:val="002B2310"/>
    <w:rsid w:val="002B67FC"/>
    <w:rsid w:val="002C1AAB"/>
    <w:rsid w:val="002C2425"/>
    <w:rsid w:val="002C2523"/>
    <w:rsid w:val="002C28B6"/>
    <w:rsid w:val="002C398B"/>
    <w:rsid w:val="002C410C"/>
    <w:rsid w:val="002C4C49"/>
    <w:rsid w:val="002C4CC3"/>
    <w:rsid w:val="002C59EF"/>
    <w:rsid w:val="002C5FCB"/>
    <w:rsid w:val="002C620F"/>
    <w:rsid w:val="002C6468"/>
    <w:rsid w:val="002C6D51"/>
    <w:rsid w:val="002C7749"/>
    <w:rsid w:val="002D0F9F"/>
    <w:rsid w:val="002D108D"/>
    <w:rsid w:val="002D14CB"/>
    <w:rsid w:val="002D1B97"/>
    <w:rsid w:val="002D1BD5"/>
    <w:rsid w:val="002D3083"/>
    <w:rsid w:val="002D4637"/>
    <w:rsid w:val="002D530D"/>
    <w:rsid w:val="002D5456"/>
    <w:rsid w:val="002D5F72"/>
    <w:rsid w:val="002D6F14"/>
    <w:rsid w:val="002E003D"/>
    <w:rsid w:val="002E07D9"/>
    <w:rsid w:val="002E1C9A"/>
    <w:rsid w:val="002E229F"/>
    <w:rsid w:val="002E2A09"/>
    <w:rsid w:val="002E36C2"/>
    <w:rsid w:val="002E3ED7"/>
    <w:rsid w:val="002E695B"/>
    <w:rsid w:val="002E7368"/>
    <w:rsid w:val="002F0135"/>
    <w:rsid w:val="002F027B"/>
    <w:rsid w:val="002F0DD7"/>
    <w:rsid w:val="002F3FE4"/>
    <w:rsid w:val="002F4151"/>
    <w:rsid w:val="002F4AB2"/>
    <w:rsid w:val="002F59AA"/>
    <w:rsid w:val="002F5CBA"/>
    <w:rsid w:val="002F6E8E"/>
    <w:rsid w:val="002F7CA2"/>
    <w:rsid w:val="003000FD"/>
    <w:rsid w:val="003007CC"/>
    <w:rsid w:val="00300C5D"/>
    <w:rsid w:val="00301128"/>
    <w:rsid w:val="0030147F"/>
    <w:rsid w:val="003032D2"/>
    <w:rsid w:val="00303F4D"/>
    <w:rsid w:val="00304C8B"/>
    <w:rsid w:val="003059ED"/>
    <w:rsid w:val="00307564"/>
    <w:rsid w:val="00311C07"/>
    <w:rsid w:val="0031428E"/>
    <w:rsid w:val="00314403"/>
    <w:rsid w:val="00316AED"/>
    <w:rsid w:val="003217DD"/>
    <w:rsid w:val="00321C27"/>
    <w:rsid w:val="00322E7A"/>
    <w:rsid w:val="003233AD"/>
    <w:rsid w:val="0032390E"/>
    <w:rsid w:val="003244D0"/>
    <w:rsid w:val="003255D9"/>
    <w:rsid w:val="00325D57"/>
    <w:rsid w:val="00325E36"/>
    <w:rsid w:val="003327CF"/>
    <w:rsid w:val="00333314"/>
    <w:rsid w:val="003347EE"/>
    <w:rsid w:val="003348DC"/>
    <w:rsid w:val="00334F90"/>
    <w:rsid w:val="00336E93"/>
    <w:rsid w:val="003429E9"/>
    <w:rsid w:val="00342DD7"/>
    <w:rsid w:val="00343047"/>
    <w:rsid w:val="00343B20"/>
    <w:rsid w:val="0034486E"/>
    <w:rsid w:val="0034560F"/>
    <w:rsid w:val="003469E7"/>
    <w:rsid w:val="0035011C"/>
    <w:rsid w:val="00351F9A"/>
    <w:rsid w:val="003524FA"/>
    <w:rsid w:val="003531FE"/>
    <w:rsid w:val="00353D87"/>
    <w:rsid w:val="003541FD"/>
    <w:rsid w:val="00355708"/>
    <w:rsid w:val="00356373"/>
    <w:rsid w:val="00361C20"/>
    <w:rsid w:val="00362D89"/>
    <w:rsid w:val="00370895"/>
    <w:rsid w:val="003734E3"/>
    <w:rsid w:val="00374E2F"/>
    <w:rsid w:val="003758CF"/>
    <w:rsid w:val="003762AD"/>
    <w:rsid w:val="003773D8"/>
    <w:rsid w:val="0037759E"/>
    <w:rsid w:val="00380780"/>
    <w:rsid w:val="00382778"/>
    <w:rsid w:val="00383172"/>
    <w:rsid w:val="00383763"/>
    <w:rsid w:val="003869B1"/>
    <w:rsid w:val="00392A70"/>
    <w:rsid w:val="00392B3C"/>
    <w:rsid w:val="003936FB"/>
    <w:rsid w:val="00393F5D"/>
    <w:rsid w:val="003942FD"/>
    <w:rsid w:val="00396193"/>
    <w:rsid w:val="00397530"/>
    <w:rsid w:val="003A012B"/>
    <w:rsid w:val="003A0F35"/>
    <w:rsid w:val="003A0FD1"/>
    <w:rsid w:val="003A33E5"/>
    <w:rsid w:val="003A3DBD"/>
    <w:rsid w:val="003A3F6C"/>
    <w:rsid w:val="003A4529"/>
    <w:rsid w:val="003A7181"/>
    <w:rsid w:val="003A7894"/>
    <w:rsid w:val="003A78FE"/>
    <w:rsid w:val="003B192B"/>
    <w:rsid w:val="003B2686"/>
    <w:rsid w:val="003B2B45"/>
    <w:rsid w:val="003B50B0"/>
    <w:rsid w:val="003C0488"/>
    <w:rsid w:val="003C0776"/>
    <w:rsid w:val="003C085A"/>
    <w:rsid w:val="003C11D7"/>
    <w:rsid w:val="003C15B1"/>
    <w:rsid w:val="003C229F"/>
    <w:rsid w:val="003C2DFD"/>
    <w:rsid w:val="003C3B8E"/>
    <w:rsid w:val="003C5968"/>
    <w:rsid w:val="003C67D8"/>
    <w:rsid w:val="003C67FA"/>
    <w:rsid w:val="003C6D23"/>
    <w:rsid w:val="003C77A8"/>
    <w:rsid w:val="003C7E57"/>
    <w:rsid w:val="003D1A63"/>
    <w:rsid w:val="003D1CED"/>
    <w:rsid w:val="003D2BAC"/>
    <w:rsid w:val="003D7AD4"/>
    <w:rsid w:val="003D7B70"/>
    <w:rsid w:val="003E017D"/>
    <w:rsid w:val="003E0916"/>
    <w:rsid w:val="003E10AF"/>
    <w:rsid w:val="003E1DC0"/>
    <w:rsid w:val="003E3745"/>
    <w:rsid w:val="003E3BC1"/>
    <w:rsid w:val="003E4621"/>
    <w:rsid w:val="003E4C92"/>
    <w:rsid w:val="003E4CA6"/>
    <w:rsid w:val="003E4CF2"/>
    <w:rsid w:val="003E63F8"/>
    <w:rsid w:val="003E702B"/>
    <w:rsid w:val="003F01FD"/>
    <w:rsid w:val="003F1CAD"/>
    <w:rsid w:val="003F2781"/>
    <w:rsid w:val="003F396F"/>
    <w:rsid w:val="003F5614"/>
    <w:rsid w:val="00401C6E"/>
    <w:rsid w:val="00401CF5"/>
    <w:rsid w:val="00403150"/>
    <w:rsid w:val="00403B83"/>
    <w:rsid w:val="0040553A"/>
    <w:rsid w:val="00405BD3"/>
    <w:rsid w:val="0040622D"/>
    <w:rsid w:val="0041214F"/>
    <w:rsid w:val="00414078"/>
    <w:rsid w:val="00414F30"/>
    <w:rsid w:val="004159FA"/>
    <w:rsid w:val="0041660B"/>
    <w:rsid w:val="00417BB9"/>
    <w:rsid w:val="00420AFF"/>
    <w:rsid w:val="00420D46"/>
    <w:rsid w:val="00421EB8"/>
    <w:rsid w:val="00423B05"/>
    <w:rsid w:val="00424AF6"/>
    <w:rsid w:val="00425447"/>
    <w:rsid w:val="00427294"/>
    <w:rsid w:val="004307AE"/>
    <w:rsid w:val="00430ACC"/>
    <w:rsid w:val="00431759"/>
    <w:rsid w:val="00431BA7"/>
    <w:rsid w:val="0043236E"/>
    <w:rsid w:val="00432630"/>
    <w:rsid w:val="00434460"/>
    <w:rsid w:val="00436261"/>
    <w:rsid w:val="00436461"/>
    <w:rsid w:val="00436AD6"/>
    <w:rsid w:val="00436DCE"/>
    <w:rsid w:val="004374A3"/>
    <w:rsid w:val="00437941"/>
    <w:rsid w:val="00440384"/>
    <w:rsid w:val="0044152D"/>
    <w:rsid w:val="00442815"/>
    <w:rsid w:val="00443E5B"/>
    <w:rsid w:val="00445797"/>
    <w:rsid w:val="004561C4"/>
    <w:rsid w:val="00456FBB"/>
    <w:rsid w:val="00460C4E"/>
    <w:rsid w:val="004628E8"/>
    <w:rsid w:val="00463668"/>
    <w:rsid w:val="00463EB0"/>
    <w:rsid w:val="00470647"/>
    <w:rsid w:val="00474D9E"/>
    <w:rsid w:val="004764CB"/>
    <w:rsid w:val="004764F3"/>
    <w:rsid w:val="004808BE"/>
    <w:rsid w:val="00482936"/>
    <w:rsid w:val="00483579"/>
    <w:rsid w:val="00483AED"/>
    <w:rsid w:val="004842F3"/>
    <w:rsid w:val="00485C01"/>
    <w:rsid w:val="00486D45"/>
    <w:rsid w:val="00486DEE"/>
    <w:rsid w:val="00490B42"/>
    <w:rsid w:val="00490B76"/>
    <w:rsid w:val="00492E22"/>
    <w:rsid w:val="00493455"/>
    <w:rsid w:val="004935B4"/>
    <w:rsid w:val="00493828"/>
    <w:rsid w:val="004950D1"/>
    <w:rsid w:val="004960F6"/>
    <w:rsid w:val="00496221"/>
    <w:rsid w:val="004A08DE"/>
    <w:rsid w:val="004A1075"/>
    <w:rsid w:val="004A1FFD"/>
    <w:rsid w:val="004A4150"/>
    <w:rsid w:val="004A7A53"/>
    <w:rsid w:val="004B007B"/>
    <w:rsid w:val="004B064A"/>
    <w:rsid w:val="004B1507"/>
    <w:rsid w:val="004B1E12"/>
    <w:rsid w:val="004B3B8C"/>
    <w:rsid w:val="004B40F7"/>
    <w:rsid w:val="004B461C"/>
    <w:rsid w:val="004B5AF7"/>
    <w:rsid w:val="004B60DD"/>
    <w:rsid w:val="004B740E"/>
    <w:rsid w:val="004C0ED4"/>
    <w:rsid w:val="004C100A"/>
    <w:rsid w:val="004C1BC2"/>
    <w:rsid w:val="004C21B6"/>
    <w:rsid w:val="004C2962"/>
    <w:rsid w:val="004C29E2"/>
    <w:rsid w:val="004C3F63"/>
    <w:rsid w:val="004C5941"/>
    <w:rsid w:val="004C6239"/>
    <w:rsid w:val="004C640C"/>
    <w:rsid w:val="004C7E09"/>
    <w:rsid w:val="004D0023"/>
    <w:rsid w:val="004D064D"/>
    <w:rsid w:val="004D147B"/>
    <w:rsid w:val="004D23DE"/>
    <w:rsid w:val="004D2B1A"/>
    <w:rsid w:val="004D2BCF"/>
    <w:rsid w:val="004D6D4D"/>
    <w:rsid w:val="004E0AA9"/>
    <w:rsid w:val="004E22A2"/>
    <w:rsid w:val="004E27C7"/>
    <w:rsid w:val="004E4C1F"/>
    <w:rsid w:val="004E751E"/>
    <w:rsid w:val="004E7748"/>
    <w:rsid w:val="004E7C07"/>
    <w:rsid w:val="004F0097"/>
    <w:rsid w:val="004F5CA3"/>
    <w:rsid w:val="00500FF4"/>
    <w:rsid w:val="0050152A"/>
    <w:rsid w:val="00501633"/>
    <w:rsid w:val="0050338A"/>
    <w:rsid w:val="0050369E"/>
    <w:rsid w:val="0050455C"/>
    <w:rsid w:val="00504747"/>
    <w:rsid w:val="00505539"/>
    <w:rsid w:val="0050619B"/>
    <w:rsid w:val="005062C8"/>
    <w:rsid w:val="00506406"/>
    <w:rsid w:val="00507285"/>
    <w:rsid w:val="00510126"/>
    <w:rsid w:val="00510560"/>
    <w:rsid w:val="0051213F"/>
    <w:rsid w:val="0051402B"/>
    <w:rsid w:val="005154E6"/>
    <w:rsid w:val="00520761"/>
    <w:rsid w:val="00520967"/>
    <w:rsid w:val="00520995"/>
    <w:rsid w:val="005218D6"/>
    <w:rsid w:val="00524A22"/>
    <w:rsid w:val="005252B9"/>
    <w:rsid w:val="005258DB"/>
    <w:rsid w:val="00530198"/>
    <w:rsid w:val="00531FF7"/>
    <w:rsid w:val="00532F48"/>
    <w:rsid w:val="00534AF7"/>
    <w:rsid w:val="00534BDC"/>
    <w:rsid w:val="005353EF"/>
    <w:rsid w:val="00535602"/>
    <w:rsid w:val="005363C9"/>
    <w:rsid w:val="00536BFB"/>
    <w:rsid w:val="00536FA0"/>
    <w:rsid w:val="00537EC9"/>
    <w:rsid w:val="0054053E"/>
    <w:rsid w:val="00540569"/>
    <w:rsid w:val="00541D48"/>
    <w:rsid w:val="00542921"/>
    <w:rsid w:val="00543BA9"/>
    <w:rsid w:val="005447EC"/>
    <w:rsid w:val="005463C5"/>
    <w:rsid w:val="00546FD4"/>
    <w:rsid w:val="00547F11"/>
    <w:rsid w:val="00551FF1"/>
    <w:rsid w:val="005520D4"/>
    <w:rsid w:val="00552FDA"/>
    <w:rsid w:val="00555874"/>
    <w:rsid w:val="00555968"/>
    <w:rsid w:val="00555B6E"/>
    <w:rsid w:val="00557F90"/>
    <w:rsid w:val="00562753"/>
    <w:rsid w:val="0056497C"/>
    <w:rsid w:val="0056609C"/>
    <w:rsid w:val="00566FBE"/>
    <w:rsid w:val="00570AC0"/>
    <w:rsid w:val="00570E50"/>
    <w:rsid w:val="00573458"/>
    <w:rsid w:val="00573F8E"/>
    <w:rsid w:val="0057515D"/>
    <w:rsid w:val="00575229"/>
    <w:rsid w:val="005778D9"/>
    <w:rsid w:val="00577D48"/>
    <w:rsid w:val="00580BFE"/>
    <w:rsid w:val="005813F8"/>
    <w:rsid w:val="00581BE4"/>
    <w:rsid w:val="005830B2"/>
    <w:rsid w:val="00583788"/>
    <w:rsid w:val="00585541"/>
    <w:rsid w:val="005862A1"/>
    <w:rsid w:val="00587C48"/>
    <w:rsid w:val="00587E7A"/>
    <w:rsid w:val="005900CC"/>
    <w:rsid w:val="005901F7"/>
    <w:rsid w:val="00591097"/>
    <w:rsid w:val="005921C4"/>
    <w:rsid w:val="00592634"/>
    <w:rsid w:val="00592CE1"/>
    <w:rsid w:val="00593433"/>
    <w:rsid w:val="00593C58"/>
    <w:rsid w:val="00594219"/>
    <w:rsid w:val="005947F4"/>
    <w:rsid w:val="00594849"/>
    <w:rsid w:val="00594BB9"/>
    <w:rsid w:val="005952CE"/>
    <w:rsid w:val="005959E6"/>
    <w:rsid w:val="00595F3F"/>
    <w:rsid w:val="00596087"/>
    <w:rsid w:val="00596340"/>
    <w:rsid w:val="005A196A"/>
    <w:rsid w:val="005A197B"/>
    <w:rsid w:val="005A198F"/>
    <w:rsid w:val="005A44B3"/>
    <w:rsid w:val="005A57E7"/>
    <w:rsid w:val="005A6804"/>
    <w:rsid w:val="005A79CB"/>
    <w:rsid w:val="005B17E7"/>
    <w:rsid w:val="005B1DBD"/>
    <w:rsid w:val="005B3E2B"/>
    <w:rsid w:val="005B41AF"/>
    <w:rsid w:val="005B62AC"/>
    <w:rsid w:val="005B6B5C"/>
    <w:rsid w:val="005C0512"/>
    <w:rsid w:val="005C096F"/>
    <w:rsid w:val="005C15D4"/>
    <w:rsid w:val="005C17DD"/>
    <w:rsid w:val="005C2059"/>
    <w:rsid w:val="005C273F"/>
    <w:rsid w:val="005C3FA1"/>
    <w:rsid w:val="005C4B0B"/>
    <w:rsid w:val="005C4BB2"/>
    <w:rsid w:val="005C54C7"/>
    <w:rsid w:val="005C6464"/>
    <w:rsid w:val="005D2FB9"/>
    <w:rsid w:val="005D344E"/>
    <w:rsid w:val="005D36E7"/>
    <w:rsid w:val="005D3B03"/>
    <w:rsid w:val="005D4D5E"/>
    <w:rsid w:val="005D5A60"/>
    <w:rsid w:val="005D6FE3"/>
    <w:rsid w:val="005E2797"/>
    <w:rsid w:val="005E2A6F"/>
    <w:rsid w:val="005E2D80"/>
    <w:rsid w:val="005E371F"/>
    <w:rsid w:val="005E3C14"/>
    <w:rsid w:val="005E4BC6"/>
    <w:rsid w:val="005E526D"/>
    <w:rsid w:val="005E58C4"/>
    <w:rsid w:val="005E5B03"/>
    <w:rsid w:val="005E6665"/>
    <w:rsid w:val="005F0B04"/>
    <w:rsid w:val="005F0D40"/>
    <w:rsid w:val="005F0DA7"/>
    <w:rsid w:val="005F1167"/>
    <w:rsid w:val="005F294C"/>
    <w:rsid w:val="005F2D30"/>
    <w:rsid w:val="005F3FC1"/>
    <w:rsid w:val="005F4C02"/>
    <w:rsid w:val="005F52E8"/>
    <w:rsid w:val="005F7530"/>
    <w:rsid w:val="006001D5"/>
    <w:rsid w:val="00601FEF"/>
    <w:rsid w:val="00604C50"/>
    <w:rsid w:val="006058C9"/>
    <w:rsid w:val="00605E62"/>
    <w:rsid w:val="00606BBC"/>
    <w:rsid w:val="00606BEA"/>
    <w:rsid w:val="00611DEC"/>
    <w:rsid w:val="0061250A"/>
    <w:rsid w:val="0061251F"/>
    <w:rsid w:val="00614572"/>
    <w:rsid w:val="00620E51"/>
    <w:rsid w:val="00623A0F"/>
    <w:rsid w:val="0062411A"/>
    <w:rsid w:val="00626D75"/>
    <w:rsid w:val="0063072D"/>
    <w:rsid w:val="00631222"/>
    <w:rsid w:val="00635924"/>
    <w:rsid w:val="00635D7D"/>
    <w:rsid w:val="00636281"/>
    <w:rsid w:val="00636523"/>
    <w:rsid w:val="006366BF"/>
    <w:rsid w:val="006414E7"/>
    <w:rsid w:val="0064151E"/>
    <w:rsid w:val="00641AC0"/>
    <w:rsid w:val="0064213D"/>
    <w:rsid w:val="0064248D"/>
    <w:rsid w:val="00644F75"/>
    <w:rsid w:val="00646011"/>
    <w:rsid w:val="006462F3"/>
    <w:rsid w:val="00650323"/>
    <w:rsid w:val="006509A4"/>
    <w:rsid w:val="00652241"/>
    <w:rsid w:val="006530C7"/>
    <w:rsid w:val="00657B3E"/>
    <w:rsid w:val="00661947"/>
    <w:rsid w:val="006622F0"/>
    <w:rsid w:val="006632A2"/>
    <w:rsid w:val="006644EF"/>
    <w:rsid w:val="006659C8"/>
    <w:rsid w:val="00670077"/>
    <w:rsid w:val="00670518"/>
    <w:rsid w:val="0067157F"/>
    <w:rsid w:val="00671E4E"/>
    <w:rsid w:val="006725E7"/>
    <w:rsid w:val="00672F2C"/>
    <w:rsid w:val="0067341F"/>
    <w:rsid w:val="00673744"/>
    <w:rsid w:val="00673E9F"/>
    <w:rsid w:val="00676054"/>
    <w:rsid w:val="00677904"/>
    <w:rsid w:val="006800E8"/>
    <w:rsid w:val="00681DC8"/>
    <w:rsid w:val="00682F62"/>
    <w:rsid w:val="00682F8F"/>
    <w:rsid w:val="00684A1C"/>
    <w:rsid w:val="00684FDB"/>
    <w:rsid w:val="006855B2"/>
    <w:rsid w:val="006867CC"/>
    <w:rsid w:val="00686A6E"/>
    <w:rsid w:val="00687B01"/>
    <w:rsid w:val="0069168C"/>
    <w:rsid w:val="00694ADB"/>
    <w:rsid w:val="00697D1A"/>
    <w:rsid w:val="006A0209"/>
    <w:rsid w:val="006A6479"/>
    <w:rsid w:val="006A74EB"/>
    <w:rsid w:val="006A75FC"/>
    <w:rsid w:val="006B2572"/>
    <w:rsid w:val="006B269A"/>
    <w:rsid w:val="006B699E"/>
    <w:rsid w:val="006C1047"/>
    <w:rsid w:val="006C1298"/>
    <w:rsid w:val="006C1C4D"/>
    <w:rsid w:val="006C2B71"/>
    <w:rsid w:val="006C3F2A"/>
    <w:rsid w:val="006C4952"/>
    <w:rsid w:val="006C6293"/>
    <w:rsid w:val="006D07EB"/>
    <w:rsid w:val="006D298B"/>
    <w:rsid w:val="006D310A"/>
    <w:rsid w:val="006D5A04"/>
    <w:rsid w:val="006D606D"/>
    <w:rsid w:val="006D6092"/>
    <w:rsid w:val="006D62BE"/>
    <w:rsid w:val="006E19BD"/>
    <w:rsid w:val="006E296E"/>
    <w:rsid w:val="006E2F51"/>
    <w:rsid w:val="006E42DB"/>
    <w:rsid w:val="006E4994"/>
    <w:rsid w:val="006E55D9"/>
    <w:rsid w:val="006E7334"/>
    <w:rsid w:val="006E7683"/>
    <w:rsid w:val="006E7A61"/>
    <w:rsid w:val="006F0120"/>
    <w:rsid w:val="006F09A2"/>
    <w:rsid w:val="006F0FC5"/>
    <w:rsid w:val="006F2790"/>
    <w:rsid w:val="006F2DB0"/>
    <w:rsid w:val="006F6330"/>
    <w:rsid w:val="006F67A4"/>
    <w:rsid w:val="00702F00"/>
    <w:rsid w:val="00706188"/>
    <w:rsid w:val="00707C42"/>
    <w:rsid w:val="00710755"/>
    <w:rsid w:val="007120DC"/>
    <w:rsid w:val="00712D9B"/>
    <w:rsid w:val="00713844"/>
    <w:rsid w:val="00714336"/>
    <w:rsid w:val="007144A0"/>
    <w:rsid w:val="00714BC9"/>
    <w:rsid w:val="00715195"/>
    <w:rsid w:val="007157C1"/>
    <w:rsid w:val="007173E7"/>
    <w:rsid w:val="0072058D"/>
    <w:rsid w:val="00721D81"/>
    <w:rsid w:val="00722103"/>
    <w:rsid w:val="007244A0"/>
    <w:rsid w:val="0072513C"/>
    <w:rsid w:val="007267C8"/>
    <w:rsid w:val="007269B2"/>
    <w:rsid w:val="0072764A"/>
    <w:rsid w:val="00727FA1"/>
    <w:rsid w:val="00731ABE"/>
    <w:rsid w:val="00731BE5"/>
    <w:rsid w:val="00731F52"/>
    <w:rsid w:val="007328B4"/>
    <w:rsid w:val="00734C7E"/>
    <w:rsid w:val="00737916"/>
    <w:rsid w:val="00737C88"/>
    <w:rsid w:val="007403D6"/>
    <w:rsid w:val="00740E23"/>
    <w:rsid w:val="00741962"/>
    <w:rsid w:val="00741E6F"/>
    <w:rsid w:val="00742470"/>
    <w:rsid w:val="00744EEA"/>
    <w:rsid w:val="00746200"/>
    <w:rsid w:val="00747CB4"/>
    <w:rsid w:val="00750FF5"/>
    <w:rsid w:val="00753B85"/>
    <w:rsid w:val="007541FE"/>
    <w:rsid w:val="007542AB"/>
    <w:rsid w:val="007543C4"/>
    <w:rsid w:val="00754D2F"/>
    <w:rsid w:val="00754E67"/>
    <w:rsid w:val="00755714"/>
    <w:rsid w:val="00756085"/>
    <w:rsid w:val="0075790A"/>
    <w:rsid w:val="00757AA5"/>
    <w:rsid w:val="007603B9"/>
    <w:rsid w:val="00760D3B"/>
    <w:rsid w:val="00761D4D"/>
    <w:rsid w:val="00765850"/>
    <w:rsid w:val="00766B42"/>
    <w:rsid w:val="00770823"/>
    <w:rsid w:val="00771498"/>
    <w:rsid w:val="007737E3"/>
    <w:rsid w:val="00773B73"/>
    <w:rsid w:val="00774180"/>
    <w:rsid w:val="00777C8B"/>
    <w:rsid w:val="00780348"/>
    <w:rsid w:val="00781332"/>
    <w:rsid w:val="007813C5"/>
    <w:rsid w:val="007852A3"/>
    <w:rsid w:val="00785716"/>
    <w:rsid w:val="007859EC"/>
    <w:rsid w:val="00786C22"/>
    <w:rsid w:val="00787F35"/>
    <w:rsid w:val="0079012F"/>
    <w:rsid w:val="00790DFE"/>
    <w:rsid w:val="00791E33"/>
    <w:rsid w:val="007925E6"/>
    <w:rsid w:val="007926B1"/>
    <w:rsid w:val="007930B0"/>
    <w:rsid w:val="00793D98"/>
    <w:rsid w:val="00795A9D"/>
    <w:rsid w:val="00796A2E"/>
    <w:rsid w:val="00796D68"/>
    <w:rsid w:val="007A0747"/>
    <w:rsid w:val="007A2454"/>
    <w:rsid w:val="007A2457"/>
    <w:rsid w:val="007A65E7"/>
    <w:rsid w:val="007B0EA6"/>
    <w:rsid w:val="007B18C3"/>
    <w:rsid w:val="007B38D7"/>
    <w:rsid w:val="007B4F7E"/>
    <w:rsid w:val="007B5104"/>
    <w:rsid w:val="007B6A26"/>
    <w:rsid w:val="007B73C3"/>
    <w:rsid w:val="007B78AC"/>
    <w:rsid w:val="007C05A0"/>
    <w:rsid w:val="007C1AD8"/>
    <w:rsid w:val="007C1EC8"/>
    <w:rsid w:val="007C55CB"/>
    <w:rsid w:val="007C5F61"/>
    <w:rsid w:val="007C7416"/>
    <w:rsid w:val="007C7E1B"/>
    <w:rsid w:val="007D07BC"/>
    <w:rsid w:val="007D080C"/>
    <w:rsid w:val="007D0B17"/>
    <w:rsid w:val="007D0C2F"/>
    <w:rsid w:val="007D1D98"/>
    <w:rsid w:val="007D29FE"/>
    <w:rsid w:val="007D2E3A"/>
    <w:rsid w:val="007D2FF8"/>
    <w:rsid w:val="007D4608"/>
    <w:rsid w:val="007D50A4"/>
    <w:rsid w:val="007D56A5"/>
    <w:rsid w:val="007D6274"/>
    <w:rsid w:val="007D6B5F"/>
    <w:rsid w:val="007D7493"/>
    <w:rsid w:val="007E06C4"/>
    <w:rsid w:val="007E27D2"/>
    <w:rsid w:val="007E2E61"/>
    <w:rsid w:val="007E3182"/>
    <w:rsid w:val="007E46E2"/>
    <w:rsid w:val="007E7E1D"/>
    <w:rsid w:val="007F31A9"/>
    <w:rsid w:val="007F3CF3"/>
    <w:rsid w:val="007F4037"/>
    <w:rsid w:val="007F40A8"/>
    <w:rsid w:val="007F4447"/>
    <w:rsid w:val="007F5062"/>
    <w:rsid w:val="007F5574"/>
    <w:rsid w:val="007F6096"/>
    <w:rsid w:val="007F6C5E"/>
    <w:rsid w:val="007F73D9"/>
    <w:rsid w:val="008000B4"/>
    <w:rsid w:val="00800F7C"/>
    <w:rsid w:val="008016D5"/>
    <w:rsid w:val="00802BC3"/>
    <w:rsid w:val="00802D75"/>
    <w:rsid w:val="00803194"/>
    <w:rsid w:val="008031EB"/>
    <w:rsid w:val="0080348D"/>
    <w:rsid w:val="00804D1A"/>
    <w:rsid w:val="00804E0C"/>
    <w:rsid w:val="00805B48"/>
    <w:rsid w:val="00806985"/>
    <w:rsid w:val="008070C6"/>
    <w:rsid w:val="008074AA"/>
    <w:rsid w:val="0081518E"/>
    <w:rsid w:val="00815708"/>
    <w:rsid w:val="00815E6D"/>
    <w:rsid w:val="00815EE1"/>
    <w:rsid w:val="008164A8"/>
    <w:rsid w:val="008208A3"/>
    <w:rsid w:val="0082115B"/>
    <w:rsid w:val="0082138D"/>
    <w:rsid w:val="008230A8"/>
    <w:rsid w:val="00824884"/>
    <w:rsid w:val="00824E4A"/>
    <w:rsid w:val="00824FD1"/>
    <w:rsid w:val="00827CF4"/>
    <w:rsid w:val="00830616"/>
    <w:rsid w:val="00830BF3"/>
    <w:rsid w:val="00831F88"/>
    <w:rsid w:val="00832C5A"/>
    <w:rsid w:val="00834D5A"/>
    <w:rsid w:val="00834F6A"/>
    <w:rsid w:val="00836D5F"/>
    <w:rsid w:val="00836F8C"/>
    <w:rsid w:val="00836FBB"/>
    <w:rsid w:val="008423A2"/>
    <w:rsid w:val="00844F29"/>
    <w:rsid w:val="00846B6D"/>
    <w:rsid w:val="00847D68"/>
    <w:rsid w:val="00851EE0"/>
    <w:rsid w:val="008533F5"/>
    <w:rsid w:val="00853811"/>
    <w:rsid w:val="00853AE6"/>
    <w:rsid w:val="0085432F"/>
    <w:rsid w:val="00855446"/>
    <w:rsid w:val="00855516"/>
    <w:rsid w:val="00855D62"/>
    <w:rsid w:val="0086002B"/>
    <w:rsid w:val="008600D5"/>
    <w:rsid w:val="008615C0"/>
    <w:rsid w:val="00867F89"/>
    <w:rsid w:val="00870EC1"/>
    <w:rsid w:val="008725A6"/>
    <w:rsid w:val="00873C34"/>
    <w:rsid w:val="0087472A"/>
    <w:rsid w:val="00880083"/>
    <w:rsid w:val="008800FA"/>
    <w:rsid w:val="008810B8"/>
    <w:rsid w:val="00882407"/>
    <w:rsid w:val="008829FD"/>
    <w:rsid w:val="00882BDE"/>
    <w:rsid w:val="00882DDC"/>
    <w:rsid w:val="008839DB"/>
    <w:rsid w:val="00884950"/>
    <w:rsid w:val="00886211"/>
    <w:rsid w:val="00887999"/>
    <w:rsid w:val="0089043E"/>
    <w:rsid w:val="00892CDD"/>
    <w:rsid w:val="008933E7"/>
    <w:rsid w:val="008941CC"/>
    <w:rsid w:val="00895F2A"/>
    <w:rsid w:val="008A0AA4"/>
    <w:rsid w:val="008A12D2"/>
    <w:rsid w:val="008A2B86"/>
    <w:rsid w:val="008A32BB"/>
    <w:rsid w:val="008A4646"/>
    <w:rsid w:val="008A5409"/>
    <w:rsid w:val="008A5B01"/>
    <w:rsid w:val="008A7DCB"/>
    <w:rsid w:val="008B1A79"/>
    <w:rsid w:val="008B266E"/>
    <w:rsid w:val="008B3C4E"/>
    <w:rsid w:val="008B453F"/>
    <w:rsid w:val="008B58C9"/>
    <w:rsid w:val="008B5D01"/>
    <w:rsid w:val="008C08CF"/>
    <w:rsid w:val="008C0A87"/>
    <w:rsid w:val="008C2083"/>
    <w:rsid w:val="008C2380"/>
    <w:rsid w:val="008C32E8"/>
    <w:rsid w:val="008C4B3D"/>
    <w:rsid w:val="008C5347"/>
    <w:rsid w:val="008C58AF"/>
    <w:rsid w:val="008C61F6"/>
    <w:rsid w:val="008C6379"/>
    <w:rsid w:val="008C7405"/>
    <w:rsid w:val="008D0C42"/>
    <w:rsid w:val="008D0D06"/>
    <w:rsid w:val="008D246E"/>
    <w:rsid w:val="008D2FD7"/>
    <w:rsid w:val="008D3ECF"/>
    <w:rsid w:val="008D54DC"/>
    <w:rsid w:val="008E0EB9"/>
    <w:rsid w:val="008E2C3A"/>
    <w:rsid w:val="008E42A0"/>
    <w:rsid w:val="008E5CBA"/>
    <w:rsid w:val="008E7867"/>
    <w:rsid w:val="008E7F28"/>
    <w:rsid w:val="008F06D7"/>
    <w:rsid w:val="008F1B14"/>
    <w:rsid w:val="008F1CE0"/>
    <w:rsid w:val="008F21E6"/>
    <w:rsid w:val="008F2D0A"/>
    <w:rsid w:val="008F3899"/>
    <w:rsid w:val="008F465E"/>
    <w:rsid w:val="008F4D93"/>
    <w:rsid w:val="008F7BB0"/>
    <w:rsid w:val="008F7EDC"/>
    <w:rsid w:val="00901828"/>
    <w:rsid w:val="00902BD0"/>
    <w:rsid w:val="0090549D"/>
    <w:rsid w:val="009073C8"/>
    <w:rsid w:val="00907808"/>
    <w:rsid w:val="00910A0B"/>
    <w:rsid w:val="00911DD9"/>
    <w:rsid w:val="0091363A"/>
    <w:rsid w:val="00915484"/>
    <w:rsid w:val="009155FE"/>
    <w:rsid w:val="0091602E"/>
    <w:rsid w:val="00916EED"/>
    <w:rsid w:val="00921CD5"/>
    <w:rsid w:val="00922CEA"/>
    <w:rsid w:val="00922FE2"/>
    <w:rsid w:val="009249C3"/>
    <w:rsid w:val="0092521B"/>
    <w:rsid w:val="0092751D"/>
    <w:rsid w:val="009301C8"/>
    <w:rsid w:val="00930289"/>
    <w:rsid w:val="00930983"/>
    <w:rsid w:val="00935B03"/>
    <w:rsid w:val="00936095"/>
    <w:rsid w:val="0094116B"/>
    <w:rsid w:val="00942F04"/>
    <w:rsid w:val="009458D8"/>
    <w:rsid w:val="00946B31"/>
    <w:rsid w:val="00946BC3"/>
    <w:rsid w:val="009502DC"/>
    <w:rsid w:val="009509EB"/>
    <w:rsid w:val="00950B55"/>
    <w:rsid w:val="0095312F"/>
    <w:rsid w:val="00956ED3"/>
    <w:rsid w:val="009572E7"/>
    <w:rsid w:val="00962A6E"/>
    <w:rsid w:val="00962C24"/>
    <w:rsid w:val="009637FC"/>
    <w:rsid w:val="009666DC"/>
    <w:rsid w:val="00966F67"/>
    <w:rsid w:val="00970481"/>
    <w:rsid w:val="009718C3"/>
    <w:rsid w:val="00971B28"/>
    <w:rsid w:val="00971CA4"/>
    <w:rsid w:val="009734C5"/>
    <w:rsid w:val="00973C4C"/>
    <w:rsid w:val="009763E0"/>
    <w:rsid w:val="00980DC8"/>
    <w:rsid w:val="0098288E"/>
    <w:rsid w:val="00983EEA"/>
    <w:rsid w:val="00985C25"/>
    <w:rsid w:val="00986900"/>
    <w:rsid w:val="00987019"/>
    <w:rsid w:val="00987A35"/>
    <w:rsid w:val="009909AE"/>
    <w:rsid w:val="00990F1E"/>
    <w:rsid w:val="00992A6A"/>
    <w:rsid w:val="009940FA"/>
    <w:rsid w:val="009961F0"/>
    <w:rsid w:val="00996233"/>
    <w:rsid w:val="00996F5A"/>
    <w:rsid w:val="00997279"/>
    <w:rsid w:val="009A0381"/>
    <w:rsid w:val="009A0A9F"/>
    <w:rsid w:val="009A23D9"/>
    <w:rsid w:val="009A29EF"/>
    <w:rsid w:val="009A4C83"/>
    <w:rsid w:val="009A4DF1"/>
    <w:rsid w:val="009A5BDE"/>
    <w:rsid w:val="009A7FAD"/>
    <w:rsid w:val="009B06BC"/>
    <w:rsid w:val="009B0A33"/>
    <w:rsid w:val="009B1F7F"/>
    <w:rsid w:val="009B2F2D"/>
    <w:rsid w:val="009B5B8D"/>
    <w:rsid w:val="009C0075"/>
    <w:rsid w:val="009C08CB"/>
    <w:rsid w:val="009C0E7B"/>
    <w:rsid w:val="009C12BB"/>
    <w:rsid w:val="009C135D"/>
    <w:rsid w:val="009C153A"/>
    <w:rsid w:val="009C1CBE"/>
    <w:rsid w:val="009C2E84"/>
    <w:rsid w:val="009C363A"/>
    <w:rsid w:val="009C366C"/>
    <w:rsid w:val="009C58CD"/>
    <w:rsid w:val="009C59C3"/>
    <w:rsid w:val="009D1DC5"/>
    <w:rsid w:val="009D6FA1"/>
    <w:rsid w:val="009E00B6"/>
    <w:rsid w:val="009E0880"/>
    <w:rsid w:val="009E0DD9"/>
    <w:rsid w:val="009E26D1"/>
    <w:rsid w:val="009E2AEA"/>
    <w:rsid w:val="009E2E2C"/>
    <w:rsid w:val="009E36CA"/>
    <w:rsid w:val="009E3B87"/>
    <w:rsid w:val="009F050B"/>
    <w:rsid w:val="009F40D1"/>
    <w:rsid w:val="009F467E"/>
    <w:rsid w:val="009F5BA6"/>
    <w:rsid w:val="00A006E3"/>
    <w:rsid w:val="00A00F90"/>
    <w:rsid w:val="00A01C21"/>
    <w:rsid w:val="00A02308"/>
    <w:rsid w:val="00A0248F"/>
    <w:rsid w:val="00A0278B"/>
    <w:rsid w:val="00A03323"/>
    <w:rsid w:val="00A0504C"/>
    <w:rsid w:val="00A0639A"/>
    <w:rsid w:val="00A10F3D"/>
    <w:rsid w:val="00A1279B"/>
    <w:rsid w:val="00A131FD"/>
    <w:rsid w:val="00A13CB2"/>
    <w:rsid w:val="00A14991"/>
    <w:rsid w:val="00A150D3"/>
    <w:rsid w:val="00A15B0D"/>
    <w:rsid w:val="00A2414F"/>
    <w:rsid w:val="00A24403"/>
    <w:rsid w:val="00A25490"/>
    <w:rsid w:val="00A25AC6"/>
    <w:rsid w:val="00A26D5C"/>
    <w:rsid w:val="00A32877"/>
    <w:rsid w:val="00A32B62"/>
    <w:rsid w:val="00A34B6E"/>
    <w:rsid w:val="00A35A80"/>
    <w:rsid w:val="00A3623B"/>
    <w:rsid w:val="00A368C7"/>
    <w:rsid w:val="00A37405"/>
    <w:rsid w:val="00A37EF6"/>
    <w:rsid w:val="00A40A7E"/>
    <w:rsid w:val="00A41716"/>
    <w:rsid w:val="00A4233D"/>
    <w:rsid w:val="00A440D3"/>
    <w:rsid w:val="00A449B8"/>
    <w:rsid w:val="00A51A5A"/>
    <w:rsid w:val="00A52386"/>
    <w:rsid w:val="00A536B4"/>
    <w:rsid w:val="00A53768"/>
    <w:rsid w:val="00A5398C"/>
    <w:rsid w:val="00A54349"/>
    <w:rsid w:val="00A54E1D"/>
    <w:rsid w:val="00A558C6"/>
    <w:rsid w:val="00A57755"/>
    <w:rsid w:val="00A600B8"/>
    <w:rsid w:val="00A63423"/>
    <w:rsid w:val="00A63F01"/>
    <w:rsid w:val="00A644AD"/>
    <w:rsid w:val="00A64E38"/>
    <w:rsid w:val="00A65403"/>
    <w:rsid w:val="00A65E2D"/>
    <w:rsid w:val="00A6612D"/>
    <w:rsid w:val="00A66819"/>
    <w:rsid w:val="00A67296"/>
    <w:rsid w:val="00A67A44"/>
    <w:rsid w:val="00A67DBA"/>
    <w:rsid w:val="00A70EED"/>
    <w:rsid w:val="00A7474E"/>
    <w:rsid w:val="00A748BC"/>
    <w:rsid w:val="00A75331"/>
    <w:rsid w:val="00A761B5"/>
    <w:rsid w:val="00A764E4"/>
    <w:rsid w:val="00A80686"/>
    <w:rsid w:val="00A81595"/>
    <w:rsid w:val="00A8217F"/>
    <w:rsid w:val="00A83C67"/>
    <w:rsid w:val="00A83DA4"/>
    <w:rsid w:val="00A857BF"/>
    <w:rsid w:val="00A85C0F"/>
    <w:rsid w:val="00A85D78"/>
    <w:rsid w:val="00A92404"/>
    <w:rsid w:val="00A95EF5"/>
    <w:rsid w:val="00A95F6A"/>
    <w:rsid w:val="00A95FC5"/>
    <w:rsid w:val="00A97ABB"/>
    <w:rsid w:val="00AA1B6B"/>
    <w:rsid w:val="00AA4771"/>
    <w:rsid w:val="00AA48AD"/>
    <w:rsid w:val="00AA539C"/>
    <w:rsid w:val="00AA59CD"/>
    <w:rsid w:val="00AA5DE8"/>
    <w:rsid w:val="00AA714A"/>
    <w:rsid w:val="00AA7884"/>
    <w:rsid w:val="00AA78F9"/>
    <w:rsid w:val="00AB163A"/>
    <w:rsid w:val="00AB1813"/>
    <w:rsid w:val="00AB24C2"/>
    <w:rsid w:val="00AB3025"/>
    <w:rsid w:val="00AB33DA"/>
    <w:rsid w:val="00AB366C"/>
    <w:rsid w:val="00AB4575"/>
    <w:rsid w:val="00AB4581"/>
    <w:rsid w:val="00AB544B"/>
    <w:rsid w:val="00AB5C31"/>
    <w:rsid w:val="00AB5E6E"/>
    <w:rsid w:val="00AB6426"/>
    <w:rsid w:val="00AC02FA"/>
    <w:rsid w:val="00AC1919"/>
    <w:rsid w:val="00AC3B8D"/>
    <w:rsid w:val="00AC49CD"/>
    <w:rsid w:val="00AC576F"/>
    <w:rsid w:val="00AC5AFD"/>
    <w:rsid w:val="00AC5DC0"/>
    <w:rsid w:val="00AC6235"/>
    <w:rsid w:val="00AC72B1"/>
    <w:rsid w:val="00AC7581"/>
    <w:rsid w:val="00AD0162"/>
    <w:rsid w:val="00AD0C69"/>
    <w:rsid w:val="00AD1DB4"/>
    <w:rsid w:val="00AD40D2"/>
    <w:rsid w:val="00AD4EE9"/>
    <w:rsid w:val="00AD6121"/>
    <w:rsid w:val="00AD674F"/>
    <w:rsid w:val="00AD69A4"/>
    <w:rsid w:val="00AD6C51"/>
    <w:rsid w:val="00AD7043"/>
    <w:rsid w:val="00AE2D97"/>
    <w:rsid w:val="00AE60AF"/>
    <w:rsid w:val="00AF0E6E"/>
    <w:rsid w:val="00AF2A6A"/>
    <w:rsid w:val="00AF3A74"/>
    <w:rsid w:val="00AF3B77"/>
    <w:rsid w:val="00AF4109"/>
    <w:rsid w:val="00AF476E"/>
    <w:rsid w:val="00AF4820"/>
    <w:rsid w:val="00AF68F1"/>
    <w:rsid w:val="00AF7A17"/>
    <w:rsid w:val="00B020B0"/>
    <w:rsid w:val="00B02883"/>
    <w:rsid w:val="00B033D4"/>
    <w:rsid w:val="00B04151"/>
    <w:rsid w:val="00B04F20"/>
    <w:rsid w:val="00B055A4"/>
    <w:rsid w:val="00B05768"/>
    <w:rsid w:val="00B05C5F"/>
    <w:rsid w:val="00B06360"/>
    <w:rsid w:val="00B07DAC"/>
    <w:rsid w:val="00B104FE"/>
    <w:rsid w:val="00B10A16"/>
    <w:rsid w:val="00B1138B"/>
    <w:rsid w:val="00B128C6"/>
    <w:rsid w:val="00B15080"/>
    <w:rsid w:val="00B1632B"/>
    <w:rsid w:val="00B22C2B"/>
    <w:rsid w:val="00B23004"/>
    <w:rsid w:val="00B23BC7"/>
    <w:rsid w:val="00B26732"/>
    <w:rsid w:val="00B26D39"/>
    <w:rsid w:val="00B3241D"/>
    <w:rsid w:val="00B338DE"/>
    <w:rsid w:val="00B33BD7"/>
    <w:rsid w:val="00B401DE"/>
    <w:rsid w:val="00B41962"/>
    <w:rsid w:val="00B4235F"/>
    <w:rsid w:val="00B438FC"/>
    <w:rsid w:val="00B44440"/>
    <w:rsid w:val="00B45706"/>
    <w:rsid w:val="00B45861"/>
    <w:rsid w:val="00B4739E"/>
    <w:rsid w:val="00B47F94"/>
    <w:rsid w:val="00B508EB"/>
    <w:rsid w:val="00B51B0A"/>
    <w:rsid w:val="00B52038"/>
    <w:rsid w:val="00B55212"/>
    <w:rsid w:val="00B55D85"/>
    <w:rsid w:val="00B55F86"/>
    <w:rsid w:val="00B56C4A"/>
    <w:rsid w:val="00B602C3"/>
    <w:rsid w:val="00B60F9D"/>
    <w:rsid w:val="00B61236"/>
    <w:rsid w:val="00B623AC"/>
    <w:rsid w:val="00B652A7"/>
    <w:rsid w:val="00B65440"/>
    <w:rsid w:val="00B66EB7"/>
    <w:rsid w:val="00B6760C"/>
    <w:rsid w:val="00B677D5"/>
    <w:rsid w:val="00B72F2B"/>
    <w:rsid w:val="00B73150"/>
    <w:rsid w:val="00B75CE8"/>
    <w:rsid w:val="00B75EF2"/>
    <w:rsid w:val="00B76DB0"/>
    <w:rsid w:val="00B774A5"/>
    <w:rsid w:val="00B77B55"/>
    <w:rsid w:val="00B80F21"/>
    <w:rsid w:val="00B80F3F"/>
    <w:rsid w:val="00B82140"/>
    <w:rsid w:val="00B82E29"/>
    <w:rsid w:val="00B8504B"/>
    <w:rsid w:val="00B870BF"/>
    <w:rsid w:val="00B8741C"/>
    <w:rsid w:val="00B87FB7"/>
    <w:rsid w:val="00B90ABB"/>
    <w:rsid w:val="00B9282E"/>
    <w:rsid w:val="00B92BC5"/>
    <w:rsid w:val="00B93B42"/>
    <w:rsid w:val="00B94F8E"/>
    <w:rsid w:val="00B963E1"/>
    <w:rsid w:val="00B96897"/>
    <w:rsid w:val="00B96CCC"/>
    <w:rsid w:val="00B9716D"/>
    <w:rsid w:val="00BA0ADD"/>
    <w:rsid w:val="00BA4083"/>
    <w:rsid w:val="00BA540A"/>
    <w:rsid w:val="00BA5470"/>
    <w:rsid w:val="00BA5A93"/>
    <w:rsid w:val="00BA6559"/>
    <w:rsid w:val="00BA65B2"/>
    <w:rsid w:val="00BB1E9B"/>
    <w:rsid w:val="00BB2110"/>
    <w:rsid w:val="00BB3330"/>
    <w:rsid w:val="00BB5C24"/>
    <w:rsid w:val="00BC0276"/>
    <w:rsid w:val="00BC0B88"/>
    <w:rsid w:val="00BC0C4D"/>
    <w:rsid w:val="00BC27D6"/>
    <w:rsid w:val="00BC6A44"/>
    <w:rsid w:val="00BC6BDC"/>
    <w:rsid w:val="00BC72D2"/>
    <w:rsid w:val="00BC7522"/>
    <w:rsid w:val="00BC7CE7"/>
    <w:rsid w:val="00BC7FDD"/>
    <w:rsid w:val="00BD0E3A"/>
    <w:rsid w:val="00BD137B"/>
    <w:rsid w:val="00BD1FCE"/>
    <w:rsid w:val="00BD24B5"/>
    <w:rsid w:val="00BD27AB"/>
    <w:rsid w:val="00BD2F73"/>
    <w:rsid w:val="00BD36D9"/>
    <w:rsid w:val="00BD3B0D"/>
    <w:rsid w:val="00BD7E9A"/>
    <w:rsid w:val="00BD7F7B"/>
    <w:rsid w:val="00BE209C"/>
    <w:rsid w:val="00BE2D9D"/>
    <w:rsid w:val="00BE34A4"/>
    <w:rsid w:val="00BE40DD"/>
    <w:rsid w:val="00BE44B2"/>
    <w:rsid w:val="00BE4C4E"/>
    <w:rsid w:val="00BE5206"/>
    <w:rsid w:val="00BE605E"/>
    <w:rsid w:val="00BE74AD"/>
    <w:rsid w:val="00BF5B54"/>
    <w:rsid w:val="00BF7E36"/>
    <w:rsid w:val="00C00747"/>
    <w:rsid w:val="00C00D43"/>
    <w:rsid w:val="00C02C7D"/>
    <w:rsid w:val="00C0413F"/>
    <w:rsid w:val="00C07134"/>
    <w:rsid w:val="00C0778E"/>
    <w:rsid w:val="00C10ABE"/>
    <w:rsid w:val="00C117FF"/>
    <w:rsid w:val="00C12E19"/>
    <w:rsid w:val="00C13007"/>
    <w:rsid w:val="00C142C9"/>
    <w:rsid w:val="00C14E4E"/>
    <w:rsid w:val="00C15FC1"/>
    <w:rsid w:val="00C170B7"/>
    <w:rsid w:val="00C200A4"/>
    <w:rsid w:val="00C2102D"/>
    <w:rsid w:val="00C21E1B"/>
    <w:rsid w:val="00C227D3"/>
    <w:rsid w:val="00C2581F"/>
    <w:rsid w:val="00C258C5"/>
    <w:rsid w:val="00C266EA"/>
    <w:rsid w:val="00C27225"/>
    <w:rsid w:val="00C3368B"/>
    <w:rsid w:val="00C33FF8"/>
    <w:rsid w:val="00C35786"/>
    <w:rsid w:val="00C365B3"/>
    <w:rsid w:val="00C37055"/>
    <w:rsid w:val="00C4094E"/>
    <w:rsid w:val="00C4098A"/>
    <w:rsid w:val="00C40B9B"/>
    <w:rsid w:val="00C432C4"/>
    <w:rsid w:val="00C4713A"/>
    <w:rsid w:val="00C47A42"/>
    <w:rsid w:val="00C51711"/>
    <w:rsid w:val="00C51A33"/>
    <w:rsid w:val="00C525D8"/>
    <w:rsid w:val="00C538BC"/>
    <w:rsid w:val="00C53ECD"/>
    <w:rsid w:val="00C547FF"/>
    <w:rsid w:val="00C55C0A"/>
    <w:rsid w:val="00C61838"/>
    <w:rsid w:val="00C61BEF"/>
    <w:rsid w:val="00C61F93"/>
    <w:rsid w:val="00C62142"/>
    <w:rsid w:val="00C6364B"/>
    <w:rsid w:val="00C63680"/>
    <w:rsid w:val="00C777DC"/>
    <w:rsid w:val="00C77C40"/>
    <w:rsid w:val="00C81943"/>
    <w:rsid w:val="00C81C08"/>
    <w:rsid w:val="00C82A7E"/>
    <w:rsid w:val="00C82FE1"/>
    <w:rsid w:val="00C83B78"/>
    <w:rsid w:val="00C83D46"/>
    <w:rsid w:val="00C851E9"/>
    <w:rsid w:val="00C86A5C"/>
    <w:rsid w:val="00C86E0F"/>
    <w:rsid w:val="00C874E7"/>
    <w:rsid w:val="00C904A1"/>
    <w:rsid w:val="00C90F65"/>
    <w:rsid w:val="00C910AF"/>
    <w:rsid w:val="00C93B57"/>
    <w:rsid w:val="00C947C8"/>
    <w:rsid w:val="00C9561D"/>
    <w:rsid w:val="00C959E5"/>
    <w:rsid w:val="00C96303"/>
    <w:rsid w:val="00C96FF4"/>
    <w:rsid w:val="00C9701E"/>
    <w:rsid w:val="00CA00D5"/>
    <w:rsid w:val="00CA0270"/>
    <w:rsid w:val="00CA4BC1"/>
    <w:rsid w:val="00CB0267"/>
    <w:rsid w:val="00CC24F2"/>
    <w:rsid w:val="00CC3B42"/>
    <w:rsid w:val="00CC3F4B"/>
    <w:rsid w:val="00CC4487"/>
    <w:rsid w:val="00CC51AB"/>
    <w:rsid w:val="00CD0192"/>
    <w:rsid w:val="00CD1D7E"/>
    <w:rsid w:val="00CD36AE"/>
    <w:rsid w:val="00CD390E"/>
    <w:rsid w:val="00CD4EDE"/>
    <w:rsid w:val="00CD64AC"/>
    <w:rsid w:val="00CD7A4C"/>
    <w:rsid w:val="00CD7C62"/>
    <w:rsid w:val="00CD7C98"/>
    <w:rsid w:val="00CD7D8C"/>
    <w:rsid w:val="00CE07CD"/>
    <w:rsid w:val="00CE0AFE"/>
    <w:rsid w:val="00CE0C8A"/>
    <w:rsid w:val="00CE0F09"/>
    <w:rsid w:val="00CE154B"/>
    <w:rsid w:val="00CE290F"/>
    <w:rsid w:val="00CE3895"/>
    <w:rsid w:val="00CE524D"/>
    <w:rsid w:val="00CE6152"/>
    <w:rsid w:val="00CE6932"/>
    <w:rsid w:val="00CE709B"/>
    <w:rsid w:val="00CE7493"/>
    <w:rsid w:val="00CE7F8B"/>
    <w:rsid w:val="00CF2839"/>
    <w:rsid w:val="00CF3FFB"/>
    <w:rsid w:val="00CF49A2"/>
    <w:rsid w:val="00D02DC3"/>
    <w:rsid w:val="00D036C3"/>
    <w:rsid w:val="00D0446D"/>
    <w:rsid w:val="00D0512A"/>
    <w:rsid w:val="00D0619A"/>
    <w:rsid w:val="00D065D6"/>
    <w:rsid w:val="00D0721B"/>
    <w:rsid w:val="00D07C34"/>
    <w:rsid w:val="00D1238B"/>
    <w:rsid w:val="00D12DC8"/>
    <w:rsid w:val="00D145C6"/>
    <w:rsid w:val="00D15513"/>
    <w:rsid w:val="00D15600"/>
    <w:rsid w:val="00D16219"/>
    <w:rsid w:val="00D166A3"/>
    <w:rsid w:val="00D16815"/>
    <w:rsid w:val="00D16906"/>
    <w:rsid w:val="00D219BC"/>
    <w:rsid w:val="00D2367F"/>
    <w:rsid w:val="00D23D4E"/>
    <w:rsid w:val="00D270FD"/>
    <w:rsid w:val="00D2718E"/>
    <w:rsid w:val="00D319BF"/>
    <w:rsid w:val="00D31BC6"/>
    <w:rsid w:val="00D368EA"/>
    <w:rsid w:val="00D37FD5"/>
    <w:rsid w:val="00D411C6"/>
    <w:rsid w:val="00D41D16"/>
    <w:rsid w:val="00D41DB8"/>
    <w:rsid w:val="00D434E6"/>
    <w:rsid w:val="00D43CAC"/>
    <w:rsid w:val="00D4439B"/>
    <w:rsid w:val="00D447D2"/>
    <w:rsid w:val="00D45356"/>
    <w:rsid w:val="00D46510"/>
    <w:rsid w:val="00D467C3"/>
    <w:rsid w:val="00D46F2E"/>
    <w:rsid w:val="00D478B5"/>
    <w:rsid w:val="00D47E65"/>
    <w:rsid w:val="00D51A15"/>
    <w:rsid w:val="00D5204B"/>
    <w:rsid w:val="00D529A2"/>
    <w:rsid w:val="00D55C93"/>
    <w:rsid w:val="00D57D21"/>
    <w:rsid w:val="00D60199"/>
    <w:rsid w:val="00D6161C"/>
    <w:rsid w:val="00D61C61"/>
    <w:rsid w:val="00D623F8"/>
    <w:rsid w:val="00D636C3"/>
    <w:rsid w:val="00D648A0"/>
    <w:rsid w:val="00D64B34"/>
    <w:rsid w:val="00D666BE"/>
    <w:rsid w:val="00D66939"/>
    <w:rsid w:val="00D6758E"/>
    <w:rsid w:val="00D7030F"/>
    <w:rsid w:val="00D72D27"/>
    <w:rsid w:val="00D743B6"/>
    <w:rsid w:val="00D744DC"/>
    <w:rsid w:val="00D744FD"/>
    <w:rsid w:val="00D75750"/>
    <w:rsid w:val="00D75EE4"/>
    <w:rsid w:val="00D76BB4"/>
    <w:rsid w:val="00D76E8E"/>
    <w:rsid w:val="00D814BD"/>
    <w:rsid w:val="00D81C1A"/>
    <w:rsid w:val="00D85746"/>
    <w:rsid w:val="00D90694"/>
    <w:rsid w:val="00D91531"/>
    <w:rsid w:val="00D9457D"/>
    <w:rsid w:val="00D95E85"/>
    <w:rsid w:val="00DA0E0F"/>
    <w:rsid w:val="00DA0FF9"/>
    <w:rsid w:val="00DA1FE4"/>
    <w:rsid w:val="00DA38FC"/>
    <w:rsid w:val="00DA3ED6"/>
    <w:rsid w:val="00DA4797"/>
    <w:rsid w:val="00DA4DE7"/>
    <w:rsid w:val="00DA674F"/>
    <w:rsid w:val="00DB0B80"/>
    <w:rsid w:val="00DB0B8E"/>
    <w:rsid w:val="00DB193C"/>
    <w:rsid w:val="00DB1FAF"/>
    <w:rsid w:val="00DB3FF1"/>
    <w:rsid w:val="00DB65EF"/>
    <w:rsid w:val="00DC0A44"/>
    <w:rsid w:val="00DC11C9"/>
    <w:rsid w:val="00DC13CA"/>
    <w:rsid w:val="00DC175E"/>
    <w:rsid w:val="00DC1A85"/>
    <w:rsid w:val="00DC2406"/>
    <w:rsid w:val="00DC3C08"/>
    <w:rsid w:val="00DC3C91"/>
    <w:rsid w:val="00DC41BA"/>
    <w:rsid w:val="00DC5F98"/>
    <w:rsid w:val="00DD15F1"/>
    <w:rsid w:val="00DD3040"/>
    <w:rsid w:val="00DD36B0"/>
    <w:rsid w:val="00DD64CE"/>
    <w:rsid w:val="00DE05DD"/>
    <w:rsid w:val="00DE0B63"/>
    <w:rsid w:val="00DE0E95"/>
    <w:rsid w:val="00DE1F61"/>
    <w:rsid w:val="00DE3280"/>
    <w:rsid w:val="00DE387E"/>
    <w:rsid w:val="00DE39AF"/>
    <w:rsid w:val="00DE3FF0"/>
    <w:rsid w:val="00DE458D"/>
    <w:rsid w:val="00DE5C71"/>
    <w:rsid w:val="00DE6BDF"/>
    <w:rsid w:val="00DE709E"/>
    <w:rsid w:val="00DF0458"/>
    <w:rsid w:val="00DF2105"/>
    <w:rsid w:val="00DF2958"/>
    <w:rsid w:val="00DF4436"/>
    <w:rsid w:val="00DF4D5A"/>
    <w:rsid w:val="00DF5F31"/>
    <w:rsid w:val="00DF6AE1"/>
    <w:rsid w:val="00DF6BA8"/>
    <w:rsid w:val="00DF7082"/>
    <w:rsid w:val="00DF7E38"/>
    <w:rsid w:val="00E0000F"/>
    <w:rsid w:val="00E001FE"/>
    <w:rsid w:val="00E00530"/>
    <w:rsid w:val="00E01121"/>
    <w:rsid w:val="00E01D8F"/>
    <w:rsid w:val="00E01EB2"/>
    <w:rsid w:val="00E06196"/>
    <w:rsid w:val="00E0695C"/>
    <w:rsid w:val="00E06A47"/>
    <w:rsid w:val="00E10313"/>
    <w:rsid w:val="00E111E4"/>
    <w:rsid w:val="00E13267"/>
    <w:rsid w:val="00E205C8"/>
    <w:rsid w:val="00E21309"/>
    <w:rsid w:val="00E23E60"/>
    <w:rsid w:val="00E24C0A"/>
    <w:rsid w:val="00E252E5"/>
    <w:rsid w:val="00E25FB1"/>
    <w:rsid w:val="00E26CBC"/>
    <w:rsid w:val="00E27383"/>
    <w:rsid w:val="00E27D2A"/>
    <w:rsid w:val="00E31EFC"/>
    <w:rsid w:val="00E320BE"/>
    <w:rsid w:val="00E331B2"/>
    <w:rsid w:val="00E35B28"/>
    <w:rsid w:val="00E36834"/>
    <w:rsid w:val="00E36E45"/>
    <w:rsid w:val="00E37972"/>
    <w:rsid w:val="00E40590"/>
    <w:rsid w:val="00E40821"/>
    <w:rsid w:val="00E4272F"/>
    <w:rsid w:val="00E43FCD"/>
    <w:rsid w:val="00E44A68"/>
    <w:rsid w:val="00E44E9A"/>
    <w:rsid w:val="00E457E7"/>
    <w:rsid w:val="00E46B90"/>
    <w:rsid w:val="00E46FA3"/>
    <w:rsid w:val="00E47196"/>
    <w:rsid w:val="00E47D3B"/>
    <w:rsid w:val="00E514E9"/>
    <w:rsid w:val="00E517BE"/>
    <w:rsid w:val="00E5258A"/>
    <w:rsid w:val="00E52DF8"/>
    <w:rsid w:val="00E534FF"/>
    <w:rsid w:val="00E549D7"/>
    <w:rsid w:val="00E54DCE"/>
    <w:rsid w:val="00E5524B"/>
    <w:rsid w:val="00E5563B"/>
    <w:rsid w:val="00E559EC"/>
    <w:rsid w:val="00E56F5E"/>
    <w:rsid w:val="00E604F9"/>
    <w:rsid w:val="00E611BE"/>
    <w:rsid w:val="00E61397"/>
    <w:rsid w:val="00E62C73"/>
    <w:rsid w:val="00E639DE"/>
    <w:rsid w:val="00E650BE"/>
    <w:rsid w:val="00E65E61"/>
    <w:rsid w:val="00E664D9"/>
    <w:rsid w:val="00E67157"/>
    <w:rsid w:val="00E6794C"/>
    <w:rsid w:val="00E70489"/>
    <w:rsid w:val="00E70635"/>
    <w:rsid w:val="00E70A27"/>
    <w:rsid w:val="00E72300"/>
    <w:rsid w:val="00E72CB1"/>
    <w:rsid w:val="00E7590B"/>
    <w:rsid w:val="00E81ECE"/>
    <w:rsid w:val="00E82433"/>
    <w:rsid w:val="00E836D7"/>
    <w:rsid w:val="00E844A7"/>
    <w:rsid w:val="00E8522C"/>
    <w:rsid w:val="00E85D72"/>
    <w:rsid w:val="00E903DA"/>
    <w:rsid w:val="00E905CD"/>
    <w:rsid w:val="00E90B80"/>
    <w:rsid w:val="00E910F0"/>
    <w:rsid w:val="00E92DEB"/>
    <w:rsid w:val="00E934C6"/>
    <w:rsid w:val="00E9547F"/>
    <w:rsid w:val="00E95833"/>
    <w:rsid w:val="00E96A4E"/>
    <w:rsid w:val="00E9765B"/>
    <w:rsid w:val="00EA0235"/>
    <w:rsid w:val="00EA0A78"/>
    <w:rsid w:val="00EA10B1"/>
    <w:rsid w:val="00EA1CA7"/>
    <w:rsid w:val="00EA2ABF"/>
    <w:rsid w:val="00EA3068"/>
    <w:rsid w:val="00EA35AF"/>
    <w:rsid w:val="00EA40E8"/>
    <w:rsid w:val="00EA5637"/>
    <w:rsid w:val="00EA5F5D"/>
    <w:rsid w:val="00EA71CC"/>
    <w:rsid w:val="00EA7E7E"/>
    <w:rsid w:val="00EB0477"/>
    <w:rsid w:val="00EB1C23"/>
    <w:rsid w:val="00EB320B"/>
    <w:rsid w:val="00EB37AA"/>
    <w:rsid w:val="00EB6F55"/>
    <w:rsid w:val="00EB7581"/>
    <w:rsid w:val="00EC1062"/>
    <w:rsid w:val="00EC1B56"/>
    <w:rsid w:val="00EC1CE9"/>
    <w:rsid w:val="00EC5173"/>
    <w:rsid w:val="00EC71FA"/>
    <w:rsid w:val="00EC7C26"/>
    <w:rsid w:val="00EC7D24"/>
    <w:rsid w:val="00ED12FF"/>
    <w:rsid w:val="00ED1DE5"/>
    <w:rsid w:val="00ED2AAC"/>
    <w:rsid w:val="00ED33CE"/>
    <w:rsid w:val="00ED4DE2"/>
    <w:rsid w:val="00ED56F7"/>
    <w:rsid w:val="00ED57E9"/>
    <w:rsid w:val="00EE08A8"/>
    <w:rsid w:val="00EE2D17"/>
    <w:rsid w:val="00EE2DE7"/>
    <w:rsid w:val="00EE3409"/>
    <w:rsid w:val="00EE42E9"/>
    <w:rsid w:val="00EE4EBC"/>
    <w:rsid w:val="00EE569D"/>
    <w:rsid w:val="00EE597D"/>
    <w:rsid w:val="00EE5B7E"/>
    <w:rsid w:val="00EE7247"/>
    <w:rsid w:val="00EE7A42"/>
    <w:rsid w:val="00EE7B64"/>
    <w:rsid w:val="00EF015C"/>
    <w:rsid w:val="00EF0763"/>
    <w:rsid w:val="00EF1747"/>
    <w:rsid w:val="00EF31F8"/>
    <w:rsid w:val="00EF33F3"/>
    <w:rsid w:val="00EF4442"/>
    <w:rsid w:val="00EF4FB4"/>
    <w:rsid w:val="00EF69CA"/>
    <w:rsid w:val="00F00834"/>
    <w:rsid w:val="00F02E85"/>
    <w:rsid w:val="00F0525C"/>
    <w:rsid w:val="00F06C62"/>
    <w:rsid w:val="00F06DD9"/>
    <w:rsid w:val="00F105B3"/>
    <w:rsid w:val="00F10CA9"/>
    <w:rsid w:val="00F10D4A"/>
    <w:rsid w:val="00F132F6"/>
    <w:rsid w:val="00F13459"/>
    <w:rsid w:val="00F13E7A"/>
    <w:rsid w:val="00F16C4F"/>
    <w:rsid w:val="00F22A0C"/>
    <w:rsid w:val="00F22FA7"/>
    <w:rsid w:val="00F23ACC"/>
    <w:rsid w:val="00F249F6"/>
    <w:rsid w:val="00F24E1D"/>
    <w:rsid w:val="00F258BB"/>
    <w:rsid w:val="00F30637"/>
    <w:rsid w:val="00F30BEA"/>
    <w:rsid w:val="00F31B49"/>
    <w:rsid w:val="00F32B59"/>
    <w:rsid w:val="00F3362F"/>
    <w:rsid w:val="00F33DFB"/>
    <w:rsid w:val="00F34399"/>
    <w:rsid w:val="00F35331"/>
    <w:rsid w:val="00F36F39"/>
    <w:rsid w:val="00F36F83"/>
    <w:rsid w:val="00F375F0"/>
    <w:rsid w:val="00F424B1"/>
    <w:rsid w:val="00F426C9"/>
    <w:rsid w:val="00F429B9"/>
    <w:rsid w:val="00F4382B"/>
    <w:rsid w:val="00F44AF7"/>
    <w:rsid w:val="00F4548B"/>
    <w:rsid w:val="00F45E1C"/>
    <w:rsid w:val="00F473E5"/>
    <w:rsid w:val="00F5097D"/>
    <w:rsid w:val="00F50FB6"/>
    <w:rsid w:val="00F51838"/>
    <w:rsid w:val="00F51DB8"/>
    <w:rsid w:val="00F6076B"/>
    <w:rsid w:val="00F60890"/>
    <w:rsid w:val="00F6131F"/>
    <w:rsid w:val="00F61DF1"/>
    <w:rsid w:val="00F61E16"/>
    <w:rsid w:val="00F61EF8"/>
    <w:rsid w:val="00F62254"/>
    <w:rsid w:val="00F63EB3"/>
    <w:rsid w:val="00F6587F"/>
    <w:rsid w:val="00F709C6"/>
    <w:rsid w:val="00F720AA"/>
    <w:rsid w:val="00F726F0"/>
    <w:rsid w:val="00F72AB9"/>
    <w:rsid w:val="00F73831"/>
    <w:rsid w:val="00F73C53"/>
    <w:rsid w:val="00F775AC"/>
    <w:rsid w:val="00F80B0B"/>
    <w:rsid w:val="00F80C25"/>
    <w:rsid w:val="00F83EC3"/>
    <w:rsid w:val="00F902D2"/>
    <w:rsid w:val="00F93D6A"/>
    <w:rsid w:val="00F949A3"/>
    <w:rsid w:val="00F96416"/>
    <w:rsid w:val="00F9681A"/>
    <w:rsid w:val="00F97711"/>
    <w:rsid w:val="00F97869"/>
    <w:rsid w:val="00FA1886"/>
    <w:rsid w:val="00FA1B54"/>
    <w:rsid w:val="00FA1F87"/>
    <w:rsid w:val="00FA35E9"/>
    <w:rsid w:val="00FA3E14"/>
    <w:rsid w:val="00FA40F7"/>
    <w:rsid w:val="00FA5B80"/>
    <w:rsid w:val="00FA5E35"/>
    <w:rsid w:val="00FA64CF"/>
    <w:rsid w:val="00FB015A"/>
    <w:rsid w:val="00FB08D2"/>
    <w:rsid w:val="00FB0AEB"/>
    <w:rsid w:val="00FB1E83"/>
    <w:rsid w:val="00FB46DB"/>
    <w:rsid w:val="00FB4A5A"/>
    <w:rsid w:val="00FB50C5"/>
    <w:rsid w:val="00FB74BB"/>
    <w:rsid w:val="00FC35F2"/>
    <w:rsid w:val="00FC3E4E"/>
    <w:rsid w:val="00FC3F06"/>
    <w:rsid w:val="00FC4649"/>
    <w:rsid w:val="00FC57E2"/>
    <w:rsid w:val="00FD0E0D"/>
    <w:rsid w:val="00FD23E8"/>
    <w:rsid w:val="00FD28AD"/>
    <w:rsid w:val="00FD73CC"/>
    <w:rsid w:val="00FD78E9"/>
    <w:rsid w:val="00FE085F"/>
    <w:rsid w:val="00FE0A95"/>
    <w:rsid w:val="00FE1620"/>
    <w:rsid w:val="00FE202B"/>
    <w:rsid w:val="00FE29B3"/>
    <w:rsid w:val="00FE374F"/>
    <w:rsid w:val="00FE3A18"/>
    <w:rsid w:val="00FE6B7F"/>
    <w:rsid w:val="00FE7654"/>
    <w:rsid w:val="00FF050C"/>
    <w:rsid w:val="00FF185C"/>
    <w:rsid w:val="00FF35AB"/>
    <w:rsid w:val="00FF54EA"/>
    <w:rsid w:val="00FF6C84"/>
    <w:rsid w:val="00FF74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18"/>
    <o:shapelayout v:ext="edit">
      <o:idmap v:ext="edit" data="2"/>
    </o:shapelayout>
  </w:shapeDefaults>
  <w:decimalSymbol w:val=","/>
  <w:listSeparator w:val=";"/>
  <w14:docId w14:val="2E966977"/>
  <w15:docId w15:val="{D664F342-81B6-40DA-B954-C162363D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6F8C"/>
    <w:rPr>
      <w:rFonts w:ascii="Tahoma" w:hAnsi="Tahoma"/>
      <w:szCs w:val="24"/>
      <w:lang w:val="en-GB" w:eastAsia="sv-SE"/>
    </w:rPr>
  </w:style>
  <w:style w:type="paragraph" w:styleId="berschrift1">
    <w:name w:val="heading 1"/>
    <w:basedOn w:val="Standard"/>
    <w:next w:val="Standard"/>
    <w:link w:val="berschrift1Zchn"/>
    <w:qFormat/>
    <w:rsid w:val="006E42DB"/>
    <w:pPr>
      <w:keepNext/>
      <w:numPr>
        <w:numId w:val="8"/>
      </w:numPr>
      <w:spacing w:before="480" w:after="120"/>
      <w:outlineLvl w:val="0"/>
    </w:pPr>
    <w:rPr>
      <w:rFonts w:cs="Arial"/>
      <w:b/>
      <w:bCs/>
      <w:kern w:val="32"/>
      <w:sz w:val="24"/>
      <w:szCs w:val="32"/>
    </w:rPr>
  </w:style>
  <w:style w:type="paragraph" w:styleId="berschrift2">
    <w:name w:val="heading 2"/>
    <w:basedOn w:val="Standard"/>
    <w:next w:val="Standard"/>
    <w:link w:val="berschrift2Zchn"/>
    <w:qFormat/>
    <w:rsid w:val="001C364A"/>
    <w:pPr>
      <w:keepNext/>
      <w:numPr>
        <w:ilvl w:val="1"/>
        <w:numId w:val="8"/>
      </w:numPr>
      <w:spacing w:before="480" w:after="60"/>
      <w:outlineLvl w:val="1"/>
    </w:pPr>
    <w:rPr>
      <w:rFonts w:cs="Arial"/>
      <w:b/>
      <w:bCs/>
      <w:iCs/>
      <w:szCs w:val="28"/>
    </w:rPr>
  </w:style>
  <w:style w:type="paragraph" w:styleId="berschrift3">
    <w:name w:val="heading 3"/>
    <w:basedOn w:val="Standard"/>
    <w:next w:val="Standard"/>
    <w:link w:val="berschrift3Zchn"/>
    <w:autoRedefine/>
    <w:qFormat/>
    <w:rsid w:val="00505539"/>
    <w:pPr>
      <w:keepNext/>
      <w:tabs>
        <w:tab w:val="left" w:pos="851"/>
      </w:tabs>
      <w:spacing w:before="240" w:after="60"/>
      <w:outlineLvl w:val="2"/>
    </w:pPr>
    <w:rPr>
      <w:b/>
      <w:bCs/>
      <w:szCs w:val="26"/>
    </w:rPr>
  </w:style>
  <w:style w:type="paragraph" w:styleId="berschrift4">
    <w:name w:val="heading 4"/>
    <w:basedOn w:val="berschrift3"/>
    <w:next w:val="Standard"/>
    <w:link w:val="berschrift4Zchn"/>
    <w:qFormat/>
    <w:rsid w:val="006E42DB"/>
    <w:pPr>
      <w:numPr>
        <w:ilvl w:val="3"/>
      </w:numPr>
      <w:tabs>
        <w:tab w:val="num" w:pos="993"/>
        <w:tab w:val="num" w:pos="1224"/>
      </w:tabs>
      <w:outlineLvl w:val="3"/>
    </w:pPr>
  </w:style>
  <w:style w:type="paragraph" w:styleId="berschrift5">
    <w:name w:val="heading 5"/>
    <w:basedOn w:val="Standard"/>
    <w:next w:val="Standard"/>
    <w:link w:val="berschrift5Zchn"/>
    <w:qFormat/>
    <w:rsid w:val="0051402B"/>
    <w:pPr>
      <w:tabs>
        <w:tab w:val="num" w:pos="1008"/>
      </w:tabs>
      <w:spacing w:before="240" w:after="60"/>
      <w:ind w:left="1008" w:hanging="1008"/>
      <w:outlineLvl w:val="4"/>
    </w:pPr>
    <w:rPr>
      <w:rFonts w:ascii="Times New Roman" w:hAnsi="Times New Roman"/>
      <w:b/>
      <w:bCs/>
      <w:i/>
      <w:iCs/>
      <w:sz w:val="26"/>
      <w:szCs w:val="26"/>
      <w:lang w:val="da-DK" w:eastAsia="da-DK"/>
    </w:rPr>
  </w:style>
  <w:style w:type="paragraph" w:styleId="berschrift6">
    <w:name w:val="heading 6"/>
    <w:basedOn w:val="Standard"/>
    <w:next w:val="Standard"/>
    <w:link w:val="berschrift6Zchn"/>
    <w:qFormat/>
    <w:rsid w:val="0051402B"/>
    <w:pPr>
      <w:tabs>
        <w:tab w:val="num" w:pos="1152"/>
      </w:tabs>
      <w:spacing w:before="240" w:after="60"/>
      <w:ind w:left="1152" w:hanging="1152"/>
      <w:outlineLvl w:val="5"/>
    </w:pPr>
    <w:rPr>
      <w:rFonts w:ascii="Times New Roman" w:hAnsi="Times New Roman"/>
      <w:b/>
      <w:bCs/>
      <w:szCs w:val="22"/>
      <w:lang w:val="da-DK" w:eastAsia="da-DK"/>
    </w:rPr>
  </w:style>
  <w:style w:type="paragraph" w:styleId="berschrift7">
    <w:name w:val="heading 7"/>
    <w:basedOn w:val="Standard"/>
    <w:next w:val="Standard"/>
    <w:link w:val="berschrift7Zchn"/>
    <w:qFormat/>
    <w:rsid w:val="0051402B"/>
    <w:pPr>
      <w:tabs>
        <w:tab w:val="num" w:pos="1296"/>
      </w:tabs>
      <w:spacing w:before="240" w:after="60"/>
      <w:ind w:left="1296" w:hanging="1296"/>
      <w:outlineLvl w:val="6"/>
    </w:pPr>
    <w:rPr>
      <w:rFonts w:ascii="Times New Roman" w:hAnsi="Times New Roman"/>
      <w:sz w:val="24"/>
      <w:lang w:val="da-DK" w:eastAsia="da-DK"/>
    </w:rPr>
  </w:style>
  <w:style w:type="paragraph" w:styleId="berschrift8">
    <w:name w:val="heading 8"/>
    <w:basedOn w:val="Standard"/>
    <w:next w:val="Standard"/>
    <w:link w:val="berschrift8Zchn"/>
    <w:qFormat/>
    <w:rsid w:val="0051402B"/>
    <w:pPr>
      <w:tabs>
        <w:tab w:val="num" w:pos="1440"/>
      </w:tabs>
      <w:spacing w:before="240" w:after="60"/>
      <w:ind w:left="1440" w:hanging="1440"/>
      <w:outlineLvl w:val="7"/>
    </w:pPr>
    <w:rPr>
      <w:rFonts w:ascii="Times New Roman" w:hAnsi="Times New Roman"/>
      <w:i/>
      <w:iCs/>
      <w:sz w:val="24"/>
      <w:lang w:val="da-DK" w:eastAsia="da-DK"/>
    </w:rPr>
  </w:style>
  <w:style w:type="paragraph" w:styleId="berschrift9">
    <w:name w:val="heading 9"/>
    <w:basedOn w:val="Standard"/>
    <w:next w:val="Standard"/>
    <w:link w:val="berschrift9Zchn"/>
    <w:uiPriority w:val="99"/>
    <w:qFormat/>
    <w:rsid w:val="0051402B"/>
    <w:pPr>
      <w:tabs>
        <w:tab w:val="num" w:pos="1584"/>
      </w:tabs>
      <w:spacing w:before="240" w:after="60"/>
      <w:ind w:left="1584" w:hanging="1584"/>
      <w:outlineLvl w:val="8"/>
    </w:pPr>
    <w:rPr>
      <w:rFonts w:ascii="Arial" w:hAnsi="Arial" w:cs="Arial"/>
      <w:szCs w:val="22"/>
      <w:lang w:val="da-DK" w:eastAsia="da-DK"/>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E0FE5"/>
    <w:rPr>
      <w:rFonts w:ascii="Tahoma" w:hAnsi="Tahoma" w:cs="Arial"/>
      <w:b/>
      <w:bCs/>
      <w:kern w:val="32"/>
      <w:sz w:val="24"/>
      <w:szCs w:val="32"/>
      <w:lang w:val="en-GB" w:eastAsia="sv-SE"/>
    </w:rPr>
  </w:style>
  <w:style w:type="character" w:customStyle="1" w:styleId="berschrift2Zchn">
    <w:name w:val="Überschrift 2 Zchn"/>
    <w:basedOn w:val="Absatz-Standardschriftart"/>
    <w:link w:val="berschrift2"/>
    <w:rsid w:val="001C364A"/>
    <w:rPr>
      <w:rFonts w:ascii="Tahoma" w:hAnsi="Tahoma" w:cs="Arial"/>
      <w:b/>
      <w:bCs/>
      <w:iCs/>
      <w:szCs w:val="28"/>
      <w:lang w:val="en-GB" w:eastAsia="sv-SE"/>
    </w:rPr>
  </w:style>
  <w:style w:type="character" w:customStyle="1" w:styleId="berschrift3Zchn">
    <w:name w:val="Überschrift 3 Zchn"/>
    <w:basedOn w:val="Absatz-Standardschriftart"/>
    <w:link w:val="berschrift3"/>
    <w:rsid w:val="00505539"/>
    <w:rPr>
      <w:rFonts w:ascii="Tahoma" w:hAnsi="Tahoma"/>
      <w:b/>
      <w:bCs/>
      <w:szCs w:val="26"/>
      <w:lang w:val="en-GB" w:eastAsia="sv-SE"/>
    </w:rPr>
  </w:style>
  <w:style w:type="character" w:customStyle="1" w:styleId="berschrift4Zchn">
    <w:name w:val="Überschrift 4 Zchn"/>
    <w:basedOn w:val="Absatz-Standardschriftart"/>
    <w:link w:val="berschrift4"/>
    <w:rsid w:val="004E0FE5"/>
    <w:rPr>
      <w:rFonts w:ascii="Tahoma" w:hAnsi="Tahoma"/>
      <w:b/>
      <w:bCs/>
      <w:szCs w:val="26"/>
      <w:lang w:val="en-GB" w:eastAsia="sv-SE"/>
    </w:rPr>
  </w:style>
  <w:style w:type="character" w:customStyle="1" w:styleId="berschrift5Zchn">
    <w:name w:val="Überschrift 5 Zchn"/>
    <w:basedOn w:val="Absatz-Standardschriftart"/>
    <w:link w:val="berschrift5"/>
    <w:rsid w:val="004E0FE5"/>
    <w:rPr>
      <w:rFonts w:asciiTheme="minorHAnsi" w:eastAsiaTheme="minorEastAsia" w:hAnsiTheme="minorHAnsi" w:cstheme="minorBidi"/>
      <w:b/>
      <w:bCs/>
      <w:i/>
      <w:iCs/>
      <w:sz w:val="26"/>
      <w:szCs w:val="26"/>
      <w:lang w:val="en-GB" w:eastAsia="sv-SE"/>
    </w:rPr>
  </w:style>
  <w:style w:type="character" w:customStyle="1" w:styleId="berschrift6Zchn">
    <w:name w:val="Überschrift 6 Zchn"/>
    <w:basedOn w:val="Absatz-Standardschriftart"/>
    <w:link w:val="berschrift6"/>
    <w:rsid w:val="004E0FE5"/>
    <w:rPr>
      <w:rFonts w:asciiTheme="minorHAnsi" w:eastAsiaTheme="minorEastAsia" w:hAnsiTheme="minorHAnsi" w:cstheme="minorBidi"/>
      <w:b/>
      <w:bCs/>
      <w:lang w:val="en-GB" w:eastAsia="sv-SE"/>
    </w:rPr>
  </w:style>
  <w:style w:type="character" w:customStyle="1" w:styleId="berschrift7Zchn">
    <w:name w:val="Überschrift 7 Zchn"/>
    <w:basedOn w:val="Absatz-Standardschriftart"/>
    <w:link w:val="berschrift7"/>
    <w:semiHidden/>
    <w:rsid w:val="004E0FE5"/>
    <w:rPr>
      <w:rFonts w:asciiTheme="minorHAnsi" w:eastAsiaTheme="minorEastAsia" w:hAnsiTheme="minorHAnsi" w:cstheme="minorBidi"/>
      <w:sz w:val="24"/>
      <w:szCs w:val="24"/>
      <w:lang w:val="en-GB" w:eastAsia="sv-SE"/>
    </w:rPr>
  </w:style>
  <w:style w:type="character" w:customStyle="1" w:styleId="berschrift8Zchn">
    <w:name w:val="Überschrift 8 Zchn"/>
    <w:basedOn w:val="Absatz-Standardschriftart"/>
    <w:link w:val="berschrift8"/>
    <w:semiHidden/>
    <w:rsid w:val="004E0FE5"/>
    <w:rPr>
      <w:rFonts w:asciiTheme="minorHAnsi" w:eastAsiaTheme="minorEastAsia" w:hAnsiTheme="minorHAnsi" w:cstheme="minorBidi"/>
      <w:i/>
      <w:iCs/>
      <w:sz w:val="24"/>
      <w:szCs w:val="24"/>
      <w:lang w:val="en-GB" w:eastAsia="sv-SE"/>
    </w:rPr>
  </w:style>
  <w:style w:type="character" w:customStyle="1" w:styleId="berschrift9Zchn">
    <w:name w:val="Überschrift 9 Zchn"/>
    <w:basedOn w:val="Absatz-Standardschriftart"/>
    <w:link w:val="berschrift9"/>
    <w:uiPriority w:val="9"/>
    <w:semiHidden/>
    <w:rsid w:val="004E0FE5"/>
    <w:rPr>
      <w:rFonts w:asciiTheme="majorHAnsi" w:eastAsiaTheme="majorEastAsia" w:hAnsiTheme="majorHAnsi" w:cstheme="majorBidi"/>
      <w:lang w:val="en-GB" w:eastAsia="sv-SE"/>
    </w:rPr>
  </w:style>
  <w:style w:type="paragraph" w:styleId="Kopfzeile">
    <w:name w:val="header"/>
    <w:basedOn w:val="Standard"/>
    <w:link w:val="KopfzeileZchn"/>
    <w:rsid w:val="00436AD6"/>
    <w:pPr>
      <w:tabs>
        <w:tab w:val="center" w:pos="4536"/>
        <w:tab w:val="right" w:pos="9072"/>
      </w:tabs>
    </w:pPr>
  </w:style>
  <w:style w:type="character" w:customStyle="1" w:styleId="KopfzeileZchn">
    <w:name w:val="Kopfzeile Zchn"/>
    <w:basedOn w:val="Absatz-Standardschriftart"/>
    <w:link w:val="Kopfzeile"/>
    <w:rsid w:val="004E0FE5"/>
    <w:rPr>
      <w:rFonts w:ascii="Tahoma" w:hAnsi="Tahoma"/>
      <w:szCs w:val="24"/>
      <w:lang w:val="en-GB" w:eastAsia="sv-SE"/>
    </w:rPr>
  </w:style>
  <w:style w:type="paragraph" w:styleId="Fuzeile">
    <w:name w:val="footer"/>
    <w:basedOn w:val="Standard"/>
    <w:link w:val="FuzeileZchn"/>
    <w:rsid w:val="00436AD6"/>
    <w:pPr>
      <w:tabs>
        <w:tab w:val="center" w:pos="4536"/>
        <w:tab w:val="right" w:pos="9072"/>
      </w:tabs>
    </w:pPr>
  </w:style>
  <w:style w:type="character" w:customStyle="1" w:styleId="FuzeileZchn">
    <w:name w:val="Fußzeile Zchn"/>
    <w:basedOn w:val="Absatz-Standardschriftart"/>
    <w:link w:val="Fuzeile"/>
    <w:rsid w:val="004E0FE5"/>
    <w:rPr>
      <w:rFonts w:ascii="Tahoma" w:hAnsi="Tahoma"/>
      <w:szCs w:val="24"/>
      <w:lang w:val="en-GB" w:eastAsia="sv-SE"/>
    </w:rPr>
  </w:style>
  <w:style w:type="character" w:styleId="Seitenzahl">
    <w:name w:val="page number"/>
    <w:basedOn w:val="Absatz-Standardschriftart"/>
    <w:uiPriority w:val="99"/>
    <w:rsid w:val="00436AD6"/>
    <w:rPr>
      <w:rFonts w:cs="Times New Roman"/>
    </w:rPr>
  </w:style>
  <w:style w:type="paragraph" w:customStyle="1" w:styleId="Rubrikutannumrering">
    <w:name w:val="Rubrik utan numrering"/>
    <w:basedOn w:val="berschrift1"/>
    <w:next w:val="Standard"/>
    <w:uiPriority w:val="99"/>
    <w:rsid w:val="00B61236"/>
    <w:pPr>
      <w:numPr>
        <w:numId w:val="0"/>
      </w:numPr>
    </w:pPr>
  </w:style>
  <w:style w:type="paragraph" w:styleId="Sprechblasentext">
    <w:name w:val="Balloon Text"/>
    <w:basedOn w:val="Standard"/>
    <w:link w:val="SprechblasentextZchn"/>
    <w:semiHidden/>
    <w:rsid w:val="0051402B"/>
    <w:rPr>
      <w:rFonts w:cs="Tahoma"/>
      <w:sz w:val="16"/>
      <w:szCs w:val="16"/>
      <w:lang w:val="da-DK" w:eastAsia="da-DK"/>
    </w:rPr>
  </w:style>
  <w:style w:type="character" w:customStyle="1" w:styleId="SprechblasentextZchn">
    <w:name w:val="Sprechblasentext Zchn"/>
    <w:basedOn w:val="Absatz-Standardschriftart"/>
    <w:link w:val="Sprechblasentext"/>
    <w:semiHidden/>
    <w:rsid w:val="004E0FE5"/>
    <w:rPr>
      <w:sz w:val="0"/>
      <w:szCs w:val="0"/>
      <w:lang w:val="en-GB" w:eastAsia="sv-SE"/>
    </w:rPr>
  </w:style>
  <w:style w:type="paragraph" w:styleId="Verzeichnis1">
    <w:name w:val="toc 1"/>
    <w:basedOn w:val="Standard"/>
    <w:next w:val="Standard"/>
    <w:autoRedefine/>
    <w:uiPriority w:val="39"/>
    <w:rsid w:val="0051402B"/>
  </w:style>
  <w:style w:type="paragraph" w:styleId="Verzeichnis2">
    <w:name w:val="toc 2"/>
    <w:basedOn w:val="Standard"/>
    <w:next w:val="Standard"/>
    <w:autoRedefine/>
    <w:uiPriority w:val="39"/>
    <w:rsid w:val="0051402B"/>
    <w:pPr>
      <w:ind w:left="220"/>
    </w:pPr>
  </w:style>
  <w:style w:type="paragraph" w:styleId="Verzeichnis3">
    <w:name w:val="toc 3"/>
    <w:basedOn w:val="Standard"/>
    <w:next w:val="Standard"/>
    <w:autoRedefine/>
    <w:uiPriority w:val="39"/>
    <w:rsid w:val="0051402B"/>
    <w:pPr>
      <w:ind w:left="440"/>
    </w:pPr>
  </w:style>
  <w:style w:type="character" w:styleId="Hyperlink">
    <w:name w:val="Hyperlink"/>
    <w:basedOn w:val="Absatz-Standardschriftart"/>
    <w:uiPriority w:val="99"/>
    <w:rsid w:val="0051402B"/>
    <w:rPr>
      <w:rFonts w:cs="Times New Roman"/>
      <w:color w:val="0000FF"/>
      <w:u w:val="single"/>
    </w:rPr>
  </w:style>
  <w:style w:type="character" w:styleId="Kommentarzeichen">
    <w:name w:val="annotation reference"/>
    <w:basedOn w:val="Absatz-Standardschriftart"/>
    <w:uiPriority w:val="99"/>
    <w:semiHidden/>
    <w:rsid w:val="00153466"/>
    <w:rPr>
      <w:rFonts w:cs="Times New Roman"/>
      <w:sz w:val="16"/>
    </w:rPr>
  </w:style>
  <w:style w:type="paragraph" w:styleId="Kommentartext">
    <w:name w:val="annotation text"/>
    <w:basedOn w:val="Standard"/>
    <w:link w:val="KommentartextZchn"/>
    <w:uiPriority w:val="99"/>
    <w:semiHidden/>
    <w:rsid w:val="00153466"/>
    <w:rPr>
      <w:sz w:val="20"/>
      <w:szCs w:val="20"/>
      <w:lang w:val="da-DK" w:eastAsia="da-DK"/>
    </w:rPr>
  </w:style>
  <w:style w:type="character" w:customStyle="1" w:styleId="KommentartextZchn">
    <w:name w:val="Kommentartext Zchn"/>
    <w:basedOn w:val="Absatz-Standardschriftart"/>
    <w:link w:val="Kommentartext"/>
    <w:uiPriority w:val="99"/>
    <w:semiHidden/>
    <w:rsid w:val="004E0FE5"/>
    <w:rPr>
      <w:rFonts w:ascii="Tahoma" w:hAnsi="Tahoma"/>
      <w:sz w:val="20"/>
      <w:szCs w:val="20"/>
      <w:lang w:val="en-GB" w:eastAsia="sv-SE"/>
    </w:rPr>
  </w:style>
  <w:style w:type="paragraph" w:customStyle="1" w:styleId="Heading11">
    <w:name w:val="Heading 11"/>
    <w:basedOn w:val="berschrift1"/>
    <w:uiPriority w:val="99"/>
    <w:rsid w:val="00153466"/>
    <w:pPr>
      <w:tabs>
        <w:tab w:val="num" w:pos="432"/>
      </w:tabs>
      <w:spacing w:before="240" w:after="60"/>
      <w:ind w:left="432" w:hanging="432"/>
    </w:pPr>
    <w:rPr>
      <w:lang w:val="da-DK" w:eastAsia="da-DK"/>
    </w:rPr>
  </w:style>
  <w:style w:type="paragraph" w:customStyle="1" w:styleId="Heading21">
    <w:name w:val="Heading 21"/>
    <w:basedOn w:val="berschrift2"/>
    <w:uiPriority w:val="99"/>
    <w:rsid w:val="00153466"/>
    <w:pPr>
      <w:tabs>
        <w:tab w:val="num" w:pos="576"/>
      </w:tabs>
      <w:spacing w:before="240"/>
      <w:ind w:left="576" w:hanging="576"/>
    </w:pPr>
    <w:rPr>
      <w:iCs w:val="0"/>
      <w:lang w:val="da-DK" w:eastAsia="da-DK"/>
    </w:rPr>
  </w:style>
  <w:style w:type="paragraph" w:customStyle="1" w:styleId="Heading31">
    <w:name w:val="Heading 31"/>
    <w:basedOn w:val="berschrift3"/>
    <w:uiPriority w:val="99"/>
    <w:rsid w:val="00153466"/>
    <w:pPr>
      <w:tabs>
        <w:tab w:val="num" w:pos="720"/>
      </w:tabs>
      <w:ind w:left="720" w:hanging="720"/>
    </w:pPr>
    <w:rPr>
      <w:lang w:val="da-DK" w:eastAsia="da-DK"/>
    </w:rPr>
  </w:style>
  <w:style w:type="paragraph" w:customStyle="1" w:styleId="Ttulo31">
    <w:name w:val="Título 31"/>
    <w:basedOn w:val="berschrift3"/>
    <w:next w:val="Heading31"/>
    <w:uiPriority w:val="99"/>
    <w:rsid w:val="00707C42"/>
    <w:pPr>
      <w:tabs>
        <w:tab w:val="num" w:pos="720"/>
      </w:tabs>
      <w:ind w:left="720" w:hanging="720"/>
    </w:pPr>
    <w:rPr>
      <w:lang w:val="da-DK" w:eastAsia="da-DK"/>
    </w:rPr>
  </w:style>
  <w:style w:type="paragraph" w:customStyle="1" w:styleId="Formatmall1">
    <w:name w:val="Formatmall1"/>
    <w:basedOn w:val="Standard"/>
    <w:uiPriority w:val="99"/>
    <w:rsid w:val="002D0F9F"/>
    <w:pPr>
      <w:numPr>
        <w:numId w:val="1"/>
      </w:numPr>
    </w:pPr>
  </w:style>
  <w:style w:type="paragraph" w:customStyle="1" w:styleId="Formatmall2">
    <w:name w:val="Formatmall2"/>
    <w:basedOn w:val="berschrift1"/>
    <w:uiPriority w:val="99"/>
    <w:rsid w:val="002D0F9F"/>
    <w:rPr>
      <w:sz w:val="22"/>
    </w:rPr>
  </w:style>
  <w:style w:type="paragraph" w:customStyle="1" w:styleId="Formatmall3">
    <w:name w:val="Formatmall3"/>
    <w:basedOn w:val="Standard"/>
    <w:next w:val="Standard"/>
    <w:uiPriority w:val="99"/>
    <w:rsid w:val="002D0F9F"/>
  </w:style>
  <w:style w:type="paragraph" w:customStyle="1" w:styleId="Formatmall4">
    <w:name w:val="Formatmall4"/>
    <w:basedOn w:val="Standard"/>
    <w:uiPriority w:val="99"/>
    <w:rsid w:val="008C61F6"/>
    <w:rPr>
      <w:b/>
    </w:rPr>
  </w:style>
  <w:style w:type="paragraph" w:customStyle="1" w:styleId="FormatmallRubrik1Vnster0cmFrstaraden0cm">
    <w:name w:val="Formatmall Rubrik 1 + Vänster:  0 cm Första raden:  0 cm"/>
    <w:basedOn w:val="berschrift1"/>
    <w:autoRedefine/>
    <w:uiPriority w:val="99"/>
    <w:rsid w:val="002D0F9F"/>
    <w:pPr>
      <w:spacing w:before="120" w:after="0"/>
      <w:ind w:left="0" w:firstLine="0"/>
    </w:pPr>
    <w:rPr>
      <w:rFonts w:cs="Times New Roman"/>
      <w:szCs w:val="20"/>
    </w:rPr>
  </w:style>
  <w:style w:type="paragraph" w:customStyle="1" w:styleId="Rubrik10">
    <w:name w:val="Rubrik 10"/>
    <w:basedOn w:val="Standard"/>
    <w:autoRedefine/>
    <w:uiPriority w:val="99"/>
    <w:rsid w:val="008C61F6"/>
    <w:rPr>
      <w:b/>
    </w:rPr>
  </w:style>
  <w:style w:type="paragraph" w:customStyle="1" w:styleId="Ttulo21">
    <w:name w:val="Título 21"/>
    <w:basedOn w:val="berschrift2"/>
    <w:uiPriority w:val="99"/>
    <w:rsid w:val="0035011C"/>
    <w:pPr>
      <w:tabs>
        <w:tab w:val="num" w:pos="576"/>
      </w:tabs>
      <w:spacing w:before="240"/>
      <w:ind w:left="576" w:hanging="576"/>
    </w:pPr>
    <w:rPr>
      <w:iCs w:val="0"/>
      <w:lang w:val="da-DK" w:eastAsia="da-DK"/>
    </w:rPr>
  </w:style>
  <w:style w:type="paragraph" w:styleId="Verzeichnis4">
    <w:name w:val="toc 4"/>
    <w:basedOn w:val="Standard"/>
    <w:next w:val="Standard"/>
    <w:autoRedefine/>
    <w:uiPriority w:val="39"/>
    <w:rsid w:val="00CD7A4C"/>
    <w:pPr>
      <w:ind w:left="660"/>
    </w:pPr>
  </w:style>
  <w:style w:type="table" w:styleId="Tabellenraster">
    <w:name w:val="Table Grid"/>
    <w:basedOn w:val="NormaleTabelle"/>
    <w:locked/>
    <w:rsid w:val="00623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915C7"/>
    <w:pPr>
      <w:ind w:left="720"/>
      <w:contextualSpacing/>
    </w:pPr>
  </w:style>
  <w:style w:type="paragraph" w:styleId="Funotentext">
    <w:name w:val="footnote text"/>
    <w:basedOn w:val="Standard"/>
    <w:link w:val="FunotentextZchn"/>
    <w:semiHidden/>
    <w:unhideWhenUsed/>
    <w:rsid w:val="008C6379"/>
    <w:rPr>
      <w:sz w:val="20"/>
      <w:szCs w:val="20"/>
    </w:rPr>
  </w:style>
  <w:style w:type="character" w:customStyle="1" w:styleId="FunotentextZchn">
    <w:name w:val="Fußnotentext Zchn"/>
    <w:basedOn w:val="Absatz-Standardschriftart"/>
    <w:link w:val="Funotentext"/>
    <w:uiPriority w:val="99"/>
    <w:semiHidden/>
    <w:rsid w:val="008C6379"/>
    <w:rPr>
      <w:rFonts w:ascii="Tahoma" w:hAnsi="Tahoma"/>
      <w:sz w:val="20"/>
      <w:szCs w:val="20"/>
      <w:lang w:val="en-GB" w:eastAsia="sv-SE"/>
    </w:rPr>
  </w:style>
  <w:style w:type="character" w:styleId="Funotenzeichen">
    <w:name w:val="footnote reference"/>
    <w:basedOn w:val="Absatz-Standardschriftart"/>
    <w:uiPriority w:val="99"/>
    <w:semiHidden/>
    <w:unhideWhenUsed/>
    <w:rsid w:val="008C6379"/>
    <w:rPr>
      <w:vertAlign w:val="superscript"/>
    </w:rPr>
  </w:style>
  <w:style w:type="paragraph" w:customStyle="1" w:styleId="gez">
    <w:name w:val="gez"/>
    <w:basedOn w:val="Standard"/>
    <w:rsid w:val="005E526D"/>
    <w:pPr>
      <w:widowControl w:val="0"/>
      <w:spacing w:before="480"/>
    </w:pPr>
    <w:rPr>
      <w:rFonts w:ascii="Arial" w:hAnsi="Arial"/>
      <w:szCs w:val="20"/>
      <w:lang w:val="de-DE" w:eastAsia="de-DE"/>
    </w:rPr>
  </w:style>
  <w:style w:type="paragraph" w:styleId="Textkrper">
    <w:name w:val="Body Text"/>
    <w:basedOn w:val="Standard"/>
    <w:link w:val="TextkrperZchn"/>
    <w:rsid w:val="005E526D"/>
    <w:pPr>
      <w:widowControl w:val="0"/>
      <w:spacing w:before="120" w:line="360" w:lineRule="auto"/>
    </w:pPr>
    <w:rPr>
      <w:rFonts w:ascii="Arial" w:hAnsi="Arial"/>
      <w:i/>
      <w:szCs w:val="20"/>
      <w:lang w:val="de-DE" w:eastAsia="de-DE"/>
    </w:rPr>
  </w:style>
  <w:style w:type="character" w:customStyle="1" w:styleId="TextkrperZchn">
    <w:name w:val="Textkörper Zchn"/>
    <w:basedOn w:val="Absatz-Standardschriftart"/>
    <w:link w:val="Textkrper"/>
    <w:rsid w:val="005E526D"/>
    <w:rPr>
      <w:rFonts w:ascii="Arial" w:hAnsi="Arial"/>
      <w:i/>
      <w:szCs w:val="20"/>
      <w:lang w:val="de-DE" w:eastAsia="de-DE"/>
    </w:rPr>
  </w:style>
  <w:style w:type="paragraph" w:styleId="Textkrper2">
    <w:name w:val="Body Text 2"/>
    <w:basedOn w:val="Standard"/>
    <w:link w:val="Textkrper2Zchn"/>
    <w:uiPriority w:val="99"/>
    <w:semiHidden/>
    <w:unhideWhenUsed/>
    <w:rsid w:val="00A37EF6"/>
    <w:pPr>
      <w:spacing w:after="120" w:line="480" w:lineRule="auto"/>
    </w:pPr>
  </w:style>
  <w:style w:type="character" w:customStyle="1" w:styleId="Textkrper2Zchn">
    <w:name w:val="Textkörper 2 Zchn"/>
    <w:basedOn w:val="Absatz-Standardschriftart"/>
    <w:link w:val="Textkrper2"/>
    <w:uiPriority w:val="99"/>
    <w:semiHidden/>
    <w:rsid w:val="00A37EF6"/>
    <w:rPr>
      <w:rFonts w:ascii="Tahoma" w:hAnsi="Tahoma"/>
      <w:szCs w:val="24"/>
      <w:lang w:val="en-GB" w:eastAsia="sv-SE"/>
    </w:rPr>
  </w:style>
  <w:style w:type="paragraph" w:styleId="Textkrper3">
    <w:name w:val="Body Text 3"/>
    <w:basedOn w:val="Standard"/>
    <w:link w:val="Textkrper3Zchn"/>
    <w:uiPriority w:val="99"/>
    <w:semiHidden/>
    <w:unhideWhenUsed/>
    <w:rsid w:val="00A37EF6"/>
    <w:pPr>
      <w:spacing w:after="120"/>
    </w:pPr>
    <w:rPr>
      <w:sz w:val="16"/>
      <w:szCs w:val="16"/>
    </w:rPr>
  </w:style>
  <w:style w:type="character" w:customStyle="1" w:styleId="Textkrper3Zchn">
    <w:name w:val="Textkörper 3 Zchn"/>
    <w:basedOn w:val="Absatz-Standardschriftart"/>
    <w:link w:val="Textkrper3"/>
    <w:uiPriority w:val="99"/>
    <w:semiHidden/>
    <w:rsid w:val="00A37EF6"/>
    <w:rPr>
      <w:rFonts w:ascii="Tahoma" w:hAnsi="Tahoma"/>
      <w:sz w:val="16"/>
      <w:szCs w:val="16"/>
      <w:lang w:val="en-GB" w:eastAsia="sv-SE"/>
    </w:rPr>
  </w:style>
  <w:style w:type="paragraph" w:customStyle="1" w:styleId="Reference">
    <w:name w:val="Reference"/>
    <w:basedOn w:val="Standard"/>
    <w:next w:val="Standard"/>
    <w:rsid w:val="00370895"/>
    <w:pPr>
      <w:autoSpaceDE w:val="0"/>
      <w:autoSpaceDN w:val="0"/>
      <w:adjustRightInd w:val="0"/>
      <w:spacing w:after="280"/>
    </w:pPr>
    <w:rPr>
      <w:rFonts w:ascii="Times New Roman" w:hAnsi="Times New Roman"/>
      <w:sz w:val="20"/>
      <w:lang w:val="de-DE" w:eastAsia="de-DE"/>
    </w:rPr>
  </w:style>
  <w:style w:type="paragraph" w:customStyle="1" w:styleId="Textkrper21">
    <w:name w:val="Textkörper 21"/>
    <w:basedOn w:val="Standard"/>
    <w:rsid w:val="00606BBC"/>
    <w:pPr>
      <w:widowControl w:val="0"/>
      <w:spacing w:before="120" w:line="360" w:lineRule="auto"/>
      <w:ind w:left="2835" w:hanging="2835"/>
    </w:pPr>
    <w:rPr>
      <w:rFonts w:ascii="Arial" w:hAnsi="Arial"/>
      <w:sz w:val="24"/>
      <w:szCs w:val="20"/>
      <w:lang w:val="de-DE" w:eastAsia="de-DE"/>
    </w:rPr>
  </w:style>
  <w:style w:type="paragraph" w:customStyle="1" w:styleId="Std-Block">
    <w:name w:val="Std-Block"/>
    <w:basedOn w:val="Standard"/>
    <w:rsid w:val="00A857BF"/>
    <w:pPr>
      <w:widowControl w:val="0"/>
      <w:spacing w:before="120"/>
      <w:jc w:val="both"/>
    </w:pPr>
    <w:rPr>
      <w:rFonts w:ascii="Arial" w:hAnsi="Arial"/>
      <w:szCs w:val="20"/>
      <w:lang w:val="de-DE" w:eastAsia="de-DE"/>
    </w:rPr>
  </w:style>
  <w:style w:type="paragraph" w:customStyle="1" w:styleId="Textkrper22">
    <w:name w:val="Textkörper 22"/>
    <w:basedOn w:val="Standard"/>
    <w:rsid w:val="00E35B28"/>
    <w:pPr>
      <w:widowControl w:val="0"/>
      <w:spacing w:before="120" w:line="360" w:lineRule="auto"/>
      <w:ind w:left="2835" w:hanging="2835"/>
    </w:pPr>
    <w:rPr>
      <w:rFonts w:ascii="Arial" w:hAnsi="Arial"/>
      <w:sz w:val="24"/>
      <w:szCs w:val="20"/>
      <w:lang w:val="de-DE" w:eastAsia="de-DE"/>
    </w:rPr>
  </w:style>
  <w:style w:type="paragraph" w:customStyle="1" w:styleId="Etikettmedavstndfre">
    <w:name w:val="Etikett med avstånd före"/>
    <w:basedOn w:val="Etikett"/>
    <w:qFormat/>
    <w:rsid w:val="00E40821"/>
    <w:pPr>
      <w:spacing w:before="60"/>
    </w:pPr>
  </w:style>
  <w:style w:type="paragraph" w:customStyle="1" w:styleId="Normalmedavstndfre">
    <w:name w:val="Normal med avstånd före"/>
    <w:basedOn w:val="Standard"/>
    <w:rsid w:val="00E40821"/>
    <w:pPr>
      <w:spacing w:before="60"/>
    </w:pPr>
    <w:rPr>
      <w:rFonts w:ascii="Arial" w:eastAsia="Arial Unicode MS" w:hAnsi="Arial"/>
      <w:sz w:val="16"/>
      <w:szCs w:val="16"/>
      <w:lang w:val="en-US" w:eastAsia="en-US"/>
    </w:rPr>
  </w:style>
  <w:style w:type="paragraph" w:customStyle="1" w:styleId="Etikett">
    <w:name w:val="Etikett"/>
    <w:basedOn w:val="Fuzeile"/>
    <w:qFormat/>
    <w:rsid w:val="00E40821"/>
    <w:rPr>
      <w:rFonts w:ascii="Arial" w:eastAsia="Arial Unicode MS" w:hAnsi="Arial"/>
      <w:sz w:val="12"/>
      <w:szCs w:val="16"/>
      <w:lang w:val="sv-SE" w:eastAsia="en-US"/>
    </w:rPr>
  </w:style>
  <w:style w:type="numbering" w:customStyle="1" w:styleId="CompanyList">
    <w:name w:val="Company_List"/>
    <w:basedOn w:val="KeineListe"/>
    <w:rsid w:val="00E40821"/>
    <w:pPr>
      <w:numPr>
        <w:numId w:val="22"/>
      </w:numPr>
    </w:pPr>
  </w:style>
  <w:style w:type="numbering" w:customStyle="1" w:styleId="CompanyListBullet">
    <w:name w:val="Company_ListBullet"/>
    <w:basedOn w:val="KeineListe"/>
    <w:rsid w:val="00E40821"/>
    <w:pPr>
      <w:numPr>
        <w:numId w:val="23"/>
      </w:numPr>
    </w:pPr>
  </w:style>
  <w:style w:type="paragraph" w:styleId="Aufzhlungszeichen">
    <w:name w:val="List Bullet"/>
    <w:basedOn w:val="Standard"/>
    <w:rsid w:val="00E40821"/>
    <w:pPr>
      <w:numPr>
        <w:numId w:val="14"/>
      </w:numPr>
      <w:contextualSpacing/>
    </w:pPr>
    <w:rPr>
      <w:rFonts w:ascii="Arial" w:eastAsia="Arial Unicode MS" w:hAnsi="Arial"/>
      <w:sz w:val="16"/>
      <w:szCs w:val="16"/>
      <w:lang w:val="en-US" w:eastAsia="en-US"/>
    </w:rPr>
  </w:style>
  <w:style w:type="paragraph" w:customStyle="1" w:styleId="Default">
    <w:name w:val="Default"/>
    <w:rsid w:val="00E40821"/>
    <w:pPr>
      <w:autoSpaceDE w:val="0"/>
      <w:autoSpaceDN w:val="0"/>
      <w:adjustRightInd w:val="0"/>
    </w:pPr>
    <w:rPr>
      <w:rFonts w:ascii="Arial" w:eastAsia="Arial Unicode MS" w:hAnsi="Arial" w:cs="Arial"/>
      <w:color w:val="000000"/>
      <w:sz w:val="24"/>
      <w:szCs w:val="24"/>
      <w:lang w:val="sv-SE" w:eastAsia="en-US"/>
    </w:rPr>
  </w:style>
  <w:style w:type="paragraph" w:customStyle="1" w:styleId="Profile">
    <w:name w:val="Profile"/>
    <w:basedOn w:val="Standard"/>
    <w:rsid w:val="00E40821"/>
    <w:rPr>
      <w:rFonts w:ascii="Arial" w:eastAsia="Arial Unicode MS" w:hAnsi="Arial"/>
      <w:sz w:val="16"/>
      <w:szCs w:val="16"/>
      <w:lang w:val="en-US" w:eastAsia="en-US"/>
    </w:rPr>
  </w:style>
  <w:style w:type="paragraph" w:customStyle="1" w:styleId="Dokumenthuvud">
    <w:name w:val="Dokumenthuvud"/>
    <w:basedOn w:val="Standard"/>
    <w:rsid w:val="00E40821"/>
    <w:pPr>
      <w:tabs>
        <w:tab w:val="left" w:pos="4253"/>
      </w:tabs>
    </w:pPr>
    <w:rPr>
      <w:rFonts w:ascii="Arial" w:eastAsia="Arial Unicode MS" w:hAnsi="Arial"/>
      <w:sz w:val="17"/>
      <w:szCs w:val="16"/>
      <w:lang w:val="en-US" w:eastAsia="en-US"/>
    </w:rPr>
  </w:style>
  <w:style w:type="paragraph" w:customStyle="1" w:styleId="Tillgg">
    <w:name w:val="Tillägg"/>
    <w:basedOn w:val="Fuzeile"/>
    <w:rsid w:val="00E40821"/>
    <w:rPr>
      <w:rFonts w:ascii="Arial" w:eastAsia="Arial Unicode MS" w:hAnsi="Arial"/>
      <w:sz w:val="20"/>
      <w:szCs w:val="16"/>
      <w:lang w:val="en-US" w:eastAsia="en-US"/>
    </w:rPr>
  </w:style>
  <w:style w:type="paragraph" w:customStyle="1" w:styleId="Tomrad">
    <w:name w:val="Tom rad"/>
    <w:basedOn w:val="Standard"/>
    <w:qFormat/>
    <w:rsid w:val="00E40821"/>
    <w:rPr>
      <w:rFonts w:ascii="Arial" w:eastAsia="Arial Unicode MS" w:hAnsi="Arial"/>
      <w:sz w:val="6"/>
      <w:szCs w:val="16"/>
      <w:lang w:val="en-US" w:eastAsia="en-US"/>
    </w:rPr>
  </w:style>
  <w:style w:type="paragraph" w:styleId="z-Formularbeginn">
    <w:name w:val="HTML Top of Form"/>
    <w:basedOn w:val="Standard"/>
    <w:next w:val="Standard"/>
    <w:link w:val="z-FormularbeginnZchn"/>
    <w:hidden/>
    <w:semiHidden/>
    <w:unhideWhenUsed/>
    <w:rsid w:val="00E40821"/>
    <w:pPr>
      <w:pBdr>
        <w:bottom w:val="single" w:sz="6" w:space="1" w:color="auto"/>
      </w:pBdr>
      <w:jc w:val="center"/>
    </w:pPr>
    <w:rPr>
      <w:rFonts w:ascii="Arial" w:eastAsia="Arial Unicode MS" w:hAnsi="Arial" w:cs="Arial"/>
      <w:vanish/>
      <w:sz w:val="16"/>
      <w:szCs w:val="16"/>
      <w:lang w:val="en-US" w:eastAsia="en-US"/>
    </w:rPr>
  </w:style>
  <w:style w:type="character" w:customStyle="1" w:styleId="z-FormularbeginnZchn">
    <w:name w:val="z-Formularbeginn Zchn"/>
    <w:basedOn w:val="Absatz-Standardschriftart"/>
    <w:link w:val="z-Formularbeginn"/>
    <w:semiHidden/>
    <w:rsid w:val="00E40821"/>
    <w:rPr>
      <w:rFonts w:ascii="Arial" w:eastAsia="Arial Unicode MS" w:hAnsi="Arial" w:cs="Arial"/>
      <w:vanish/>
      <w:sz w:val="16"/>
      <w:szCs w:val="16"/>
      <w:lang w:val="en-US" w:eastAsia="en-US"/>
    </w:rPr>
  </w:style>
  <w:style w:type="paragraph" w:styleId="z-Formularende">
    <w:name w:val="HTML Bottom of Form"/>
    <w:basedOn w:val="Standard"/>
    <w:next w:val="Standard"/>
    <w:link w:val="z-FormularendeZchn"/>
    <w:hidden/>
    <w:semiHidden/>
    <w:unhideWhenUsed/>
    <w:rsid w:val="00E40821"/>
    <w:pPr>
      <w:pBdr>
        <w:top w:val="single" w:sz="6" w:space="1" w:color="auto"/>
      </w:pBdr>
      <w:jc w:val="center"/>
    </w:pPr>
    <w:rPr>
      <w:rFonts w:ascii="Arial" w:eastAsia="Arial Unicode MS" w:hAnsi="Arial" w:cs="Arial"/>
      <w:vanish/>
      <w:sz w:val="16"/>
      <w:szCs w:val="16"/>
      <w:lang w:val="en-US" w:eastAsia="en-US"/>
    </w:rPr>
  </w:style>
  <w:style w:type="character" w:customStyle="1" w:styleId="z-FormularendeZchn">
    <w:name w:val="z-Formularende Zchn"/>
    <w:basedOn w:val="Absatz-Standardschriftart"/>
    <w:link w:val="z-Formularende"/>
    <w:semiHidden/>
    <w:rsid w:val="00E40821"/>
    <w:rPr>
      <w:rFonts w:ascii="Arial" w:eastAsia="Arial Unicode MS" w:hAnsi="Arial" w:cs="Arial"/>
      <w:vanish/>
      <w:sz w:val="16"/>
      <w:szCs w:val="16"/>
      <w:lang w:val="en-US" w:eastAsia="en-US"/>
    </w:rPr>
  </w:style>
  <w:style w:type="character" w:styleId="Platzhaltertext">
    <w:name w:val="Placeholder Text"/>
    <w:basedOn w:val="Absatz-Standardschriftart"/>
    <w:uiPriority w:val="99"/>
    <w:semiHidden/>
    <w:rsid w:val="00E40821"/>
    <w:rPr>
      <w:color w:val="808080"/>
    </w:rPr>
  </w:style>
  <w:style w:type="paragraph" w:styleId="berarbeitung">
    <w:name w:val="Revision"/>
    <w:hidden/>
    <w:uiPriority w:val="99"/>
    <w:semiHidden/>
    <w:rsid w:val="00CE524D"/>
    <w:rPr>
      <w:rFonts w:ascii="Tahoma" w:hAnsi="Tahoma"/>
      <w:szCs w:val="24"/>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image" Target="media/image5.wmf"/><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oleObject" Target="embeddings/oleObject2.bin"/><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jpeg"/><Relationship Id="rId25" Type="http://schemas.openxmlformats.org/officeDocument/2006/relationships/image" Target="media/image9.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wmf"/><Relationship Id="rId29" Type="http://schemas.openxmlformats.org/officeDocument/2006/relationships/hyperlink" Target="https://cfpa-e.eu/category-guidelines/secur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8.png"/><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cfpa-e.eu" TargetMode="External"/><Relationship Id="rId23" Type="http://schemas.openxmlformats.org/officeDocument/2006/relationships/image" Target="media/image7.png"/><Relationship Id="rId28" Type="http://schemas.openxmlformats.org/officeDocument/2006/relationships/hyperlink" Target="https://cfpa-e.eu/category-guidelines/natural-hazards/" TargetMode="External"/><Relationship Id="rId10" Type="http://schemas.openxmlformats.org/officeDocument/2006/relationships/endnotes" Target="endnotes.xml"/><Relationship Id="rId19" Type="http://schemas.openxmlformats.org/officeDocument/2006/relationships/oleObject" Target="embeddings/oleObject1.bin"/><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7.gif"/><Relationship Id="rId27" Type="http://schemas.openxmlformats.org/officeDocument/2006/relationships/hyperlink" Target="https://cfpa-e.eu/category-guidelines/fire-prevention-and-protection/" TargetMode="External"/><Relationship Id="rId30" Type="http://schemas.openxmlformats.org/officeDocument/2006/relationships/hyperlink" Target="https://www.cfpa-e.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AppData\Local\Microsoft\Windows\Temporary%20Internet%20Files\Content.Outlook\4QU0FMTM\Templates%20Guideline%20Fi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9215A01B65CA048902CFED5B3683D5E" ma:contentTypeVersion="10" ma:contentTypeDescription="Ein neues Dokument erstellen." ma:contentTypeScope="" ma:versionID="f7fa33472ccfa3e545897713ebe6d861">
  <xsd:schema xmlns:xsd="http://www.w3.org/2001/XMLSchema" xmlns:xs="http://www.w3.org/2001/XMLSchema" xmlns:p="http://schemas.microsoft.com/office/2006/metadata/properties" xmlns:ns3="499e3b55-d9f9-4113-bed8-f3f772ccc84e" targetNamespace="http://schemas.microsoft.com/office/2006/metadata/properties" ma:root="true" ma:fieldsID="fb63265243654c8fb7cf489da20be369" ns3:_="">
    <xsd:import namespace="499e3b55-d9f9-4113-bed8-f3f772ccc8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e3b55-d9f9-4113-bed8-f3f772ccc8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713B56-AC85-426C-8384-3B8837668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e3b55-d9f9-4113-bed8-f3f772ccc8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508290-5BBF-4BED-9B3C-D91E243E92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1D53D4-4019-4DDF-A18C-64083273BE39}">
  <ds:schemaRefs>
    <ds:schemaRef ds:uri="http://schemas.openxmlformats.org/officeDocument/2006/bibliography"/>
  </ds:schemaRefs>
</ds:datastoreItem>
</file>

<file path=customXml/itemProps4.xml><?xml version="1.0" encoding="utf-8"?>
<ds:datastoreItem xmlns:ds="http://schemas.openxmlformats.org/officeDocument/2006/customXml" ds:itemID="{F26E5182-FC55-42BF-BBAF-532FDECBFD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Templates Guideline Fire.dotx</Template>
  <TotalTime>0</TotalTime>
  <Pages>47</Pages>
  <Words>12238</Words>
  <Characters>70945</Characters>
  <Application>Microsoft Office Word</Application>
  <DocSecurity>0</DocSecurity>
  <Lines>591</Lines>
  <Paragraphs>166</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Xxxxxxx</vt:lpstr>
      <vt:lpstr>Xxxxxxx</vt:lpstr>
      <vt:lpstr>Xxxxxxx</vt:lpstr>
    </vt:vector>
  </TitlesOfParts>
  <Company>Resurskontoret i Sthlm</Company>
  <LinksUpToDate>false</LinksUpToDate>
  <CharactersWithSpaces>83017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subject/>
  <dc:creator>Jon</dc:creator>
  <cp:keywords/>
  <dc:description/>
  <cp:lastModifiedBy>Rusch,Hardy</cp:lastModifiedBy>
  <cp:revision>75</cp:revision>
  <cp:lastPrinted>2021-12-16T12:47:00Z</cp:lastPrinted>
  <dcterms:created xsi:type="dcterms:W3CDTF">2024-03-07T08:51:00Z</dcterms:created>
  <dcterms:modified xsi:type="dcterms:W3CDTF">2024-06-10T10:09:00Z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0x01010099215A01B65CA048902CFED5B3683D5E</vt:lpwstr>
  </property>
</Properties>
</file>