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BAB7" w14:textId="77777777" w:rsidR="00DB149E" w:rsidRDefault="00423F4E" w:rsidP="003E2B1D">
      <w:pPr>
        <w:pageBreakBefore/>
        <w:tabs>
          <w:tab w:val="left" w:pos="7088"/>
        </w:tabs>
      </w:pPr>
      <w:r>
        <w:rPr>
          <w:noProof/>
          <w:lang w:val="de-DE" w:eastAsia="zh-CN"/>
        </w:rPr>
        <w:drawing>
          <wp:inline distT="0" distB="0" distL="0" distR="0" wp14:anchorId="5D85A284" wp14:editId="6AB89D5C">
            <wp:extent cx="2897505" cy="438150"/>
            <wp:effectExtent l="0" t="0" r="0" b="0"/>
            <wp:docPr id="1" name="Bildobjekt 1" descr="CFPA_cmyk_komp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FPA_cmyk_kompr_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B1D">
        <w:tab/>
      </w:r>
      <w:r w:rsidR="003E2B1D">
        <w:rPr>
          <w:noProof/>
          <w:lang w:val="de-DE" w:eastAsia="zh-CN"/>
        </w:rPr>
        <w:drawing>
          <wp:inline distT="0" distB="0" distL="0" distR="0" wp14:anchorId="4779B27B" wp14:editId="22C0ED48">
            <wp:extent cx="1249083" cy="857183"/>
            <wp:effectExtent l="0" t="0" r="8255" b="0"/>
            <wp:docPr id="2" name="Grafik 2" descr="https://www.insuranceeurope.eu/sites/all/themes/inseu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suranceeurope.eu/sites/all/themes/inseur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59" cy="8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BB867" w14:textId="77777777" w:rsidR="00DB149E" w:rsidRDefault="00DB149E" w:rsidP="0085217F"/>
    <w:p w14:paraId="7CEE0A8D" w14:textId="6DB99813" w:rsidR="00DB149E" w:rsidRPr="0085217F" w:rsidRDefault="006E5FB1" w:rsidP="0085217F">
      <w:pPr>
        <w:pStyle w:val="berschrift2"/>
        <w:keepLines w:val="0"/>
        <w:spacing w:before="0"/>
        <w:rPr>
          <w:rFonts w:ascii="Times New Roman" w:hAnsi="Times New Roman"/>
          <w:bCs w:val="0"/>
          <w:color w:val="auto"/>
          <w:sz w:val="32"/>
          <w:szCs w:val="32"/>
        </w:rPr>
      </w:pPr>
      <w:r>
        <w:rPr>
          <w:rFonts w:ascii="Times New Roman" w:hAnsi="Times New Roman"/>
          <w:bCs w:val="0"/>
          <w:color w:val="auto"/>
          <w:sz w:val="32"/>
          <w:szCs w:val="32"/>
        </w:rPr>
        <w:t>Joint</w:t>
      </w:r>
      <w:r w:rsidR="00F03DB8">
        <w:rPr>
          <w:rFonts w:ascii="Times New Roman" w:hAnsi="Times New Roman"/>
          <w:bCs w:val="0"/>
          <w:color w:val="auto"/>
          <w:sz w:val="32"/>
          <w:szCs w:val="32"/>
        </w:rPr>
        <w:t xml:space="preserve"> meeting </w:t>
      </w:r>
      <w:r w:rsidR="00D90FCF">
        <w:rPr>
          <w:rFonts w:ascii="Times New Roman" w:hAnsi="Times New Roman"/>
          <w:bCs w:val="0"/>
          <w:color w:val="auto"/>
          <w:sz w:val="32"/>
          <w:szCs w:val="32"/>
        </w:rPr>
        <w:t xml:space="preserve">of </w:t>
      </w:r>
      <w:r w:rsidR="00DB149E">
        <w:rPr>
          <w:rFonts w:ascii="Times New Roman" w:hAnsi="Times New Roman"/>
          <w:bCs w:val="0"/>
          <w:color w:val="auto"/>
          <w:sz w:val="32"/>
          <w:szCs w:val="32"/>
        </w:rPr>
        <w:t>N</w:t>
      </w:r>
      <w:r w:rsidR="00F03DB8">
        <w:rPr>
          <w:rFonts w:ascii="Times New Roman" w:hAnsi="Times New Roman"/>
          <w:bCs w:val="0"/>
          <w:color w:val="auto"/>
          <w:sz w:val="32"/>
          <w:szCs w:val="32"/>
        </w:rPr>
        <w:t>H G</w:t>
      </w:r>
      <w:r w:rsidR="00DB149E">
        <w:rPr>
          <w:rFonts w:ascii="Times New Roman" w:hAnsi="Times New Roman"/>
          <w:bCs w:val="0"/>
          <w:color w:val="auto"/>
          <w:sz w:val="32"/>
          <w:szCs w:val="32"/>
        </w:rPr>
        <w:t>roup</w:t>
      </w:r>
      <w:r w:rsidR="00F03DB8">
        <w:rPr>
          <w:rFonts w:ascii="Times New Roman" w:hAnsi="Times New Roman"/>
          <w:bCs w:val="0"/>
          <w:color w:val="auto"/>
          <w:sz w:val="32"/>
          <w:szCs w:val="32"/>
        </w:rPr>
        <w:t xml:space="preserve"> </w:t>
      </w:r>
      <w:r w:rsidR="00D90FCF">
        <w:rPr>
          <w:rFonts w:ascii="Times New Roman" w:hAnsi="Times New Roman"/>
          <w:bCs w:val="0"/>
          <w:color w:val="auto"/>
          <w:sz w:val="32"/>
          <w:szCs w:val="32"/>
        </w:rPr>
        <w:t>(CFPA-E) and EG</w:t>
      </w:r>
      <w:r w:rsidR="00F03DB8">
        <w:rPr>
          <w:rFonts w:ascii="Times New Roman" w:hAnsi="Times New Roman"/>
          <w:bCs w:val="0"/>
          <w:color w:val="auto"/>
          <w:sz w:val="32"/>
          <w:szCs w:val="32"/>
        </w:rPr>
        <w:t xml:space="preserve"> 6</w:t>
      </w:r>
      <w:r w:rsidR="00D90FCF">
        <w:rPr>
          <w:rFonts w:ascii="Times New Roman" w:hAnsi="Times New Roman"/>
          <w:bCs w:val="0"/>
          <w:color w:val="auto"/>
          <w:sz w:val="32"/>
          <w:szCs w:val="32"/>
        </w:rPr>
        <w:t xml:space="preserve"> (IE)</w:t>
      </w:r>
      <w:r w:rsidR="00F03DB8">
        <w:rPr>
          <w:rFonts w:ascii="Times New Roman" w:hAnsi="Times New Roman"/>
          <w:bCs w:val="0"/>
          <w:color w:val="auto"/>
          <w:sz w:val="32"/>
          <w:szCs w:val="32"/>
        </w:rPr>
        <w:t xml:space="preserve"> </w:t>
      </w:r>
    </w:p>
    <w:p w14:paraId="5317B9D5" w14:textId="77777777" w:rsidR="00DB149E" w:rsidRPr="0085217F" w:rsidRDefault="00DB149E" w:rsidP="0085217F">
      <w:pPr>
        <w:pStyle w:val="berschrift2"/>
        <w:keepLines w:val="0"/>
        <w:spacing w:before="0"/>
        <w:rPr>
          <w:rFonts w:ascii="Times New Roman" w:hAnsi="Times New Roman"/>
          <w:bCs w:val="0"/>
          <w:color w:val="auto"/>
          <w:sz w:val="32"/>
          <w:szCs w:val="32"/>
        </w:rPr>
      </w:pPr>
    </w:p>
    <w:p w14:paraId="50410EE6" w14:textId="77777777" w:rsidR="00EE4D16" w:rsidRDefault="00EE4D16" w:rsidP="00344233">
      <w:pPr>
        <w:jc w:val="right"/>
        <w:rPr>
          <w:sz w:val="24"/>
        </w:rPr>
      </w:pPr>
    </w:p>
    <w:p w14:paraId="3A01C4B2" w14:textId="41FA7BA4" w:rsidR="00B832DF" w:rsidRPr="00344233" w:rsidRDefault="00B832DF" w:rsidP="00B832DF">
      <w:pPr>
        <w:jc w:val="right"/>
        <w:rPr>
          <w:sz w:val="24"/>
        </w:rPr>
      </w:pPr>
      <w:r w:rsidRPr="00344233">
        <w:rPr>
          <w:sz w:val="24"/>
        </w:rPr>
        <w:t xml:space="preserve">Version: </w:t>
      </w:r>
      <w:r w:rsidR="00296633">
        <w:rPr>
          <w:sz w:val="24"/>
        </w:rPr>
        <w:t>1</w:t>
      </w:r>
      <w:r w:rsidR="007B478B">
        <w:rPr>
          <w:sz w:val="24"/>
        </w:rPr>
        <w:t>4</w:t>
      </w:r>
      <w:r w:rsidRPr="00F35568">
        <w:rPr>
          <w:sz w:val="24"/>
          <w:lang w:val="en-BZ"/>
        </w:rPr>
        <w:t xml:space="preserve"> </w:t>
      </w:r>
      <w:r w:rsidR="007B478B">
        <w:rPr>
          <w:sz w:val="24"/>
          <w:lang w:val="en-BZ"/>
        </w:rPr>
        <w:t>February</w:t>
      </w:r>
      <w:r>
        <w:rPr>
          <w:sz w:val="24"/>
        </w:rPr>
        <w:t xml:space="preserve"> 202</w:t>
      </w:r>
      <w:r w:rsidR="007B478B">
        <w:rPr>
          <w:sz w:val="24"/>
        </w:rPr>
        <w:t>4</w:t>
      </w:r>
      <w:r w:rsidRPr="00344233">
        <w:rPr>
          <w:sz w:val="24"/>
        </w:rPr>
        <w:t xml:space="preserve"> / Mingyi</w:t>
      </w:r>
    </w:p>
    <w:p w14:paraId="70E3B04F" w14:textId="77777777" w:rsidR="00B832DF" w:rsidRPr="0085217F" w:rsidRDefault="00B832DF" w:rsidP="00B832DF">
      <w:pPr>
        <w:pStyle w:val="berschrift2"/>
        <w:keepLines w:val="0"/>
        <w:spacing w:before="0"/>
        <w:rPr>
          <w:rFonts w:ascii="Times New Roman" w:hAnsi="Times New Roman"/>
          <w:bCs w:val="0"/>
          <w:color w:val="auto"/>
          <w:sz w:val="32"/>
          <w:szCs w:val="32"/>
        </w:rPr>
      </w:pPr>
    </w:p>
    <w:p w14:paraId="69EFCA1F" w14:textId="77777777" w:rsidR="00B832DF" w:rsidRPr="00111183" w:rsidRDefault="00B832DF" w:rsidP="00B832DF">
      <w:pPr>
        <w:pStyle w:val="berschrift2"/>
        <w:keepLines w:val="0"/>
        <w:spacing w:before="0"/>
        <w:rPr>
          <w:rFonts w:ascii="Times New Roman" w:hAnsi="Times New Roman"/>
          <w:bCs w:val="0"/>
          <w:color w:val="auto"/>
          <w:sz w:val="32"/>
          <w:szCs w:val="32"/>
        </w:rPr>
      </w:pPr>
    </w:p>
    <w:p w14:paraId="2F29F82E" w14:textId="3673B2E1" w:rsidR="00B832DF" w:rsidRDefault="00B832DF" w:rsidP="00B832DF">
      <w:pPr>
        <w:rPr>
          <w:b/>
          <w:sz w:val="24"/>
        </w:rPr>
      </w:pPr>
      <w:r>
        <w:rPr>
          <w:b/>
          <w:sz w:val="24"/>
        </w:rPr>
        <w:t>Day: T</w:t>
      </w:r>
      <w:r w:rsidR="00617C27">
        <w:rPr>
          <w:b/>
          <w:sz w:val="24"/>
        </w:rPr>
        <w:t>hurs</w:t>
      </w:r>
      <w:r>
        <w:rPr>
          <w:b/>
          <w:sz w:val="24"/>
        </w:rPr>
        <w:t>day</w:t>
      </w:r>
      <w:r w:rsidR="00837051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A510AE">
        <w:rPr>
          <w:b/>
          <w:sz w:val="24"/>
        </w:rPr>
        <w:t>1</w:t>
      </w:r>
      <w:r w:rsidR="007B478B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7B478B">
        <w:rPr>
          <w:b/>
          <w:sz w:val="24"/>
        </w:rPr>
        <w:t>March</w:t>
      </w:r>
      <w:r>
        <w:rPr>
          <w:b/>
          <w:sz w:val="24"/>
        </w:rPr>
        <w:t xml:space="preserve"> 202</w:t>
      </w:r>
      <w:r w:rsidR="007B478B">
        <w:rPr>
          <w:b/>
          <w:sz w:val="24"/>
        </w:rPr>
        <w:t>4</w:t>
      </w:r>
      <w:r>
        <w:rPr>
          <w:b/>
          <w:sz w:val="24"/>
        </w:rPr>
        <w:t>, 10</w:t>
      </w:r>
      <w:r w:rsidRPr="00B309F8">
        <w:rPr>
          <w:b/>
          <w:sz w:val="24"/>
        </w:rPr>
        <w:t>:</w:t>
      </w:r>
      <w:r w:rsidR="002D519C">
        <w:rPr>
          <w:b/>
          <w:sz w:val="24"/>
        </w:rPr>
        <w:t>30</w:t>
      </w:r>
      <w:r>
        <w:rPr>
          <w:b/>
          <w:sz w:val="24"/>
        </w:rPr>
        <w:t xml:space="preserve"> </w:t>
      </w:r>
      <w:r w:rsidRPr="00B309F8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B309F8">
        <w:rPr>
          <w:b/>
          <w:sz w:val="24"/>
        </w:rPr>
        <w:t>1</w:t>
      </w:r>
      <w:r w:rsidR="00296633">
        <w:rPr>
          <w:b/>
          <w:sz w:val="24"/>
        </w:rPr>
        <w:t>7</w:t>
      </w:r>
      <w:r w:rsidRPr="00B309F8">
        <w:rPr>
          <w:b/>
          <w:sz w:val="24"/>
        </w:rPr>
        <w:t>:</w:t>
      </w:r>
      <w:r w:rsidR="002D519C">
        <w:rPr>
          <w:b/>
          <w:sz w:val="24"/>
        </w:rPr>
        <w:t>00</w:t>
      </w:r>
      <w:r>
        <w:rPr>
          <w:b/>
          <w:sz w:val="24"/>
        </w:rPr>
        <w:t xml:space="preserve"> h</w:t>
      </w:r>
    </w:p>
    <w:p w14:paraId="7822CC48" w14:textId="22B18CAF" w:rsidR="00B832DF" w:rsidRPr="008A6F9A" w:rsidRDefault="00B832DF" w:rsidP="00262AEC">
      <w:pPr>
        <w:rPr>
          <w:b/>
          <w:sz w:val="24"/>
          <w:lang w:val="en-US"/>
        </w:rPr>
      </w:pPr>
      <w:r w:rsidRPr="008A6F9A">
        <w:rPr>
          <w:b/>
          <w:sz w:val="24"/>
          <w:lang w:val="en-US"/>
        </w:rPr>
        <w:t xml:space="preserve">Place: </w:t>
      </w:r>
      <w:r w:rsidR="007B478B" w:rsidRPr="008A6F9A">
        <w:rPr>
          <w:b/>
          <w:sz w:val="24"/>
          <w:lang w:val="en-US"/>
        </w:rPr>
        <w:t>Vila Galé Porto Ribeira, Porto</w:t>
      </w:r>
      <w:r w:rsidR="00617C27" w:rsidRPr="008A6F9A">
        <w:rPr>
          <w:b/>
          <w:sz w:val="24"/>
          <w:lang w:val="en-US"/>
        </w:rPr>
        <w:t xml:space="preserve"> </w:t>
      </w:r>
    </w:p>
    <w:p w14:paraId="6A03E29C" w14:textId="77777777" w:rsidR="00B832DF" w:rsidRPr="008A6F9A" w:rsidRDefault="00B832DF" w:rsidP="00B832DF">
      <w:pPr>
        <w:rPr>
          <w:sz w:val="24"/>
          <w:lang w:val="en-US"/>
        </w:rPr>
      </w:pPr>
    </w:p>
    <w:p w14:paraId="32196FA3" w14:textId="77777777" w:rsidR="00B832DF" w:rsidRPr="008A6F9A" w:rsidRDefault="00B832DF" w:rsidP="00B832DF">
      <w:pPr>
        <w:rPr>
          <w:b/>
          <w:i/>
          <w:sz w:val="24"/>
          <w:lang w:val="en-US"/>
        </w:rPr>
      </w:pPr>
    </w:p>
    <w:p w14:paraId="65D86AE9" w14:textId="5A53FDD4" w:rsidR="00762DC3" w:rsidRPr="00500FB0" w:rsidRDefault="00762DC3" w:rsidP="00762DC3">
      <w:pPr>
        <w:pStyle w:val="berschrift1"/>
        <w:rPr>
          <w:b/>
          <w:sz w:val="32"/>
          <w:szCs w:val="32"/>
          <w:lang w:val="en-US"/>
        </w:rPr>
      </w:pPr>
      <w:r w:rsidRPr="00500FB0">
        <w:rPr>
          <w:b/>
          <w:sz w:val="32"/>
          <w:szCs w:val="32"/>
          <w:lang w:val="en-US"/>
        </w:rPr>
        <w:t xml:space="preserve">Draft </w:t>
      </w:r>
      <w:r w:rsidR="00500FB0" w:rsidRPr="00500FB0">
        <w:rPr>
          <w:b/>
          <w:sz w:val="32"/>
          <w:szCs w:val="32"/>
          <w:lang w:val="en-US"/>
        </w:rPr>
        <w:t>a</w:t>
      </w:r>
      <w:r w:rsidR="00500FB0">
        <w:rPr>
          <w:b/>
          <w:sz w:val="32"/>
          <w:szCs w:val="32"/>
          <w:lang w:val="en-US"/>
        </w:rPr>
        <w:t>genda</w:t>
      </w:r>
    </w:p>
    <w:p w14:paraId="3A8A5FE3" w14:textId="77777777" w:rsidR="00762DC3" w:rsidRPr="00500FB0" w:rsidRDefault="00762DC3" w:rsidP="00762DC3">
      <w:pPr>
        <w:pStyle w:val="berschrift1"/>
        <w:jc w:val="both"/>
        <w:rPr>
          <w:szCs w:val="24"/>
          <w:lang w:val="en-US"/>
        </w:rPr>
      </w:pPr>
      <w:r w:rsidRPr="00500FB0">
        <w:rPr>
          <w:szCs w:val="24"/>
          <w:lang w:val="en-US"/>
        </w:rPr>
        <w:t xml:space="preserve">   </w:t>
      </w:r>
    </w:p>
    <w:p w14:paraId="64E1A2D2" w14:textId="77777777" w:rsidR="00037D41" w:rsidRPr="005F02BB" w:rsidRDefault="00037D41" w:rsidP="00037D41">
      <w:pPr>
        <w:rPr>
          <w:lang w:val="en-US"/>
        </w:rPr>
      </w:pPr>
    </w:p>
    <w:p w14:paraId="3F3035F2" w14:textId="77777777" w:rsidR="00D94BE0" w:rsidRPr="009B755F" w:rsidRDefault="00D94BE0" w:rsidP="00D94BE0">
      <w:pPr>
        <w:pStyle w:val="berschrift1"/>
        <w:rPr>
          <w:b/>
          <w:sz w:val="28"/>
          <w:szCs w:val="28"/>
          <w:lang w:val="en-BZ"/>
        </w:rPr>
      </w:pPr>
      <w:r w:rsidRPr="009B755F">
        <w:rPr>
          <w:b/>
          <w:sz w:val="28"/>
          <w:szCs w:val="28"/>
          <w:lang w:val="en-BZ"/>
        </w:rPr>
        <w:t>Part I: Common general items</w:t>
      </w:r>
    </w:p>
    <w:p w14:paraId="37924EB8" w14:textId="77777777" w:rsidR="00DB149E" w:rsidRPr="009B755F" w:rsidRDefault="00DB149E" w:rsidP="0085217F">
      <w:pPr>
        <w:rPr>
          <w:sz w:val="24"/>
          <w:lang w:val="en-BZ"/>
        </w:rPr>
      </w:pPr>
    </w:p>
    <w:p w14:paraId="02E2BF77" w14:textId="77777777" w:rsidR="00DB149E" w:rsidRPr="00DF2BE5" w:rsidRDefault="00DB149E" w:rsidP="0072498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DF2BE5">
        <w:rPr>
          <w:b/>
          <w:sz w:val="24"/>
          <w:lang w:val="en-BZ"/>
        </w:rPr>
        <w:t>Welcome</w:t>
      </w:r>
    </w:p>
    <w:p w14:paraId="4FD7EACE" w14:textId="33C24286" w:rsidR="00DB149E" w:rsidRPr="00DF2BE5" w:rsidRDefault="00DB149E" w:rsidP="0072498C">
      <w:pPr>
        <w:numPr>
          <w:ilvl w:val="0"/>
          <w:numId w:val="1"/>
        </w:numPr>
        <w:spacing w:before="60"/>
        <w:ind w:left="709" w:hanging="283"/>
        <w:rPr>
          <w:sz w:val="24"/>
          <w:lang w:val="en-BZ"/>
        </w:rPr>
      </w:pPr>
      <w:r w:rsidRPr="00DF2BE5">
        <w:rPr>
          <w:sz w:val="24"/>
          <w:lang w:val="en-BZ"/>
        </w:rPr>
        <w:t xml:space="preserve">Agenda for the meeting – </w:t>
      </w:r>
      <w:r w:rsidR="008C3836" w:rsidRPr="00DF2BE5">
        <w:rPr>
          <w:sz w:val="24"/>
          <w:lang w:val="en-BZ"/>
        </w:rPr>
        <w:t>Mingyi</w:t>
      </w:r>
      <w:r w:rsidRPr="00DF2BE5">
        <w:rPr>
          <w:sz w:val="24"/>
          <w:lang w:val="en-BZ"/>
        </w:rPr>
        <w:t xml:space="preserve"> (this document)</w:t>
      </w:r>
    </w:p>
    <w:p w14:paraId="57EA7D9D" w14:textId="16E0229C" w:rsidR="004B01F8" w:rsidRDefault="004B01F8" w:rsidP="004B01F8">
      <w:pPr>
        <w:numPr>
          <w:ilvl w:val="0"/>
          <w:numId w:val="1"/>
        </w:numPr>
        <w:ind w:left="709" w:hanging="283"/>
        <w:rPr>
          <w:sz w:val="24"/>
        </w:rPr>
      </w:pPr>
      <w:r w:rsidRPr="00DF2BE5">
        <w:rPr>
          <w:sz w:val="24"/>
        </w:rPr>
        <w:t xml:space="preserve">Roll call, especially if </w:t>
      </w:r>
      <w:r w:rsidR="006E5FB1" w:rsidRPr="00DF2BE5">
        <w:rPr>
          <w:sz w:val="24"/>
        </w:rPr>
        <w:t xml:space="preserve">a </w:t>
      </w:r>
      <w:r w:rsidRPr="00DF2BE5">
        <w:rPr>
          <w:sz w:val="24"/>
        </w:rPr>
        <w:t>new member or participant is present</w:t>
      </w:r>
      <w:r w:rsidR="00821139">
        <w:rPr>
          <w:sz w:val="24"/>
        </w:rPr>
        <w:t xml:space="preserve"> (all)</w:t>
      </w:r>
      <w:r w:rsidR="006E5FB1" w:rsidRPr="00DF2BE5">
        <w:rPr>
          <w:sz w:val="24"/>
        </w:rPr>
        <w:t>.</w:t>
      </w:r>
    </w:p>
    <w:p w14:paraId="4FFA3C90" w14:textId="6A95DAA2" w:rsidR="00821139" w:rsidRPr="00821139" w:rsidRDefault="00797357" w:rsidP="00821139">
      <w:pPr>
        <w:numPr>
          <w:ilvl w:val="0"/>
          <w:numId w:val="1"/>
        </w:numPr>
        <w:ind w:left="709" w:hanging="283"/>
        <w:rPr>
          <w:sz w:val="24"/>
        </w:rPr>
      </w:pPr>
      <w:r>
        <w:rPr>
          <w:sz w:val="24"/>
        </w:rPr>
        <w:t>Information from the management commission (</w:t>
      </w:r>
      <w:r w:rsidR="00C72890">
        <w:rPr>
          <w:sz w:val="24"/>
        </w:rPr>
        <w:t>John</w:t>
      </w:r>
      <w:r>
        <w:rPr>
          <w:sz w:val="24"/>
        </w:rPr>
        <w:t>)</w:t>
      </w:r>
    </w:p>
    <w:p w14:paraId="2957D1FB" w14:textId="77777777" w:rsidR="00DB149E" w:rsidRPr="00DF2BE5" w:rsidRDefault="00DB149E" w:rsidP="00CB3E99">
      <w:pPr>
        <w:tabs>
          <w:tab w:val="num" w:pos="426"/>
        </w:tabs>
        <w:ind w:left="426" w:hanging="426"/>
        <w:rPr>
          <w:sz w:val="24"/>
          <w:lang w:val="en-BZ"/>
        </w:rPr>
      </w:pPr>
    </w:p>
    <w:p w14:paraId="291F5F4E" w14:textId="6DD8A3BD" w:rsidR="00D94BE0" w:rsidRPr="00DF2BE5" w:rsidRDefault="00BE636F" w:rsidP="0072498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DF2BE5">
        <w:rPr>
          <w:b/>
          <w:sz w:val="24"/>
          <w:lang w:val="en-BZ"/>
        </w:rPr>
        <w:t xml:space="preserve">Minutes </w:t>
      </w:r>
      <w:r w:rsidR="003B2F66" w:rsidRPr="00DF2BE5">
        <w:rPr>
          <w:b/>
          <w:sz w:val="24"/>
          <w:lang w:val="en-BZ"/>
        </w:rPr>
        <w:t>of</w:t>
      </w:r>
      <w:r w:rsidR="00D94BE0" w:rsidRPr="00DF2BE5">
        <w:rPr>
          <w:b/>
          <w:sz w:val="24"/>
          <w:lang w:val="en-BZ"/>
        </w:rPr>
        <w:t xml:space="preserve"> the last meeting on </w:t>
      </w:r>
      <w:r w:rsidR="008F66BB" w:rsidRPr="00DF2BE5">
        <w:rPr>
          <w:b/>
          <w:sz w:val="24"/>
          <w:lang w:val="en-BZ"/>
        </w:rPr>
        <w:t>1</w:t>
      </w:r>
      <w:r w:rsidR="00C72890">
        <w:rPr>
          <w:b/>
          <w:sz w:val="24"/>
          <w:lang w:val="en-BZ"/>
        </w:rPr>
        <w:t>4</w:t>
      </w:r>
      <w:r w:rsidR="008F66BB" w:rsidRPr="00DF2BE5">
        <w:rPr>
          <w:b/>
          <w:sz w:val="24"/>
          <w:vertAlign w:val="superscript"/>
          <w:lang w:val="en-BZ"/>
        </w:rPr>
        <w:t>th</w:t>
      </w:r>
      <w:r w:rsidR="00125D49" w:rsidRPr="00DF2BE5">
        <w:rPr>
          <w:b/>
          <w:sz w:val="24"/>
          <w:lang w:val="en-BZ"/>
        </w:rPr>
        <w:t xml:space="preserve"> </w:t>
      </w:r>
      <w:r w:rsidR="00C72890">
        <w:rPr>
          <w:b/>
          <w:sz w:val="24"/>
          <w:lang w:val="en-BZ"/>
        </w:rPr>
        <w:t>October</w:t>
      </w:r>
      <w:r w:rsidR="008A2C02" w:rsidRPr="00DF2BE5">
        <w:rPr>
          <w:b/>
          <w:sz w:val="24"/>
          <w:lang w:val="en-BZ"/>
        </w:rPr>
        <w:t xml:space="preserve"> </w:t>
      </w:r>
      <w:r w:rsidR="00D94BE0" w:rsidRPr="00DF2BE5">
        <w:rPr>
          <w:b/>
          <w:sz w:val="24"/>
          <w:lang w:val="en-BZ"/>
        </w:rPr>
        <w:t>20</w:t>
      </w:r>
      <w:r w:rsidR="00B832DF" w:rsidRPr="00DF2BE5">
        <w:rPr>
          <w:b/>
          <w:sz w:val="24"/>
          <w:lang w:val="en-BZ"/>
        </w:rPr>
        <w:t>2</w:t>
      </w:r>
      <w:r w:rsidR="00296633" w:rsidRPr="00DF2BE5">
        <w:rPr>
          <w:b/>
          <w:sz w:val="24"/>
          <w:lang w:val="en-BZ"/>
        </w:rPr>
        <w:t>3</w:t>
      </w:r>
      <w:r w:rsidR="00D94BE0" w:rsidRPr="00DF2BE5">
        <w:rPr>
          <w:b/>
          <w:sz w:val="24"/>
          <w:lang w:val="en-BZ"/>
        </w:rPr>
        <w:t xml:space="preserve"> </w:t>
      </w:r>
      <w:r w:rsidR="00A510AE" w:rsidRPr="00DF2BE5">
        <w:rPr>
          <w:b/>
          <w:sz w:val="24"/>
          <w:lang w:val="en-BZ"/>
        </w:rPr>
        <w:t xml:space="preserve">in </w:t>
      </w:r>
      <w:r w:rsidR="00624250" w:rsidRPr="00624250">
        <w:rPr>
          <w:b/>
          <w:sz w:val="24"/>
          <w:lang w:val="en-BZ"/>
        </w:rPr>
        <w:t>Hvidovre</w:t>
      </w:r>
    </w:p>
    <w:p w14:paraId="3397F400" w14:textId="72FA3A20" w:rsidR="00D94BE0" w:rsidRPr="00DF2BE5" w:rsidRDefault="00D94BE0" w:rsidP="0072498C">
      <w:pPr>
        <w:numPr>
          <w:ilvl w:val="0"/>
          <w:numId w:val="6"/>
        </w:numPr>
        <w:spacing w:before="20"/>
        <w:ind w:hanging="294"/>
        <w:rPr>
          <w:sz w:val="24"/>
          <w:lang w:val="en-BZ"/>
        </w:rPr>
      </w:pPr>
      <w:r w:rsidRPr="00DF2BE5">
        <w:rPr>
          <w:sz w:val="24"/>
          <w:lang w:val="en-BZ"/>
        </w:rPr>
        <w:t xml:space="preserve">Approval of the minutes (sent </w:t>
      </w:r>
      <w:r w:rsidR="00C47A69" w:rsidRPr="00DF2BE5">
        <w:rPr>
          <w:sz w:val="24"/>
          <w:lang w:val="en-BZ"/>
        </w:rPr>
        <w:t xml:space="preserve">on </w:t>
      </w:r>
      <w:r w:rsidR="00880DCB" w:rsidRPr="00DF2BE5">
        <w:rPr>
          <w:sz w:val="24"/>
          <w:lang w:val="en-BZ"/>
        </w:rPr>
        <w:t>1</w:t>
      </w:r>
      <w:r w:rsidR="00821139">
        <w:rPr>
          <w:sz w:val="24"/>
          <w:lang w:val="en-BZ"/>
        </w:rPr>
        <w:t>5</w:t>
      </w:r>
      <w:r w:rsidR="00C47A69" w:rsidRPr="00DF2BE5">
        <w:rPr>
          <w:sz w:val="24"/>
          <w:vertAlign w:val="superscript"/>
          <w:lang w:val="en-BZ"/>
        </w:rPr>
        <w:t>th</w:t>
      </w:r>
      <w:r w:rsidR="00C47A69" w:rsidRPr="00DF2BE5">
        <w:rPr>
          <w:sz w:val="24"/>
          <w:lang w:val="en-BZ"/>
        </w:rPr>
        <w:t xml:space="preserve"> </w:t>
      </w:r>
      <w:r w:rsidR="00821139">
        <w:rPr>
          <w:sz w:val="24"/>
          <w:lang w:val="en-BZ"/>
        </w:rPr>
        <w:t>November</w:t>
      </w:r>
      <w:r w:rsidR="00C47A69" w:rsidRPr="00DF2BE5">
        <w:rPr>
          <w:sz w:val="24"/>
          <w:lang w:val="en-BZ"/>
        </w:rPr>
        <w:t xml:space="preserve"> 202</w:t>
      </w:r>
      <w:r w:rsidR="00235746" w:rsidRPr="00DF2BE5">
        <w:rPr>
          <w:sz w:val="24"/>
          <w:lang w:val="en-BZ"/>
        </w:rPr>
        <w:t>3</w:t>
      </w:r>
      <w:r w:rsidRPr="00DF2BE5">
        <w:rPr>
          <w:sz w:val="24"/>
          <w:lang w:val="en-BZ"/>
        </w:rPr>
        <w:t>)</w:t>
      </w:r>
    </w:p>
    <w:p w14:paraId="67787479" w14:textId="77777777" w:rsidR="00DB149E" w:rsidRPr="00DF2BE5" w:rsidRDefault="00DB149E" w:rsidP="00CB3E99">
      <w:pPr>
        <w:tabs>
          <w:tab w:val="num" w:pos="426"/>
        </w:tabs>
        <w:ind w:left="426" w:hanging="426"/>
        <w:rPr>
          <w:sz w:val="24"/>
          <w:lang w:val="en-BZ"/>
        </w:rPr>
      </w:pPr>
    </w:p>
    <w:p w14:paraId="131922F2" w14:textId="3C39547D" w:rsidR="006A118F" w:rsidRPr="00DF2BE5" w:rsidRDefault="006A118F" w:rsidP="0072498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DF2BE5">
        <w:rPr>
          <w:b/>
          <w:sz w:val="24"/>
          <w:lang w:val="en-BZ"/>
        </w:rPr>
        <w:t xml:space="preserve">General issues related to </w:t>
      </w:r>
      <w:r w:rsidR="00DF2BE5" w:rsidRPr="00DF2BE5">
        <w:rPr>
          <w:b/>
          <w:sz w:val="24"/>
          <w:lang w:val="en-BZ"/>
        </w:rPr>
        <w:t xml:space="preserve">the </w:t>
      </w:r>
      <w:r w:rsidRPr="00DF2BE5">
        <w:rPr>
          <w:b/>
          <w:sz w:val="24"/>
          <w:lang w:val="en-BZ"/>
        </w:rPr>
        <w:t>coordination between NHG (CFPA) and EG 6 (IE)</w:t>
      </w:r>
    </w:p>
    <w:p w14:paraId="3AB0E205" w14:textId="1076C413" w:rsidR="00C47AE0" w:rsidRDefault="00821139" w:rsidP="00253D39">
      <w:pPr>
        <w:spacing w:before="20"/>
        <w:ind w:left="426"/>
        <w:jc w:val="both"/>
        <w:rPr>
          <w:sz w:val="24"/>
          <w:lang w:val="en-BZ"/>
        </w:rPr>
      </w:pPr>
      <w:r w:rsidRPr="00821139">
        <w:rPr>
          <w:sz w:val="24"/>
          <w:lang w:val="en-BZ"/>
        </w:rPr>
        <w:t>Discussion and/or information on aspects of climate change adaptation, where appropriate</w:t>
      </w:r>
      <w:r>
        <w:rPr>
          <w:sz w:val="24"/>
          <w:lang w:val="en-BZ"/>
        </w:rPr>
        <w:t>,</w:t>
      </w:r>
      <w:r w:rsidRPr="00821139">
        <w:rPr>
          <w:sz w:val="24"/>
          <w:lang w:val="en-BZ"/>
        </w:rPr>
        <w:t xml:space="preserve"> and also in relation to sustainability.</w:t>
      </w:r>
    </w:p>
    <w:p w14:paraId="3DF543B0" w14:textId="24183002" w:rsidR="00660670" w:rsidRPr="00551EA0" w:rsidRDefault="005F02BB" w:rsidP="00660670">
      <w:pPr>
        <w:numPr>
          <w:ilvl w:val="0"/>
          <w:numId w:val="13"/>
        </w:numPr>
        <w:spacing w:before="120"/>
        <w:ind w:hanging="294"/>
        <w:rPr>
          <w:sz w:val="24"/>
        </w:rPr>
      </w:pPr>
      <w:r>
        <w:rPr>
          <w:sz w:val="24"/>
          <w:lang w:val="en-BZ"/>
        </w:rPr>
        <w:t>German adaptation law with the announcement of measurable adaptation objectives in September 2025</w:t>
      </w:r>
      <w:r w:rsidR="00C72890">
        <w:rPr>
          <w:sz w:val="24"/>
          <w:lang w:val="en-BZ"/>
        </w:rPr>
        <w:t>: First public hearing</w:t>
      </w:r>
    </w:p>
    <w:p w14:paraId="6F9CB37E" w14:textId="3080B805" w:rsidR="00A510AE" w:rsidRPr="00551EA0" w:rsidRDefault="00821139" w:rsidP="00660670">
      <w:pPr>
        <w:numPr>
          <w:ilvl w:val="0"/>
          <w:numId w:val="13"/>
        </w:numPr>
        <w:spacing w:before="120"/>
        <w:ind w:hanging="294"/>
        <w:rPr>
          <w:sz w:val="24"/>
        </w:rPr>
      </w:pPr>
      <w:r>
        <w:rPr>
          <w:sz w:val="24"/>
        </w:rPr>
        <w:t>Lesson learned</w:t>
      </w:r>
      <w:r w:rsidR="005F02BB">
        <w:rPr>
          <w:sz w:val="24"/>
        </w:rPr>
        <w:t xml:space="preserve"> from last extreme weather events in </w:t>
      </w:r>
      <w:r w:rsidR="00DF2BE5">
        <w:rPr>
          <w:sz w:val="24"/>
        </w:rPr>
        <w:t xml:space="preserve">various </w:t>
      </w:r>
      <w:r w:rsidR="005F02BB">
        <w:rPr>
          <w:sz w:val="24"/>
        </w:rPr>
        <w:t xml:space="preserve">member countries, </w:t>
      </w:r>
      <w:r>
        <w:rPr>
          <w:sz w:val="24"/>
        </w:rPr>
        <w:t>e.g.,</w:t>
      </w:r>
      <w:r w:rsidR="005F02BB">
        <w:rPr>
          <w:sz w:val="24"/>
        </w:rPr>
        <w:t xml:space="preserve"> </w:t>
      </w:r>
      <w:r w:rsidR="00DF2BE5">
        <w:rPr>
          <w:sz w:val="24"/>
        </w:rPr>
        <w:t>d</w:t>
      </w:r>
      <w:r w:rsidR="005F02BB">
        <w:rPr>
          <w:sz w:val="24"/>
        </w:rPr>
        <w:t xml:space="preserve">iscussion about </w:t>
      </w:r>
      <w:r w:rsidR="00C72890">
        <w:rPr>
          <w:sz w:val="24"/>
        </w:rPr>
        <w:t xml:space="preserve">the resilience </w:t>
      </w:r>
      <w:r>
        <w:rPr>
          <w:sz w:val="24"/>
        </w:rPr>
        <w:t xml:space="preserve">objectives </w:t>
      </w:r>
      <w:r w:rsidR="005F02BB">
        <w:rPr>
          <w:sz w:val="24"/>
        </w:rPr>
        <w:t xml:space="preserve">as a practical measure </w:t>
      </w:r>
      <w:r w:rsidR="00C72890">
        <w:rPr>
          <w:sz w:val="24"/>
        </w:rPr>
        <w:t xml:space="preserve">from the part of German </w:t>
      </w:r>
      <w:r>
        <w:rPr>
          <w:sz w:val="24"/>
        </w:rPr>
        <w:t> </w:t>
      </w:r>
      <w:r w:rsidR="00C72890">
        <w:rPr>
          <w:sz w:val="24"/>
        </w:rPr>
        <w:t xml:space="preserve">insurance industry </w:t>
      </w:r>
      <w:r w:rsidR="005F02BB">
        <w:rPr>
          <w:sz w:val="24"/>
        </w:rPr>
        <w:t xml:space="preserve">for build back better.    </w:t>
      </w:r>
      <w:r w:rsidR="00DD76E9" w:rsidRPr="00551EA0">
        <w:rPr>
          <w:sz w:val="24"/>
        </w:rPr>
        <w:t xml:space="preserve"> </w:t>
      </w:r>
    </w:p>
    <w:p w14:paraId="465E6159" w14:textId="77777777" w:rsidR="0084478A" w:rsidRPr="009B755F" w:rsidRDefault="0084478A" w:rsidP="0084478A">
      <w:pPr>
        <w:ind w:left="426"/>
        <w:rPr>
          <w:sz w:val="24"/>
          <w:lang w:val="en-BZ"/>
        </w:rPr>
      </w:pPr>
    </w:p>
    <w:p w14:paraId="2DC97F74" w14:textId="6BAD21F6" w:rsidR="0084478A" w:rsidRPr="009B755F" w:rsidRDefault="0084478A" w:rsidP="00D94BE0">
      <w:pPr>
        <w:rPr>
          <w:sz w:val="24"/>
          <w:lang w:val="en-BZ"/>
        </w:rPr>
      </w:pPr>
    </w:p>
    <w:p w14:paraId="262B631A" w14:textId="77777777" w:rsidR="00D94BE0" w:rsidRPr="009B755F" w:rsidRDefault="00D94BE0" w:rsidP="00FF58D1">
      <w:pPr>
        <w:pStyle w:val="berschrift1"/>
        <w:keepLines/>
        <w:rPr>
          <w:b/>
          <w:sz w:val="28"/>
          <w:szCs w:val="28"/>
          <w:lang w:val="en-BZ"/>
        </w:rPr>
      </w:pPr>
      <w:r w:rsidRPr="009B755F">
        <w:rPr>
          <w:b/>
          <w:sz w:val="28"/>
          <w:szCs w:val="28"/>
          <w:lang w:val="en-BZ"/>
        </w:rPr>
        <w:lastRenderedPageBreak/>
        <w:t>Part II: CFPA-E NH Group items</w:t>
      </w:r>
    </w:p>
    <w:p w14:paraId="6985ADBE" w14:textId="77777777" w:rsidR="008F1329" w:rsidRPr="009B755F" w:rsidRDefault="008F1329" w:rsidP="00FF58D1">
      <w:pPr>
        <w:pStyle w:val="Listenabsatz"/>
        <w:keepNext/>
        <w:keepLines/>
        <w:rPr>
          <w:sz w:val="24"/>
          <w:lang w:val="en-BZ"/>
        </w:rPr>
      </w:pPr>
    </w:p>
    <w:p w14:paraId="7F815A82" w14:textId="7F0DA3DC" w:rsidR="008A2C02" w:rsidRPr="001A33ED" w:rsidRDefault="00217918" w:rsidP="00FF58D1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1A33ED">
        <w:rPr>
          <w:b/>
          <w:sz w:val="24"/>
          <w:lang w:val="en-BZ"/>
        </w:rPr>
        <w:t>Publication and r</w:t>
      </w:r>
      <w:r w:rsidR="008A2C02" w:rsidRPr="001A33ED">
        <w:rPr>
          <w:b/>
          <w:sz w:val="24"/>
          <w:lang w:val="en-BZ"/>
        </w:rPr>
        <w:t>atification of guidelines</w:t>
      </w:r>
      <w:r w:rsidR="00AF15BF">
        <w:rPr>
          <w:b/>
          <w:sz w:val="24"/>
          <w:lang w:val="en-BZ"/>
        </w:rPr>
        <w:t xml:space="preserve"> as well as </w:t>
      </w:r>
      <w:r w:rsidR="00AF15BF" w:rsidRPr="00AF15BF">
        <w:rPr>
          <w:b/>
          <w:sz w:val="24"/>
          <w:lang w:val="en-BZ"/>
        </w:rPr>
        <w:t xml:space="preserve">supporting </w:t>
      </w:r>
      <w:r w:rsidR="009932A4" w:rsidRPr="00AF15BF">
        <w:rPr>
          <w:b/>
          <w:sz w:val="24"/>
          <w:lang w:val="en-BZ"/>
        </w:rPr>
        <w:t>activities</w:t>
      </w:r>
    </w:p>
    <w:p w14:paraId="71E50690" w14:textId="2188B5E7" w:rsidR="008A2C02" w:rsidRPr="009932A4" w:rsidRDefault="008256B5" w:rsidP="009932A4">
      <w:pPr>
        <w:keepNext/>
        <w:keepLines/>
        <w:numPr>
          <w:ilvl w:val="0"/>
          <w:numId w:val="5"/>
        </w:numPr>
        <w:shd w:val="clear" w:color="auto" w:fill="FFFFFF"/>
        <w:spacing w:before="60"/>
        <w:ind w:hanging="294"/>
        <w:rPr>
          <w:sz w:val="24"/>
          <w:lang w:val="en-BZ"/>
        </w:rPr>
      </w:pPr>
      <w:r w:rsidRPr="009932A4">
        <w:rPr>
          <w:sz w:val="24"/>
          <w:lang w:val="en-BZ"/>
        </w:rPr>
        <w:t>The following guidelines are published</w:t>
      </w:r>
      <w:r w:rsidR="00FF58D1" w:rsidRPr="009932A4">
        <w:rPr>
          <w:sz w:val="24"/>
          <w:lang w:val="en-BZ"/>
        </w:rPr>
        <w:t xml:space="preserve"> at the end of 2023</w:t>
      </w:r>
      <w:r w:rsidR="00821139" w:rsidRPr="009932A4">
        <w:rPr>
          <w:sz w:val="24"/>
          <w:lang w:val="en-BZ"/>
        </w:rPr>
        <w:t>:</w:t>
      </w:r>
      <w:r w:rsidR="00DD0A02" w:rsidRPr="009932A4">
        <w:rPr>
          <w:sz w:val="24"/>
          <w:lang w:val="en-BZ"/>
        </w:rPr>
        <w:t xml:space="preserve"> </w:t>
      </w:r>
    </w:p>
    <w:p w14:paraId="054B9749" w14:textId="09C92B1A" w:rsidR="00217918" w:rsidRPr="00551EA0" w:rsidRDefault="00DE2B1D" w:rsidP="009932A4">
      <w:pPr>
        <w:keepNext/>
        <w:keepLines/>
        <w:numPr>
          <w:ilvl w:val="1"/>
          <w:numId w:val="27"/>
        </w:numPr>
        <w:shd w:val="clear" w:color="auto" w:fill="FFFFFF"/>
        <w:spacing w:before="60"/>
        <w:ind w:left="993" w:hanging="284"/>
        <w:rPr>
          <w:sz w:val="24"/>
          <w:lang w:val="en-BZ"/>
        </w:rPr>
      </w:pPr>
      <w:r w:rsidRPr="00551EA0">
        <w:rPr>
          <w:sz w:val="24"/>
          <w:lang w:val="en-BZ"/>
        </w:rPr>
        <w:t>Revis</w:t>
      </w:r>
      <w:r w:rsidR="008256B5">
        <w:rPr>
          <w:sz w:val="24"/>
          <w:lang w:val="en-BZ"/>
        </w:rPr>
        <w:t>ed</w:t>
      </w:r>
      <w:r w:rsidRPr="00551EA0">
        <w:rPr>
          <w:sz w:val="24"/>
          <w:lang w:val="en-BZ"/>
        </w:rPr>
        <w:t xml:space="preserve"> g</w:t>
      </w:r>
      <w:r w:rsidR="00217918" w:rsidRPr="00551EA0">
        <w:rPr>
          <w:sz w:val="24"/>
          <w:lang w:val="en-BZ"/>
        </w:rPr>
        <w:t>uideline No. 2: “Business Resilience; an introduction to protecting your business”</w:t>
      </w:r>
      <w:r w:rsidR="008256B5">
        <w:rPr>
          <w:sz w:val="24"/>
          <w:lang w:val="en-BZ"/>
        </w:rPr>
        <w:t>.</w:t>
      </w:r>
      <w:r w:rsidR="00217918" w:rsidRPr="00551EA0">
        <w:rPr>
          <w:sz w:val="24"/>
          <w:lang w:val="en-BZ"/>
        </w:rPr>
        <w:t xml:space="preserve"> </w:t>
      </w:r>
    </w:p>
    <w:p w14:paraId="1B59A523" w14:textId="77777777" w:rsidR="00AF15BF" w:rsidRDefault="008256B5" w:rsidP="009932A4">
      <w:pPr>
        <w:keepNext/>
        <w:keepLines/>
        <w:numPr>
          <w:ilvl w:val="1"/>
          <w:numId w:val="27"/>
        </w:numPr>
        <w:spacing w:before="60"/>
        <w:ind w:left="993" w:hanging="284"/>
        <w:rPr>
          <w:sz w:val="24"/>
          <w:lang w:val="en-BZ"/>
        </w:rPr>
      </w:pPr>
      <w:r>
        <w:rPr>
          <w:sz w:val="24"/>
          <w:lang w:val="en-BZ"/>
        </w:rPr>
        <w:t>N</w:t>
      </w:r>
      <w:r w:rsidR="00DE2B1D" w:rsidRPr="00551EA0">
        <w:rPr>
          <w:sz w:val="24"/>
          <w:lang w:val="en-BZ"/>
        </w:rPr>
        <w:t>ew g</w:t>
      </w:r>
      <w:r w:rsidR="00217918" w:rsidRPr="00551EA0">
        <w:rPr>
          <w:sz w:val="24"/>
          <w:lang w:val="en-BZ"/>
        </w:rPr>
        <w:t>uideline No. 10: “Heavy rain and flash flood; recommendations on flood prevention and protection”</w:t>
      </w:r>
    </w:p>
    <w:p w14:paraId="7BCCC69E" w14:textId="3518FBA1" w:rsidR="00217918" w:rsidRPr="00551EA0" w:rsidRDefault="00AF15BF" w:rsidP="00FF58D1">
      <w:pPr>
        <w:keepNext/>
        <w:keepLines/>
        <w:numPr>
          <w:ilvl w:val="0"/>
          <w:numId w:val="5"/>
        </w:numPr>
        <w:spacing w:before="60"/>
        <w:ind w:hanging="294"/>
        <w:rPr>
          <w:sz w:val="24"/>
          <w:lang w:val="en-BZ"/>
        </w:rPr>
      </w:pPr>
      <w:r w:rsidRPr="00AF15BF">
        <w:rPr>
          <w:sz w:val="24"/>
          <w:lang w:val="en-BZ"/>
        </w:rPr>
        <w:t>Current status of publishing the animated film</w:t>
      </w:r>
      <w:r w:rsidR="008E53B5">
        <w:rPr>
          <w:sz w:val="24"/>
          <w:lang w:val="en-BZ"/>
        </w:rPr>
        <w:t xml:space="preserve"> (Hans)</w:t>
      </w:r>
      <w:r w:rsidR="00A03810">
        <w:rPr>
          <w:sz w:val="24"/>
          <w:lang w:val="en-BZ"/>
        </w:rPr>
        <w:t>.</w:t>
      </w:r>
    </w:p>
    <w:p w14:paraId="7A9D9005" w14:textId="09AAFB7E" w:rsidR="00C42626" w:rsidRDefault="00C42626" w:rsidP="00C4796A">
      <w:pPr>
        <w:ind w:left="720"/>
        <w:rPr>
          <w:sz w:val="24"/>
          <w:lang w:val="en-BZ"/>
        </w:rPr>
      </w:pPr>
      <w:r>
        <w:rPr>
          <w:sz w:val="24"/>
          <w:lang w:val="en-BZ"/>
        </w:rPr>
        <w:t xml:space="preserve">  </w:t>
      </w:r>
    </w:p>
    <w:p w14:paraId="10D70646" w14:textId="77777777" w:rsidR="008205B4" w:rsidRPr="001A33ED" w:rsidRDefault="008A2C02" w:rsidP="00C4796A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1A33ED">
        <w:rPr>
          <w:b/>
          <w:sz w:val="24"/>
          <w:lang w:val="en-BZ"/>
        </w:rPr>
        <w:t>R</w:t>
      </w:r>
      <w:r w:rsidR="00DB149E" w:rsidRPr="001A33ED">
        <w:rPr>
          <w:b/>
          <w:sz w:val="24"/>
          <w:lang w:val="en-BZ"/>
        </w:rPr>
        <w:t>evising discussion</w:t>
      </w:r>
    </w:p>
    <w:p w14:paraId="48672EEF" w14:textId="641A260D" w:rsidR="00DB149E" w:rsidRPr="008205B4" w:rsidRDefault="001A33ED" w:rsidP="001773E4">
      <w:pPr>
        <w:keepNext/>
        <w:keepLines/>
        <w:spacing w:before="60"/>
        <w:ind w:left="425"/>
        <w:rPr>
          <w:bCs/>
          <w:sz w:val="24"/>
          <w:lang w:val="en-BZ"/>
        </w:rPr>
      </w:pPr>
      <w:r w:rsidRPr="001A33ED">
        <w:rPr>
          <w:bCs/>
          <w:sz w:val="24"/>
          <w:lang w:val="en-BZ"/>
        </w:rPr>
        <w:t>The revision work that has been started will be continued and further revision work will be planned as appropriate:</w:t>
      </w:r>
      <w:r w:rsidR="00DB149E" w:rsidRPr="008205B4">
        <w:rPr>
          <w:bCs/>
          <w:sz w:val="24"/>
          <w:lang w:val="en-BZ"/>
        </w:rPr>
        <w:t xml:space="preserve"> </w:t>
      </w:r>
    </w:p>
    <w:p w14:paraId="5BACA5F4" w14:textId="77777777" w:rsidR="00660670" w:rsidRDefault="006A118F" w:rsidP="00C42626">
      <w:pPr>
        <w:numPr>
          <w:ilvl w:val="0"/>
          <w:numId w:val="12"/>
        </w:numPr>
        <w:shd w:val="clear" w:color="auto" w:fill="FFFFFF"/>
        <w:spacing w:before="60"/>
        <w:ind w:hanging="295"/>
        <w:rPr>
          <w:sz w:val="24"/>
          <w:lang w:val="en-BZ"/>
        </w:rPr>
      </w:pPr>
      <w:r w:rsidRPr="008205B4">
        <w:rPr>
          <w:sz w:val="24"/>
          <w:lang w:val="en-BZ"/>
        </w:rPr>
        <w:t>Guideline No. 6: 2016 N: “</w:t>
      </w:r>
      <w:r w:rsidR="00966C6E">
        <w:rPr>
          <w:sz w:val="24"/>
          <w:lang w:val="en-BZ"/>
        </w:rPr>
        <w:t>Wildfires</w:t>
      </w:r>
      <w:r w:rsidRPr="008205B4">
        <w:rPr>
          <w:sz w:val="24"/>
          <w:lang w:val="en-BZ"/>
        </w:rPr>
        <w:t xml:space="preserve">” </w:t>
      </w:r>
    </w:p>
    <w:p w14:paraId="5DD2840C" w14:textId="35F1B284" w:rsidR="00FF58D1" w:rsidRDefault="00FF58D1" w:rsidP="00660670">
      <w:pPr>
        <w:shd w:val="clear" w:color="auto" w:fill="FFFFFF"/>
        <w:spacing w:before="60"/>
        <w:ind w:left="720"/>
        <w:rPr>
          <w:sz w:val="24"/>
          <w:lang w:val="en-BZ"/>
        </w:rPr>
      </w:pPr>
      <w:r>
        <w:rPr>
          <w:sz w:val="24"/>
          <w:lang w:val="en-BZ"/>
        </w:rPr>
        <w:t>As discussed, and agreed at the last joint meeting on 14</w:t>
      </w:r>
      <w:r w:rsidRPr="00FF58D1">
        <w:rPr>
          <w:sz w:val="24"/>
          <w:vertAlign w:val="superscript"/>
          <w:lang w:val="en-BZ"/>
        </w:rPr>
        <w:t>th</w:t>
      </w:r>
      <w:r>
        <w:rPr>
          <w:sz w:val="24"/>
          <w:lang w:val="en-BZ"/>
        </w:rPr>
        <w:t xml:space="preserve"> October, the </w:t>
      </w:r>
      <w:r w:rsidRPr="00FF58D1">
        <w:rPr>
          <w:sz w:val="24"/>
          <w:lang w:val="en-BZ"/>
        </w:rPr>
        <w:t xml:space="preserve">update draft </w:t>
      </w:r>
      <w:r>
        <w:rPr>
          <w:sz w:val="24"/>
          <w:lang w:val="en-BZ"/>
        </w:rPr>
        <w:t xml:space="preserve">with consideration of the final inputs from both groups NHG/EG6 should be approved. </w:t>
      </w:r>
    </w:p>
    <w:p w14:paraId="07BCEBD8" w14:textId="24670152" w:rsidR="00FF58D1" w:rsidRDefault="00070851" w:rsidP="00B47D42">
      <w:pPr>
        <w:numPr>
          <w:ilvl w:val="0"/>
          <w:numId w:val="12"/>
        </w:numPr>
        <w:shd w:val="clear" w:color="auto" w:fill="FFFFFF"/>
        <w:spacing w:before="60"/>
        <w:ind w:hanging="295"/>
        <w:jc w:val="both"/>
        <w:rPr>
          <w:sz w:val="24"/>
          <w:lang w:val="en-BZ"/>
        </w:rPr>
      </w:pPr>
      <w:r>
        <w:rPr>
          <w:sz w:val="24"/>
          <w:lang w:val="en-BZ"/>
        </w:rPr>
        <w:t xml:space="preserve">The first updating draft for </w:t>
      </w:r>
      <w:r w:rsidRPr="00B47D42">
        <w:rPr>
          <w:sz w:val="24"/>
          <w:lang w:val="en-BZ"/>
        </w:rPr>
        <w:t>the following NHG guidelines</w:t>
      </w:r>
      <w:r>
        <w:rPr>
          <w:sz w:val="24"/>
          <w:lang w:val="en-BZ"/>
        </w:rPr>
        <w:t xml:space="preserve"> should be presented</w:t>
      </w:r>
      <w:r w:rsidR="00624250" w:rsidRPr="00624250">
        <w:rPr>
          <w:sz w:val="24"/>
          <w:lang w:val="en-BZ"/>
        </w:rPr>
        <w:t xml:space="preserve"> </w:t>
      </w:r>
      <w:r w:rsidR="00624250">
        <w:rPr>
          <w:sz w:val="24"/>
          <w:lang w:val="en-BZ"/>
        </w:rPr>
        <w:t>by the appointed responsible expert for discussion</w:t>
      </w:r>
      <w:r>
        <w:rPr>
          <w:sz w:val="24"/>
          <w:lang w:val="en-BZ"/>
        </w:rPr>
        <w:t>, a</w:t>
      </w:r>
      <w:r w:rsidR="00FF58D1">
        <w:rPr>
          <w:sz w:val="24"/>
          <w:lang w:val="en-BZ"/>
        </w:rPr>
        <w:t>s discussed, and agreed</w:t>
      </w:r>
      <w:r w:rsidR="00624250">
        <w:rPr>
          <w:sz w:val="24"/>
          <w:lang w:val="en-BZ"/>
        </w:rPr>
        <w:t xml:space="preserve"> at the last meeting in</w:t>
      </w:r>
      <w:r w:rsidR="008A6F9A">
        <w:rPr>
          <w:sz w:val="24"/>
          <w:lang w:val="en-BZ"/>
        </w:rPr>
        <w:t xml:space="preserve"> </w:t>
      </w:r>
      <w:r w:rsidR="008A6F9A" w:rsidRPr="008A6F9A">
        <w:rPr>
          <w:sz w:val="24"/>
          <w:lang w:val="en-BZ"/>
        </w:rPr>
        <w:t>Copenhagen/Hvidovre</w:t>
      </w:r>
      <w:r>
        <w:rPr>
          <w:sz w:val="24"/>
          <w:lang w:val="en-BZ"/>
        </w:rPr>
        <w:t>:</w:t>
      </w:r>
    </w:p>
    <w:p w14:paraId="02292772" w14:textId="7C57E497" w:rsidR="008256B5" w:rsidRPr="003A6B4F" w:rsidRDefault="008256B5" w:rsidP="00D55CC5">
      <w:pPr>
        <w:pStyle w:val="Listenabsatz"/>
        <w:numPr>
          <w:ilvl w:val="0"/>
          <w:numId w:val="15"/>
        </w:numPr>
        <w:shd w:val="clear" w:color="auto" w:fill="FFFFFF"/>
        <w:spacing w:before="60"/>
        <w:contextualSpacing w:val="0"/>
        <w:rPr>
          <w:sz w:val="24"/>
          <w:lang w:val="en-US"/>
        </w:rPr>
      </w:pPr>
      <w:r w:rsidRPr="003A6B4F">
        <w:rPr>
          <w:sz w:val="24"/>
          <w:lang w:val="en-US"/>
        </w:rPr>
        <w:t>CFPA E Guideline No 4 2013 N: Lightning protection</w:t>
      </w:r>
      <w:r w:rsidR="00FF58D1">
        <w:rPr>
          <w:sz w:val="24"/>
          <w:lang w:val="en-US"/>
        </w:rPr>
        <w:t xml:space="preserve"> (</w:t>
      </w:r>
      <w:r w:rsidR="00FF58D1" w:rsidRPr="00FF58D1">
        <w:rPr>
          <w:sz w:val="24"/>
          <w:lang w:val="en-US"/>
        </w:rPr>
        <w:t>Guillaume</w:t>
      </w:r>
      <w:r w:rsidR="00FF58D1">
        <w:rPr>
          <w:sz w:val="24"/>
          <w:lang w:val="en-US"/>
        </w:rPr>
        <w:t>)</w:t>
      </w:r>
    </w:p>
    <w:p w14:paraId="15B246FD" w14:textId="49CA75E8" w:rsidR="008256B5" w:rsidRPr="008256B5" w:rsidRDefault="008256B5" w:rsidP="008256B5">
      <w:pPr>
        <w:pStyle w:val="Listenabsatz"/>
        <w:numPr>
          <w:ilvl w:val="0"/>
          <w:numId w:val="15"/>
        </w:numPr>
        <w:shd w:val="clear" w:color="auto" w:fill="FFFFFF"/>
        <w:spacing w:before="60"/>
        <w:rPr>
          <w:sz w:val="24"/>
          <w:lang w:val="en-US"/>
        </w:rPr>
      </w:pPr>
      <w:r w:rsidRPr="008256B5">
        <w:rPr>
          <w:sz w:val="24"/>
          <w:lang w:val="en-US"/>
        </w:rPr>
        <w:t>CFPA E Guideline No 3 2013 N</w:t>
      </w:r>
      <w:r>
        <w:rPr>
          <w:sz w:val="24"/>
          <w:lang w:val="en-US"/>
        </w:rPr>
        <w:t>:</w:t>
      </w:r>
      <w:r w:rsidRPr="008256B5">
        <w:rPr>
          <w:sz w:val="24"/>
          <w:lang w:val="en-US"/>
        </w:rPr>
        <w:t xml:space="preserve"> Protection of buildings against wind damage</w:t>
      </w:r>
      <w:r w:rsidR="00FF58D1">
        <w:rPr>
          <w:sz w:val="24"/>
          <w:lang w:val="en-US"/>
        </w:rPr>
        <w:t xml:space="preserve"> (Hans)</w:t>
      </w:r>
    </w:p>
    <w:p w14:paraId="6EFD3174" w14:textId="7A24948C" w:rsidR="008256B5" w:rsidRPr="008256B5" w:rsidRDefault="008256B5" w:rsidP="008256B5">
      <w:pPr>
        <w:pStyle w:val="Listenabsatz"/>
        <w:numPr>
          <w:ilvl w:val="0"/>
          <w:numId w:val="15"/>
        </w:numPr>
        <w:shd w:val="clear" w:color="auto" w:fill="FFFFFF"/>
        <w:spacing w:before="60"/>
        <w:rPr>
          <w:sz w:val="24"/>
          <w:lang w:val="en-US"/>
        </w:rPr>
      </w:pPr>
      <w:r w:rsidRPr="008256B5">
        <w:rPr>
          <w:sz w:val="24"/>
          <w:lang w:val="en-US"/>
        </w:rPr>
        <w:t>CFPA E Guideline No 1 2012 N</w:t>
      </w:r>
      <w:r>
        <w:rPr>
          <w:sz w:val="24"/>
          <w:lang w:val="en-US"/>
        </w:rPr>
        <w:t>:</w:t>
      </w:r>
      <w:r w:rsidRPr="008256B5">
        <w:rPr>
          <w:sz w:val="24"/>
          <w:lang w:val="en-US"/>
        </w:rPr>
        <w:t xml:space="preserve"> Protection against flood</w:t>
      </w:r>
      <w:r w:rsidR="00FF58D1">
        <w:rPr>
          <w:sz w:val="24"/>
          <w:lang w:val="en-US"/>
        </w:rPr>
        <w:t xml:space="preserve"> (Laura)</w:t>
      </w:r>
    </w:p>
    <w:p w14:paraId="71178740" w14:textId="1B69AB9C" w:rsidR="00597325" w:rsidRPr="00C42626" w:rsidRDefault="00BD12AD" w:rsidP="00C4796A">
      <w:pPr>
        <w:shd w:val="clear" w:color="auto" w:fill="FFFFFF"/>
        <w:rPr>
          <w:sz w:val="24"/>
          <w:lang w:val="en-US"/>
        </w:rPr>
      </w:pPr>
      <w:r w:rsidRPr="00C42626">
        <w:rPr>
          <w:sz w:val="24"/>
          <w:lang w:val="en-US"/>
        </w:rPr>
        <w:t xml:space="preserve">  </w:t>
      </w:r>
    </w:p>
    <w:p w14:paraId="2EAC93C5" w14:textId="77777777" w:rsidR="00DB149E" w:rsidRPr="00796C26" w:rsidRDefault="00DB149E" w:rsidP="0072498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796C26">
        <w:rPr>
          <w:b/>
          <w:sz w:val="24"/>
          <w:lang w:val="en-BZ"/>
        </w:rPr>
        <w:t xml:space="preserve">Proposals for discussion                                     </w:t>
      </w:r>
    </w:p>
    <w:p w14:paraId="12197A39" w14:textId="6899C06B" w:rsidR="007B68CE" w:rsidRPr="00796C26" w:rsidRDefault="00624250" w:rsidP="007B68CE">
      <w:pPr>
        <w:spacing w:before="60"/>
        <w:ind w:left="426"/>
        <w:rPr>
          <w:bCs/>
          <w:sz w:val="24"/>
          <w:lang w:val="en-BZ"/>
        </w:rPr>
      </w:pPr>
      <w:r w:rsidRPr="00624250">
        <w:rPr>
          <w:bCs/>
          <w:sz w:val="24"/>
          <w:lang w:val="en-BZ"/>
        </w:rPr>
        <w:t>The NHG will continue to develop the following draft guidelines, depending on the decision at the strategic level and the possible submission of further input</w:t>
      </w:r>
      <w:r w:rsidR="007B68CE" w:rsidRPr="00796C26">
        <w:rPr>
          <w:bCs/>
          <w:sz w:val="24"/>
          <w:lang w:val="en-BZ"/>
        </w:rPr>
        <w:t>:</w:t>
      </w:r>
    </w:p>
    <w:p w14:paraId="01C00609" w14:textId="6D556229" w:rsidR="00C42626" w:rsidRPr="00624250" w:rsidRDefault="00DD0A02" w:rsidP="00624250">
      <w:pPr>
        <w:numPr>
          <w:ilvl w:val="0"/>
          <w:numId w:val="3"/>
        </w:numPr>
        <w:spacing w:before="60"/>
        <w:ind w:left="709" w:hanging="284"/>
        <w:rPr>
          <w:sz w:val="24"/>
          <w:lang w:val="en-BZ"/>
        </w:rPr>
      </w:pPr>
      <w:r w:rsidRPr="00624250">
        <w:rPr>
          <w:sz w:val="24"/>
          <w:lang w:val="en-BZ"/>
        </w:rPr>
        <w:t xml:space="preserve">Draft on </w:t>
      </w:r>
      <w:r w:rsidR="00796C26" w:rsidRPr="00624250">
        <w:rPr>
          <w:sz w:val="24"/>
          <w:lang w:val="en-BZ"/>
        </w:rPr>
        <w:t xml:space="preserve">heatwave </w:t>
      </w:r>
      <w:r w:rsidRPr="00624250">
        <w:rPr>
          <w:sz w:val="24"/>
          <w:lang w:val="en-BZ"/>
        </w:rPr>
        <w:t xml:space="preserve">protection </w:t>
      </w:r>
      <w:r w:rsidR="0052554F" w:rsidRPr="00624250">
        <w:rPr>
          <w:sz w:val="24"/>
          <w:lang w:val="en-BZ"/>
        </w:rPr>
        <w:t xml:space="preserve">with information and recommendations to citizens </w:t>
      </w:r>
      <w:r w:rsidR="00624250" w:rsidRPr="00624250">
        <w:rPr>
          <w:sz w:val="24"/>
          <w:lang w:val="en-BZ"/>
        </w:rPr>
        <w:t>(</w:t>
      </w:r>
      <w:r w:rsidR="00624250">
        <w:rPr>
          <w:sz w:val="24"/>
          <w:lang w:val="en-BZ"/>
        </w:rPr>
        <w:t xml:space="preserve">Additional </w:t>
      </w:r>
      <w:r w:rsidR="00624250" w:rsidRPr="00624250">
        <w:rPr>
          <w:sz w:val="24"/>
          <w:lang w:val="en-BZ"/>
        </w:rPr>
        <w:t>pr</w:t>
      </w:r>
      <w:r w:rsidR="00C42626" w:rsidRPr="00624250">
        <w:rPr>
          <w:sz w:val="24"/>
          <w:lang w:val="en-BZ"/>
        </w:rPr>
        <w:t xml:space="preserve">oposal </w:t>
      </w:r>
      <w:r w:rsidR="00796C26" w:rsidRPr="00624250">
        <w:rPr>
          <w:sz w:val="24"/>
          <w:lang w:val="en-BZ"/>
        </w:rPr>
        <w:t xml:space="preserve">on </w:t>
      </w:r>
      <w:r w:rsidR="00624250" w:rsidRPr="00624250">
        <w:rPr>
          <w:sz w:val="24"/>
          <w:lang w:val="en-BZ"/>
        </w:rPr>
        <w:t xml:space="preserve">occupational health and safety, </w:t>
      </w:r>
      <w:r w:rsidR="00C42626" w:rsidRPr="00624250">
        <w:rPr>
          <w:sz w:val="24"/>
          <w:lang w:val="en-BZ"/>
        </w:rPr>
        <w:t>Kamila)</w:t>
      </w:r>
    </w:p>
    <w:p w14:paraId="4E07C03A" w14:textId="79D4D49F" w:rsidR="00AB2607" w:rsidRPr="00796C26" w:rsidRDefault="00C47AE0" w:rsidP="0052554F">
      <w:pPr>
        <w:numPr>
          <w:ilvl w:val="0"/>
          <w:numId w:val="3"/>
        </w:numPr>
        <w:spacing w:before="60"/>
        <w:ind w:left="709" w:hanging="284"/>
        <w:rPr>
          <w:sz w:val="24"/>
          <w:lang w:val="en-US"/>
        </w:rPr>
      </w:pPr>
      <w:r w:rsidRPr="00796C26">
        <w:rPr>
          <w:sz w:val="24"/>
          <w:lang w:val="en-BZ"/>
        </w:rPr>
        <w:t xml:space="preserve">Discussion </w:t>
      </w:r>
      <w:r w:rsidR="00796C26" w:rsidRPr="00796C26">
        <w:rPr>
          <w:sz w:val="24"/>
          <w:lang w:val="en-BZ"/>
        </w:rPr>
        <w:t>on</w:t>
      </w:r>
      <w:r w:rsidRPr="00796C26">
        <w:rPr>
          <w:sz w:val="24"/>
          <w:lang w:val="en-BZ"/>
        </w:rPr>
        <w:t xml:space="preserve"> the possible new guideline on landslides</w:t>
      </w:r>
      <w:r w:rsidR="00624250">
        <w:rPr>
          <w:sz w:val="24"/>
          <w:lang w:val="en-BZ"/>
        </w:rPr>
        <w:t xml:space="preserve"> </w:t>
      </w:r>
      <w:r w:rsidR="00BE25E2" w:rsidRPr="00624250">
        <w:rPr>
          <w:sz w:val="24"/>
          <w:lang w:val="en-BZ"/>
        </w:rPr>
        <w:t>considering</w:t>
      </w:r>
      <w:r w:rsidR="00624250" w:rsidRPr="00624250">
        <w:rPr>
          <w:sz w:val="24"/>
          <w:lang w:val="en-BZ"/>
        </w:rPr>
        <w:t xml:space="preserve"> further input and expertise</w:t>
      </w:r>
      <w:r w:rsidRPr="00796C26">
        <w:rPr>
          <w:sz w:val="24"/>
          <w:lang w:val="en-BZ"/>
        </w:rPr>
        <w:t xml:space="preserve"> </w:t>
      </w:r>
      <w:r w:rsidR="00624250">
        <w:rPr>
          <w:sz w:val="24"/>
          <w:lang w:val="en-BZ"/>
        </w:rPr>
        <w:t>(all).</w:t>
      </w:r>
    </w:p>
    <w:p w14:paraId="2293634C" w14:textId="77777777" w:rsidR="00EB2C5E" w:rsidRPr="00796C26" w:rsidRDefault="00EB2C5E" w:rsidP="00C4796A">
      <w:pPr>
        <w:ind w:left="709"/>
        <w:jc w:val="both"/>
        <w:rPr>
          <w:sz w:val="24"/>
          <w:lang w:val="en-BZ"/>
        </w:rPr>
      </w:pPr>
    </w:p>
    <w:p w14:paraId="321B3A08" w14:textId="62D649E4" w:rsidR="007B68CE" w:rsidRPr="00796C26" w:rsidRDefault="007B68CE" w:rsidP="00AB2607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ind w:left="425" w:hanging="426"/>
        <w:rPr>
          <w:b/>
          <w:sz w:val="24"/>
          <w:lang w:val="en-BZ"/>
        </w:rPr>
      </w:pPr>
      <w:r w:rsidRPr="00796C26">
        <w:rPr>
          <w:b/>
          <w:sz w:val="24"/>
          <w:lang w:val="en-BZ"/>
        </w:rPr>
        <w:t xml:space="preserve">Ideas for new proposals (Waiting list) – </w:t>
      </w:r>
      <w:r w:rsidR="00FE6630" w:rsidRPr="00796C26">
        <w:rPr>
          <w:b/>
          <w:sz w:val="24"/>
          <w:lang w:val="en-BZ"/>
        </w:rPr>
        <w:t>all.</w:t>
      </w:r>
    </w:p>
    <w:p w14:paraId="018D7333" w14:textId="20031F65" w:rsidR="007B68CE" w:rsidRPr="00796C26" w:rsidRDefault="006E5FB1" w:rsidP="00AB2607">
      <w:pPr>
        <w:pStyle w:val="Listenabsatz"/>
        <w:keepNext/>
        <w:keepLines/>
        <w:spacing w:before="60"/>
        <w:ind w:left="425"/>
        <w:rPr>
          <w:bCs/>
          <w:sz w:val="24"/>
          <w:lang w:val="en-BZ"/>
        </w:rPr>
      </w:pPr>
      <w:r w:rsidRPr="00796C26">
        <w:rPr>
          <w:bCs/>
          <w:sz w:val="24"/>
          <w:lang w:val="en-BZ"/>
        </w:rPr>
        <w:t xml:space="preserve">The following topics should be reviewed regularly and, if necessary, identified as a relevant </w:t>
      </w:r>
      <w:r w:rsidR="00AC6E2E" w:rsidRPr="00796C26">
        <w:rPr>
          <w:bCs/>
          <w:sz w:val="24"/>
          <w:lang w:val="en-BZ"/>
        </w:rPr>
        <w:t>i</w:t>
      </w:r>
      <w:r w:rsidRPr="00796C26">
        <w:rPr>
          <w:bCs/>
          <w:sz w:val="24"/>
          <w:lang w:val="en-BZ"/>
        </w:rPr>
        <w:t xml:space="preserve">ssue </w:t>
      </w:r>
      <w:r w:rsidR="00AC6E2E" w:rsidRPr="00796C26">
        <w:rPr>
          <w:bCs/>
          <w:sz w:val="24"/>
          <w:lang w:val="en-BZ"/>
        </w:rPr>
        <w:t>in</w:t>
      </w:r>
      <w:r w:rsidRPr="00796C26">
        <w:rPr>
          <w:bCs/>
          <w:sz w:val="24"/>
          <w:lang w:val="en-BZ"/>
        </w:rPr>
        <w:t xml:space="preserve"> a new guide</w:t>
      </w:r>
      <w:r w:rsidR="00AC6E2E" w:rsidRPr="00796C26">
        <w:rPr>
          <w:bCs/>
          <w:sz w:val="24"/>
          <w:lang w:val="en-BZ"/>
        </w:rPr>
        <w:t>line</w:t>
      </w:r>
      <w:r w:rsidRPr="00796C26">
        <w:rPr>
          <w:bCs/>
          <w:sz w:val="24"/>
          <w:lang w:val="en-BZ"/>
        </w:rPr>
        <w:t xml:space="preserve"> on protection</w:t>
      </w:r>
      <w:r w:rsidR="007B68CE" w:rsidRPr="00796C26">
        <w:rPr>
          <w:bCs/>
          <w:sz w:val="24"/>
          <w:lang w:val="en-BZ"/>
        </w:rPr>
        <w:t>:</w:t>
      </w:r>
    </w:p>
    <w:p w14:paraId="13A22E48" w14:textId="77777777" w:rsidR="00FE6630" w:rsidRPr="00796C26" w:rsidRDefault="00FE6630" w:rsidP="00FE6630">
      <w:pPr>
        <w:numPr>
          <w:ilvl w:val="0"/>
          <w:numId w:val="4"/>
        </w:numPr>
        <w:tabs>
          <w:tab w:val="clear" w:pos="720"/>
          <w:tab w:val="num" w:pos="709"/>
        </w:tabs>
        <w:spacing w:before="20"/>
        <w:ind w:left="709" w:hanging="283"/>
        <w:rPr>
          <w:sz w:val="24"/>
          <w:lang w:val="en-BZ"/>
        </w:rPr>
      </w:pPr>
      <w:r w:rsidRPr="00796C26">
        <w:rPr>
          <w:sz w:val="24"/>
          <w:lang w:val="en-BZ"/>
        </w:rPr>
        <w:t xml:space="preserve">“Drought” and “heatwave”: Aspects related to the protection of citizens </w:t>
      </w:r>
      <w:r>
        <w:rPr>
          <w:sz w:val="24"/>
          <w:lang w:val="en-BZ"/>
        </w:rPr>
        <w:t xml:space="preserve">against heatwave may be </w:t>
      </w:r>
      <w:r w:rsidRPr="00796C26">
        <w:rPr>
          <w:sz w:val="24"/>
          <w:lang w:val="en-BZ"/>
        </w:rPr>
        <w:t xml:space="preserve">covered by a new draft guideline, see also agenda item 6b). </w:t>
      </w:r>
    </w:p>
    <w:p w14:paraId="06E0258A" w14:textId="4D14BFCA" w:rsidR="007B68CE" w:rsidRPr="00796C26" w:rsidRDefault="007B68CE" w:rsidP="007B68CE">
      <w:pPr>
        <w:numPr>
          <w:ilvl w:val="0"/>
          <w:numId w:val="4"/>
        </w:numPr>
        <w:tabs>
          <w:tab w:val="clear" w:pos="720"/>
          <w:tab w:val="num" w:pos="709"/>
        </w:tabs>
        <w:spacing w:before="20"/>
        <w:ind w:left="709" w:hanging="283"/>
        <w:rPr>
          <w:sz w:val="24"/>
          <w:lang w:val="en-BZ"/>
        </w:rPr>
      </w:pPr>
      <w:r w:rsidRPr="00796C26">
        <w:rPr>
          <w:sz w:val="24"/>
          <w:lang w:val="en-BZ"/>
        </w:rPr>
        <w:t>“Earthquake” (as part of geological risks</w:t>
      </w:r>
      <w:r w:rsidR="00FE6630">
        <w:rPr>
          <w:sz w:val="24"/>
          <w:lang w:val="en-BZ"/>
        </w:rPr>
        <w:t xml:space="preserve"> or as a subject of a new guideline, when the development of the new guideline will be postponed, due to a lack of input and expertise</w:t>
      </w:r>
      <w:r w:rsidRPr="00796C26">
        <w:rPr>
          <w:sz w:val="24"/>
          <w:lang w:val="en-BZ"/>
        </w:rPr>
        <w:t>?)</w:t>
      </w:r>
    </w:p>
    <w:p w14:paraId="600CD60E" w14:textId="77777777" w:rsidR="007B68CE" w:rsidRPr="00796C26" w:rsidRDefault="007B68CE" w:rsidP="007B68CE">
      <w:pPr>
        <w:numPr>
          <w:ilvl w:val="0"/>
          <w:numId w:val="4"/>
        </w:numPr>
        <w:tabs>
          <w:tab w:val="clear" w:pos="720"/>
          <w:tab w:val="num" w:pos="709"/>
        </w:tabs>
        <w:spacing w:before="20"/>
        <w:ind w:left="709" w:hanging="283"/>
        <w:rPr>
          <w:sz w:val="24"/>
          <w:lang w:val="en-BZ"/>
        </w:rPr>
      </w:pPr>
      <w:r w:rsidRPr="00796C26">
        <w:rPr>
          <w:sz w:val="24"/>
          <w:lang w:val="en-BZ"/>
        </w:rPr>
        <w:t>“Fog”</w:t>
      </w:r>
    </w:p>
    <w:p w14:paraId="677CB665" w14:textId="77777777" w:rsidR="007B68CE" w:rsidRPr="00796C26" w:rsidRDefault="007B68CE" w:rsidP="007B68CE">
      <w:pPr>
        <w:numPr>
          <w:ilvl w:val="0"/>
          <w:numId w:val="4"/>
        </w:numPr>
        <w:tabs>
          <w:tab w:val="clear" w:pos="720"/>
          <w:tab w:val="num" w:pos="709"/>
        </w:tabs>
        <w:spacing w:before="20"/>
        <w:ind w:left="709" w:hanging="283"/>
        <w:rPr>
          <w:sz w:val="24"/>
          <w:lang w:val="en-BZ"/>
        </w:rPr>
      </w:pPr>
      <w:r w:rsidRPr="00796C26">
        <w:rPr>
          <w:sz w:val="24"/>
          <w:lang w:val="en-BZ"/>
        </w:rPr>
        <w:t>“Snow Slides”</w:t>
      </w:r>
    </w:p>
    <w:p w14:paraId="366E1C54" w14:textId="2013ACB8" w:rsidR="007B68CE" w:rsidRPr="00796C26" w:rsidRDefault="007B68CE" w:rsidP="007B68CE">
      <w:pPr>
        <w:numPr>
          <w:ilvl w:val="0"/>
          <w:numId w:val="4"/>
        </w:numPr>
        <w:tabs>
          <w:tab w:val="clear" w:pos="720"/>
          <w:tab w:val="num" w:pos="709"/>
        </w:tabs>
        <w:spacing w:before="20"/>
        <w:ind w:left="709" w:hanging="283"/>
        <w:rPr>
          <w:sz w:val="24"/>
          <w:lang w:val="en-BZ"/>
        </w:rPr>
      </w:pPr>
      <w:r w:rsidRPr="00796C26">
        <w:rPr>
          <w:sz w:val="24"/>
          <w:lang w:val="en-BZ"/>
        </w:rPr>
        <w:t xml:space="preserve">“Structural problems due to weather conditions” (Note: the issue is partly covered by constructional protection against flood, hail, snow/ice load, </w:t>
      </w:r>
      <w:r w:rsidR="002075B2" w:rsidRPr="00796C26">
        <w:rPr>
          <w:sz w:val="24"/>
          <w:lang w:val="en-BZ"/>
        </w:rPr>
        <w:t xml:space="preserve">and </w:t>
      </w:r>
      <w:r w:rsidRPr="00796C26">
        <w:rPr>
          <w:sz w:val="24"/>
          <w:lang w:val="en-BZ"/>
        </w:rPr>
        <w:t xml:space="preserve">wind) </w:t>
      </w:r>
    </w:p>
    <w:p w14:paraId="3941A1FA" w14:textId="37323A59" w:rsidR="007B68CE" w:rsidRPr="00796C26" w:rsidRDefault="007B68CE" w:rsidP="007B68CE">
      <w:pPr>
        <w:numPr>
          <w:ilvl w:val="0"/>
          <w:numId w:val="4"/>
        </w:numPr>
        <w:tabs>
          <w:tab w:val="clear" w:pos="720"/>
          <w:tab w:val="num" w:pos="709"/>
        </w:tabs>
        <w:spacing w:before="20"/>
        <w:ind w:left="709" w:hanging="283"/>
        <w:rPr>
          <w:sz w:val="24"/>
          <w:lang w:val="en-BZ"/>
        </w:rPr>
      </w:pPr>
      <w:r w:rsidRPr="00796C26">
        <w:rPr>
          <w:sz w:val="24"/>
          <w:lang w:val="en-BZ"/>
        </w:rPr>
        <w:t>“S</w:t>
      </w:r>
      <w:r w:rsidR="00AD5476">
        <w:rPr>
          <w:sz w:val="24"/>
          <w:lang w:val="en-BZ"/>
        </w:rPr>
        <w:t>olar</w:t>
      </w:r>
      <w:r w:rsidRPr="00796C26">
        <w:rPr>
          <w:sz w:val="24"/>
          <w:lang w:val="en-BZ"/>
        </w:rPr>
        <w:t xml:space="preserve"> Storms”</w:t>
      </w:r>
      <w:r w:rsidR="00FE6630">
        <w:rPr>
          <w:sz w:val="24"/>
          <w:lang w:val="en-BZ"/>
        </w:rPr>
        <w:t xml:space="preserve"> (Note: </w:t>
      </w:r>
      <w:r w:rsidR="00FE6630" w:rsidRPr="00FE6630">
        <w:rPr>
          <w:sz w:val="24"/>
          <w:lang w:val="en-BZ"/>
        </w:rPr>
        <w:t xml:space="preserve">There is some early </w:t>
      </w:r>
      <w:r w:rsidR="00AD5476">
        <w:rPr>
          <w:sz w:val="24"/>
          <w:lang w:val="en-BZ"/>
        </w:rPr>
        <w:t xml:space="preserve">discussion about </w:t>
      </w:r>
      <w:r w:rsidR="00FE6630" w:rsidRPr="00FE6630">
        <w:rPr>
          <w:sz w:val="24"/>
          <w:lang w:val="en-BZ"/>
        </w:rPr>
        <w:t xml:space="preserve">blackouts </w:t>
      </w:r>
      <w:r w:rsidR="00AD5476">
        <w:rPr>
          <w:sz w:val="24"/>
          <w:lang w:val="en-BZ"/>
        </w:rPr>
        <w:t xml:space="preserve">caused by solar storms </w:t>
      </w:r>
      <w:r w:rsidR="00FE6630" w:rsidRPr="00FE6630">
        <w:rPr>
          <w:sz w:val="24"/>
          <w:lang w:val="en-BZ"/>
        </w:rPr>
        <w:t>in Germany, especially for industrial and commercial companies.</w:t>
      </w:r>
      <w:r w:rsidR="00FE6630">
        <w:rPr>
          <w:sz w:val="24"/>
          <w:lang w:val="en-BZ"/>
        </w:rPr>
        <w:t xml:space="preserve">)   </w:t>
      </w:r>
    </w:p>
    <w:p w14:paraId="25EFB708" w14:textId="77777777" w:rsidR="007B68CE" w:rsidRPr="00796C26" w:rsidRDefault="007B68CE" w:rsidP="007B68CE">
      <w:pPr>
        <w:numPr>
          <w:ilvl w:val="0"/>
          <w:numId w:val="4"/>
        </w:numPr>
        <w:tabs>
          <w:tab w:val="clear" w:pos="720"/>
          <w:tab w:val="num" w:pos="709"/>
        </w:tabs>
        <w:spacing w:before="20"/>
        <w:ind w:left="709" w:hanging="283"/>
        <w:rPr>
          <w:sz w:val="24"/>
          <w:lang w:val="en-BZ"/>
        </w:rPr>
      </w:pPr>
      <w:r w:rsidRPr="00796C26">
        <w:rPr>
          <w:sz w:val="24"/>
          <w:lang w:val="en-BZ"/>
        </w:rPr>
        <w:t xml:space="preserve">“Tsunami” </w:t>
      </w:r>
    </w:p>
    <w:p w14:paraId="76CCAABD" w14:textId="77777777" w:rsidR="007B68CE" w:rsidRPr="00796C26" w:rsidRDefault="007B68CE" w:rsidP="00C4796A">
      <w:pPr>
        <w:rPr>
          <w:color w:val="0000FF"/>
          <w:sz w:val="24"/>
          <w:lang w:val="en-BZ"/>
        </w:rPr>
      </w:pPr>
    </w:p>
    <w:p w14:paraId="4E3D7588" w14:textId="77777777" w:rsidR="007B68CE" w:rsidRPr="00796C26" w:rsidRDefault="007B68CE" w:rsidP="007B68CE">
      <w:pPr>
        <w:numPr>
          <w:ilvl w:val="0"/>
          <w:numId w:val="2"/>
        </w:numPr>
        <w:tabs>
          <w:tab w:val="clear" w:pos="360"/>
        </w:tabs>
        <w:ind w:left="426" w:hanging="426"/>
        <w:rPr>
          <w:b/>
          <w:sz w:val="24"/>
          <w:lang w:val="en-BZ"/>
        </w:rPr>
      </w:pPr>
      <w:r w:rsidRPr="00796C26">
        <w:rPr>
          <w:b/>
          <w:sz w:val="24"/>
          <w:lang w:val="en-BZ"/>
        </w:rPr>
        <w:t>Miscellaneous</w:t>
      </w:r>
    </w:p>
    <w:p w14:paraId="2ED82691" w14:textId="1D1B1D17" w:rsidR="00EB1277" w:rsidRPr="00796C26" w:rsidRDefault="000F40B1" w:rsidP="00EB1277">
      <w:pPr>
        <w:spacing w:before="60"/>
        <w:ind w:left="426"/>
        <w:jc w:val="both"/>
        <w:rPr>
          <w:bCs/>
          <w:sz w:val="24"/>
          <w:lang w:val="en-US"/>
        </w:rPr>
      </w:pPr>
      <w:r w:rsidRPr="00796C26">
        <w:rPr>
          <w:bCs/>
          <w:sz w:val="24"/>
          <w:lang w:val="en-US"/>
        </w:rPr>
        <w:t>Discussion of other topics as needed</w:t>
      </w:r>
      <w:r w:rsidR="007B3324" w:rsidRPr="00796C26">
        <w:rPr>
          <w:bCs/>
          <w:sz w:val="24"/>
          <w:lang w:val="en-US"/>
        </w:rPr>
        <w:t>.</w:t>
      </w:r>
    </w:p>
    <w:p w14:paraId="1549851C" w14:textId="77777777" w:rsidR="006A118F" w:rsidRPr="00796C26" w:rsidRDefault="006A118F" w:rsidP="00C4796A">
      <w:pPr>
        <w:ind w:left="426"/>
        <w:rPr>
          <w:b/>
          <w:sz w:val="24"/>
          <w:lang w:val="en-US"/>
        </w:rPr>
      </w:pPr>
    </w:p>
    <w:p w14:paraId="40844290" w14:textId="3AD9D89D" w:rsidR="00DB149E" w:rsidRPr="00796C26" w:rsidRDefault="00DB149E" w:rsidP="0072498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796C26">
        <w:rPr>
          <w:b/>
          <w:sz w:val="24"/>
          <w:lang w:val="en-BZ"/>
        </w:rPr>
        <w:t>Time l</w:t>
      </w:r>
      <w:r w:rsidR="008F1329" w:rsidRPr="00796C26">
        <w:rPr>
          <w:b/>
          <w:sz w:val="24"/>
          <w:lang w:val="en-BZ"/>
        </w:rPr>
        <w:t xml:space="preserve">imits until </w:t>
      </w:r>
      <w:r w:rsidR="00F77375" w:rsidRPr="00796C26">
        <w:rPr>
          <w:b/>
          <w:sz w:val="24"/>
          <w:lang w:val="en-BZ"/>
        </w:rPr>
        <w:t xml:space="preserve">the </w:t>
      </w:r>
      <w:r w:rsidR="008F1329" w:rsidRPr="00796C26">
        <w:rPr>
          <w:b/>
          <w:sz w:val="24"/>
          <w:lang w:val="en-BZ"/>
        </w:rPr>
        <w:t>next meeting – Mingyi</w:t>
      </w:r>
    </w:p>
    <w:p w14:paraId="2CFA5B6A" w14:textId="77777777" w:rsidR="00DB149E" w:rsidRPr="00796C26" w:rsidRDefault="00DB149E" w:rsidP="00C4796A">
      <w:pPr>
        <w:tabs>
          <w:tab w:val="num" w:pos="426"/>
        </w:tabs>
        <w:ind w:left="426" w:hanging="426"/>
        <w:rPr>
          <w:sz w:val="24"/>
          <w:lang w:val="en-BZ"/>
        </w:rPr>
      </w:pPr>
    </w:p>
    <w:p w14:paraId="42ABCD15" w14:textId="32D82FDF" w:rsidR="00DB149E" w:rsidRPr="00796C26" w:rsidRDefault="00E51804" w:rsidP="0072498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796C26">
        <w:rPr>
          <w:b/>
          <w:sz w:val="24"/>
          <w:lang w:val="en-BZ"/>
        </w:rPr>
        <w:t>Subsequent</w:t>
      </w:r>
      <w:r w:rsidR="00DB149E" w:rsidRPr="00796C26">
        <w:rPr>
          <w:b/>
          <w:sz w:val="24"/>
          <w:lang w:val="en-BZ"/>
        </w:rPr>
        <w:t xml:space="preserve"> meetings</w:t>
      </w:r>
      <w:r w:rsidR="00125D49" w:rsidRPr="00796C26">
        <w:rPr>
          <w:b/>
          <w:sz w:val="24"/>
          <w:lang w:val="en-BZ"/>
        </w:rPr>
        <w:t xml:space="preserve"> (The meeting will </w:t>
      </w:r>
      <w:r w:rsidR="006141FC" w:rsidRPr="00796C26">
        <w:rPr>
          <w:b/>
          <w:sz w:val="24"/>
          <w:lang w:val="en-BZ"/>
        </w:rPr>
        <w:t xml:space="preserve">tack plane in </w:t>
      </w:r>
      <w:r w:rsidR="00125D49" w:rsidRPr="00796C26">
        <w:rPr>
          <w:b/>
          <w:sz w:val="24"/>
          <w:lang w:val="en-BZ"/>
        </w:rPr>
        <w:t>one day</w:t>
      </w:r>
      <w:r w:rsidR="00AC6E2E" w:rsidRPr="00796C26">
        <w:rPr>
          <w:b/>
          <w:sz w:val="24"/>
          <w:lang w:val="en-BZ"/>
        </w:rPr>
        <w:t>,</w:t>
      </w:r>
      <w:r w:rsidR="00125D49" w:rsidRPr="00796C26">
        <w:rPr>
          <w:b/>
          <w:sz w:val="24"/>
          <w:lang w:val="en-BZ"/>
        </w:rPr>
        <w:t xml:space="preserve"> and </w:t>
      </w:r>
      <w:r w:rsidRPr="00796C26">
        <w:rPr>
          <w:b/>
          <w:sz w:val="24"/>
          <w:lang w:val="en-BZ"/>
        </w:rPr>
        <w:t xml:space="preserve">the </w:t>
      </w:r>
      <w:r w:rsidR="006141FC" w:rsidRPr="00796C26">
        <w:rPr>
          <w:b/>
          <w:sz w:val="24"/>
          <w:lang w:val="en-BZ"/>
        </w:rPr>
        <w:t>exact</w:t>
      </w:r>
      <w:r w:rsidR="00125D49" w:rsidRPr="00796C26">
        <w:rPr>
          <w:b/>
          <w:sz w:val="24"/>
          <w:lang w:val="en-BZ"/>
        </w:rPr>
        <w:t xml:space="preserve"> day has to be decided)</w:t>
      </w:r>
    </w:p>
    <w:p w14:paraId="5CFB531D" w14:textId="41DD64C5" w:rsidR="00A5461D" w:rsidRPr="00796C26" w:rsidRDefault="00A5461D" w:rsidP="0072498C">
      <w:pPr>
        <w:pStyle w:val="Listenabsatz"/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20"/>
        <w:ind w:left="709" w:hanging="284"/>
        <w:contextualSpacing w:val="0"/>
        <w:rPr>
          <w:rFonts w:ascii="TimesNewRomanPSMT" w:eastAsia="Calibri" w:hAnsi="TimesNewRomanPSMT" w:cs="TimesNewRomanPSMT"/>
          <w:sz w:val="24"/>
          <w:szCs w:val="24"/>
          <w:lang w:val="en-BZ" w:eastAsia="es-ES"/>
        </w:rPr>
      </w:pPr>
      <w:r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>2024, 21</w:t>
      </w:r>
      <w:r w:rsidR="00C47AE0" w:rsidRPr="00796C26">
        <w:rPr>
          <w:rFonts w:ascii="TimesNewRomanPSMT" w:eastAsia="Calibri" w:hAnsi="TimesNewRomanPSMT" w:cs="TimesNewRomanPSMT"/>
          <w:sz w:val="24"/>
          <w:szCs w:val="24"/>
          <w:vertAlign w:val="superscript"/>
          <w:lang w:val="en-BZ" w:eastAsia="es-ES"/>
        </w:rPr>
        <w:t>st</w:t>
      </w:r>
      <w:r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 xml:space="preserve"> to 2</w:t>
      </w:r>
      <w:r w:rsidR="00880DCB"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>5</w:t>
      </w:r>
      <w:r w:rsidRPr="00796C26">
        <w:rPr>
          <w:rFonts w:ascii="TimesNewRomanPSMT" w:eastAsia="Calibri" w:hAnsi="TimesNewRomanPSMT" w:cs="TimesNewRomanPSMT"/>
          <w:sz w:val="24"/>
          <w:szCs w:val="24"/>
          <w:vertAlign w:val="superscript"/>
          <w:lang w:val="en-BZ" w:eastAsia="es-ES"/>
        </w:rPr>
        <w:t>th</w:t>
      </w:r>
      <w:r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 xml:space="preserve"> October, </w:t>
      </w:r>
      <w:r w:rsidR="00880DCB"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 xml:space="preserve">Ljubljana, Slovenia </w:t>
      </w:r>
      <w:r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>(</w:t>
      </w:r>
      <w:r w:rsidR="00880DCB"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 xml:space="preserve">Exactly day </w:t>
      </w:r>
      <w:r w:rsidR="00AC6E2E"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>TBD</w:t>
      </w:r>
      <w:r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>)</w:t>
      </w:r>
    </w:p>
    <w:p w14:paraId="614EDC33" w14:textId="1B0548E5" w:rsidR="00880DCB" w:rsidRPr="00796C26" w:rsidRDefault="00880DCB" w:rsidP="00880DCB">
      <w:pPr>
        <w:pStyle w:val="Listenabsatz"/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20"/>
        <w:ind w:left="709" w:hanging="284"/>
        <w:contextualSpacing w:val="0"/>
        <w:rPr>
          <w:rFonts w:ascii="TimesNewRomanPSMT" w:eastAsia="Calibri" w:hAnsi="TimesNewRomanPSMT" w:cs="TimesNewRomanPSMT"/>
          <w:sz w:val="24"/>
          <w:szCs w:val="24"/>
          <w:lang w:val="en-BZ" w:eastAsia="es-ES"/>
        </w:rPr>
      </w:pPr>
      <w:r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>2025, March, Vernon, France (Exactly day TBD)</w:t>
      </w:r>
    </w:p>
    <w:p w14:paraId="0ED44F2D" w14:textId="412EE6B0" w:rsidR="00880DCB" w:rsidRPr="00796C26" w:rsidRDefault="00880DCB" w:rsidP="00880DCB">
      <w:pPr>
        <w:pStyle w:val="Listenabsatz"/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20"/>
        <w:ind w:left="709" w:hanging="284"/>
        <w:contextualSpacing w:val="0"/>
        <w:rPr>
          <w:rFonts w:ascii="TimesNewRomanPSMT" w:eastAsia="Calibri" w:hAnsi="TimesNewRomanPSMT" w:cs="TimesNewRomanPSMT"/>
          <w:sz w:val="24"/>
          <w:szCs w:val="24"/>
          <w:lang w:val="en-BZ" w:eastAsia="es-ES"/>
        </w:rPr>
      </w:pPr>
      <w:r w:rsidRPr="00796C26">
        <w:rPr>
          <w:rFonts w:ascii="TimesNewRomanPSMT" w:eastAsia="Calibri" w:hAnsi="TimesNewRomanPSMT" w:cs="TimesNewRomanPSMT"/>
          <w:sz w:val="24"/>
          <w:szCs w:val="24"/>
          <w:lang w:val="en-BZ" w:eastAsia="es-ES"/>
        </w:rPr>
        <w:t>2025, October, Helsinki, Finland (Exactly day TBD)</w:t>
      </w:r>
    </w:p>
    <w:p w14:paraId="30B05481" w14:textId="77777777" w:rsidR="00B26DEC" w:rsidRPr="00796C26" w:rsidRDefault="00B26DEC" w:rsidP="00E6649B">
      <w:pPr>
        <w:pStyle w:val="berschrift1"/>
        <w:rPr>
          <w:b/>
          <w:sz w:val="28"/>
          <w:szCs w:val="28"/>
          <w:lang w:val="en-BZ"/>
        </w:rPr>
      </w:pPr>
    </w:p>
    <w:p w14:paraId="77A6B1F3" w14:textId="77777777" w:rsidR="00B26DEC" w:rsidRDefault="00B26DEC" w:rsidP="00E6649B">
      <w:pPr>
        <w:pStyle w:val="berschrift1"/>
        <w:rPr>
          <w:b/>
          <w:sz w:val="28"/>
          <w:szCs w:val="28"/>
          <w:lang w:val="en-BZ"/>
        </w:rPr>
      </w:pPr>
    </w:p>
    <w:p w14:paraId="0F1F3B70" w14:textId="77777777" w:rsidR="004838A0" w:rsidRDefault="004838A0" w:rsidP="004838A0">
      <w:pPr>
        <w:rPr>
          <w:lang w:val="en-BZ"/>
        </w:rPr>
      </w:pPr>
    </w:p>
    <w:p w14:paraId="4A0E875E" w14:textId="77777777" w:rsidR="004838A0" w:rsidRPr="004838A0" w:rsidRDefault="004838A0" w:rsidP="004838A0">
      <w:pPr>
        <w:rPr>
          <w:lang w:val="en-BZ"/>
        </w:rPr>
      </w:pPr>
    </w:p>
    <w:p w14:paraId="5105B65B" w14:textId="77777777" w:rsidR="00E6649B" w:rsidRPr="009B755F" w:rsidRDefault="00E6649B" w:rsidP="00EB2C5E">
      <w:pPr>
        <w:pStyle w:val="berschrift1"/>
        <w:keepLines/>
        <w:rPr>
          <w:b/>
          <w:sz w:val="28"/>
          <w:szCs w:val="28"/>
          <w:lang w:val="en-BZ"/>
        </w:rPr>
      </w:pPr>
      <w:r w:rsidRPr="00796C26">
        <w:rPr>
          <w:b/>
          <w:sz w:val="28"/>
          <w:szCs w:val="28"/>
          <w:lang w:val="en-BZ"/>
        </w:rPr>
        <w:t>Part III: Insurance Europe EG 6 items</w:t>
      </w:r>
    </w:p>
    <w:p w14:paraId="63319D4B" w14:textId="77777777" w:rsidR="00E6649B" w:rsidRPr="009B755F" w:rsidRDefault="00E6649B" w:rsidP="00EB2C5E">
      <w:pPr>
        <w:pStyle w:val="Listenabsatz"/>
        <w:keepNext/>
        <w:keepLines/>
        <w:rPr>
          <w:sz w:val="24"/>
          <w:lang w:val="en-BZ"/>
        </w:rPr>
      </w:pPr>
    </w:p>
    <w:p w14:paraId="4464269B" w14:textId="5D5D583F" w:rsidR="000C3299" w:rsidRDefault="00E6649B" w:rsidP="0072498C">
      <w:pPr>
        <w:keepNext/>
        <w:keepLines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9B755F">
        <w:rPr>
          <w:b/>
          <w:sz w:val="24"/>
          <w:lang w:val="en-BZ"/>
        </w:rPr>
        <w:t>Proposals for discussion</w:t>
      </w:r>
      <w:r w:rsidR="000C3299">
        <w:rPr>
          <w:b/>
          <w:sz w:val="24"/>
          <w:lang w:val="en-BZ"/>
        </w:rPr>
        <w:t xml:space="preserve"> -</w:t>
      </w:r>
      <w:r w:rsidRPr="009B755F">
        <w:rPr>
          <w:b/>
          <w:sz w:val="24"/>
          <w:lang w:val="en-BZ"/>
        </w:rPr>
        <w:t xml:space="preserve"> </w:t>
      </w:r>
      <w:r w:rsidR="000C3299">
        <w:rPr>
          <w:b/>
          <w:sz w:val="24"/>
          <w:lang w:val="en-BZ"/>
        </w:rPr>
        <w:t>R</w:t>
      </w:r>
      <w:r w:rsidR="000C3299" w:rsidRPr="000C3299">
        <w:rPr>
          <w:b/>
          <w:sz w:val="24"/>
          <w:lang w:val="en-BZ"/>
        </w:rPr>
        <w:t>eflection o</w:t>
      </w:r>
      <w:r w:rsidR="002075B2">
        <w:rPr>
          <w:b/>
          <w:sz w:val="24"/>
          <w:lang w:val="en-BZ"/>
        </w:rPr>
        <w:t>n</w:t>
      </w:r>
      <w:r w:rsidR="000C3299" w:rsidRPr="000C3299">
        <w:rPr>
          <w:b/>
          <w:sz w:val="24"/>
          <w:lang w:val="en-BZ"/>
        </w:rPr>
        <w:t xml:space="preserve"> the </w:t>
      </w:r>
      <w:r w:rsidR="003E4445">
        <w:rPr>
          <w:b/>
          <w:sz w:val="24"/>
          <w:lang w:val="en-BZ"/>
        </w:rPr>
        <w:t>recent</w:t>
      </w:r>
      <w:r w:rsidR="000C3299" w:rsidRPr="000C3299">
        <w:rPr>
          <w:b/>
          <w:sz w:val="24"/>
          <w:lang w:val="en-BZ"/>
        </w:rPr>
        <w:t xml:space="preserve"> </w:t>
      </w:r>
      <w:r w:rsidR="000C3299">
        <w:rPr>
          <w:b/>
          <w:sz w:val="24"/>
          <w:lang w:val="en-BZ"/>
        </w:rPr>
        <w:t xml:space="preserve">loss </w:t>
      </w:r>
      <w:r w:rsidR="000C3299" w:rsidRPr="000C3299">
        <w:rPr>
          <w:b/>
          <w:sz w:val="24"/>
          <w:lang w:val="en-BZ"/>
        </w:rPr>
        <w:t>experiences</w:t>
      </w:r>
    </w:p>
    <w:p w14:paraId="49E31A9F" w14:textId="3A9C7A8F" w:rsidR="00EB1277" w:rsidRPr="002075B2" w:rsidRDefault="00EB1277" w:rsidP="00EB1277">
      <w:pPr>
        <w:keepNext/>
        <w:keepLines/>
        <w:numPr>
          <w:ilvl w:val="0"/>
          <w:numId w:val="11"/>
        </w:numPr>
        <w:tabs>
          <w:tab w:val="num" w:pos="709"/>
        </w:tabs>
        <w:spacing w:before="60"/>
        <w:ind w:left="709" w:hanging="284"/>
        <w:rPr>
          <w:bCs/>
          <w:sz w:val="24"/>
          <w:lang w:val="en-BZ"/>
        </w:rPr>
      </w:pPr>
      <w:r w:rsidRPr="002075B2">
        <w:rPr>
          <w:bCs/>
          <w:sz w:val="24"/>
          <w:lang w:val="en-BZ"/>
        </w:rPr>
        <w:t>Forest fires (see also agenda item 5</w:t>
      </w:r>
      <w:r w:rsidR="00DE2B1D" w:rsidRPr="002075B2">
        <w:rPr>
          <w:bCs/>
          <w:sz w:val="24"/>
          <w:lang w:val="en-BZ"/>
        </w:rPr>
        <w:t>a</w:t>
      </w:r>
      <w:r w:rsidRPr="002075B2">
        <w:rPr>
          <w:bCs/>
          <w:sz w:val="24"/>
          <w:lang w:val="en-BZ"/>
        </w:rPr>
        <w:t>)</w:t>
      </w:r>
      <w:r w:rsidR="00AD5476">
        <w:rPr>
          <w:bCs/>
          <w:sz w:val="24"/>
          <w:lang w:val="en-BZ"/>
        </w:rPr>
        <w:t xml:space="preserve">, and other hazards </w:t>
      </w:r>
      <w:r w:rsidR="00AD5476" w:rsidRPr="002075B2">
        <w:rPr>
          <w:bCs/>
          <w:sz w:val="24"/>
          <w:lang w:val="en-BZ"/>
        </w:rPr>
        <w:t>(see also agenda item 5</w:t>
      </w:r>
      <w:r w:rsidR="00AD5476">
        <w:rPr>
          <w:bCs/>
          <w:sz w:val="24"/>
          <w:lang w:val="en-BZ"/>
        </w:rPr>
        <w:t>b</w:t>
      </w:r>
      <w:r w:rsidR="00AD5476" w:rsidRPr="002075B2">
        <w:rPr>
          <w:bCs/>
          <w:sz w:val="24"/>
          <w:lang w:val="en-BZ"/>
        </w:rPr>
        <w:t>)</w:t>
      </w:r>
      <w:r w:rsidR="00927136">
        <w:rPr>
          <w:bCs/>
          <w:sz w:val="24"/>
          <w:lang w:val="en-BZ"/>
        </w:rPr>
        <w:t xml:space="preserve"> </w:t>
      </w:r>
    </w:p>
    <w:p w14:paraId="41DC82AA" w14:textId="2C1F1765" w:rsidR="00EB1277" w:rsidRPr="002075B2" w:rsidRDefault="00DE2B1D" w:rsidP="00EB1277">
      <w:pPr>
        <w:keepNext/>
        <w:keepLines/>
        <w:numPr>
          <w:ilvl w:val="0"/>
          <w:numId w:val="11"/>
        </w:numPr>
        <w:tabs>
          <w:tab w:val="num" w:pos="709"/>
        </w:tabs>
        <w:spacing w:before="60"/>
        <w:ind w:left="709" w:hanging="284"/>
        <w:rPr>
          <w:bCs/>
          <w:sz w:val="24"/>
          <w:lang w:val="en-BZ"/>
        </w:rPr>
      </w:pPr>
      <w:r w:rsidRPr="002075B2">
        <w:rPr>
          <w:bCs/>
          <w:sz w:val="24"/>
          <w:lang w:val="en-BZ"/>
        </w:rPr>
        <w:t xml:space="preserve">Landslide as </w:t>
      </w:r>
      <w:r w:rsidR="002075B2" w:rsidRPr="002075B2">
        <w:rPr>
          <w:bCs/>
          <w:sz w:val="24"/>
          <w:lang w:val="en-BZ"/>
        </w:rPr>
        <w:t xml:space="preserve">a </w:t>
      </w:r>
      <w:r w:rsidRPr="002075B2">
        <w:rPr>
          <w:bCs/>
          <w:sz w:val="24"/>
          <w:lang w:val="en-BZ"/>
        </w:rPr>
        <w:t>geologic hazard</w:t>
      </w:r>
      <w:r w:rsidR="000C3299" w:rsidRPr="002075B2">
        <w:rPr>
          <w:bCs/>
          <w:sz w:val="24"/>
          <w:lang w:val="en-BZ"/>
        </w:rPr>
        <w:t xml:space="preserve"> (see also agenda item </w:t>
      </w:r>
      <w:r w:rsidRPr="002075B2">
        <w:rPr>
          <w:bCs/>
          <w:sz w:val="24"/>
          <w:lang w:val="en-BZ"/>
        </w:rPr>
        <w:t>6</w:t>
      </w:r>
      <w:r w:rsidR="006141FC" w:rsidRPr="002075B2">
        <w:rPr>
          <w:bCs/>
          <w:sz w:val="24"/>
          <w:lang w:val="en-BZ"/>
        </w:rPr>
        <w:t>b</w:t>
      </w:r>
      <w:r w:rsidR="000C3299" w:rsidRPr="002075B2">
        <w:rPr>
          <w:bCs/>
          <w:sz w:val="24"/>
          <w:lang w:val="en-BZ"/>
        </w:rPr>
        <w:t xml:space="preserve">)  </w:t>
      </w:r>
    </w:p>
    <w:p w14:paraId="450145C8" w14:textId="77777777" w:rsidR="00E6649B" w:rsidRPr="002075B2" w:rsidRDefault="00E6649B" w:rsidP="00E6649B">
      <w:pPr>
        <w:tabs>
          <w:tab w:val="num" w:pos="426"/>
        </w:tabs>
        <w:ind w:left="426" w:hanging="426"/>
        <w:rPr>
          <w:sz w:val="24"/>
          <w:lang w:val="en-BZ"/>
        </w:rPr>
      </w:pPr>
    </w:p>
    <w:p w14:paraId="5CDEDD20" w14:textId="14848472" w:rsidR="00E6649B" w:rsidRPr="002075B2" w:rsidRDefault="00E6649B" w:rsidP="0072498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2075B2">
        <w:rPr>
          <w:b/>
          <w:sz w:val="24"/>
          <w:lang w:val="en-BZ"/>
        </w:rPr>
        <w:t>Time limits until next meeting – Mingyi</w:t>
      </w:r>
    </w:p>
    <w:p w14:paraId="6CD5FBCD" w14:textId="77777777" w:rsidR="00E6649B" w:rsidRPr="002075B2" w:rsidRDefault="00E6649B" w:rsidP="00CC501D">
      <w:pPr>
        <w:tabs>
          <w:tab w:val="num" w:pos="426"/>
        </w:tabs>
        <w:rPr>
          <w:sz w:val="24"/>
          <w:lang w:val="en-BZ"/>
        </w:rPr>
      </w:pPr>
    </w:p>
    <w:p w14:paraId="6829C5E1" w14:textId="37979D56" w:rsidR="00B02048" w:rsidRPr="002075B2" w:rsidRDefault="00E6649B" w:rsidP="0072498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b/>
          <w:sz w:val="24"/>
          <w:lang w:val="en-BZ"/>
        </w:rPr>
      </w:pPr>
      <w:r w:rsidRPr="002075B2">
        <w:rPr>
          <w:b/>
          <w:sz w:val="24"/>
          <w:lang w:val="en-BZ"/>
        </w:rPr>
        <w:t>Any other business – all</w:t>
      </w:r>
    </w:p>
    <w:p w14:paraId="7B993A40" w14:textId="77777777" w:rsidR="00DD0A02" w:rsidRPr="002075B2" w:rsidRDefault="00DD0A02" w:rsidP="00DD0A02">
      <w:pPr>
        <w:tabs>
          <w:tab w:val="num" w:pos="426"/>
        </w:tabs>
        <w:rPr>
          <w:sz w:val="24"/>
          <w:lang w:val="en-BZ"/>
        </w:rPr>
      </w:pPr>
    </w:p>
    <w:p w14:paraId="5C239E88" w14:textId="2279D432" w:rsidR="00125D49" w:rsidRPr="002075B2" w:rsidRDefault="00E51804" w:rsidP="00C4796A">
      <w:pPr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rPr>
          <w:b/>
          <w:sz w:val="24"/>
          <w:lang w:val="en-BZ"/>
        </w:rPr>
      </w:pPr>
      <w:r w:rsidRPr="002075B2">
        <w:rPr>
          <w:b/>
          <w:sz w:val="24"/>
          <w:lang w:val="en-BZ"/>
        </w:rPr>
        <w:t>Subsequent</w:t>
      </w:r>
      <w:r w:rsidR="00E6649B" w:rsidRPr="002075B2">
        <w:rPr>
          <w:b/>
          <w:sz w:val="24"/>
          <w:lang w:val="en-BZ"/>
        </w:rPr>
        <w:t xml:space="preserve"> meetings</w:t>
      </w:r>
      <w:r w:rsidR="00125D49" w:rsidRPr="002075B2">
        <w:rPr>
          <w:b/>
          <w:sz w:val="24"/>
          <w:lang w:val="en-BZ"/>
        </w:rPr>
        <w:t xml:space="preserve"> (See also the agenda point </w:t>
      </w:r>
      <w:r w:rsidR="007E38F6" w:rsidRPr="002075B2">
        <w:rPr>
          <w:b/>
          <w:sz w:val="24"/>
          <w:lang w:val="en-BZ"/>
        </w:rPr>
        <w:t xml:space="preserve">No. </w:t>
      </w:r>
      <w:r w:rsidR="00EB1277" w:rsidRPr="002075B2">
        <w:rPr>
          <w:b/>
          <w:sz w:val="24"/>
          <w:lang w:val="en-BZ"/>
        </w:rPr>
        <w:t>10</w:t>
      </w:r>
      <w:r w:rsidR="00125D49" w:rsidRPr="002075B2">
        <w:rPr>
          <w:b/>
          <w:sz w:val="24"/>
          <w:lang w:val="en-BZ"/>
        </w:rPr>
        <w:t>)</w:t>
      </w:r>
    </w:p>
    <w:p w14:paraId="7B18B674" w14:textId="5851E673" w:rsidR="00617C27" w:rsidRDefault="00617C27" w:rsidP="00617C27">
      <w:pPr>
        <w:ind w:left="426"/>
        <w:rPr>
          <w:b/>
          <w:sz w:val="24"/>
          <w:lang w:val="en-BZ"/>
        </w:rPr>
      </w:pPr>
    </w:p>
    <w:p w14:paraId="5902A377" w14:textId="5545F654" w:rsidR="007A02AB" w:rsidRDefault="007A02AB" w:rsidP="00617C27">
      <w:pPr>
        <w:ind w:left="426"/>
        <w:rPr>
          <w:b/>
          <w:sz w:val="24"/>
          <w:lang w:val="en-BZ"/>
        </w:rPr>
      </w:pPr>
    </w:p>
    <w:sectPr w:rsidR="007A02AB" w:rsidSect="003B4F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0803" w14:textId="77777777" w:rsidR="009B164E" w:rsidRDefault="009B164E" w:rsidP="00535FEF">
      <w:r>
        <w:separator/>
      </w:r>
    </w:p>
  </w:endnote>
  <w:endnote w:type="continuationSeparator" w:id="0">
    <w:p w14:paraId="1143A073" w14:textId="77777777" w:rsidR="009B164E" w:rsidRDefault="009B164E" w:rsidP="0053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8D1F" w14:textId="77777777" w:rsidR="00DB149E" w:rsidRDefault="000B5D2D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09544F" w:rsidRPr="0009544F">
      <w:rPr>
        <w:noProof/>
        <w:lang w:val="sv-SE"/>
      </w:rPr>
      <w:t>3</w:t>
    </w:r>
    <w:r>
      <w:rPr>
        <w:noProof/>
        <w:lang w:val="sv-SE"/>
      </w:rPr>
      <w:fldChar w:fldCharType="end"/>
    </w:r>
  </w:p>
  <w:p w14:paraId="58EFAE49" w14:textId="77777777" w:rsidR="00DB149E" w:rsidRDefault="00DB14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AFA1" w14:textId="77777777" w:rsidR="009B164E" w:rsidRDefault="009B164E" w:rsidP="00535FEF">
      <w:r>
        <w:separator/>
      </w:r>
    </w:p>
  </w:footnote>
  <w:footnote w:type="continuationSeparator" w:id="0">
    <w:p w14:paraId="53F48049" w14:textId="77777777" w:rsidR="009B164E" w:rsidRDefault="009B164E" w:rsidP="0053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0E"/>
    <w:multiLevelType w:val="hybridMultilevel"/>
    <w:tmpl w:val="7A962A44"/>
    <w:lvl w:ilvl="0" w:tplc="8C261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C36E9"/>
    <w:multiLevelType w:val="singleLevel"/>
    <w:tmpl w:val="0BC24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A543385"/>
    <w:multiLevelType w:val="hybridMultilevel"/>
    <w:tmpl w:val="63A05892"/>
    <w:lvl w:ilvl="0" w:tplc="04070017">
      <w:start w:val="1"/>
      <w:numFmt w:val="lowerLetter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83FEB"/>
    <w:multiLevelType w:val="hybridMultilevel"/>
    <w:tmpl w:val="CFF43D9A"/>
    <w:lvl w:ilvl="0" w:tplc="E392E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51B"/>
    <w:multiLevelType w:val="singleLevel"/>
    <w:tmpl w:val="0BC24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72E4FA5"/>
    <w:multiLevelType w:val="hybridMultilevel"/>
    <w:tmpl w:val="48D8F506"/>
    <w:lvl w:ilvl="0" w:tplc="B0901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8527F9"/>
    <w:multiLevelType w:val="hybridMultilevel"/>
    <w:tmpl w:val="9E48BAF4"/>
    <w:lvl w:ilvl="0" w:tplc="6F742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A3348"/>
    <w:multiLevelType w:val="hybridMultilevel"/>
    <w:tmpl w:val="32BE16CC"/>
    <w:lvl w:ilvl="0" w:tplc="9BBC1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0BF9"/>
    <w:multiLevelType w:val="hybridMultilevel"/>
    <w:tmpl w:val="D0FC067E"/>
    <w:lvl w:ilvl="0" w:tplc="5E7AEF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C14C4F"/>
    <w:multiLevelType w:val="hybridMultilevel"/>
    <w:tmpl w:val="7A962A44"/>
    <w:lvl w:ilvl="0" w:tplc="8C261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6B2D97"/>
    <w:multiLevelType w:val="hybridMultilevel"/>
    <w:tmpl w:val="7A962A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F27C07"/>
    <w:multiLevelType w:val="hybridMultilevel"/>
    <w:tmpl w:val="C87E1EC8"/>
    <w:lvl w:ilvl="0" w:tplc="629C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E47851"/>
    <w:multiLevelType w:val="hybridMultilevel"/>
    <w:tmpl w:val="1B3C4C7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BF70E1"/>
    <w:multiLevelType w:val="hybridMultilevel"/>
    <w:tmpl w:val="D4D442CA"/>
    <w:lvl w:ilvl="0" w:tplc="EED26D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E0DA3"/>
    <w:multiLevelType w:val="hybridMultilevel"/>
    <w:tmpl w:val="93883C6C"/>
    <w:lvl w:ilvl="0" w:tplc="474804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6562B"/>
    <w:multiLevelType w:val="hybridMultilevel"/>
    <w:tmpl w:val="BF8E34B0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3E15C8"/>
    <w:multiLevelType w:val="hybridMultilevel"/>
    <w:tmpl w:val="9F700600"/>
    <w:lvl w:ilvl="0" w:tplc="81982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128D5"/>
    <w:multiLevelType w:val="hybridMultilevel"/>
    <w:tmpl w:val="F5ECED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1EE40C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4168A5"/>
    <w:multiLevelType w:val="hybridMultilevel"/>
    <w:tmpl w:val="80F83438"/>
    <w:lvl w:ilvl="0" w:tplc="E3AE2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212821"/>
    <w:multiLevelType w:val="hybridMultilevel"/>
    <w:tmpl w:val="7A962A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BD0CED"/>
    <w:multiLevelType w:val="hybridMultilevel"/>
    <w:tmpl w:val="3AE4BA1A"/>
    <w:lvl w:ilvl="0" w:tplc="501EE40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5A235A"/>
    <w:multiLevelType w:val="singleLevel"/>
    <w:tmpl w:val="0BC24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61ED062F"/>
    <w:multiLevelType w:val="hybridMultilevel"/>
    <w:tmpl w:val="B37ADF8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10E7C"/>
    <w:multiLevelType w:val="hybridMultilevel"/>
    <w:tmpl w:val="1B3C4C7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95067C"/>
    <w:multiLevelType w:val="hybridMultilevel"/>
    <w:tmpl w:val="D83E443E"/>
    <w:lvl w:ilvl="0" w:tplc="CBBA3C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E0182"/>
    <w:multiLevelType w:val="hybridMultilevel"/>
    <w:tmpl w:val="0EE60998"/>
    <w:lvl w:ilvl="0" w:tplc="6290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05ECA"/>
    <w:multiLevelType w:val="hybridMultilevel"/>
    <w:tmpl w:val="74F456A0"/>
    <w:lvl w:ilvl="0" w:tplc="C3DC8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60840">
    <w:abstractNumId w:val="4"/>
    <w:lvlOverride w:ilvl="0">
      <w:startOverride w:val="1"/>
    </w:lvlOverride>
  </w:num>
  <w:num w:numId="2" w16cid:durableId="1026717444">
    <w:abstractNumId w:val="11"/>
  </w:num>
  <w:num w:numId="3" w16cid:durableId="954678404">
    <w:abstractNumId w:val="5"/>
  </w:num>
  <w:num w:numId="4" w16cid:durableId="1718892737">
    <w:abstractNumId w:val="18"/>
  </w:num>
  <w:num w:numId="5" w16cid:durableId="604919407">
    <w:abstractNumId w:val="9"/>
  </w:num>
  <w:num w:numId="6" w16cid:durableId="929000989">
    <w:abstractNumId w:val="7"/>
  </w:num>
  <w:num w:numId="7" w16cid:durableId="204488137">
    <w:abstractNumId w:val="12"/>
  </w:num>
  <w:num w:numId="8" w16cid:durableId="1893031034">
    <w:abstractNumId w:val="26"/>
  </w:num>
  <w:num w:numId="9" w16cid:durableId="353730510">
    <w:abstractNumId w:val="23"/>
  </w:num>
  <w:num w:numId="10" w16cid:durableId="1882090950">
    <w:abstractNumId w:val="22"/>
  </w:num>
  <w:num w:numId="11" w16cid:durableId="580138277">
    <w:abstractNumId w:val="2"/>
  </w:num>
  <w:num w:numId="12" w16cid:durableId="751125569">
    <w:abstractNumId w:val="0"/>
  </w:num>
  <w:num w:numId="13" w16cid:durableId="1463498024">
    <w:abstractNumId w:val="21"/>
  </w:num>
  <w:num w:numId="14" w16cid:durableId="392899596">
    <w:abstractNumId w:val="13"/>
  </w:num>
  <w:num w:numId="15" w16cid:durableId="1060253958">
    <w:abstractNumId w:val="20"/>
  </w:num>
  <w:num w:numId="16" w16cid:durableId="1043748050">
    <w:abstractNumId w:val="6"/>
  </w:num>
  <w:num w:numId="17" w16cid:durableId="200290589">
    <w:abstractNumId w:val="25"/>
  </w:num>
  <w:num w:numId="18" w16cid:durableId="154343234">
    <w:abstractNumId w:val="8"/>
  </w:num>
  <w:num w:numId="19" w16cid:durableId="1024942418">
    <w:abstractNumId w:val="16"/>
  </w:num>
  <w:num w:numId="20" w16cid:durableId="1261137466">
    <w:abstractNumId w:val="24"/>
  </w:num>
  <w:num w:numId="21" w16cid:durableId="100492809">
    <w:abstractNumId w:val="3"/>
  </w:num>
  <w:num w:numId="22" w16cid:durableId="1773478768">
    <w:abstractNumId w:val="14"/>
  </w:num>
  <w:num w:numId="23" w16cid:durableId="970209829">
    <w:abstractNumId w:val="19"/>
  </w:num>
  <w:num w:numId="24" w16cid:durableId="1422532980">
    <w:abstractNumId w:val="1"/>
  </w:num>
  <w:num w:numId="25" w16cid:durableId="1059018456">
    <w:abstractNumId w:val="10"/>
  </w:num>
  <w:num w:numId="26" w16cid:durableId="2100131376">
    <w:abstractNumId w:val="15"/>
  </w:num>
  <w:num w:numId="27" w16cid:durableId="51839707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B4"/>
    <w:rsid w:val="00002631"/>
    <w:rsid w:val="000242E2"/>
    <w:rsid w:val="0002508C"/>
    <w:rsid w:val="0003346F"/>
    <w:rsid w:val="00034E83"/>
    <w:rsid w:val="00037D41"/>
    <w:rsid w:val="00046023"/>
    <w:rsid w:val="0006105E"/>
    <w:rsid w:val="00062C66"/>
    <w:rsid w:val="00064CD9"/>
    <w:rsid w:val="00070851"/>
    <w:rsid w:val="00071D99"/>
    <w:rsid w:val="00072750"/>
    <w:rsid w:val="00075660"/>
    <w:rsid w:val="000822D7"/>
    <w:rsid w:val="00085457"/>
    <w:rsid w:val="00093B8A"/>
    <w:rsid w:val="0009544F"/>
    <w:rsid w:val="00096FA3"/>
    <w:rsid w:val="000A06CD"/>
    <w:rsid w:val="000A0FF5"/>
    <w:rsid w:val="000A62DA"/>
    <w:rsid w:val="000B38F0"/>
    <w:rsid w:val="000B5D2D"/>
    <w:rsid w:val="000C1E4B"/>
    <w:rsid w:val="000C3299"/>
    <w:rsid w:val="000C3CFB"/>
    <w:rsid w:val="000C56D4"/>
    <w:rsid w:val="000D5FA6"/>
    <w:rsid w:val="000E3936"/>
    <w:rsid w:val="000F40B1"/>
    <w:rsid w:val="001011C1"/>
    <w:rsid w:val="0010247A"/>
    <w:rsid w:val="00103FA9"/>
    <w:rsid w:val="00105C8C"/>
    <w:rsid w:val="00111183"/>
    <w:rsid w:val="00121A99"/>
    <w:rsid w:val="00125D49"/>
    <w:rsid w:val="001302B0"/>
    <w:rsid w:val="001304B0"/>
    <w:rsid w:val="0013270C"/>
    <w:rsid w:val="0013429D"/>
    <w:rsid w:val="001360DC"/>
    <w:rsid w:val="001423E1"/>
    <w:rsid w:val="001632D9"/>
    <w:rsid w:val="001655A0"/>
    <w:rsid w:val="001672DC"/>
    <w:rsid w:val="00171106"/>
    <w:rsid w:val="0017549C"/>
    <w:rsid w:val="001773E4"/>
    <w:rsid w:val="00180EC7"/>
    <w:rsid w:val="00191077"/>
    <w:rsid w:val="0019282E"/>
    <w:rsid w:val="00193110"/>
    <w:rsid w:val="00195B54"/>
    <w:rsid w:val="00196BA6"/>
    <w:rsid w:val="00197FAC"/>
    <w:rsid w:val="001A191F"/>
    <w:rsid w:val="001A33ED"/>
    <w:rsid w:val="001A4484"/>
    <w:rsid w:val="001B4037"/>
    <w:rsid w:val="001C0062"/>
    <w:rsid w:val="001D58EF"/>
    <w:rsid w:val="001D736C"/>
    <w:rsid w:val="001D787C"/>
    <w:rsid w:val="001E0B91"/>
    <w:rsid w:val="001E5063"/>
    <w:rsid w:val="001E7A30"/>
    <w:rsid w:val="001F5917"/>
    <w:rsid w:val="002075B2"/>
    <w:rsid w:val="002151D9"/>
    <w:rsid w:val="00217918"/>
    <w:rsid w:val="00230C01"/>
    <w:rsid w:val="00231754"/>
    <w:rsid w:val="00232E5D"/>
    <w:rsid w:val="00235746"/>
    <w:rsid w:val="00253D39"/>
    <w:rsid w:val="00262AEC"/>
    <w:rsid w:val="0026564D"/>
    <w:rsid w:val="00267C48"/>
    <w:rsid w:val="00274601"/>
    <w:rsid w:val="0027708E"/>
    <w:rsid w:val="00277768"/>
    <w:rsid w:val="00281DAD"/>
    <w:rsid w:val="00292045"/>
    <w:rsid w:val="002947A4"/>
    <w:rsid w:val="00296633"/>
    <w:rsid w:val="00297034"/>
    <w:rsid w:val="002B594E"/>
    <w:rsid w:val="002B7A2C"/>
    <w:rsid w:val="002C16DF"/>
    <w:rsid w:val="002C4CC5"/>
    <w:rsid w:val="002C779A"/>
    <w:rsid w:val="002D519C"/>
    <w:rsid w:val="002D75F5"/>
    <w:rsid w:val="002E30CA"/>
    <w:rsid w:val="002E39D3"/>
    <w:rsid w:val="002F29EB"/>
    <w:rsid w:val="00301476"/>
    <w:rsid w:val="0030269B"/>
    <w:rsid w:val="00302AC2"/>
    <w:rsid w:val="00304C42"/>
    <w:rsid w:val="0030680D"/>
    <w:rsid w:val="00306A61"/>
    <w:rsid w:val="00310B14"/>
    <w:rsid w:val="003116B8"/>
    <w:rsid w:val="0031416B"/>
    <w:rsid w:val="00342AF8"/>
    <w:rsid w:val="00344233"/>
    <w:rsid w:val="0034436B"/>
    <w:rsid w:val="0034493F"/>
    <w:rsid w:val="00344D02"/>
    <w:rsid w:val="00354163"/>
    <w:rsid w:val="00361D8D"/>
    <w:rsid w:val="003621D3"/>
    <w:rsid w:val="00363D03"/>
    <w:rsid w:val="00366936"/>
    <w:rsid w:val="0039076E"/>
    <w:rsid w:val="00390C64"/>
    <w:rsid w:val="00393183"/>
    <w:rsid w:val="003A6B4F"/>
    <w:rsid w:val="003B2F66"/>
    <w:rsid w:val="003B4F52"/>
    <w:rsid w:val="003C594D"/>
    <w:rsid w:val="003D4D1A"/>
    <w:rsid w:val="003E2B1D"/>
    <w:rsid w:val="003E30E4"/>
    <w:rsid w:val="003E4445"/>
    <w:rsid w:val="003F00C4"/>
    <w:rsid w:val="00411F45"/>
    <w:rsid w:val="00412ED7"/>
    <w:rsid w:val="00415745"/>
    <w:rsid w:val="00421A74"/>
    <w:rsid w:val="00422430"/>
    <w:rsid w:val="00423F4E"/>
    <w:rsid w:val="00426EA7"/>
    <w:rsid w:val="004439EA"/>
    <w:rsid w:val="0045007C"/>
    <w:rsid w:val="00451A37"/>
    <w:rsid w:val="004578DF"/>
    <w:rsid w:val="004646E7"/>
    <w:rsid w:val="0047372C"/>
    <w:rsid w:val="004755D5"/>
    <w:rsid w:val="004775B8"/>
    <w:rsid w:val="004838A0"/>
    <w:rsid w:val="004870FF"/>
    <w:rsid w:val="0049289C"/>
    <w:rsid w:val="004930EF"/>
    <w:rsid w:val="00494CED"/>
    <w:rsid w:val="004A03BB"/>
    <w:rsid w:val="004A4621"/>
    <w:rsid w:val="004B01F8"/>
    <w:rsid w:val="004C19C3"/>
    <w:rsid w:val="004C1C68"/>
    <w:rsid w:val="004C2599"/>
    <w:rsid w:val="004C3779"/>
    <w:rsid w:val="004C6E7D"/>
    <w:rsid w:val="004C7913"/>
    <w:rsid w:val="004D1A08"/>
    <w:rsid w:val="004D34F2"/>
    <w:rsid w:val="004D39FC"/>
    <w:rsid w:val="004D4ACB"/>
    <w:rsid w:val="004E3378"/>
    <w:rsid w:val="004F18DB"/>
    <w:rsid w:val="004F21DA"/>
    <w:rsid w:val="00500FB0"/>
    <w:rsid w:val="00502C23"/>
    <w:rsid w:val="00510669"/>
    <w:rsid w:val="0051086F"/>
    <w:rsid w:val="005149BF"/>
    <w:rsid w:val="0052554F"/>
    <w:rsid w:val="005260F0"/>
    <w:rsid w:val="00531623"/>
    <w:rsid w:val="00533F38"/>
    <w:rsid w:val="00535FEF"/>
    <w:rsid w:val="005424C6"/>
    <w:rsid w:val="00542A72"/>
    <w:rsid w:val="00545E94"/>
    <w:rsid w:val="00551EA0"/>
    <w:rsid w:val="005559F5"/>
    <w:rsid w:val="00562E13"/>
    <w:rsid w:val="00567B82"/>
    <w:rsid w:val="005929E0"/>
    <w:rsid w:val="005931DC"/>
    <w:rsid w:val="005965A6"/>
    <w:rsid w:val="00597325"/>
    <w:rsid w:val="005A48EA"/>
    <w:rsid w:val="005A601D"/>
    <w:rsid w:val="005B1CDA"/>
    <w:rsid w:val="005B5A43"/>
    <w:rsid w:val="005C2701"/>
    <w:rsid w:val="005E26E8"/>
    <w:rsid w:val="005E3B61"/>
    <w:rsid w:val="005F02BB"/>
    <w:rsid w:val="006029B4"/>
    <w:rsid w:val="00611ACF"/>
    <w:rsid w:val="006141FC"/>
    <w:rsid w:val="00617C27"/>
    <w:rsid w:val="00624250"/>
    <w:rsid w:val="00635AFC"/>
    <w:rsid w:val="0065130E"/>
    <w:rsid w:val="00653E28"/>
    <w:rsid w:val="00660670"/>
    <w:rsid w:val="006650C4"/>
    <w:rsid w:val="0067297C"/>
    <w:rsid w:val="006908A7"/>
    <w:rsid w:val="00692FBC"/>
    <w:rsid w:val="006A118F"/>
    <w:rsid w:val="006A2EC0"/>
    <w:rsid w:val="006B01A3"/>
    <w:rsid w:val="006B20DD"/>
    <w:rsid w:val="006B24E5"/>
    <w:rsid w:val="006C1FE3"/>
    <w:rsid w:val="006C454E"/>
    <w:rsid w:val="006D52E9"/>
    <w:rsid w:val="006E5FB1"/>
    <w:rsid w:val="006E7A56"/>
    <w:rsid w:val="00702680"/>
    <w:rsid w:val="0071014F"/>
    <w:rsid w:val="00722B57"/>
    <w:rsid w:val="0072498C"/>
    <w:rsid w:val="00724DC1"/>
    <w:rsid w:val="0073654D"/>
    <w:rsid w:val="00762DC3"/>
    <w:rsid w:val="007705ED"/>
    <w:rsid w:val="00776D4D"/>
    <w:rsid w:val="00796C26"/>
    <w:rsid w:val="00797357"/>
    <w:rsid w:val="007A02AB"/>
    <w:rsid w:val="007A73FA"/>
    <w:rsid w:val="007B3324"/>
    <w:rsid w:val="007B478B"/>
    <w:rsid w:val="007B50AC"/>
    <w:rsid w:val="007B68CE"/>
    <w:rsid w:val="007C2CBF"/>
    <w:rsid w:val="007C334E"/>
    <w:rsid w:val="007E38F6"/>
    <w:rsid w:val="007E4749"/>
    <w:rsid w:val="007E5A96"/>
    <w:rsid w:val="007F1EF3"/>
    <w:rsid w:val="008003F5"/>
    <w:rsid w:val="008065B7"/>
    <w:rsid w:val="008079FD"/>
    <w:rsid w:val="00817D5D"/>
    <w:rsid w:val="008205B4"/>
    <w:rsid w:val="00821139"/>
    <w:rsid w:val="0082446F"/>
    <w:rsid w:val="008256B5"/>
    <w:rsid w:val="008336F5"/>
    <w:rsid w:val="00836F33"/>
    <w:rsid w:val="00837051"/>
    <w:rsid w:val="00837BAD"/>
    <w:rsid w:val="0084064E"/>
    <w:rsid w:val="00841106"/>
    <w:rsid w:val="00844408"/>
    <w:rsid w:val="0084478A"/>
    <w:rsid w:val="0085217F"/>
    <w:rsid w:val="008533BC"/>
    <w:rsid w:val="00856F46"/>
    <w:rsid w:val="008700F3"/>
    <w:rsid w:val="008755BF"/>
    <w:rsid w:val="00875F83"/>
    <w:rsid w:val="00880DCB"/>
    <w:rsid w:val="00881529"/>
    <w:rsid w:val="008847AD"/>
    <w:rsid w:val="0088737A"/>
    <w:rsid w:val="00890AEE"/>
    <w:rsid w:val="008A2C02"/>
    <w:rsid w:val="008A6F9A"/>
    <w:rsid w:val="008B169C"/>
    <w:rsid w:val="008C30ED"/>
    <w:rsid w:val="008C3836"/>
    <w:rsid w:val="008D5D59"/>
    <w:rsid w:val="008E53B5"/>
    <w:rsid w:val="008E688D"/>
    <w:rsid w:val="008E72B4"/>
    <w:rsid w:val="008F1329"/>
    <w:rsid w:val="008F20AC"/>
    <w:rsid w:val="008F66BB"/>
    <w:rsid w:val="00914346"/>
    <w:rsid w:val="0091460B"/>
    <w:rsid w:val="00914EC2"/>
    <w:rsid w:val="00922DF9"/>
    <w:rsid w:val="00927136"/>
    <w:rsid w:val="00934CED"/>
    <w:rsid w:val="00966C6E"/>
    <w:rsid w:val="00972EBB"/>
    <w:rsid w:val="009841EB"/>
    <w:rsid w:val="00985304"/>
    <w:rsid w:val="00987BC5"/>
    <w:rsid w:val="0099239C"/>
    <w:rsid w:val="009932A4"/>
    <w:rsid w:val="0099656D"/>
    <w:rsid w:val="009A1C80"/>
    <w:rsid w:val="009A3C4C"/>
    <w:rsid w:val="009B164E"/>
    <w:rsid w:val="009B2ED7"/>
    <w:rsid w:val="009B43E6"/>
    <w:rsid w:val="009B755F"/>
    <w:rsid w:val="009C3FAA"/>
    <w:rsid w:val="009C6175"/>
    <w:rsid w:val="009D000B"/>
    <w:rsid w:val="009D78CB"/>
    <w:rsid w:val="009E4955"/>
    <w:rsid w:val="00A01341"/>
    <w:rsid w:val="00A03810"/>
    <w:rsid w:val="00A05026"/>
    <w:rsid w:val="00A1429F"/>
    <w:rsid w:val="00A15C90"/>
    <w:rsid w:val="00A25F84"/>
    <w:rsid w:val="00A277ED"/>
    <w:rsid w:val="00A32AC8"/>
    <w:rsid w:val="00A33845"/>
    <w:rsid w:val="00A47B7E"/>
    <w:rsid w:val="00A510AE"/>
    <w:rsid w:val="00A5238A"/>
    <w:rsid w:val="00A5461D"/>
    <w:rsid w:val="00A641DC"/>
    <w:rsid w:val="00A7151C"/>
    <w:rsid w:val="00A7335A"/>
    <w:rsid w:val="00A7532A"/>
    <w:rsid w:val="00A765F8"/>
    <w:rsid w:val="00A76B02"/>
    <w:rsid w:val="00A82619"/>
    <w:rsid w:val="00A82D92"/>
    <w:rsid w:val="00A84E9D"/>
    <w:rsid w:val="00A85B3D"/>
    <w:rsid w:val="00A91EA3"/>
    <w:rsid w:val="00AA1582"/>
    <w:rsid w:val="00AA2895"/>
    <w:rsid w:val="00AA6D74"/>
    <w:rsid w:val="00AB2607"/>
    <w:rsid w:val="00AC05ED"/>
    <w:rsid w:val="00AC6E2E"/>
    <w:rsid w:val="00AD4298"/>
    <w:rsid w:val="00AD47FD"/>
    <w:rsid w:val="00AD5476"/>
    <w:rsid w:val="00AF0208"/>
    <w:rsid w:val="00AF15BF"/>
    <w:rsid w:val="00B02048"/>
    <w:rsid w:val="00B078A4"/>
    <w:rsid w:val="00B1417D"/>
    <w:rsid w:val="00B15E17"/>
    <w:rsid w:val="00B26DEC"/>
    <w:rsid w:val="00B32DA6"/>
    <w:rsid w:val="00B36FDB"/>
    <w:rsid w:val="00B374B7"/>
    <w:rsid w:val="00B4190E"/>
    <w:rsid w:val="00B46CC4"/>
    <w:rsid w:val="00B47D42"/>
    <w:rsid w:val="00B51602"/>
    <w:rsid w:val="00B57FB2"/>
    <w:rsid w:val="00B64FEB"/>
    <w:rsid w:val="00B82409"/>
    <w:rsid w:val="00B832DF"/>
    <w:rsid w:val="00B854B5"/>
    <w:rsid w:val="00B8691A"/>
    <w:rsid w:val="00B86BE7"/>
    <w:rsid w:val="00B871D7"/>
    <w:rsid w:val="00B96F17"/>
    <w:rsid w:val="00BA4785"/>
    <w:rsid w:val="00BA7059"/>
    <w:rsid w:val="00BB1010"/>
    <w:rsid w:val="00BB490F"/>
    <w:rsid w:val="00BB4F70"/>
    <w:rsid w:val="00BB502D"/>
    <w:rsid w:val="00BC3E4C"/>
    <w:rsid w:val="00BD12AD"/>
    <w:rsid w:val="00BE25E2"/>
    <w:rsid w:val="00BE636F"/>
    <w:rsid w:val="00BF488F"/>
    <w:rsid w:val="00BF4C7B"/>
    <w:rsid w:val="00C03D16"/>
    <w:rsid w:val="00C03F22"/>
    <w:rsid w:val="00C15ECA"/>
    <w:rsid w:val="00C1634A"/>
    <w:rsid w:val="00C168FA"/>
    <w:rsid w:val="00C30DBA"/>
    <w:rsid w:val="00C31303"/>
    <w:rsid w:val="00C376C9"/>
    <w:rsid w:val="00C40CE1"/>
    <w:rsid w:val="00C42626"/>
    <w:rsid w:val="00C4407D"/>
    <w:rsid w:val="00C46AB5"/>
    <w:rsid w:val="00C4796A"/>
    <w:rsid w:val="00C47A69"/>
    <w:rsid w:val="00C47AE0"/>
    <w:rsid w:val="00C609FE"/>
    <w:rsid w:val="00C642D5"/>
    <w:rsid w:val="00C6494A"/>
    <w:rsid w:val="00C6539E"/>
    <w:rsid w:val="00C67065"/>
    <w:rsid w:val="00C70FC2"/>
    <w:rsid w:val="00C72890"/>
    <w:rsid w:val="00C751B3"/>
    <w:rsid w:val="00C9207D"/>
    <w:rsid w:val="00C922DB"/>
    <w:rsid w:val="00C92D90"/>
    <w:rsid w:val="00C92DB4"/>
    <w:rsid w:val="00C96066"/>
    <w:rsid w:val="00CA06C3"/>
    <w:rsid w:val="00CA2CBD"/>
    <w:rsid w:val="00CA759D"/>
    <w:rsid w:val="00CB18E9"/>
    <w:rsid w:val="00CB3A2D"/>
    <w:rsid w:val="00CB3E99"/>
    <w:rsid w:val="00CC14B3"/>
    <w:rsid w:val="00CC4DC6"/>
    <w:rsid w:val="00CC501D"/>
    <w:rsid w:val="00CC534D"/>
    <w:rsid w:val="00CC5AF6"/>
    <w:rsid w:val="00CC7818"/>
    <w:rsid w:val="00CD1FD8"/>
    <w:rsid w:val="00CD5356"/>
    <w:rsid w:val="00CD5533"/>
    <w:rsid w:val="00CF3931"/>
    <w:rsid w:val="00CF51F4"/>
    <w:rsid w:val="00D02107"/>
    <w:rsid w:val="00D04ABE"/>
    <w:rsid w:val="00D1519A"/>
    <w:rsid w:val="00D279DE"/>
    <w:rsid w:val="00D34469"/>
    <w:rsid w:val="00D35003"/>
    <w:rsid w:val="00D40BFB"/>
    <w:rsid w:val="00D56C44"/>
    <w:rsid w:val="00D67BFB"/>
    <w:rsid w:val="00D76466"/>
    <w:rsid w:val="00D900AF"/>
    <w:rsid w:val="00D90FCF"/>
    <w:rsid w:val="00D94BE0"/>
    <w:rsid w:val="00DA6BE9"/>
    <w:rsid w:val="00DB149E"/>
    <w:rsid w:val="00DB1CA5"/>
    <w:rsid w:val="00DB5575"/>
    <w:rsid w:val="00DB676D"/>
    <w:rsid w:val="00DC2293"/>
    <w:rsid w:val="00DC649D"/>
    <w:rsid w:val="00DD0A02"/>
    <w:rsid w:val="00DD60C6"/>
    <w:rsid w:val="00DD76E9"/>
    <w:rsid w:val="00DE1CA1"/>
    <w:rsid w:val="00DE2B1D"/>
    <w:rsid w:val="00DE3C9E"/>
    <w:rsid w:val="00DF2BE5"/>
    <w:rsid w:val="00DF3EC0"/>
    <w:rsid w:val="00DF6B26"/>
    <w:rsid w:val="00DF6E11"/>
    <w:rsid w:val="00E119F0"/>
    <w:rsid w:val="00E41BDF"/>
    <w:rsid w:val="00E43D06"/>
    <w:rsid w:val="00E46D4E"/>
    <w:rsid w:val="00E5099C"/>
    <w:rsid w:val="00E51804"/>
    <w:rsid w:val="00E56B6B"/>
    <w:rsid w:val="00E6477A"/>
    <w:rsid w:val="00E6649B"/>
    <w:rsid w:val="00E7159E"/>
    <w:rsid w:val="00E767CF"/>
    <w:rsid w:val="00E7761B"/>
    <w:rsid w:val="00E90088"/>
    <w:rsid w:val="00E96EFF"/>
    <w:rsid w:val="00EA10FD"/>
    <w:rsid w:val="00EA417F"/>
    <w:rsid w:val="00EB0899"/>
    <w:rsid w:val="00EB1277"/>
    <w:rsid w:val="00EB2C5E"/>
    <w:rsid w:val="00EC3EB6"/>
    <w:rsid w:val="00EC7F03"/>
    <w:rsid w:val="00EE2E69"/>
    <w:rsid w:val="00EE4D16"/>
    <w:rsid w:val="00EE532E"/>
    <w:rsid w:val="00EE6CA6"/>
    <w:rsid w:val="00EE6E61"/>
    <w:rsid w:val="00EF0BCB"/>
    <w:rsid w:val="00EF5EDD"/>
    <w:rsid w:val="00F01AA7"/>
    <w:rsid w:val="00F02220"/>
    <w:rsid w:val="00F03DB8"/>
    <w:rsid w:val="00F200CE"/>
    <w:rsid w:val="00F207F0"/>
    <w:rsid w:val="00F226CE"/>
    <w:rsid w:val="00F265FC"/>
    <w:rsid w:val="00F30496"/>
    <w:rsid w:val="00F35568"/>
    <w:rsid w:val="00F359FA"/>
    <w:rsid w:val="00F47BC2"/>
    <w:rsid w:val="00F54646"/>
    <w:rsid w:val="00F6351E"/>
    <w:rsid w:val="00F65451"/>
    <w:rsid w:val="00F67A66"/>
    <w:rsid w:val="00F766D5"/>
    <w:rsid w:val="00F77375"/>
    <w:rsid w:val="00F77806"/>
    <w:rsid w:val="00F81DB4"/>
    <w:rsid w:val="00F871DD"/>
    <w:rsid w:val="00F9194D"/>
    <w:rsid w:val="00F94F2F"/>
    <w:rsid w:val="00FB7121"/>
    <w:rsid w:val="00FB727C"/>
    <w:rsid w:val="00FC05DF"/>
    <w:rsid w:val="00FC4701"/>
    <w:rsid w:val="00FC7063"/>
    <w:rsid w:val="00FC7EED"/>
    <w:rsid w:val="00FE4D82"/>
    <w:rsid w:val="00FE6630"/>
    <w:rsid w:val="00FF58D1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39C54"/>
  <w15:docId w15:val="{FB5E2BA5-195F-472F-87ED-175A0BFE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9F5"/>
    <w:rPr>
      <w:rFonts w:ascii="Times New Roman" w:eastAsia="Times New Roman" w:hAnsi="Times New Roman"/>
      <w:sz w:val="20"/>
      <w:szCs w:val="20"/>
      <w:lang w:val="en-GB" w:eastAsia="sv-S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029B4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5217F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85217F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029B4"/>
    <w:rPr>
      <w:rFonts w:ascii="Times New Roman" w:hAnsi="Times New Roman" w:cs="Times New Roman"/>
      <w:sz w:val="20"/>
      <w:szCs w:val="20"/>
      <w:lang w:val="en-GB" w:eastAsia="sv-S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5217F"/>
    <w:rPr>
      <w:rFonts w:ascii="Cambria" w:eastAsia="SimSun" w:hAnsi="Cambria" w:cs="Times New Roman"/>
      <w:b/>
      <w:bCs/>
      <w:color w:val="4F81BD"/>
      <w:sz w:val="26"/>
      <w:szCs w:val="26"/>
      <w:lang w:val="en-GB" w:eastAsia="sv-S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5217F"/>
    <w:rPr>
      <w:rFonts w:ascii="Cambria" w:eastAsia="SimSun" w:hAnsi="Cambria" w:cs="Times New Roman"/>
      <w:b/>
      <w:bCs/>
      <w:color w:val="4F81BD"/>
      <w:sz w:val="20"/>
      <w:szCs w:val="20"/>
      <w:lang w:val="en-GB" w:eastAsia="sv-SE"/>
    </w:rPr>
  </w:style>
  <w:style w:type="character" w:styleId="Hyperlink">
    <w:name w:val="Hyperlink"/>
    <w:basedOn w:val="Absatz-Standardschriftart"/>
    <w:uiPriority w:val="99"/>
    <w:rsid w:val="006029B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029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29B4"/>
    <w:rPr>
      <w:rFonts w:ascii="Tahoma" w:hAnsi="Tahoma" w:cs="Tahoma"/>
      <w:sz w:val="16"/>
      <w:szCs w:val="16"/>
      <w:lang w:val="en-GB" w:eastAsia="sv-SE"/>
    </w:rPr>
  </w:style>
  <w:style w:type="paragraph" w:styleId="Listenabsatz">
    <w:name w:val="List Paragraph"/>
    <w:basedOn w:val="Standard"/>
    <w:uiPriority w:val="99"/>
    <w:qFormat/>
    <w:rsid w:val="00535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35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5FEF"/>
    <w:rPr>
      <w:rFonts w:ascii="Times New Roman" w:hAnsi="Times New Roman" w:cs="Times New Roman"/>
      <w:sz w:val="20"/>
      <w:szCs w:val="20"/>
      <w:lang w:val="en-GB" w:eastAsia="sv-SE"/>
    </w:rPr>
  </w:style>
  <w:style w:type="paragraph" w:styleId="Fuzeile">
    <w:name w:val="footer"/>
    <w:basedOn w:val="Standard"/>
    <w:link w:val="FuzeileZchn"/>
    <w:uiPriority w:val="99"/>
    <w:rsid w:val="00535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5FEF"/>
    <w:rPr>
      <w:rFonts w:ascii="Times New Roman" w:hAnsi="Times New Roman" w:cs="Times New Roman"/>
      <w:sz w:val="20"/>
      <w:szCs w:val="20"/>
      <w:lang w:val="en-GB" w:eastAsia="sv-SE"/>
    </w:rPr>
  </w:style>
  <w:style w:type="character" w:customStyle="1" w:styleId="longtext">
    <w:name w:val="long_text"/>
    <w:basedOn w:val="Absatz-Standardschriftart"/>
    <w:uiPriority w:val="99"/>
    <w:rsid w:val="00542A72"/>
    <w:rPr>
      <w:rFonts w:cs="Times New Roman"/>
    </w:rPr>
  </w:style>
  <w:style w:type="character" w:customStyle="1" w:styleId="hps">
    <w:name w:val="hps"/>
    <w:basedOn w:val="Absatz-Standardschriftart"/>
    <w:uiPriority w:val="99"/>
    <w:rsid w:val="00542A72"/>
    <w:rPr>
      <w:rFonts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53ED-04DC-4B6B-A3DA-456C344D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Brandskyddsföreningen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tommy.arvidsson</dc:creator>
  <cp:lastModifiedBy>Mingyi Wang</cp:lastModifiedBy>
  <cp:revision>2</cp:revision>
  <cp:lastPrinted>2020-09-23T06:12:00Z</cp:lastPrinted>
  <dcterms:created xsi:type="dcterms:W3CDTF">2024-02-14T06:54:00Z</dcterms:created>
  <dcterms:modified xsi:type="dcterms:W3CDTF">2024-02-14T06:54:00Z</dcterms:modified>
</cp:coreProperties>
</file>