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BAB7" w14:textId="77777777" w:rsidR="00DB149E" w:rsidRDefault="00423F4E" w:rsidP="003E2B1D">
      <w:pPr>
        <w:pageBreakBefore/>
        <w:tabs>
          <w:tab w:val="left" w:pos="7088"/>
        </w:tabs>
      </w:pPr>
      <w:r>
        <w:rPr>
          <w:noProof/>
          <w:lang w:val="de-DE" w:eastAsia="zh-CN"/>
        </w:rPr>
        <w:drawing>
          <wp:inline distT="0" distB="0" distL="0" distR="0" wp14:anchorId="5D85A284" wp14:editId="6AB89D5C">
            <wp:extent cx="2897505" cy="438150"/>
            <wp:effectExtent l="0" t="0" r="0" b="0"/>
            <wp:docPr id="1" name="Bildobjekt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FPA_cmyk_kompr_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7505" cy="438150"/>
                    </a:xfrm>
                    <a:prstGeom prst="rect">
                      <a:avLst/>
                    </a:prstGeom>
                    <a:noFill/>
                    <a:ln>
                      <a:noFill/>
                    </a:ln>
                  </pic:spPr>
                </pic:pic>
              </a:graphicData>
            </a:graphic>
          </wp:inline>
        </w:drawing>
      </w:r>
      <w:r w:rsidR="003E2B1D">
        <w:tab/>
      </w:r>
      <w:r w:rsidR="003E2B1D">
        <w:rPr>
          <w:noProof/>
          <w:lang w:val="de-DE" w:eastAsia="zh-CN"/>
        </w:rPr>
        <w:drawing>
          <wp:inline distT="0" distB="0" distL="0" distR="0" wp14:anchorId="4779B27B" wp14:editId="22C0ED48">
            <wp:extent cx="1249083" cy="857183"/>
            <wp:effectExtent l="0" t="0" r="8255" b="0"/>
            <wp:docPr id="2" name="Grafik 2" descr="https://www.insuranceeurope.eu/sites/all/themes/inseu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uranceeurope.eu/sites/all/themes/inseur/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1959" cy="859157"/>
                    </a:xfrm>
                    <a:prstGeom prst="rect">
                      <a:avLst/>
                    </a:prstGeom>
                    <a:noFill/>
                    <a:ln>
                      <a:noFill/>
                    </a:ln>
                  </pic:spPr>
                </pic:pic>
              </a:graphicData>
            </a:graphic>
          </wp:inline>
        </w:drawing>
      </w:r>
    </w:p>
    <w:p w14:paraId="1D4BB867" w14:textId="77777777" w:rsidR="00DB149E" w:rsidRDefault="00DB149E" w:rsidP="0085217F"/>
    <w:p w14:paraId="7CEE0A8D" w14:textId="6DB99813" w:rsidR="00DB149E" w:rsidRPr="0085217F" w:rsidRDefault="006E5FB1" w:rsidP="0085217F">
      <w:pPr>
        <w:pStyle w:val="berschrift2"/>
        <w:keepLines w:val="0"/>
        <w:spacing w:before="0"/>
        <w:rPr>
          <w:rFonts w:ascii="Times New Roman" w:hAnsi="Times New Roman"/>
          <w:bCs w:val="0"/>
          <w:color w:val="auto"/>
          <w:sz w:val="32"/>
          <w:szCs w:val="32"/>
        </w:rPr>
      </w:pPr>
      <w:r>
        <w:rPr>
          <w:rFonts w:ascii="Times New Roman" w:hAnsi="Times New Roman"/>
          <w:bCs w:val="0"/>
          <w:color w:val="auto"/>
          <w:sz w:val="32"/>
          <w:szCs w:val="32"/>
        </w:rPr>
        <w:t>Joint</w:t>
      </w:r>
      <w:r w:rsidR="00F03DB8">
        <w:rPr>
          <w:rFonts w:ascii="Times New Roman" w:hAnsi="Times New Roman"/>
          <w:bCs w:val="0"/>
          <w:color w:val="auto"/>
          <w:sz w:val="32"/>
          <w:szCs w:val="32"/>
        </w:rPr>
        <w:t xml:space="preserve"> meeting </w:t>
      </w:r>
      <w:r w:rsidR="00D90FCF">
        <w:rPr>
          <w:rFonts w:ascii="Times New Roman" w:hAnsi="Times New Roman"/>
          <w:bCs w:val="0"/>
          <w:color w:val="auto"/>
          <w:sz w:val="32"/>
          <w:szCs w:val="32"/>
        </w:rPr>
        <w:t xml:space="preserve">of </w:t>
      </w:r>
      <w:r w:rsidR="00DB149E">
        <w:rPr>
          <w:rFonts w:ascii="Times New Roman" w:hAnsi="Times New Roman"/>
          <w:bCs w:val="0"/>
          <w:color w:val="auto"/>
          <w:sz w:val="32"/>
          <w:szCs w:val="32"/>
        </w:rPr>
        <w:t>N</w:t>
      </w:r>
      <w:r w:rsidR="00F03DB8">
        <w:rPr>
          <w:rFonts w:ascii="Times New Roman" w:hAnsi="Times New Roman"/>
          <w:bCs w:val="0"/>
          <w:color w:val="auto"/>
          <w:sz w:val="32"/>
          <w:szCs w:val="32"/>
        </w:rPr>
        <w:t>H G</w:t>
      </w:r>
      <w:r w:rsidR="00DB149E">
        <w:rPr>
          <w:rFonts w:ascii="Times New Roman" w:hAnsi="Times New Roman"/>
          <w:bCs w:val="0"/>
          <w:color w:val="auto"/>
          <w:sz w:val="32"/>
          <w:szCs w:val="32"/>
        </w:rPr>
        <w:t>roup</w:t>
      </w:r>
      <w:r w:rsidR="00F03DB8">
        <w:rPr>
          <w:rFonts w:ascii="Times New Roman" w:hAnsi="Times New Roman"/>
          <w:bCs w:val="0"/>
          <w:color w:val="auto"/>
          <w:sz w:val="32"/>
          <w:szCs w:val="32"/>
        </w:rPr>
        <w:t xml:space="preserve"> </w:t>
      </w:r>
      <w:r w:rsidR="00D90FCF">
        <w:rPr>
          <w:rFonts w:ascii="Times New Roman" w:hAnsi="Times New Roman"/>
          <w:bCs w:val="0"/>
          <w:color w:val="auto"/>
          <w:sz w:val="32"/>
          <w:szCs w:val="32"/>
        </w:rPr>
        <w:t>(CFPA-E) and EG</w:t>
      </w:r>
      <w:r w:rsidR="00F03DB8">
        <w:rPr>
          <w:rFonts w:ascii="Times New Roman" w:hAnsi="Times New Roman"/>
          <w:bCs w:val="0"/>
          <w:color w:val="auto"/>
          <w:sz w:val="32"/>
          <w:szCs w:val="32"/>
        </w:rPr>
        <w:t xml:space="preserve"> 6</w:t>
      </w:r>
      <w:r w:rsidR="00D90FCF">
        <w:rPr>
          <w:rFonts w:ascii="Times New Roman" w:hAnsi="Times New Roman"/>
          <w:bCs w:val="0"/>
          <w:color w:val="auto"/>
          <w:sz w:val="32"/>
          <w:szCs w:val="32"/>
        </w:rPr>
        <w:t xml:space="preserve"> (IE)</w:t>
      </w:r>
      <w:r w:rsidR="00F03DB8">
        <w:rPr>
          <w:rFonts w:ascii="Times New Roman" w:hAnsi="Times New Roman"/>
          <w:bCs w:val="0"/>
          <w:color w:val="auto"/>
          <w:sz w:val="32"/>
          <w:szCs w:val="32"/>
        </w:rPr>
        <w:t xml:space="preserve"> </w:t>
      </w:r>
    </w:p>
    <w:p w14:paraId="5317B9D5" w14:textId="77777777" w:rsidR="00DB149E" w:rsidRPr="0085217F" w:rsidRDefault="00DB149E" w:rsidP="0085217F">
      <w:pPr>
        <w:pStyle w:val="berschrift2"/>
        <w:keepLines w:val="0"/>
        <w:spacing w:before="0"/>
        <w:rPr>
          <w:rFonts w:ascii="Times New Roman" w:hAnsi="Times New Roman"/>
          <w:bCs w:val="0"/>
          <w:color w:val="auto"/>
          <w:sz w:val="32"/>
          <w:szCs w:val="32"/>
        </w:rPr>
      </w:pPr>
    </w:p>
    <w:p w14:paraId="50410EE6" w14:textId="77777777" w:rsidR="00EE4D16" w:rsidRDefault="00EE4D16" w:rsidP="00344233">
      <w:pPr>
        <w:jc w:val="right"/>
        <w:rPr>
          <w:sz w:val="24"/>
        </w:rPr>
      </w:pPr>
    </w:p>
    <w:p w14:paraId="3A01C4B2" w14:textId="31842049" w:rsidR="00B832DF" w:rsidRPr="00344233" w:rsidRDefault="00B832DF" w:rsidP="00B832DF">
      <w:pPr>
        <w:jc w:val="right"/>
        <w:rPr>
          <w:sz w:val="24"/>
        </w:rPr>
      </w:pPr>
      <w:r w:rsidRPr="00344233">
        <w:rPr>
          <w:sz w:val="24"/>
        </w:rPr>
        <w:t xml:space="preserve">Version: </w:t>
      </w:r>
      <w:r>
        <w:rPr>
          <w:sz w:val="24"/>
        </w:rPr>
        <w:t>1</w:t>
      </w:r>
      <w:r w:rsidR="001B73DE">
        <w:rPr>
          <w:sz w:val="24"/>
        </w:rPr>
        <w:t>9</w:t>
      </w:r>
      <w:r w:rsidR="000C3299">
        <w:rPr>
          <w:sz w:val="24"/>
          <w:vertAlign w:val="superscript"/>
        </w:rPr>
        <w:t>th</w:t>
      </w:r>
      <w:r w:rsidRPr="00F35568">
        <w:rPr>
          <w:sz w:val="24"/>
          <w:lang w:val="en-BZ"/>
        </w:rPr>
        <w:t xml:space="preserve"> </w:t>
      </w:r>
      <w:r w:rsidR="001B73DE">
        <w:rPr>
          <w:sz w:val="24"/>
          <w:lang w:val="en-BZ"/>
        </w:rPr>
        <w:t>April</w:t>
      </w:r>
      <w:r>
        <w:rPr>
          <w:sz w:val="24"/>
        </w:rPr>
        <w:t xml:space="preserve"> 202</w:t>
      </w:r>
      <w:r w:rsidR="00A510AE">
        <w:rPr>
          <w:sz w:val="24"/>
        </w:rPr>
        <w:t>2</w:t>
      </w:r>
      <w:r w:rsidRPr="00344233">
        <w:rPr>
          <w:sz w:val="24"/>
        </w:rPr>
        <w:t xml:space="preserve"> / Mingyi</w:t>
      </w:r>
    </w:p>
    <w:p w14:paraId="70E3B04F" w14:textId="77777777" w:rsidR="00B832DF" w:rsidRPr="0085217F" w:rsidRDefault="00B832DF" w:rsidP="00B832DF">
      <w:pPr>
        <w:pStyle w:val="berschrift2"/>
        <w:keepLines w:val="0"/>
        <w:spacing w:before="0"/>
        <w:rPr>
          <w:rFonts w:ascii="Times New Roman" w:hAnsi="Times New Roman"/>
          <w:bCs w:val="0"/>
          <w:color w:val="auto"/>
          <w:sz w:val="32"/>
          <w:szCs w:val="32"/>
        </w:rPr>
      </w:pPr>
    </w:p>
    <w:p w14:paraId="69EFCA1F" w14:textId="77777777" w:rsidR="00B832DF" w:rsidRPr="00111183" w:rsidRDefault="00B832DF" w:rsidP="00B832DF">
      <w:pPr>
        <w:pStyle w:val="berschrift2"/>
        <w:keepLines w:val="0"/>
        <w:spacing w:before="0"/>
        <w:rPr>
          <w:rFonts w:ascii="Times New Roman" w:hAnsi="Times New Roman"/>
          <w:bCs w:val="0"/>
          <w:color w:val="auto"/>
          <w:sz w:val="32"/>
          <w:szCs w:val="32"/>
        </w:rPr>
      </w:pPr>
    </w:p>
    <w:p w14:paraId="2F29F82E" w14:textId="03B871ED" w:rsidR="00B832DF" w:rsidRDefault="00B832DF" w:rsidP="00B832DF">
      <w:pPr>
        <w:rPr>
          <w:b/>
          <w:sz w:val="24"/>
        </w:rPr>
      </w:pPr>
      <w:r>
        <w:rPr>
          <w:b/>
          <w:sz w:val="24"/>
        </w:rPr>
        <w:t>Day: T</w:t>
      </w:r>
      <w:r w:rsidR="00617C27">
        <w:rPr>
          <w:b/>
          <w:sz w:val="24"/>
        </w:rPr>
        <w:t>hurs</w:t>
      </w:r>
      <w:r>
        <w:rPr>
          <w:b/>
          <w:sz w:val="24"/>
        </w:rPr>
        <w:t xml:space="preserve">day </w:t>
      </w:r>
      <w:r w:rsidR="00A510AE">
        <w:rPr>
          <w:b/>
          <w:sz w:val="24"/>
        </w:rPr>
        <w:t>17</w:t>
      </w:r>
      <w:r w:rsidR="00A510AE">
        <w:rPr>
          <w:b/>
          <w:sz w:val="24"/>
          <w:vertAlign w:val="superscript"/>
        </w:rPr>
        <w:t>th</w:t>
      </w:r>
      <w:r>
        <w:rPr>
          <w:b/>
          <w:sz w:val="24"/>
        </w:rPr>
        <w:t xml:space="preserve"> </w:t>
      </w:r>
      <w:r w:rsidR="00A510AE">
        <w:rPr>
          <w:b/>
          <w:sz w:val="24"/>
        </w:rPr>
        <w:t>March</w:t>
      </w:r>
      <w:r>
        <w:rPr>
          <w:b/>
          <w:sz w:val="24"/>
        </w:rPr>
        <w:t xml:space="preserve"> 2021, 10</w:t>
      </w:r>
      <w:r w:rsidRPr="00B309F8">
        <w:rPr>
          <w:b/>
          <w:sz w:val="24"/>
        </w:rPr>
        <w:t>:</w:t>
      </w:r>
      <w:r w:rsidR="002D519C">
        <w:rPr>
          <w:b/>
          <w:sz w:val="24"/>
        </w:rPr>
        <w:t>30</w:t>
      </w:r>
      <w:r>
        <w:rPr>
          <w:b/>
          <w:sz w:val="24"/>
        </w:rPr>
        <w:t xml:space="preserve"> </w:t>
      </w:r>
      <w:r w:rsidRPr="00B309F8">
        <w:rPr>
          <w:b/>
          <w:sz w:val="24"/>
        </w:rPr>
        <w:t>-</w:t>
      </w:r>
      <w:r>
        <w:rPr>
          <w:b/>
          <w:sz w:val="24"/>
        </w:rPr>
        <w:t xml:space="preserve"> </w:t>
      </w:r>
      <w:r w:rsidRPr="00B309F8">
        <w:rPr>
          <w:b/>
          <w:sz w:val="24"/>
        </w:rPr>
        <w:t>1</w:t>
      </w:r>
      <w:r w:rsidR="002D519C">
        <w:rPr>
          <w:b/>
          <w:sz w:val="24"/>
        </w:rPr>
        <w:t>7</w:t>
      </w:r>
      <w:r w:rsidRPr="00B309F8">
        <w:rPr>
          <w:b/>
          <w:sz w:val="24"/>
        </w:rPr>
        <w:t>:</w:t>
      </w:r>
      <w:r w:rsidR="002D519C">
        <w:rPr>
          <w:b/>
          <w:sz w:val="24"/>
        </w:rPr>
        <w:t>00</w:t>
      </w:r>
      <w:r>
        <w:rPr>
          <w:b/>
          <w:sz w:val="24"/>
        </w:rPr>
        <w:t xml:space="preserve"> h</w:t>
      </w:r>
    </w:p>
    <w:p w14:paraId="7822CC48" w14:textId="02F4B749" w:rsidR="00B832DF" w:rsidRPr="00231754" w:rsidRDefault="00B832DF" w:rsidP="00B832DF">
      <w:pPr>
        <w:rPr>
          <w:b/>
          <w:sz w:val="24"/>
          <w:lang w:val="en-US"/>
        </w:rPr>
      </w:pPr>
      <w:r w:rsidRPr="00EA417F">
        <w:rPr>
          <w:b/>
          <w:sz w:val="24"/>
          <w:lang w:val="en-US"/>
        </w:rPr>
        <w:t xml:space="preserve">Place: </w:t>
      </w:r>
      <w:r w:rsidR="00A510AE">
        <w:rPr>
          <w:b/>
          <w:sz w:val="24"/>
          <w:lang w:val="en-US"/>
        </w:rPr>
        <w:t>Bruss</w:t>
      </w:r>
      <w:r w:rsidR="007B3324">
        <w:rPr>
          <w:b/>
          <w:sz w:val="24"/>
          <w:lang w:val="en-US"/>
        </w:rPr>
        <w:t>e</w:t>
      </w:r>
      <w:r w:rsidR="00A510AE">
        <w:rPr>
          <w:b/>
          <w:sz w:val="24"/>
          <w:lang w:val="en-US"/>
        </w:rPr>
        <w:t>ls</w:t>
      </w:r>
      <w:r w:rsidR="00617C27">
        <w:rPr>
          <w:b/>
          <w:sz w:val="24"/>
          <w:lang w:val="en-US"/>
        </w:rPr>
        <w:t xml:space="preserve"> </w:t>
      </w:r>
    </w:p>
    <w:p w14:paraId="6A03E29C" w14:textId="77777777" w:rsidR="00B832DF" w:rsidRPr="00B832DF" w:rsidRDefault="00B832DF" w:rsidP="00B832DF">
      <w:pPr>
        <w:rPr>
          <w:sz w:val="24"/>
          <w:lang w:val="en-US"/>
        </w:rPr>
      </w:pPr>
    </w:p>
    <w:p w14:paraId="32196FA3" w14:textId="77777777" w:rsidR="00B832DF" w:rsidRDefault="00B832DF" w:rsidP="00B832DF">
      <w:pPr>
        <w:rPr>
          <w:b/>
          <w:i/>
          <w:sz w:val="24"/>
        </w:rPr>
      </w:pPr>
    </w:p>
    <w:p w14:paraId="14DC8873" w14:textId="050DEBCF" w:rsidR="00B832DF" w:rsidRPr="00292045" w:rsidRDefault="00B832DF" w:rsidP="00B832DF">
      <w:pPr>
        <w:pStyle w:val="berschrift1"/>
        <w:rPr>
          <w:b/>
          <w:sz w:val="32"/>
          <w:szCs w:val="32"/>
        </w:rPr>
      </w:pPr>
      <w:r w:rsidRPr="00292045">
        <w:rPr>
          <w:b/>
          <w:sz w:val="32"/>
          <w:szCs w:val="32"/>
        </w:rPr>
        <w:t xml:space="preserve">Draft of </w:t>
      </w:r>
      <w:r w:rsidR="006F2C46">
        <w:rPr>
          <w:b/>
          <w:sz w:val="32"/>
          <w:szCs w:val="32"/>
        </w:rPr>
        <w:t>MINUTES</w:t>
      </w:r>
    </w:p>
    <w:p w14:paraId="25099F4B" w14:textId="77777777" w:rsidR="006F2C46" w:rsidRDefault="0030269B" w:rsidP="00037D41">
      <w:pPr>
        <w:pStyle w:val="berschrift1"/>
        <w:jc w:val="both"/>
        <w:rPr>
          <w:szCs w:val="24"/>
          <w:lang w:val="en-BZ"/>
        </w:rPr>
      </w:pPr>
      <w:r w:rsidRPr="009B755F">
        <w:rPr>
          <w:szCs w:val="24"/>
          <w:lang w:val="en-BZ"/>
        </w:rPr>
        <w:t xml:space="preserve"> </w:t>
      </w:r>
    </w:p>
    <w:p w14:paraId="7D30C660" w14:textId="77777777" w:rsidR="006F2C46" w:rsidRPr="00BB0AA7" w:rsidRDefault="006F2C46" w:rsidP="006F2C46">
      <w:pPr>
        <w:tabs>
          <w:tab w:val="left" w:pos="5670"/>
        </w:tabs>
        <w:rPr>
          <w:b/>
          <w:sz w:val="24"/>
          <w:szCs w:val="24"/>
          <w:lang w:val="en-BZ"/>
        </w:rPr>
      </w:pPr>
      <w:r w:rsidRPr="00BB0AA7">
        <w:rPr>
          <w:b/>
          <w:sz w:val="24"/>
          <w:szCs w:val="24"/>
          <w:lang w:val="en-BZ"/>
        </w:rPr>
        <w:t xml:space="preserve">Present: </w:t>
      </w:r>
      <w:r w:rsidRPr="00BB0AA7">
        <w:rPr>
          <w:b/>
          <w:sz w:val="24"/>
          <w:szCs w:val="24"/>
          <w:lang w:val="en-BZ"/>
        </w:rPr>
        <w:tab/>
      </w:r>
    </w:p>
    <w:p w14:paraId="0F3E2FA4" w14:textId="77777777" w:rsidR="005C5045" w:rsidRPr="005406F6" w:rsidRDefault="005C5045" w:rsidP="005C5045">
      <w:pPr>
        <w:tabs>
          <w:tab w:val="left" w:pos="5670"/>
        </w:tabs>
        <w:spacing w:before="60"/>
        <w:ind w:firstLine="1170"/>
        <w:rPr>
          <w:sz w:val="24"/>
          <w:szCs w:val="24"/>
          <w:lang w:val="de-DE"/>
        </w:rPr>
      </w:pPr>
      <w:r w:rsidRPr="005406F6">
        <w:rPr>
          <w:sz w:val="24"/>
          <w:szCs w:val="24"/>
          <w:lang w:val="de-DE"/>
        </w:rPr>
        <w:t>Amar Rahman (IE)</w:t>
      </w:r>
      <w:r w:rsidRPr="005406F6">
        <w:rPr>
          <w:sz w:val="24"/>
          <w:szCs w:val="24"/>
          <w:lang w:val="de-DE"/>
        </w:rPr>
        <w:tab/>
      </w:r>
      <w:proofErr w:type="spellStart"/>
      <w:r w:rsidRPr="005406F6">
        <w:rPr>
          <w:sz w:val="24"/>
          <w:szCs w:val="24"/>
          <w:lang w:val="de-DE"/>
        </w:rPr>
        <w:t>Switzerland</w:t>
      </w:r>
      <w:proofErr w:type="spellEnd"/>
    </w:p>
    <w:p w14:paraId="1053AB2C" w14:textId="77777777" w:rsidR="006F2C46" w:rsidRPr="005C5045" w:rsidRDefault="006F2C46" w:rsidP="006F2C46">
      <w:pPr>
        <w:tabs>
          <w:tab w:val="left" w:pos="5670"/>
        </w:tabs>
        <w:spacing w:before="60"/>
        <w:ind w:firstLine="1170"/>
        <w:rPr>
          <w:sz w:val="24"/>
          <w:szCs w:val="24"/>
          <w:lang w:val="de-DE"/>
        </w:rPr>
      </w:pPr>
      <w:r w:rsidRPr="005C5045">
        <w:rPr>
          <w:sz w:val="24"/>
          <w:szCs w:val="24"/>
          <w:lang w:val="de-DE"/>
        </w:rPr>
        <w:t>Anna Villani (CFPA-E)</w:t>
      </w:r>
      <w:r w:rsidRPr="005C5045">
        <w:rPr>
          <w:sz w:val="24"/>
          <w:szCs w:val="24"/>
          <w:lang w:val="de-DE"/>
        </w:rPr>
        <w:tab/>
      </w:r>
      <w:proofErr w:type="spellStart"/>
      <w:r w:rsidRPr="005C5045">
        <w:rPr>
          <w:sz w:val="24"/>
          <w:szCs w:val="24"/>
          <w:lang w:val="de-DE"/>
        </w:rPr>
        <w:t>Italy</w:t>
      </w:r>
      <w:proofErr w:type="spellEnd"/>
    </w:p>
    <w:p w14:paraId="533751AD" w14:textId="479A726D" w:rsidR="006F2C46" w:rsidRPr="004C0CC7" w:rsidRDefault="006F2C46" w:rsidP="006F2C46">
      <w:pPr>
        <w:tabs>
          <w:tab w:val="left" w:pos="5670"/>
        </w:tabs>
        <w:spacing w:before="60"/>
        <w:ind w:firstLine="1170"/>
        <w:rPr>
          <w:sz w:val="24"/>
          <w:szCs w:val="24"/>
          <w:lang w:val="de-DE"/>
        </w:rPr>
      </w:pPr>
      <w:r w:rsidRPr="004C0CC7">
        <w:rPr>
          <w:sz w:val="24"/>
          <w:szCs w:val="24"/>
          <w:lang w:val="de-DE"/>
        </w:rPr>
        <w:t>Dionys</w:t>
      </w:r>
      <w:r w:rsidR="006E47BA" w:rsidRPr="004C0CC7">
        <w:rPr>
          <w:sz w:val="24"/>
          <w:szCs w:val="24"/>
          <w:lang w:val="de-DE"/>
        </w:rPr>
        <w:t>u</w:t>
      </w:r>
      <w:r w:rsidRPr="004C0CC7">
        <w:rPr>
          <w:sz w:val="24"/>
          <w:szCs w:val="24"/>
          <w:lang w:val="de-DE"/>
        </w:rPr>
        <w:t>s Kolaitis (CFPA-E)</w:t>
      </w:r>
      <w:r w:rsidRPr="004C0CC7">
        <w:rPr>
          <w:sz w:val="24"/>
          <w:szCs w:val="24"/>
          <w:lang w:val="de-DE"/>
        </w:rPr>
        <w:tab/>
      </w:r>
      <w:proofErr w:type="spellStart"/>
      <w:r w:rsidRPr="004C0CC7">
        <w:rPr>
          <w:sz w:val="24"/>
          <w:szCs w:val="24"/>
          <w:lang w:val="de-DE"/>
        </w:rPr>
        <w:t>Greece</w:t>
      </w:r>
      <w:proofErr w:type="spellEnd"/>
    </w:p>
    <w:p w14:paraId="6AB6658D" w14:textId="32004482" w:rsidR="006E47BA" w:rsidRPr="006E47BA" w:rsidRDefault="005406F6" w:rsidP="001B73DE">
      <w:pPr>
        <w:tabs>
          <w:tab w:val="left" w:pos="5670"/>
        </w:tabs>
        <w:spacing w:before="60"/>
        <w:ind w:firstLine="1170"/>
        <w:rPr>
          <w:sz w:val="24"/>
          <w:szCs w:val="24"/>
          <w:lang w:val="de-DE"/>
        </w:rPr>
      </w:pPr>
      <w:r w:rsidRPr="006E47BA">
        <w:rPr>
          <w:sz w:val="24"/>
          <w:szCs w:val="24"/>
          <w:lang w:val="de-DE"/>
        </w:rPr>
        <w:t xml:space="preserve">Ditlev </w:t>
      </w:r>
      <w:r w:rsidR="006E47BA" w:rsidRPr="006E47BA">
        <w:rPr>
          <w:sz w:val="24"/>
          <w:szCs w:val="24"/>
          <w:lang w:val="de-DE"/>
        </w:rPr>
        <w:t>Jesper (CFPA-E)</w:t>
      </w:r>
      <w:r w:rsidR="006E47BA" w:rsidRPr="006E47BA">
        <w:rPr>
          <w:sz w:val="24"/>
          <w:szCs w:val="24"/>
          <w:lang w:val="de-DE"/>
        </w:rPr>
        <w:tab/>
        <w:t>CFPA-E Chairman</w:t>
      </w:r>
    </w:p>
    <w:p w14:paraId="54C5AF03" w14:textId="67A61D14" w:rsidR="001B73DE" w:rsidRPr="005406F6" w:rsidRDefault="001B73DE" w:rsidP="001B73DE">
      <w:pPr>
        <w:tabs>
          <w:tab w:val="left" w:pos="5670"/>
        </w:tabs>
        <w:spacing w:before="60"/>
        <w:ind w:firstLine="1170"/>
        <w:rPr>
          <w:sz w:val="24"/>
          <w:szCs w:val="24"/>
          <w:lang w:val="de-DE"/>
        </w:rPr>
      </w:pPr>
      <w:r w:rsidRPr="005406F6">
        <w:rPr>
          <w:sz w:val="24"/>
          <w:szCs w:val="24"/>
          <w:lang w:val="de-DE"/>
        </w:rPr>
        <w:t>Kamila Kempna (CFPA-E)</w:t>
      </w:r>
      <w:r w:rsidRPr="005406F6">
        <w:rPr>
          <w:sz w:val="24"/>
          <w:szCs w:val="24"/>
          <w:lang w:val="de-DE"/>
        </w:rPr>
        <w:tab/>
        <w:t xml:space="preserve">Czech </w:t>
      </w:r>
      <w:proofErr w:type="spellStart"/>
      <w:r w:rsidRPr="005406F6">
        <w:rPr>
          <w:sz w:val="24"/>
          <w:szCs w:val="24"/>
          <w:lang w:val="de-DE"/>
        </w:rPr>
        <w:t>Republic</w:t>
      </w:r>
      <w:proofErr w:type="spellEnd"/>
      <w:r w:rsidRPr="005406F6">
        <w:rPr>
          <w:sz w:val="24"/>
          <w:szCs w:val="24"/>
          <w:lang w:val="de-DE"/>
        </w:rPr>
        <w:t xml:space="preserve"> </w:t>
      </w:r>
    </w:p>
    <w:p w14:paraId="57412892" w14:textId="77777777" w:rsidR="006F2C46" w:rsidRPr="001B73DE" w:rsidRDefault="006F2C46" w:rsidP="006F2C46">
      <w:pPr>
        <w:tabs>
          <w:tab w:val="left" w:pos="5670"/>
          <w:tab w:val="left" w:pos="6300"/>
        </w:tabs>
        <w:spacing w:before="60"/>
        <w:ind w:firstLine="1170"/>
        <w:rPr>
          <w:sz w:val="24"/>
          <w:szCs w:val="24"/>
          <w:lang w:val="de-DE"/>
        </w:rPr>
      </w:pPr>
      <w:r w:rsidRPr="001B73DE">
        <w:rPr>
          <w:sz w:val="24"/>
          <w:szCs w:val="24"/>
          <w:lang w:val="de-DE"/>
        </w:rPr>
        <w:t>Lars Brodin (CFPA-E)</w:t>
      </w:r>
      <w:r w:rsidRPr="001B73DE">
        <w:rPr>
          <w:sz w:val="24"/>
          <w:szCs w:val="24"/>
          <w:lang w:val="de-DE"/>
        </w:rPr>
        <w:tab/>
      </w:r>
      <w:proofErr w:type="spellStart"/>
      <w:r w:rsidRPr="005406F6">
        <w:rPr>
          <w:sz w:val="24"/>
          <w:szCs w:val="24"/>
          <w:lang w:val="de-DE"/>
        </w:rPr>
        <w:t>Sweden</w:t>
      </w:r>
      <w:proofErr w:type="spellEnd"/>
    </w:p>
    <w:p w14:paraId="79BE5C80" w14:textId="77777777" w:rsidR="006F2C46" w:rsidRPr="001B73DE" w:rsidRDefault="006F2C46" w:rsidP="006F2C46">
      <w:pPr>
        <w:tabs>
          <w:tab w:val="left" w:pos="5670"/>
          <w:tab w:val="left" w:pos="6300"/>
        </w:tabs>
        <w:spacing w:before="60"/>
        <w:ind w:firstLine="1170"/>
        <w:rPr>
          <w:sz w:val="24"/>
          <w:szCs w:val="24"/>
          <w:lang w:val="de-DE"/>
        </w:rPr>
      </w:pPr>
      <w:r w:rsidRPr="001B73DE">
        <w:rPr>
          <w:sz w:val="24"/>
          <w:szCs w:val="24"/>
          <w:lang w:val="de-DE"/>
        </w:rPr>
        <w:t xml:space="preserve">Miguel Vidueira (CFPA-E), </w:t>
      </w:r>
      <w:r w:rsidRPr="001B73DE">
        <w:rPr>
          <w:sz w:val="24"/>
          <w:szCs w:val="24"/>
          <w:lang w:val="de-DE"/>
        </w:rPr>
        <w:tab/>
      </w:r>
      <w:r w:rsidRPr="001B73DE">
        <w:rPr>
          <w:iCs/>
          <w:sz w:val="24"/>
          <w:szCs w:val="24"/>
          <w:lang w:val="de-DE"/>
        </w:rPr>
        <w:t>Spain</w:t>
      </w:r>
      <w:r w:rsidRPr="001B73DE">
        <w:rPr>
          <w:sz w:val="24"/>
          <w:szCs w:val="24"/>
          <w:lang w:val="de-DE"/>
        </w:rPr>
        <w:t xml:space="preserve"> </w:t>
      </w:r>
    </w:p>
    <w:p w14:paraId="16EF972F" w14:textId="77777777" w:rsidR="006F2C46" w:rsidRPr="001B73DE" w:rsidRDefault="006F2C46" w:rsidP="006F2C46">
      <w:pPr>
        <w:tabs>
          <w:tab w:val="left" w:pos="5670"/>
          <w:tab w:val="left" w:pos="6300"/>
        </w:tabs>
        <w:spacing w:before="60"/>
        <w:ind w:firstLine="1170"/>
        <w:rPr>
          <w:sz w:val="24"/>
          <w:szCs w:val="24"/>
          <w:lang w:val="en-US"/>
        </w:rPr>
      </w:pPr>
      <w:r w:rsidRPr="001B73DE">
        <w:rPr>
          <w:sz w:val="24"/>
          <w:szCs w:val="24"/>
          <w:lang w:val="en-US"/>
        </w:rPr>
        <w:t>Mingyi Wang (Chairman, CFPA-E/IE)</w:t>
      </w:r>
      <w:r w:rsidRPr="001B73DE">
        <w:rPr>
          <w:sz w:val="24"/>
          <w:szCs w:val="24"/>
          <w:lang w:val="en-US"/>
        </w:rPr>
        <w:tab/>
        <w:t>Germany</w:t>
      </w:r>
    </w:p>
    <w:p w14:paraId="0087A325" w14:textId="77777777" w:rsidR="006F2C46" w:rsidRPr="001B73DE" w:rsidRDefault="006F2C46" w:rsidP="006F2C46">
      <w:pPr>
        <w:tabs>
          <w:tab w:val="left" w:pos="5670"/>
        </w:tabs>
        <w:spacing w:before="60"/>
        <w:ind w:firstLine="1170"/>
        <w:rPr>
          <w:sz w:val="24"/>
          <w:szCs w:val="24"/>
          <w:lang w:val="en-US"/>
        </w:rPr>
      </w:pPr>
      <w:r w:rsidRPr="001B73DE">
        <w:rPr>
          <w:sz w:val="24"/>
          <w:szCs w:val="24"/>
          <w:lang w:val="en-US"/>
        </w:rPr>
        <w:t>Tommy Arvidsson (CFPA-E)</w:t>
      </w:r>
      <w:r w:rsidRPr="001B73DE">
        <w:rPr>
          <w:sz w:val="24"/>
          <w:szCs w:val="24"/>
          <w:lang w:val="en-US"/>
        </w:rPr>
        <w:tab/>
        <w:t>CFPA-E Director</w:t>
      </w:r>
      <w:r w:rsidRPr="001B73DE">
        <w:rPr>
          <w:sz w:val="24"/>
          <w:szCs w:val="24"/>
          <w:lang w:val="en-US"/>
        </w:rPr>
        <w:tab/>
      </w:r>
    </w:p>
    <w:p w14:paraId="51112796" w14:textId="604780B1" w:rsidR="006F2C46" w:rsidRPr="004C0CC7" w:rsidRDefault="006F2C46" w:rsidP="006F2C46">
      <w:pPr>
        <w:tabs>
          <w:tab w:val="left" w:pos="5670"/>
        </w:tabs>
        <w:spacing w:before="60"/>
        <w:ind w:firstLine="1170"/>
        <w:rPr>
          <w:sz w:val="24"/>
          <w:szCs w:val="24"/>
          <w:lang w:val="en-US"/>
        </w:rPr>
      </w:pPr>
      <w:r w:rsidRPr="004C0CC7">
        <w:rPr>
          <w:sz w:val="24"/>
          <w:szCs w:val="24"/>
          <w:lang w:val="en-US"/>
        </w:rPr>
        <w:t>Zoran Kochoski (CFPA-E)</w:t>
      </w:r>
      <w:r w:rsidRPr="004C0CC7">
        <w:rPr>
          <w:sz w:val="24"/>
          <w:szCs w:val="24"/>
          <w:lang w:val="en-US"/>
        </w:rPr>
        <w:tab/>
        <w:t>Macedonia</w:t>
      </w:r>
    </w:p>
    <w:p w14:paraId="1A2888ED" w14:textId="77777777" w:rsidR="006F2C46" w:rsidRPr="004C0CC7" w:rsidRDefault="006F2C46" w:rsidP="006F2C46">
      <w:pPr>
        <w:spacing w:before="120"/>
        <w:rPr>
          <w:sz w:val="24"/>
          <w:szCs w:val="24"/>
          <w:lang w:val="en-US"/>
        </w:rPr>
      </w:pPr>
    </w:p>
    <w:p w14:paraId="2019A100" w14:textId="77777777" w:rsidR="006F2C46" w:rsidRPr="004C0CC7" w:rsidRDefault="006F2C46" w:rsidP="006F2C46">
      <w:pPr>
        <w:tabs>
          <w:tab w:val="left" w:pos="5670"/>
        </w:tabs>
        <w:rPr>
          <w:b/>
          <w:sz w:val="24"/>
          <w:szCs w:val="24"/>
          <w:lang w:val="en-US"/>
        </w:rPr>
      </w:pPr>
      <w:r w:rsidRPr="004C0CC7">
        <w:rPr>
          <w:b/>
          <w:sz w:val="24"/>
          <w:szCs w:val="24"/>
          <w:lang w:val="en-US"/>
        </w:rPr>
        <w:t>Excusing attendance:</w:t>
      </w:r>
    </w:p>
    <w:p w14:paraId="242B2553" w14:textId="77777777" w:rsidR="006F2C46" w:rsidRPr="004C0CC7" w:rsidRDefault="006F2C46" w:rsidP="006F2C46">
      <w:pPr>
        <w:tabs>
          <w:tab w:val="left" w:pos="5670"/>
        </w:tabs>
        <w:spacing w:before="60"/>
        <w:ind w:firstLine="1170"/>
        <w:rPr>
          <w:sz w:val="24"/>
          <w:szCs w:val="24"/>
          <w:lang w:val="en-US"/>
        </w:rPr>
      </w:pPr>
      <w:r w:rsidRPr="004C0CC7">
        <w:rPr>
          <w:sz w:val="24"/>
          <w:szCs w:val="24"/>
          <w:lang w:val="en-US"/>
        </w:rPr>
        <w:t xml:space="preserve">Barbara </w:t>
      </w:r>
      <w:proofErr w:type="spellStart"/>
      <w:r w:rsidRPr="004C0CC7">
        <w:rPr>
          <w:sz w:val="24"/>
          <w:szCs w:val="24"/>
          <w:lang w:val="en-US"/>
        </w:rPr>
        <w:t>Vidakovic</w:t>
      </w:r>
      <w:proofErr w:type="spellEnd"/>
      <w:r w:rsidRPr="004C0CC7">
        <w:rPr>
          <w:sz w:val="24"/>
          <w:szCs w:val="24"/>
          <w:lang w:val="en-US"/>
        </w:rPr>
        <w:t xml:space="preserve"> (CFPA-E)</w:t>
      </w:r>
      <w:r w:rsidRPr="004C0CC7">
        <w:rPr>
          <w:sz w:val="24"/>
          <w:szCs w:val="24"/>
          <w:lang w:val="en-US"/>
        </w:rPr>
        <w:tab/>
        <w:t xml:space="preserve">Serbia </w:t>
      </w:r>
    </w:p>
    <w:p w14:paraId="2643B6B9" w14:textId="77777777" w:rsidR="006F2C46" w:rsidRPr="004C0CC7" w:rsidRDefault="006F2C46" w:rsidP="006F2C46">
      <w:pPr>
        <w:tabs>
          <w:tab w:val="left" w:pos="5670"/>
        </w:tabs>
        <w:spacing w:before="60"/>
        <w:ind w:firstLine="1170"/>
        <w:rPr>
          <w:sz w:val="24"/>
          <w:szCs w:val="24"/>
          <w:lang w:val="en-US"/>
        </w:rPr>
      </w:pPr>
      <w:r w:rsidRPr="004C0CC7">
        <w:rPr>
          <w:sz w:val="24"/>
          <w:szCs w:val="24"/>
          <w:lang w:val="en-US"/>
        </w:rPr>
        <w:t xml:space="preserve">Eric </w:t>
      </w:r>
      <w:proofErr w:type="spellStart"/>
      <w:r w:rsidRPr="004C0CC7">
        <w:rPr>
          <w:sz w:val="24"/>
          <w:szCs w:val="24"/>
          <w:lang w:val="en-US"/>
        </w:rPr>
        <w:t>Petitpas</w:t>
      </w:r>
      <w:proofErr w:type="spellEnd"/>
      <w:r w:rsidRPr="004C0CC7">
        <w:rPr>
          <w:sz w:val="24"/>
          <w:szCs w:val="24"/>
          <w:lang w:val="en-US"/>
        </w:rPr>
        <w:t xml:space="preserve"> (IE)</w:t>
      </w:r>
      <w:r w:rsidRPr="004C0CC7">
        <w:rPr>
          <w:sz w:val="24"/>
          <w:szCs w:val="24"/>
          <w:lang w:val="en-US"/>
        </w:rPr>
        <w:tab/>
        <w:t xml:space="preserve">France </w:t>
      </w:r>
    </w:p>
    <w:p w14:paraId="61062BCB" w14:textId="77777777" w:rsidR="001B73DE" w:rsidRPr="005406F6" w:rsidRDefault="001B73DE" w:rsidP="001B73DE">
      <w:pPr>
        <w:tabs>
          <w:tab w:val="left" w:pos="5670"/>
        </w:tabs>
        <w:spacing w:before="60"/>
        <w:ind w:firstLine="1170"/>
        <w:rPr>
          <w:sz w:val="24"/>
          <w:szCs w:val="24"/>
          <w:lang w:val="de-DE"/>
        </w:rPr>
      </w:pPr>
      <w:r w:rsidRPr="005406F6">
        <w:rPr>
          <w:sz w:val="24"/>
          <w:szCs w:val="24"/>
          <w:lang w:val="de-DE"/>
        </w:rPr>
        <w:t>Hans Starl (CFPA-E/IE)</w:t>
      </w:r>
      <w:r w:rsidRPr="005406F6">
        <w:rPr>
          <w:sz w:val="24"/>
          <w:szCs w:val="24"/>
          <w:lang w:val="de-DE"/>
        </w:rPr>
        <w:tab/>
        <w:t xml:space="preserve">Austria </w:t>
      </w:r>
    </w:p>
    <w:p w14:paraId="4DE45089" w14:textId="77777777" w:rsidR="006F2C46" w:rsidRPr="005406F6" w:rsidRDefault="006F2C46" w:rsidP="006F2C46">
      <w:pPr>
        <w:tabs>
          <w:tab w:val="left" w:pos="5670"/>
        </w:tabs>
        <w:spacing w:before="60"/>
        <w:ind w:firstLine="1170"/>
        <w:rPr>
          <w:sz w:val="24"/>
          <w:szCs w:val="24"/>
          <w:lang w:val="de-DE"/>
        </w:rPr>
      </w:pPr>
      <w:r w:rsidRPr="005406F6">
        <w:rPr>
          <w:sz w:val="24"/>
          <w:szCs w:val="24"/>
          <w:lang w:val="de-DE"/>
        </w:rPr>
        <w:t>Ib Bertelsen (CFPA-E)</w:t>
      </w:r>
      <w:r w:rsidRPr="005406F6">
        <w:rPr>
          <w:sz w:val="24"/>
          <w:szCs w:val="24"/>
          <w:lang w:val="de-DE"/>
        </w:rPr>
        <w:tab/>
      </w:r>
      <w:proofErr w:type="spellStart"/>
      <w:r w:rsidRPr="005406F6">
        <w:rPr>
          <w:sz w:val="24"/>
          <w:szCs w:val="24"/>
          <w:lang w:val="de-DE"/>
        </w:rPr>
        <w:t>Denmark</w:t>
      </w:r>
      <w:proofErr w:type="spellEnd"/>
      <w:r w:rsidRPr="005406F6">
        <w:rPr>
          <w:sz w:val="24"/>
          <w:szCs w:val="24"/>
          <w:lang w:val="de-DE"/>
        </w:rPr>
        <w:t xml:space="preserve"> </w:t>
      </w:r>
    </w:p>
    <w:p w14:paraId="32B26CD6" w14:textId="77777777" w:rsidR="001B73DE" w:rsidRPr="005406F6" w:rsidRDefault="001B73DE" w:rsidP="001B73DE">
      <w:pPr>
        <w:tabs>
          <w:tab w:val="left" w:pos="5670"/>
        </w:tabs>
        <w:spacing w:before="60"/>
        <w:ind w:firstLine="1170"/>
        <w:rPr>
          <w:sz w:val="24"/>
          <w:szCs w:val="24"/>
          <w:lang w:val="de-DE"/>
        </w:rPr>
      </w:pPr>
      <w:r w:rsidRPr="005406F6">
        <w:rPr>
          <w:sz w:val="24"/>
          <w:szCs w:val="24"/>
          <w:lang w:val="de-DE"/>
        </w:rPr>
        <w:t>Jan Smolka (CFPA-E)</w:t>
      </w:r>
      <w:r w:rsidRPr="005406F6">
        <w:rPr>
          <w:sz w:val="24"/>
          <w:szCs w:val="24"/>
          <w:lang w:val="de-DE"/>
        </w:rPr>
        <w:tab/>
        <w:t xml:space="preserve">Czech </w:t>
      </w:r>
      <w:proofErr w:type="spellStart"/>
      <w:r w:rsidRPr="005406F6">
        <w:rPr>
          <w:sz w:val="24"/>
          <w:szCs w:val="24"/>
          <w:lang w:val="de-DE"/>
        </w:rPr>
        <w:t>Republic</w:t>
      </w:r>
      <w:proofErr w:type="spellEnd"/>
      <w:r w:rsidRPr="005406F6">
        <w:rPr>
          <w:sz w:val="24"/>
          <w:szCs w:val="24"/>
          <w:lang w:val="de-DE"/>
        </w:rPr>
        <w:t xml:space="preserve"> </w:t>
      </w:r>
    </w:p>
    <w:p w14:paraId="75C3CD27" w14:textId="77777777" w:rsidR="001B73DE" w:rsidRPr="00AC10A8" w:rsidRDefault="001B73DE" w:rsidP="001B73DE">
      <w:pPr>
        <w:tabs>
          <w:tab w:val="left" w:pos="5670"/>
        </w:tabs>
        <w:spacing w:before="60"/>
        <w:ind w:firstLine="1170"/>
        <w:rPr>
          <w:sz w:val="24"/>
          <w:szCs w:val="24"/>
          <w:lang w:val="en-BZ"/>
        </w:rPr>
      </w:pPr>
      <w:r w:rsidRPr="00AC10A8">
        <w:rPr>
          <w:sz w:val="24"/>
          <w:szCs w:val="24"/>
          <w:lang w:val="en-BZ"/>
        </w:rPr>
        <w:t>John Briggs (CFPA-E)</w:t>
      </w:r>
      <w:r w:rsidRPr="00AC10A8">
        <w:rPr>
          <w:sz w:val="24"/>
          <w:szCs w:val="24"/>
          <w:lang w:val="en-BZ"/>
        </w:rPr>
        <w:tab/>
        <w:t xml:space="preserve">UK </w:t>
      </w:r>
    </w:p>
    <w:p w14:paraId="7F41B47B" w14:textId="77777777" w:rsidR="006F2C46" w:rsidRPr="00AC10A8" w:rsidRDefault="006F2C46" w:rsidP="006F2C46">
      <w:pPr>
        <w:tabs>
          <w:tab w:val="left" w:pos="5670"/>
        </w:tabs>
        <w:spacing w:before="60"/>
        <w:ind w:firstLine="1170"/>
        <w:rPr>
          <w:sz w:val="24"/>
          <w:szCs w:val="24"/>
          <w:lang w:val="en-BZ"/>
        </w:rPr>
      </w:pPr>
      <w:r w:rsidRPr="00AC10A8">
        <w:rPr>
          <w:sz w:val="24"/>
          <w:szCs w:val="24"/>
          <w:highlight w:val="lightGray"/>
          <w:lang w:val="en-BZ"/>
        </w:rPr>
        <w:t>Mateja Gris (CFPA-E)</w:t>
      </w:r>
      <w:r w:rsidRPr="00AC10A8">
        <w:rPr>
          <w:sz w:val="24"/>
          <w:szCs w:val="24"/>
          <w:highlight w:val="lightGray"/>
          <w:lang w:val="en-BZ"/>
        </w:rPr>
        <w:tab/>
        <w:t>Slovenia</w:t>
      </w:r>
    </w:p>
    <w:p w14:paraId="23BE2BAC" w14:textId="7B090E76" w:rsidR="006F2C46" w:rsidRPr="005406F6" w:rsidRDefault="006F2C46" w:rsidP="006F2C46">
      <w:pPr>
        <w:tabs>
          <w:tab w:val="left" w:pos="5670"/>
        </w:tabs>
        <w:spacing w:before="60"/>
        <w:ind w:firstLine="1170"/>
        <w:rPr>
          <w:sz w:val="24"/>
          <w:szCs w:val="24"/>
          <w:lang w:val="de-DE"/>
        </w:rPr>
      </w:pPr>
      <w:r w:rsidRPr="005406F6">
        <w:rPr>
          <w:sz w:val="24"/>
          <w:szCs w:val="24"/>
          <w:lang w:val="de-DE"/>
        </w:rPr>
        <w:t>Taina Hanhikoski (CFPA-E)</w:t>
      </w:r>
      <w:r w:rsidRPr="005406F6">
        <w:rPr>
          <w:sz w:val="24"/>
          <w:szCs w:val="24"/>
          <w:lang w:val="de-DE"/>
        </w:rPr>
        <w:tab/>
      </w:r>
      <w:proofErr w:type="spellStart"/>
      <w:r w:rsidRPr="005406F6">
        <w:rPr>
          <w:sz w:val="24"/>
          <w:szCs w:val="24"/>
          <w:lang w:val="de-DE"/>
        </w:rPr>
        <w:t>Finland</w:t>
      </w:r>
      <w:proofErr w:type="spellEnd"/>
    </w:p>
    <w:p w14:paraId="5711E742" w14:textId="519E2240" w:rsidR="00037D41" w:rsidRPr="006F2C46" w:rsidRDefault="00037D41" w:rsidP="00037D41">
      <w:pPr>
        <w:pStyle w:val="berschrift1"/>
        <w:jc w:val="both"/>
        <w:rPr>
          <w:szCs w:val="24"/>
          <w:lang w:val="de-DE"/>
        </w:rPr>
      </w:pPr>
    </w:p>
    <w:p w14:paraId="64E1A2D2" w14:textId="77777777" w:rsidR="00037D41" w:rsidRPr="006F2C46" w:rsidRDefault="00037D41" w:rsidP="00037D41">
      <w:pPr>
        <w:rPr>
          <w:lang w:val="de-DE"/>
        </w:rPr>
      </w:pPr>
    </w:p>
    <w:p w14:paraId="3358C8F8" w14:textId="77777777" w:rsidR="009C3411" w:rsidRPr="005406F6" w:rsidRDefault="009C3411" w:rsidP="006E47BA">
      <w:pPr>
        <w:pStyle w:val="berschrift1"/>
        <w:pageBreakBefore/>
        <w:rPr>
          <w:b/>
          <w:sz w:val="32"/>
          <w:szCs w:val="32"/>
          <w:lang w:val="de-DE"/>
        </w:rPr>
      </w:pPr>
      <w:proofErr w:type="spellStart"/>
      <w:r w:rsidRPr="005406F6">
        <w:rPr>
          <w:b/>
          <w:sz w:val="32"/>
          <w:szCs w:val="32"/>
          <w:lang w:val="de-DE"/>
        </w:rPr>
        <w:lastRenderedPageBreak/>
        <w:t>Draft</w:t>
      </w:r>
      <w:proofErr w:type="spellEnd"/>
      <w:r w:rsidRPr="005406F6">
        <w:rPr>
          <w:b/>
          <w:sz w:val="32"/>
          <w:szCs w:val="32"/>
          <w:lang w:val="de-DE"/>
        </w:rPr>
        <w:t xml:space="preserve"> </w:t>
      </w:r>
      <w:proofErr w:type="spellStart"/>
      <w:r w:rsidRPr="005406F6">
        <w:rPr>
          <w:b/>
          <w:sz w:val="32"/>
          <w:szCs w:val="32"/>
          <w:lang w:val="de-DE"/>
        </w:rPr>
        <w:t>of</w:t>
      </w:r>
      <w:proofErr w:type="spellEnd"/>
      <w:r w:rsidRPr="005406F6">
        <w:rPr>
          <w:b/>
          <w:sz w:val="32"/>
          <w:szCs w:val="32"/>
          <w:lang w:val="de-DE"/>
        </w:rPr>
        <w:t xml:space="preserve"> AGENDA</w:t>
      </w:r>
    </w:p>
    <w:p w14:paraId="7022A93C" w14:textId="77777777" w:rsidR="009C3411" w:rsidRPr="005406F6" w:rsidRDefault="009C3411" w:rsidP="009C3411">
      <w:pPr>
        <w:pStyle w:val="berschrift1"/>
        <w:jc w:val="both"/>
        <w:rPr>
          <w:szCs w:val="24"/>
          <w:lang w:val="de-DE"/>
        </w:rPr>
      </w:pPr>
      <w:r w:rsidRPr="005406F6">
        <w:rPr>
          <w:szCs w:val="24"/>
          <w:lang w:val="de-DE"/>
        </w:rPr>
        <w:t xml:space="preserve">   </w:t>
      </w:r>
    </w:p>
    <w:p w14:paraId="6A671A9C" w14:textId="77777777" w:rsidR="009C3411" w:rsidRPr="009B755F" w:rsidRDefault="009C3411" w:rsidP="009C3411">
      <w:pPr>
        <w:pStyle w:val="berschrift1"/>
        <w:rPr>
          <w:b/>
          <w:sz w:val="28"/>
          <w:szCs w:val="28"/>
          <w:lang w:val="en-BZ"/>
        </w:rPr>
      </w:pPr>
      <w:r w:rsidRPr="009B755F">
        <w:rPr>
          <w:b/>
          <w:sz w:val="28"/>
          <w:szCs w:val="28"/>
          <w:lang w:val="en-BZ"/>
        </w:rPr>
        <w:t>Part I: Common general items</w:t>
      </w:r>
    </w:p>
    <w:p w14:paraId="6B21402F" w14:textId="77777777" w:rsidR="009C3411" w:rsidRPr="009B755F" w:rsidRDefault="009C3411" w:rsidP="006E47BA">
      <w:pPr>
        <w:numPr>
          <w:ilvl w:val="0"/>
          <w:numId w:val="2"/>
        </w:numPr>
        <w:tabs>
          <w:tab w:val="clear" w:pos="360"/>
          <w:tab w:val="num" w:pos="426"/>
        </w:tabs>
        <w:spacing w:before="120"/>
        <w:ind w:left="426" w:hanging="426"/>
        <w:rPr>
          <w:b/>
          <w:sz w:val="24"/>
          <w:lang w:val="en-BZ"/>
        </w:rPr>
      </w:pPr>
      <w:r w:rsidRPr="009B755F">
        <w:rPr>
          <w:b/>
          <w:sz w:val="24"/>
          <w:lang w:val="en-BZ"/>
        </w:rPr>
        <w:t>Welcome</w:t>
      </w:r>
    </w:p>
    <w:p w14:paraId="75A846EE" w14:textId="77777777" w:rsidR="009C3411" w:rsidRDefault="009C3411" w:rsidP="009C3411">
      <w:pPr>
        <w:numPr>
          <w:ilvl w:val="0"/>
          <w:numId w:val="1"/>
        </w:numPr>
        <w:spacing w:before="60"/>
        <w:ind w:left="709" w:hanging="283"/>
        <w:rPr>
          <w:sz w:val="24"/>
          <w:lang w:val="en-BZ"/>
        </w:rPr>
      </w:pPr>
      <w:r w:rsidRPr="009B755F">
        <w:rPr>
          <w:sz w:val="24"/>
          <w:lang w:val="en-BZ"/>
        </w:rPr>
        <w:t>Agenda for the meeting – Mingyi (this document)</w:t>
      </w:r>
    </w:p>
    <w:p w14:paraId="0792F4E9" w14:textId="3FF868B2" w:rsidR="009C3411" w:rsidRPr="006E47BA" w:rsidRDefault="009C3411" w:rsidP="006E47BA">
      <w:pPr>
        <w:numPr>
          <w:ilvl w:val="0"/>
          <w:numId w:val="1"/>
        </w:numPr>
        <w:ind w:left="709" w:hanging="283"/>
        <w:rPr>
          <w:sz w:val="24"/>
        </w:rPr>
      </w:pPr>
      <w:r>
        <w:rPr>
          <w:sz w:val="24"/>
        </w:rPr>
        <w:t>Roll call, especially if a new member or new participant is present.</w:t>
      </w:r>
    </w:p>
    <w:p w14:paraId="2BCA49FD" w14:textId="77777777" w:rsidR="009C3411" w:rsidRPr="009B755F" w:rsidRDefault="009C3411" w:rsidP="006E47BA">
      <w:pPr>
        <w:numPr>
          <w:ilvl w:val="0"/>
          <w:numId w:val="2"/>
        </w:numPr>
        <w:tabs>
          <w:tab w:val="clear" w:pos="360"/>
          <w:tab w:val="num" w:pos="426"/>
        </w:tabs>
        <w:spacing w:before="120"/>
        <w:ind w:left="426" w:hanging="426"/>
        <w:rPr>
          <w:b/>
          <w:sz w:val="24"/>
          <w:lang w:val="en-BZ"/>
        </w:rPr>
      </w:pPr>
      <w:r w:rsidRPr="009B755F">
        <w:rPr>
          <w:b/>
          <w:sz w:val="24"/>
          <w:lang w:val="en-BZ"/>
        </w:rPr>
        <w:t xml:space="preserve">Minutes about the last meeting on </w:t>
      </w:r>
      <w:r>
        <w:rPr>
          <w:b/>
          <w:sz w:val="24"/>
          <w:lang w:val="en-BZ"/>
        </w:rPr>
        <w:t>21</w:t>
      </w:r>
      <w:r>
        <w:rPr>
          <w:b/>
          <w:sz w:val="24"/>
          <w:vertAlign w:val="superscript"/>
          <w:lang w:val="en-BZ"/>
        </w:rPr>
        <w:t>st</w:t>
      </w:r>
      <w:r w:rsidRPr="009B755F">
        <w:rPr>
          <w:b/>
          <w:sz w:val="24"/>
          <w:lang w:val="en-BZ"/>
        </w:rPr>
        <w:t xml:space="preserve"> </w:t>
      </w:r>
      <w:r>
        <w:rPr>
          <w:b/>
          <w:sz w:val="24"/>
          <w:lang w:val="en-BZ"/>
        </w:rPr>
        <w:t xml:space="preserve">October </w:t>
      </w:r>
      <w:r w:rsidRPr="009B755F">
        <w:rPr>
          <w:b/>
          <w:sz w:val="24"/>
          <w:lang w:val="en-BZ"/>
        </w:rPr>
        <w:t>20</w:t>
      </w:r>
      <w:r>
        <w:rPr>
          <w:b/>
          <w:sz w:val="24"/>
          <w:lang w:val="en-BZ"/>
        </w:rPr>
        <w:t>21</w:t>
      </w:r>
      <w:r w:rsidRPr="009B755F">
        <w:rPr>
          <w:b/>
          <w:sz w:val="24"/>
          <w:lang w:val="en-BZ"/>
        </w:rPr>
        <w:t xml:space="preserve"> </w:t>
      </w:r>
      <w:r>
        <w:rPr>
          <w:b/>
          <w:sz w:val="24"/>
          <w:lang w:val="en-BZ"/>
        </w:rPr>
        <w:t>in Athens</w:t>
      </w:r>
    </w:p>
    <w:p w14:paraId="3575C8BC" w14:textId="0CF8472F" w:rsidR="009C3411" w:rsidRPr="006E47BA" w:rsidRDefault="009C3411" w:rsidP="006E47BA">
      <w:pPr>
        <w:numPr>
          <w:ilvl w:val="0"/>
          <w:numId w:val="6"/>
        </w:numPr>
        <w:spacing w:before="20"/>
        <w:ind w:hanging="294"/>
        <w:rPr>
          <w:sz w:val="24"/>
          <w:lang w:val="en-BZ"/>
        </w:rPr>
      </w:pPr>
      <w:r w:rsidRPr="009B755F">
        <w:rPr>
          <w:sz w:val="24"/>
          <w:lang w:val="en-BZ"/>
        </w:rPr>
        <w:t>Approval of the minutes (</w:t>
      </w:r>
      <w:r w:rsidRPr="008065B7">
        <w:rPr>
          <w:sz w:val="24"/>
          <w:lang w:val="en-BZ"/>
        </w:rPr>
        <w:t>sent on 1</w:t>
      </w:r>
      <w:r>
        <w:rPr>
          <w:sz w:val="24"/>
          <w:lang w:val="en-BZ"/>
        </w:rPr>
        <w:t>8</w:t>
      </w:r>
      <w:r w:rsidRPr="008065B7">
        <w:rPr>
          <w:sz w:val="24"/>
          <w:vertAlign w:val="superscript"/>
          <w:lang w:val="en-BZ"/>
        </w:rPr>
        <w:t>th</w:t>
      </w:r>
      <w:r w:rsidRPr="008065B7">
        <w:rPr>
          <w:sz w:val="24"/>
          <w:lang w:val="en-BZ"/>
        </w:rPr>
        <w:t xml:space="preserve"> </w:t>
      </w:r>
      <w:r>
        <w:rPr>
          <w:sz w:val="24"/>
          <w:lang w:val="en-BZ"/>
        </w:rPr>
        <w:t>November</w:t>
      </w:r>
      <w:r w:rsidRPr="008065B7">
        <w:rPr>
          <w:sz w:val="24"/>
          <w:lang w:val="en-BZ"/>
        </w:rPr>
        <w:t xml:space="preserve"> 202</w:t>
      </w:r>
      <w:r>
        <w:rPr>
          <w:sz w:val="24"/>
          <w:lang w:val="en-BZ"/>
        </w:rPr>
        <w:t>1</w:t>
      </w:r>
      <w:r w:rsidRPr="009B755F">
        <w:rPr>
          <w:sz w:val="24"/>
          <w:lang w:val="en-BZ"/>
        </w:rPr>
        <w:t>)</w:t>
      </w:r>
    </w:p>
    <w:p w14:paraId="02A2A380" w14:textId="77777777" w:rsidR="009C3411" w:rsidRDefault="009C3411" w:rsidP="006E47BA">
      <w:pPr>
        <w:numPr>
          <w:ilvl w:val="0"/>
          <w:numId w:val="2"/>
        </w:numPr>
        <w:tabs>
          <w:tab w:val="clear" w:pos="360"/>
          <w:tab w:val="num" w:pos="426"/>
        </w:tabs>
        <w:spacing w:before="120"/>
        <w:ind w:left="426" w:hanging="426"/>
        <w:rPr>
          <w:b/>
          <w:sz w:val="24"/>
          <w:lang w:val="en-BZ"/>
        </w:rPr>
      </w:pPr>
      <w:r w:rsidRPr="009B755F">
        <w:rPr>
          <w:b/>
          <w:sz w:val="24"/>
          <w:lang w:val="en-BZ"/>
        </w:rPr>
        <w:t>General issues related to coordination between NHG (CFPA) and EG 6 (IE)</w:t>
      </w:r>
    </w:p>
    <w:p w14:paraId="346718C1" w14:textId="77777777" w:rsidR="009C3411" w:rsidRDefault="009C3411" w:rsidP="009C3411">
      <w:pPr>
        <w:spacing w:before="20"/>
        <w:ind w:left="426"/>
        <w:rPr>
          <w:sz w:val="24"/>
          <w:lang w:val="en-BZ"/>
        </w:rPr>
      </w:pPr>
      <w:r>
        <w:rPr>
          <w:sz w:val="24"/>
          <w:lang w:val="en-BZ"/>
        </w:rPr>
        <w:t xml:space="preserve">Discussion and or information about aspects of adaptation to climate change and sustainability, if necessary  </w:t>
      </w:r>
    </w:p>
    <w:p w14:paraId="722D60E1" w14:textId="77777777" w:rsidR="009C3411" w:rsidRPr="00046023" w:rsidRDefault="009C3411" w:rsidP="009C3411">
      <w:pPr>
        <w:numPr>
          <w:ilvl w:val="0"/>
          <w:numId w:val="13"/>
        </w:numPr>
        <w:spacing w:before="120"/>
        <w:ind w:hanging="294"/>
        <w:rPr>
          <w:sz w:val="24"/>
        </w:rPr>
      </w:pPr>
      <w:r w:rsidRPr="00046023">
        <w:rPr>
          <w:sz w:val="24"/>
        </w:rPr>
        <w:t>Producing/revising of CFPA Europe’s Guidelines</w:t>
      </w:r>
      <w:r>
        <w:rPr>
          <w:sz w:val="24"/>
        </w:rPr>
        <w:t xml:space="preserve"> and n</w:t>
      </w:r>
      <w:r w:rsidRPr="00046023">
        <w:rPr>
          <w:sz w:val="24"/>
        </w:rPr>
        <w:t>ew guideline templet</w:t>
      </w:r>
      <w:r>
        <w:rPr>
          <w:sz w:val="24"/>
        </w:rPr>
        <w:t xml:space="preserve"> (enclosed)</w:t>
      </w:r>
      <w:r w:rsidRPr="00046023">
        <w:rPr>
          <w:sz w:val="24"/>
        </w:rPr>
        <w:t xml:space="preserve"> </w:t>
      </w:r>
    </w:p>
    <w:p w14:paraId="1A5D9F00" w14:textId="2BA02E63" w:rsidR="009C3411" w:rsidRPr="006E47BA" w:rsidRDefault="009C3411" w:rsidP="006E47BA">
      <w:pPr>
        <w:numPr>
          <w:ilvl w:val="0"/>
          <w:numId w:val="1"/>
        </w:numPr>
        <w:ind w:left="709" w:hanging="283"/>
        <w:rPr>
          <w:sz w:val="24"/>
        </w:rPr>
      </w:pPr>
      <w:r w:rsidRPr="006E47BA">
        <w:rPr>
          <w:sz w:val="24"/>
        </w:rPr>
        <w:t>EU “Technical guidance for adapting buildings to climate change” – kick-off webinar on 16th February 2022</w:t>
      </w:r>
    </w:p>
    <w:p w14:paraId="14A97BE0" w14:textId="77777777" w:rsidR="009C3411" w:rsidRPr="009B755F" w:rsidRDefault="009C3411" w:rsidP="009C3411">
      <w:pPr>
        <w:rPr>
          <w:sz w:val="24"/>
          <w:lang w:val="en-BZ"/>
        </w:rPr>
      </w:pPr>
    </w:p>
    <w:p w14:paraId="4501EEAE" w14:textId="77777777" w:rsidR="009C3411" w:rsidRPr="009B755F" w:rsidRDefault="009C3411" w:rsidP="009C3411">
      <w:pPr>
        <w:pStyle w:val="berschrift1"/>
        <w:rPr>
          <w:b/>
          <w:sz w:val="28"/>
          <w:szCs w:val="28"/>
          <w:lang w:val="en-BZ"/>
        </w:rPr>
      </w:pPr>
      <w:r w:rsidRPr="009B755F">
        <w:rPr>
          <w:b/>
          <w:sz w:val="28"/>
          <w:szCs w:val="28"/>
          <w:lang w:val="en-BZ"/>
        </w:rPr>
        <w:t>Part II: CFPA-E NH Group items</w:t>
      </w:r>
    </w:p>
    <w:p w14:paraId="6E106A94" w14:textId="77777777" w:rsidR="009C3411" w:rsidRDefault="009C3411" w:rsidP="009C3411">
      <w:pPr>
        <w:numPr>
          <w:ilvl w:val="0"/>
          <w:numId w:val="2"/>
        </w:numPr>
        <w:tabs>
          <w:tab w:val="clear" w:pos="360"/>
          <w:tab w:val="num" w:pos="426"/>
        </w:tabs>
        <w:spacing w:before="120"/>
        <w:ind w:left="426" w:hanging="426"/>
        <w:rPr>
          <w:b/>
          <w:sz w:val="24"/>
          <w:lang w:val="en-BZ"/>
        </w:rPr>
      </w:pPr>
      <w:r>
        <w:rPr>
          <w:b/>
          <w:sz w:val="24"/>
          <w:lang w:val="en-BZ"/>
        </w:rPr>
        <w:t>Ratification of the guidelines</w:t>
      </w:r>
    </w:p>
    <w:p w14:paraId="06D5B0DF" w14:textId="77777777" w:rsidR="009C3411" w:rsidRPr="008A2C02" w:rsidRDefault="009C3411" w:rsidP="009C3411">
      <w:pPr>
        <w:spacing w:before="60"/>
        <w:ind w:left="425"/>
        <w:rPr>
          <w:bCs/>
          <w:sz w:val="24"/>
          <w:lang w:val="en-BZ"/>
        </w:rPr>
      </w:pPr>
      <w:r w:rsidRPr="008A2C02">
        <w:rPr>
          <w:bCs/>
          <w:sz w:val="24"/>
          <w:lang w:val="en-BZ"/>
        </w:rPr>
        <w:t xml:space="preserve">The following final drafts are sent to the member countries </w:t>
      </w:r>
      <w:r>
        <w:rPr>
          <w:bCs/>
          <w:sz w:val="24"/>
          <w:lang w:val="en-BZ"/>
        </w:rPr>
        <w:t xml:space="preserve">to </w:t>
      </w:r>
      <w:r w:rsidRPr="008A2C02">
        <w:rPr>
          <w:bCs/>
          <w:sz w:val="24"/>
          <w:lang w:val="en-BZ"/>
        </w:rPr>
        <w:t>request approval.</w:t>
      </w:r>
    </w:p>
    <w:p w14:paraId="4EEF0D4A" w14:textId="77777777" w:rsidR="009C3411" w:rsidRPr="00660670" w:rsidRDefault="009C3411" w:rsidP="009C3411">
      <w:pPr>
        <w:numPr>
          <w:ilvl w:val="0"/>
          <w:numId w:val="5"/>
        </w:numPr>
        <w:shd w:val="clear" w:color="auto" w:fill="FFFFFF"/>
        <w:spacing w:before="60"/>
        <w:ind w:hanging="294"/>
        <w:rPr>
          <w:sz w:val="24"/>
          <w:lang w:val="en-BZ"/>
        </w:rPr>
      </w:pPr>
      <w:r>
        <w:rPr>
          <w:sz w:val="24"/>
          <w:lang w:val="en-BZ"/>
        </w:rPr>
        <w:t>G</w:t>
      </w:r>
      <w:r w:rsidRPr="00BB1010">
        <w:rPr>
          <w:sz w:val="24"/>
          <w:lang w:val="en-BZ"/>
        </w:rPr>
        <w:t>uideline No. 7: 20</w:t>
      </w:r>
      <w:r>
        <w:rPr>
          <w:sz w:val="24"/>
          <w:lang w:val="en-BZ"/>
        </w:rPr>
        <w:t>21</w:t>
      </w:r>
      <w:r w:rsidRPr="00BB1010">
        <w:rPr>
          <w:sz w:val="24"/>
          <w:lang w:val="en-BZ"/>
        </w:rPr>
        <w:t xml:space="preserve"> N </w:t>
      </w:r>
      <w:r>
        <w:rPr>
          <w:sz w:val="24"/>
          <w:lang w:val="en-BZ"/>
        </w:rPr>
        <w:t xml:space="preserve">- </w:t>
      </w:r>
      <w:r w:rsidRPr="00BB1010">
        <w:rPr>
          <w:sz w:val="24"/>
          <w:lang w:val="en-BZ"/>
        </w:rPr>
        <w:t>"Demountable / mobile flood protection systems"</w:t>
      </w:r>
      <w:r>
        <w:rPr>
          <w:sz w:val="24"/>
          <w:lang w:val="en-BZ"/>
        </w:rPr>
        <w:t>: The final updating draft is sent to John for linguistic review - Mingyi</w:t>
      </w:r>
      <w:r w:rsidRPr="00660670">
        <w:rPr>
          <w:sz w:val="24"/>
          <w:lang w:val="en-BZ"/>
        </w:rPr>
        <w:t xml:space="preserve"> </w:t>
      </w:r>
    </w:p>
    <w:p w14:paraId="43DDA527" w14:textId="77777777" w:rsidR="009C3411" w:rsidRPr="008A2C02" w:rsidRDefault="009C3411" w:rsidP="009C3411">
      <w:pPr>
        <w:numPr>
          <w:ilvl w:val="0"/>
          <w:numId w:val="5"/>
        </w:numPr>
        <w:shd w:val="clear" w:color="auto" w:fill="FFFFFF"/>
        <w:spacing w:before="60"/>
        <w:ind w:hanging="294"/>
        <w:rPr>
          <w:sz w:val="24"/>
          <w:lang w:val="en-BZ"/>
        </w:rPr>
      </w:pPr>
      <w:r>
        <w:rPr>
          <w:sz w:val="24"/>
          <w:lang w:val="en-BZ"/>
        </w:rPr>
        <w:t xml:space="preserve">Guideline No. 8: 2021 N - </w:t>
      </w:r>
      <w:r w:rsidRPr="009B755F">
        <w:rPr>
          <w:sz w:val="24"/>
          <w:lang w:val="en-BZ"/>
        </w:rPr>
        <w:t>“Ensuring supplies of firefighting water in extreme weather conditions”</w:t>
      </w:r>
      <w:r>
        <w:rPr>
          <w:sz w:val="24"/>
          <w:lang w:val="en-BZ"/>
        </w:rPr>
        <w:t xml:space="preserve">: Consideration of the comment from </w:t>
      </w:r>
      <w:proofErr w:type="spellStart"/>
      <w:r>
        <w:rPr>
          <w:sz w:val="24"/>
          <w:lang w:val="en-BZ"/>
        </w:rPr>
        <w:t>EuroSprinkler</w:t>
      </w:r>
      <w:proofErr w:type="spellEnd"/>
      <w:r>
        <w:rPr>
          <w:sz w:val="24"/>
          <w:lang w:val="en-BZ"/>
        </w:rPr>
        <w:t xml:space="preserve"> related to EN 12845 in text and within the literature - Jan</w:t>
      </w:r>
    </w:p>
    <w:p w14:paraId="291597C5" w14:textId="77777777" w:rsidR="009C3411" w:rsidRDefault="009C3411" w:rsidP="009C3411">
      <w:pPr>
        <w:numPr>
          <w:ilvl w:val="0"/>
          <w:numId w:val="2"/>
        </w:numPr>
        <w:tabs>
          <w:tab w:val="clear" w:pos="360"/>
          <w:tab w:val="num" w:pos="426"/>
        </w:tabs>
        <w:spacing w:before="120"/>
        <w:ind w:left="426" w:hanging="426"/>
        <w:rPr>
          <w:b/>
          <w:sz w:val="24"/>
          <w:lang w:val="en-BZ"/>
        </w:rPr>
      </w:pPr>
      <w:r>
        <w:rPr>
          <w:b/>
          <w:sz w:val="24"/>
          <w:lang w:val="en-BZ"/>
        </w:rPr>
        <w:t>R</w:t>
      </w:r>
      <w:r w:rsidRPr="009B755F">
        <w:rPr>
          <w:b/>
          <w:sz w:val="24"/>
          <w:lang w:val="en-BZ"/>
        </w:rPr>
        <w:t>evising discussion</w:t>
      </w:r>
    </w:p>
    <w:p w14:paraId="3C6C28CC" w14:textId="77777777" w:rsidR="009C3411" w:rsidRPr="008205B4" w:rsidRDefault="009C3411" w:rsidP="009C3411">
      <w:pPr>
        <w:spacing w:before="60"/>
        <w:ind w:left="425"/>
        <w:rPr>
          <w:bCs/>
          <w:sz w:val="24"/>
          <w:lang w:val="en-BZ"/>
        </w:rPr>
      </w:pPr>
      <w:r w:rsidRPr="008205B4">
        <w:rPr>
          <w:bCs/>
          <w:sz w:val="24"/>
          <w:lang w:val="en-BZ"/>
        </w:rPr>
        <w:t xml:space="preserve">The </w:t>
      </w:r>
      <w:r>
        <w:rPr>
          <w:bCs/>
          <w:sz w:val="24"/>
          <w:lang w:val="en-BZ"/>
        </w:rPr>
        <w:t>started revision of the following guidelines will be continued:</w:t>
      </w:r>
      <w:r w:rsidRPr="008205B4">
        <w:rPr>
          <w:bCs/>
          <w:sz w:val="24"/>
          <w:lang w:val="en-BZ"/>
        </w:rPr>
        <w:t xml:space="preserve"> </w:t>
      </w:r>
    </w:p>
    <w:p w14:paraId="1C65F7D9" w14:textId="77777777" w:rsidR="009C3411" w:rsidRPr="008205B4" w:rsidRDefault="009C3411" w:rsidP="009C3411">
      <w:pPr>
        <w:numPr>
          <w:ilvl w:val="0"/>
          <w:numId w:val="12"/>
        </w:numPr>
        <w:shd w:val="clear" w:color="auto" w:fill="FFFFFF"/>
        <w:spacing w:before="60"/>
        <w:ind w:hanging="294"/>
        <w:rPr>
          <w:sz w:val="24"/>
          <w:lang w:val="en-BZ"/>
        </w:rPr>
      </w:pPr>
      <w:r w:rsidRPr="008205B4">
        <w:rPr>
          <w:sz w:val="24"/>
          <w:lang w:val="en-BZ"/>
        </w:rPr>
        <w:t>Guideline No. 2: 2013 N: “Business Resilience; an introduction to protecting your business”</w:t>
      </w:r>
      <w:r>
        <w:rPr>
          <w:sz w:val="24"/>
          <w:lang w:val="en-BZ"/>
        </w:rPr>
        <w:t xml:space="preserve">: Report of the sub-working group on status of the revision, if necessary, with discussion </w:t>
      </w:r>
      <w:r w:rsidRPr="008205B4">
        <w:rPr>
          <w:sz w:val="24"/>
          <w:lang w:val="en-BZ"/>
        </w:rPr>
        <w:t>– Amar (new draft version enclosed?)</w:t>
      </w:r>
    </w:p>
    <w:p w14:paraId="0EE1FC3A" w14:textId="77777777" w:rsidR="009C3411" w:rsidRDefault="009C3411" w:rsidP="009C3411">
      <w:pPr>
        <w:numPr>
          <w:ilvl w:val="0"/>
          <w:numId w:val="12"/>
        </w:numPr>
        <w:shd w:val="clear" w:color="auto" w:fill="FFFFFF"/>
        <w:spacing w:before="60"/>
        <w:ind w:hanging="294"/>
        <w:rPr>
          <w:sz w:val="24"/>
          <w:lang w:val="en-BZ"/>
        </w:rPr>
      </w:pPr>
      <w:r w:rsidRPr="008205B4">
        <w:rPr>
          <w:sz w:val="24"/>
          <w:lang w:val="en-BZ"/>
        </w:rPr>
        <w:t>Guideline No. 6: 2016 N: “</w:t>
      </w:r>
      <w:r>
        <w:rPr>
          <w:sz w:val="24"/>
          <w:lang w:val="en-BZ"/>
        </w:rPr>
        <w:t>Wildfires</w:t>
      </w:r>
      <w:r w:rsidRPr="008205B4">
        <w:rPr>
          <w:sz w:val="24"/>
          <w:lang w:val="en-BZ"/>
        </w:rPr>
        <w:t xml:space="preserve">” </w:t>
      </w:r>
    </w:p>
    <w:p w14:paraId="0E95FFFC" w14:textId="77777777" w:rsidR="009C3411" w:rsidRDefault="009C3411" w:rsidP="009C3411">
      <w:pPr>
        <w:shd w:val="clear" w:color="auto" w:fill="FFFFFF"/>
        <w:spacing w:before="60"/>
        <w:ind w:left="720"/>
        <w:rPr>
          <w:sz w:val="24"/>
          <w:lang w:val="en-BZ"/>
        </w:rPr>
      </w:pPr>
      <w:r>
        <w:rPr>
          <w:sz w:val="24"/>
          <w:lang w:val="en-BZ"/>
        </w:rPr>
        <w:t xml:space="preserve">Continuation of discussions started at the last meeting in Athens about some new aspects: </w:t>
      </w:r>
    </w:p>
    <w:p w14:paraId="2B8A21E4" w14:textId="77777777" w:rsidR="009C3411" w:rsidRDefault="009C3411" w:rsidP="009C3411">
      <w:pPr>
        <w:pStyle w:val="Listenabsatz"/>
        <w:numPr>
          <w:ilvl w:val="0"/>
          <w:numId w:val="14"/>
        </w:numPr>
        <w:shd w:val="clear" w:color="auto" w:fill="FFFFFF"/>
        <w:spacing w:before="60"/>
        <w:rPr>
          <w:sz w:val="24"/>
          <w:lang w:val="en-US"/>
        </w:rPr>
      </w:pPr>
      <w:r w:rsidRPr="008533BC">
        <w:rPr>
          <w:sz w:val="24"/>
          <w:lang w:val="en-US"/>
        </w:rPr>
        <w:t>Reflection of the joint webinar of ELIPYKA and CFPA-E on forest fire</w:t>
      </w:r>
      <w:r>
        <w:rPr>
          <w:sz w:val="24"/>
          <w:lang w:val="en-US"/>
        </w:rPr>
        <w:t xml:space="preserve"> in Athens </w:t>
      </w:r>
    </w:p>
    <w:p w14:paraId="6D42FC45" w14:textId="335C71F5" w:rsidR="009C3411" w:rsidRDefault="009C3411" w:rsidP="009C3411">
      <w:pPr>
        <w:pStyle w:val="Listenabsatz"/>
        <w:numPr>
          <w:ilvl w:val="0"/>
          <w:numId w:val="14"/>
        </w:numPr>
        <w:shd w:val="clear" w:color="auto" w:fill="FFFFFF"/>
        <w:spacing w:before="60"/>
        <w:rPr>
          <w:sz w:val="24"/>
          <w:lang w:val="en-US"/>
        </w:rPr>
      </w:pPr>
      <w:r>
        <w:rPr>
          <w:sz w:val="24"/>
          <w:lang w:val="en-US"/>
        </w:rPr>
        <w:t>S</w:t>
      </w:r>
      <w:r w:rsidRPr="008533BC">
        <w:rPr>
          <w:sz w:val="24"/>
          <w:lang w:val="en-US"/>
        </w:rPr>
        <w:t>ystematically</w:t>
      </w:r>
      <w:r>
        <w:rPr>
          <w:sz w:val="24"/>
          <w:lang w:val="en-US"/>
        </w:rPr>
        <w:t xml:space="preserve"> summarizing </w:t>
      </w:r>
      <w:r w:rsidRPr="008533BC">
        <w:rPr>
          <w:sz w:val="24"/>
          <w:lang w:val="en-US"/>
        </w:rPr>
        <w:t>the essential parameters of Pyrocumulonimbus</w:t>
      </w:r>
      <w:r>
        <w:rPr>
          <w:sz w:val="24"/>
          <w:lang w:val="en-US"/>
        </w:rPr>
        <w:t xml:space="preserve"> as the basis for possible recommendation on loss prevention – Miguel,</w:t>
      </w:r>
      <w:r w:rsidRPr="008533BC">
        <w:rPr>
          <w:sz w:val="24"/>
          <w:lang w:val="en-US"/>
        </w:rPr>
        <w:t xml:space="preserve"> </w:t>
      </w:r>
      <w:r w:rsidR="00AC10A8" w:rsidRPr="00C316A6">
        <w:rPr>
          <w:sz w:val="24"/>
          <w:lang w:val="en-US"/>
        </w:rPr>
        <w:t>Dionysus,</w:t>
      </w:r>
      <w:r w:rsidRPr="00C316A6">
        <w:rPr>
          <w:sz w:val="24"/>
          <w:lang w:val="en-US"/>
        </w:rPr>
        <w:t xml:space="preserve"> and Zoran</w:t>
      </w:r>
    </w:p>
    <w:p w14:paraId="29735329" w14:textId="36CCAA59" w:rsidR="009C3411" w:rsidRPr="006E47BA" w:rsidRDefault="009C3411" w:rsidP="006E47BA">
      <w:pPr>
        <w:pStyle w:val="Listenabsatz"/>
        <w:numPr>
          <w:ilvl w:val="0"/>
          <w:numId w:val="14"/>
        </w:numPr>
        <w:shd w:val="clear" w:color="auto" w:fill="FFFFFF"/>
        <w:spacing w:before="60"/>
        <w:rPr>
          <w:sz w:val="24"/>
          <w:lang w:val="en-US"/>
        </w:rPr>
      </w:pPr>
      <w:r>
        <w:rPr>
          <w:sz w:val="24"/>
          <w:lang w:val="en-US"/>
        </w:rPr>
        <w:t xml:space="preserve">Prediction of wildfires by </w:t>
      </w:r>
      <w:r w:rsidRPr="008533BC">
        <w:rPr>
          <w:sz w:val="24"/>
          <w:lang w:val="en-US"/>
        </w:rPr>
        <w:t xml:space="preserve">using satellite technology </w:t>
      </w:r>
      <w:r>
        <w:rPr>
          <w:sz w:val="24"/>
          <w:lang w:val="en-US"/>
        </w:rPr>
        <w:t>– Zoran.</w:t>
      </w:r>
    </w:p>
    <w:p w14:paraId="484A0D15" w14:textId="77777777" w:rsidR="009C3411" w:rsidRPr="009B755F" w:rsidRDefault="009C3411" w:rsidP="006E47BA">
      <w:pPr>
        <w:numPr>
          <w:ilvl w:val="0"/>
          <w:numId w:val="2"/>
        </w:numPr>
        <w:tabs>
          <w:tab w:val="clear" w:pos="360"/>
          <w:tab w:val="num" w:pos="426"/>
        </w:tabs>
        <w:spacing w:before="120"/>
        <w:ind w:left="426" w:hanging="426"/>
        <w:rPr>
          <w:b/>
          <w:sz w:val="24"/>
          <w:lang w:val="en-BZ"/>
        </w:rPr>
      </w:pPr>
      <w:r w:rsidRPr="009B755F">
        <w:rPr>
          <w:b/>
          <w:sz w:val="24"/>
          <w:lang w:val="en-BZ"/>
        </w:rPr>
        <w:t xml:space="preserve">Proposals for discussion                                     </w:t>
      </w:r>
    </w:p>
    <w:p w14:paraId="5BE4B984" w14:textId="77777777" w:rsidR="009C3411" w:rsidRPr="007B68CE" w:rsidRDefault="009C3411" w:rsidP="009C3411">
      <w:pPr>
        <w:spacing w:before="60"/>
        <w:ind w:left="426"/>
        <w:rPr>
          <w:bCs/>
          <w:sz w:val="24"/>
          <w:lang w:val="en-BZ"/>
        </w:rPr>
      </w:pPr>
      <w:r w:rsidRPr="007B68CE">
        <w:rPr>
          <w:bCs/>
          <w:sz w:val="24"/>
          <w:lang w:val="en-BZ"/>
        </w:rPr>
        <w:t xml:space="preserve">The </w:t>
      </w:r>
      <w:r>
        <w:rPr>
          <w:bCs/>
          <w:sz w:val="24"/>
          <w:lang w:val="en-BZ"/>
        </w:rPr>
        <w:t xml:space="preserve">NHG will continue of completion or development of the following draft guidelines updated with the </w:t>
      </w:r>
      <w:r>
        <w:rPr>
          <w:sz w:val="24"/>
        </w:rPr>
        <w:t>n</w:t>
      </w:r>
      <w:r w:rsidRPr="00046023">
        <w:rPr>
          <w:sz w:val="24"/>
        </w:rPr>
        <w:t>ew guideline templet</w:t>
      </w:r>
      <w:r>
        <w:rPr>
          <w:sz w:val="24"/>
        </w:rPr>
        <w:t xml:space="preserve"> (see also the agenda item 3a)</w:t>
      </w:r>
      <w:r>
        <w:rPr>
          <w:bCs/>
          <w:sz w:val="24"/>
          <w:lang w:val="en-BZ"/>
        </w:rPr>
        <w:t>:</w:t>
      </w:r>
    </w:p>
    <w:p w14:paraId="70ADE374" w14:textId="77777777" w:rsidR="009C3411" w:rsidRDefault="009C3411" w:rsidP="009C3411">
      <w:pPr>
        <w:numPr>
          <w:ilvl w:val="0"/>
          <w:numId w:val="3"/>
        </w:numPr>
        <w:spacing w:before="60"/>
        <w:ind w:left="709" w:hanging="283"/>
        <w:rPr>
          <w:sz w:val="24"/>
          <w:lang w:val="en-BZ"/>
        </w:rPr>
      </w:pPr>
      <w:r>
        <w:rPr>
          <w:sz w:val="24"/>
          <w:lang w:val="en-BZ"/>
        </w:rPr>
        <w:t xml:space="preserve">Finalization </w:t>
      </w:r>
      <w:r w:rsidRPr="008E72B4">
        <w:rPr>
          <w:sz w:val="24"/>
          <w:lang w:val="en-BZ"/>
        </w:rPr>
        <w:t xml:space="preserve">of the draft </w:t>
      </w:r>
      <w:r>
        <w:rPr>
          <w:sz w:val="24"/>
          <w:lang w:val="en-BZ"/>
        </w:rPr>
        <w:t xml:space="preserve">guideline </w:t>
      </w:r>
      <w:r w:rsidRPr="008E72B4">
        <w:rPr>
          <w:sz w:val="24"/>
          <w:lang w:val="en-BZ"/>
        </w:rPr>
        <w:t>on structural hail protection</w:t>
      </w:r>
      <w:r>
        <w:rPr>
          <w:sz w:val="24"/>
          <w:lang w:val="en-BZ"/>
        </w:rPr>
        <w:t xml:space="preserve"> (guideline No. 09: 2022 N?) with final selection and the integration of last </w:t>
      </w:r>
      <w:r w:rsidRPr="008E72B4">
        <w:rPr>
          <w:sz w:val="24"/>
          <w:lang w:val="en-BZ"/>
        </w:rPr>
        <w:t xml:space="preserve">hail damage </w:t>
      </w:r>
      <w:r>
        <w:rPr>
          <w:sz w:val="24"/>
          <w:lang w:val="en-BZ"/>
        </w:rPr>
        <w:t xml:space="preserve">images, amongst others </w:t>
      </w:r>
      <w:r w:rsidRPr="008E72B4">
        <w:rPr>
          <w:sz w:val="24"/>
          <w:lang w:val="en-BZ"/>
        </w:rPr>
        <w:t>from Czech</w:t>
      </w:r>
      <w:r>
        <w:rPr>
          <w:sz w:val="24"/>
          <w:lang w:val="en-BZ"/>
        </w:rPr>
        <w:t xml:space="preserve"> (enclosed), before the circulation to member organizations for comments - Mingyi</w:t>
      </w:r>
    </w:p>
    <w:p w14:paraId="59FBC590" w14:textId="77777777" w:rsidR="009C3411" w:rsidRDefault="009C3411" w:rsidP="009C3411">
      <w:pPr>
        <w:numPr>
          <w:ilvl w:val="0"/>
          <w:numId w:val="3"/>
        </w:numPr>
        <w:spacing w:before="60"/>
        <w:ind w:left="709" w:hanging="284"/>
        <w:rPr>
          <w:sz w:val="24"/>
          <w:lang w:val="en-BZ"/>
        </w:rPr>
      </w:pPr>
      <w:r>
        <w:rPr>
          <w:sz w:val="24"/>
          <w:lang w:val="en-BZ"/>
        </w:rPr>
        <w:lastRenderedPageBreak/>
        <w:t xml:space="preserve">Finalization of the draft guideline on protection against </w:t>
      </w:r>
      <w:r w:rsidRPr="009B755F">
        <w:rPr>
          <w:sz w:val="24"/>
          <w:lang w:val="en-BZ"/>
        </w:rPr>
        <w:t>“</w:t>
      </w:r>
      <w:r>
        <w:rPr>
          <w:sz w:val="24"/>
          <w:lang w:val="en-BZ"/>
        </w:rPr>
        <w:t>h</w:t>
      </w:r>
      <w:r w:rsidRPr="009B755F">
        <w:rPr>
          <w:sz w:val="24"/>
          <w:lang w:val="en-BZ"/>
        </w:rPr>
        <w:t>eavy rain</w:t>
      </w:r>
      <w:r>
        <w:rPr>
          <w:sz w:val="24"/>
          <w:lang w:val="en-BZ"/>
        </w:rPr>
        <w:t xml:space="preserve"> and flash flood</w:t>
      </w:r>
      <w:r w:rsidRPr="009B755F">
        <w:rPr>
          <w:sz w:val="24"/>
          <w:lang w:val="en-BZ"/>
        </w:rPr>
        <w:t>”</w:t>
      </w:r>
      <w:r w:rsidRPr="007B68CE">
        <w:rPr>
          <w:sz w:val="24"/>
          <w:lang w:val="en-BZ"/>
        </w:rPr>
        <w:t xml:space="preserve"> </w:t>
      </w:r>
      <w:r>
        <w:rPr>
          <w:sz w:val="24"/>
          <w:lang w:val="en-BZ"/>
        </w:rPr>
        <w:t>(guideline No. 10: 2022 N?) with consideration of currently available experiences of recent flood disasters in several European countries including the selection of suitable flood</w:t>
      </w:r>
      <w:r w:rsidRPr="008E72B4">
        <w:rPr>
          <w:sz w:val="24"/>
          <w:lang w:val="en-BZ"/>
        </w:rPr>
        <w:t xml:space="preserve"> damage</w:t>
      </w:r>
      <w:r>
        <w:rPr>
          <w:sz w:val="24"/>
          <w:lang w:val="en-BZ"/>
        </w:rPr>
        <w:t xml:space="preserve"> images</w:t>
      </w:r>
      <w:r w:rsidRPr="008E72B4">
        <w:rPr>
          <w:sz w:val="24"/>
          <w:lang w:val="en-BZ"/>
        </w:rPr>
        <w:t xml:space="preserve"> </w:t>
      </w:r>
      <w:r>
        <w:rPr>
          <w:sz w:val="24"/>
          <w:lang w:val="en-BZ"/>
        </w:rPr>
        <w:t>(enclosed),</w:t>
      </w:r>
      <w:r w:rsidRPr="007B3324">
        <w:rPr>
          <w:sz w:val="24"/>
          <w:lang w:val="en-BZ"/>
        </w:rPr>
        <w:t xml:space="preserve"> </w:t>
      </w:r>
      <w:r>
        <w:rPr>
          <w:sz w:val="24"/>
          <w:lang w:val="en-BZ"/>
        </w:rPr>
        <w:t xml:space="preserve">before the circulation to member organizations for comments - Mingyi   </w:t>
      </w:r>
    </w:p>
    <w:p w14:paraId="2AD6F8DC" w14:textId="77777777" w:rsidR="009C3411" w:rsidRDefault="009C3411" w:rsidP="009C3411">
      <w:pPr>
        <w:numPr>
          <w:ilvl w:val="0"/>
          <w:numId w:val="3"/>
        </w:numPr>
        <w:spacing w:before="60"/>
        <w:ind w:left="709" w:hanging="284"/>
        <w:jc w:val="both"/>
        <w:rPr>
          <w:sz w:val="24"/>
          <w:lang w:val="en-BZ"/>
        </w:rPr>
      </w:pPr>
      <w:r w:rsidRPr="009B755F">
        <w:rPr>
          <w:sz w:val="24"/>
          <w:lang w:val="en-BZ"/>
        </w:rPr>
        <w:t xml:space="preserve">Discussion about the </w:t>
      </w:r>
      <w:r>
        <w:rPr>
          <w:sz w:val="24"/>
          <w:lang w:val="en-BZ"/>
        </w:rPr>
        <w:t>possible new guideline on landslides – Any new inputs (all)</w:t>
      </w:r>
    </w:p>
    <w:p w14:paraId="2500EEAE" w14:textId="77777777" w:rsidR="009C3411" w:rsidRDefault="009C3411" w:rsidP="006E47BA">
      <w:pPr>
        <w:numPr>
          <w:ilvl w:val="0"/>
          <w:numId w:val="2"/>
        </w:numPr>
        <w:tabs>
          <w:tab w:val="clear" w:pos="360"/>
          <w:tab w:val="num" w:pos="426"/>
        </w:tabs>
        <w:spacing w:before="120"/>
        <w:ind w:left="426" w:hanging="426"/>
        <w:rPr>
          <w:b/>
          <w:sz w:val="24"/>
          <w:lang w:val="en-BZ"/>
        </w:rPr>
      </w:pPr>
      <w:r w:rsidRPr="009B755F">
        <w:rPr>
          <w:b/>
          <w:sz w:val="24"/>
          <w:lang w:val="en-BZ"/>
        </w:rPr>
        <w:t xml:space="preserve">Ideas for new proposals (Waiting list) </w:t>
      </w:r>
      <w:r>
        <w:rPr>
          <w:b/>
          <w:sz w:val="24"/>
          <w:lang w:val="en-BZ"/>
        </w:rPr>
        <w:t>–</w:t>
      </w:r>
      <w:r w:rsidRPr="009B755F">
        <w:rPr>
          <w:b/>
          <w:sz w:val="24"/>
          <w:lang w:val="en-BZ"/>
        </w:rPr>
        <w:t xml:space="preserve"> all</w:t>
      </w:r>
    </w:p>
    <w:p w14:paraId="2FD15E55" w14:textId="77777777" w:rsidR="009C3411" w:rsidRPr="007B68CE" w:rsidRDefault="009C3411" w:rsidP="009C3411">
      <w:pPr>
        <w:pStyle w:val="Listenabsatz"/>
        <w:spacing w:before="60"/>
        <w:ind w:left="426"/>
        <w:rPr>
          <w:bCs/>
          <w:sz w:val="24"/>
          <w:lang w:val="en-BZ"/>
        </w:rPr>
      </w:pPr>
      <w:r w:rsidRPr="006E5FB1">
        <w:rPr>
          <w:bCs/>
          <w:sz w:val="24"/>
          <w:lang w:val="en-BZ"/>
        </w:rPr>
        <w:t>The following topics should be reviewed regularly and, if necessary, identified as a relevant topic Issue of a new guide</w:t>
      </w:r>
      <w:r>
        <w:rPr>
          <w:bCs/>
          <w:sz w:val="24"/>
          <w:lang w:val="en-BZ"/>
        </w:rPr>
        <w:t xml:space="preserve"> on protection:</w:t>
      </w:r>
    </w:p>
    <w:p w14:paraId="0E1CA38C" w14:textId="77777777" w:rsidR="009C3411" w:rsidRPr="009B755F" w:rsidRDefault="009C3411" w:rsidP="009C3411">
      <w:pPr>
        <w:numPr>
          <w:ilvl w:val="0"/>
          <w:numId w:val="4"/>
        </w:numPr>
        <w:tabs>
          <w:tab w:val="clear" w:pos="720"/>
          <w:tab w:val="num" w:pos="709"/>
        </w:tabs>
        <w:spacing w:before="60"/>
        <w:ind w:left="709" w:hanging="283"/>
        <w:rPr>
          <w:sz w:val="24"/>
          <w:lang w:val="en-BZ"/>
        </w:rPr>
      </w:pPr>
      <w:r w:rsidRPr="009B755F">
        <w:rPr>
          <w:sz w:val="24"/>
          <w:lang w:val="en-BZ"/>
        </w:rPr>
        <w:t>“Cold weather” (and “Heatwave” are probably covered in connection of supply of extinguishing water)</w:t>
      </w:r>
    </w:p>
    <w:p w14:paraId="7BBADBF7" w14:textId="77777777" w:rsidR="009C3411" w:rsidRPr="007B3324" w:rsidRDefault="009C3411" w:rsidP="009C3411">
      <w:pPr>
        <w:numPr>
          <w:ilvl w:val="0"/>
          <w:numId w:val="4"/>
        </w:numPr>
        <w:tabs>
          <w:tab w:val="clear" w:pos="720"/>
          <w:tab w:val="num" w:pos="709"/>
        </w:tabs>
        <w:spacing w:before="20"/>
        <w:ind w:left="709" w:hanging="283"/>
        <w:rPr>
          <w:sz w:val="24"/>
          <w:lang w:val="en-BZ"/>
        </w:rPr>
      </w:pPr>
      <w:r w:rsidRPr="007B3324">
        <w:rPr>
          <w:sz w:val="24"/>
          <w:lang w:val="en-BZ"/>
        </w:rPr>
        <w:t>“Earthquake” (as part of geological risks?)</w:t>
      </w:r>
    </w:p>
    <w:p w14:paraId="4A959614" w14:textId="77777777" w:rsidR="009C3411" w:rsidRPr="007B3324" w:rsidRDefault="009C3411" w:rsidP="009C3411">
      <w:pPr>
        <w:numPr>
          <w:ilvl w:val="0"/>
          <w:numId w:val="4"/>
        </w:numPr>
        <w:tabs>
          <w:tab w:val="clear" w:pos="720"/>
          <w:tab w:val="num" w:pos="709"/>
        </w:tabs>
        <w:spacing w:before="20"/>
        <w:ind w:left="709" w:hanging="283"/>
        <w:rPr>
          <w:sz w:val="24"/>
          <w:lang w:val="en-BZ"/>
        </w:rPr>
      </w:pPr>
      <w:r w:rsidRPr="007B3324">
        <w:rPr>
          <w:sz w:val="24"/>
          <w:lang w:val="en-BZ"/>
        </w:rPr>
        <w:t>“Fog”</w:t>
      </w:r>
    </w:p>
    <w:p w14:paraId="67AB6723" w14:textId="77777777" w:rsidR="009C3411" w:rsidRPr="007B3324" w:rsidRDefault="009C3411" w:rsidP="009C3411">
      <w:pPr>
        <w:numPr>
          <w:ilvl w:val="0"/>
          <w:numId w:val="4"/>
        </w:numPr>
        <w:tabs>
          <w:tab w:val="clear" w:pos="720"/>
          <w:tab w:val="num" w:pos="709"/>
        </w:tabs>
        <w:spacing w:before="20"/>
        <w:ind w:left="709" w:hanging="283"/>
        <w:rPr>
          <w:sz w:val="24"/>
          <w:lang w:val="en-BZ"/>
        </w:rPr>
      </w:pPr>
      <w:r w:rsidRPr="007B3324">
        <w:rPr>
          <w:sz w:val="24"/>
          <w:lang w:val="en-BZ"/>
        </w:rPr>
        <w:t>“Snow Slides”</w:t>
      </w:r>
    </w:p>
    <w:p w14:paraId="35A09CCE" w14:textId="77777777" w:rsidR="009C3411" w:rsidRPr="007B3324" w:rsidRDefault="009C3411" w:rsidP="009C3411">
      <w:pPr>
        <w:numPr>
          <w:ilvl w:val="0"/>
          <w:numId w:val="4"/>
        </w:numPr>
        <w:tabs>
          <w:tab w:val="clear" w:pos="720"/>
          <w:tab w:val="num" w:pos="709"/>
        </w:tabs>
        <w:spacing w:before="20"/>
        <w:ind w:left="709" w:hanging="283"/>
        <w:rPr>
          <w:sz w:val="24"/>
          <w:lang w:val="en-BZ"/>
        </w:rPr>
      </w:pPr>
      <w:r w:rsidRPr="007B3324">
        <w:rPr>
          <w:sz w:val="24"/>
          <w:lang w:val="en-BZ"/>
        </w:rPr>
        <w:t xml:space="preserve">“Structural problems due to weather conditions” (Note: the issue is partly covered by constructional protection against flood, hail, snow/ice load, wind) </w:t>
      </w:r>
    </w:p>
    <w:p w14:paraId="6DAC64AC" w14:textId="77777777" w:rsidR="009C3411" w:rsidRPr="007B3324" w:rsidRDefault="009C3411" w:rsidP="009C3411">
      <w:pPr>
        <w:numPr>
          <w:ilvl w:val="0"/>
          <w:numId w:val="4"/>
        </w:numPr>
        <w:tabs>
          <w:tab w:val="clear" w:pos="720"/>
          <w:tab w:val="num" w:pos="709"/>
        </w:tabs>
        <w:spacing w:before="20"/>
        <w:ind w:left="709" w:hanging="283"/>
        <w:rPr>
          <w:sz w:val="24"/>
          <w:lang w:val="en-BZ"/>
        </w:rPr>
      </w:pPr>
      <w:r w:rsidRPr="007B3324">
        <w:rPr>
          <w:sz w:val="24"/>
          <w:lang w:val="en-BZ"/>
        </w:rPr>
        <w:t>“Sun Storms”</w:t>
      </w:r>
    </w:p>
    <w:p w14:paraId="099F1286" w14:textId="77777777" w:rsidR="009C3411" w:rsidRPr="007B3324" w:rsidRDefault="009C3411" w:rsidP="009C3411">
      <w:pPr>
        <w:numPr>
          <w:ilvl w:val="0"/>
          <w:numId w:val="4"/>
        </w:numPr>
        <w:tabs>
          <w:tab w:val="clear" w:pos="720"/>
          <w:tab w:val="num" w:pos="709"/>
        </w:tabs>
        <w:spacing w:before="20"/>
        <w:ind w:left="709" w:hanging="283"/>
        <w:rPr>
          <w:sz w:val="24"/>
          <w:lang w:val="en-BZ"/>
        </w:rPr>
      </w:pPr>
      <w:r w:rsidRPr="007B3324">
        <w:rPr>
          <w:sz w:val="24"/>
          <w:lang w:val="en-BZ"/>
        </w:rPr>
        <w:t xml:space="preserve">“Tsunami” </w:t>
      </w:r>
    </w:p>
    <w:p w14:paraId="3FCF1AB9" w14:textId="563212E3" w:rsidR="009C3411" w:rsidRPr="006E47BA" w:rsidRDefault="009C3411" w:rsidP="009C3411">
      <w:pPr>
        <w:numPr>
          <w:ilvl w:val="0"/>
          <w:numId w:val="4"/>
        </w:numPr>
        <w:spacing w:before="20"/>
        <w:ind w:left="709" w:hanging="283"/>
        <w:rPr>
          <w:sz w:val="24"/>
          <w:lang w:val="en-BZ"/>
        </w:rPr>
      </w:pPr>
      <w:r w:rsidRPr="007B3324">
        <w:rPr>
          <w:sz w:val="24"/>
          <w:lang w:val="en-BZ"/>
        </w:rPr>
        <w:t xml:space="preserve">“Drought” and “heatwave”: </w:t>
      </w:r>
      <w:hyperlink r:id="rId10" w:history="1">
        <w:r w:rsidRPr="007B3324">
          <w:rPr>
            <w:rStyle w:val="Hyperlink"/>
            <w:color w:val="auto"/>
            <w:sz w:val="24"/>
            <w:lang w:val="en-BZ"/>
          </w:rPr>
          <w:t>https://www.zurich.com/en/knowledge/topics/natural-hazards</w:t>
        </w:r>
      </w:hyperlink>
      <w:r w:rsidRPr="007B3324">
        <w:rPr>
          <w:sz w:val="24"/>
          <w:lang w:val="en-BZ"/>
        </w:rPr>
        <w:t xml:space="preserve"> </w:t>
      </w:r>
    </w:p>
    <w:p w14:paraId="0740EEB9" w14:textId="77777777" w:rsidR="009C3411" w:rsidRPr="007B68CE" w:rsidRDefault="009C3411" w:rsidP="006E47BA">
      <w:pPr>
        <w:numPr>
          <w:ilvl w:val="0"/>
          <w:numId w:val="2"/>
        </w:numPr>
        <w:tabs>
          <w:tab w:val="clear" w:pos="360"/>
        </w:tabs>
        <w:spacing w:before="120"/>
        <w:ind w:left="426" w:hanging="426"/>
        <w:rPr>
          <w:b/>
          <w:sz w:val="24"/>
          <w:lang w:val="en-BZ"/>
        </w:rPr>
      </w:pPr>
      <w:r w:rsidRPr="007B68CE">
        <w:rPr>
          <w:b/>
          <w:sz w:val="24"/>
          <w:lang w:val="en-BZ"/>
        </w:rPr>
        <w:t>Miscellaneous</w:t>
      </w:r>
    </w:p>
    <w:p w14:paraId="6112D592" w14:textId="77777777" w:rsidR="009C3411" w:rsidRPr="007B3324" w:rsidRDefault="009C3411" w:rsidP="009C3411">
      <w:pPr>
        <w:spacing w:before="60"/>
        <w:ind w:left="426"/>
        <w:jc w:val="both"/>
        <w:rPr>
          <w:bCs/>
          <w:sz w:val="24"/>
          <w:lang w:val="en-US"/>
        </w:rPr>
      </w:pPr>
      <w:r w:rsidRPr="007B3324">
        <w:rPr>
          <w:bCs/>
          <w:sz w:val="24"/>
          <w:lang w:val="en-US"/>
        </w:rPr>
        <w:t xml:space="preserve">Presentation of </w:t>
      </w:r>
      <w:r>
        <w:rPr>
          <w:bCs/>
          <w:sz w:val="24"/>
          <w:lang w:val="en-US"/>
        </w:rPr>
        <w:t xml:space="preserve">updated </w:t>
      </w:r>
      <w:r w:rsidRPr="007B3324">
        <w:rPr>
          <w:bCs/>
          <w:sz w:val="24"/>
          <w:lang w:val="en-US"/>
        </w:rPr>
        <w:t xml:space="preserve">website </w:t>
      </w:r>
      <w:r>
        <w:rPr>
          <w:bCs/>
          <w:sz w:val="24"/>
          <w:lang w:val="en-US"/>
        </w:rPr>
        <w:t xml:space="preserve">of </w:t>
      </w:r>
      <w:r w:rsidRPr="007B3324">
        <w:rPr>
          <w:bCs/>
          <w:sz w:val="24"/>
          <w:lang w:val="en-US"/>
        </w:rPr>
        <w:t xml:space="preserve">CFPA-E and </w:t>
      </w:r>
      <w:r>
        <w:rPr>
          <w:bCs/>
          <w:sz w:val="24"/>
          <w:lang w:val="en-US"/>
        </w:rPr>
        <w:t xml:space="preserve">introduction of </w:t>
      </w:r>
      <w:r w:rsidRPr="007B3324">
        <w:rPr>
          <w:bCs/>
          <w:sz w:val="24"/>
          <w:lang w:val="en-US"/>
        </w:rPr>
        <w:t>new features for the members area.</w:t>
      </w:r>
    </w:p>
    <w:p w14:paraId="28725869" w14:textId="77777777" w:rsidR="009C3411" w:rsidRPr="009B755F" w:rsidRDefault="009C3411" w:rsidP="006E47BA">
      <w:pPr>
        <w:numPr>
          <w:ilvl w:val="0"/>
          <w:numId w:val="2"/>
        </w:numPr>
        <w:tabs>
          <w:tab w:val="clear" w:pos="360"/>
          <w:tab w:val="num" w:pos="426"/>
        </w:tabs>
        <w:spacing w:before="120"/>
        <w:ind w:left="426" w:hanging="426"/>
        <w:rPr>
          <w:b/>
          <w:sz w:val="24"/>
          <w:lang w:val="en-BZ"/>
        </w:rPr>
      </w:pPr>
      <w:r w:rsidRPr="009B755F">
        <w:rPr>
          <w:b/>
          <w:sz w:val="24"/>
          <w:lang w:val="en-BZ"/>
        </w:rPr>
        <w:t>Time limits until next meeting – Mingyi</w:t>
      </w:r>
    </w:p>
    <w:p w14:paraId="45B68D89" w14:textId="77777777" w:rsidR="009C3411" w:rsidRPr="009B755F" w:rsidRDefault="009C3411" w:rsidP="009C3411">
      <w:pPr>
        <w:tabs>
          <w:tab w:val="num" w:pos="426"/>
        </w:tabs>
        <w:ind w:left="426" w:hanging="426"/>
        <w:rPr>
          <w:sz w:val="24"/>
          <w:lang w:val="en-BZ"/>
        </w:rPr>
      </w:pPr>
    </w:p>
    <w:p w14:paraId="07608F00" w14:textId="34215559" w:rsidR="009C3411" w:rsidRPr="009B755F" w:rsidRDefault="009C3411" w:rsidP="009C3411">
      <w:pPr>
        <w:numPr>
          <w:ilvl w:val="0"/>
          <w:numId w:val="2"/>
        </w:numPr>
        <w:tabs>
          <w:tab w:val="clear" w:pos="360"/>
          <w:tab w:val="num" w:pos="426"/>
        </w:tabs>
        <w:ind w:left="426" w:hanging="426"/>
        <w:rPr>
          <w:b/>
          <w:sz w:val="24"/>
          <w:lang w:val="en-BZ"/>
        </w:rPr>
      </w:pPr>
      <w:r>
        <w:rPr>
          <w:b/>
          <w:sz w:val="24"/>
          <w:lang w:val="en-BZ"/>
        </w:rPr>
        <w:t>Subsequent</w:t>
      </w:r>
      <w:r w:rsidRPr="009B755F">
        <w:rPr>
          <w:b/>
          <w:sz w:val="24"/>
          <w:lang w:val="en-BZ"/>
        </w:rPr>
        <w:t xml:space="preserve"> meetings (The meeting will be one </w:t>
      </w:r>
      <w:r w:rsidR="00AC10A8" w:rsidRPr="009B755F">
        <w:rPr>
          <w:b/>
          <w:sz w:val="24"/>
          <w:lang w:val="en-BZ"/>
        </w:rPr>
        <w:t>day,</w:t>
      </w:r>
      <w:r w:rsidRPr="009B755F">
        <w:rPr>
          <w:b/>
          <w:sz w:val="24"/>
          <w:lang w:val="en-BZ"/>
        </w:rPr>
        <w:t xml:space="preserve"> and </w:t>
      </w:r>
      <w:r>
        <w:rPr>
          <w:b/>
          <w:sz w:val="24"/>
          <w:lang w:val="en-BZ"/>
        </w:rPr>
        <w:t xml:space="preserve">the </w:t>
      </w:r>
      <w:r w:rsidR="00AC10A8" w:rsidRPr="009B755F">
        <w:rPr>
          <w:b/>
          <w:sz w:val="24"/>
          <w:lang w:val="en-BZ"/>
        </w:rPr>
        <w:t>exact</w:t>
      </w:r>
      <w:r w:rsidRPr="009B755F">
        <w:rPr>
          <w:b/>
          <w:sz w:val="24"/>
          <w:lang w:val="en-BZ"/>
        </w:rPr>
        <w:t xml:space="preserve"> day has to be decided)</w:t>
      </w:r>
    </w:p>
    <w:p w14:paraId="1E5A9864" w14:textId="77777777" w:rsidR="009C3411" w:rsidRPr="009B755F" w:rsidRDefault="009C3411" w:rsidP="009C3411">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2022, 10</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to 13</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October, Oslo, Norway (Exactly day tbd)</w:t>
      </w:r>
    </w:p>
    <w:p w14:paraId="1495004F" w14:textId="77777777" w:rsidR="009C3411" w:rsidRPr="009B755F" w:rsidRDefault="009C3411" w:rsidP="009C3411">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2023, 13</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to 16</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March, Linz, Austria (Exactly day tbd)</w:t>
      </w:r>
    </w:p>
    <w:p w14:paraId="33399138" w14:textId="77777777" w:rsidR="009C3411" w:rsidRPr="009B755F" w:rsidRDefault="009C3411" w:rsidP="009C3411">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2023, 09</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to 12</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October, Hvidovre/Copenhagen, Denmark (Exactly day tbd)</w:t>
      </w:r>
    </w:p>
    <w:p w14:paraId="4284E5DD" w14:textId="77777777" w:rsidR="009C3411" w:rsidRPr="009B755F" w:rsidRDefault="009C3411" w:rsidP="009C3411">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2024, 11</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to 14</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March, Istanbul, Turkey (Exactly day tbd)</w:t>
      </w:r>
    </w:p>
    <w:p w14:paraId="7F7324ED" w14:textId="77777777" w:rsidR="009C3411" w:rsidRDefault="009C3411" w:rsidP="009C3411">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2024, 21</w:t>
      </w:r>
      <w:r w:rsidRPr="00C47AE0">
        <w:rPr>
          <w:rFonts w:ascii="TimesNewRomanPSMT" w:eastAsia="Calibri" w:hAnsi="TimesNewRomanPSMT" w:cs="TimesNewRomanPSMT"/>
          <w:sz w:val="24"/>
          <w:szCs w:val="24"/>
          <w:vertAlign w:val="superscript"/>
          <w:lang w:val="en-BZ" w:eastAsia="es-ES"/>
        </w:rPr>
        <w:t>st</w:t>
      </w:r>
      <w:r w:rsidRPr="009B755F">
        <w:rPr>
          <w:rFonts w:ascii="TimesNewRomanPSMT" w:eastAsia="Calibri" w:hAnsi="TimesNewRomanPSMT" w:cs="TimesNewRomanPSMT"/>
          <w:sz w:val="24"/>
          <w:szCs w:val="24"/>
          <w:lang w:val="en-BZ" w:eastAsia="es-ES"/>
        </w:rPr>
        <w:t xml:space="preserve"> to 24</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October, Proposal: Poland (tbd)</w:t>
      </w:r>
    </w:p>
    <w:p w14:paraId="204558D0" w14:textId="77777777" w:rsidR="009C3411" w:rsidRPr="009B755F" w:rsidRDefault="009C3411" w:rsidP="009C3411">
      <w:pPr>
        <w:pStyle w:val="berschrift1"/>
        <w:rPr>
          <w:b/>
          <w:sz w:val="28"/>
          <w:szCs w:val="28"/>
          <w:lang w:val="en-BZ"/>
        </w:rPr>
      </w:pPr>
    </w:p>
    <w:p w14:paraId="1F6CEF51" w14:textId="77777777" w:rsidR="009C3411" w:rsidRPr="009B755F" w:rsidRDefault="009C3411" w:rsidP="009C3411">
      <w:pPr>
        <w:pStyle w:val="berschrift1"/>
        <w:keepLines/>
        <w:rPr>
          <w:b/>
          <w:sz w:val="28"/>
          <w:szCs w:val="28"/>
          <w:lang w:val="en-BZ"/>
        </w:rPr>
      </w:pPr>
      <w:r w:rsidRPr="009B755F">
        <w:rPr>
          <w:b/>
          <w:sz w:val="28"/>
          <w:szCs w:val="28"/>
          <w:lang w:val="en-BZ"/>
        </w:rPr>
        <w:t>Part III: Insurance Europe EG 6 items</w:t>
      </w:r>
    </w:p>
    <w:p w14:paraId="109FCA4E" w14:textId="77777777" w:rsidR="009C3411" w:rsidRDefault="009C3411" w:rsidP="006E47BA">
      <w:pPr>
        <w:keepNext/>
        <w:keepLines/>
        <w:numPr>
          <w:ilvl w:val="0"/>
          <w:numId w:val="2"/>
        </w:numPr>
        <w:tabs>
          <w:tab w:val="clear" w:pos="360"/>
          <w:tab w:val="num" w:pos="426"/>
        </w:tabs>
        <w:spacing w:before="120"/>
        <w:ind w:left="426" w:hanging="426"/>
        <w:rPr>
          <w:b/>
          <w:sz w:val="24"/>
          <w:lang w:val="en-BZ"/>
        </w:rPr>
      </w:pPr>
      <w:r w:rsidRPr="009B755F">
        <w:rPr>
          <w:b/>
          <w:sz w:val="24"/>
          <w:lang w:val="en-BZ"/>
        </w:rPr>
        <w:t>Proposals for discussion</w:t>
      </w:r>
      <w:r>
        <w:rPr>
          <w:b/>
          <w:sz w:val="24"/>
          <w:lang w:val="en-BZ"/>
        </w:rPr>
        <w:t xml:space="preserve"> -</w:t>
      </w:r>
      <w:r w:rsidRPr="009B755F">
        <w:rPr>
          <w:b/>
          <w:sz w:val="24"/>
          <w:lang w:val="en-BZ"/>
        </w:rPr>
        <w:t xml:space="preserve"> </w:t>
      </w:r>
      <w:r>
        <w:rPr>
          <w:b/>
          <w:sz w:val="24"/>
          <w:lang w:val="en-BZ"/>
        </w:rPr>
        <w:t>R</w:t>
      </w:r>
      <w:r w:rsidRPr="000C3299">
        <w:rPr>
          <w:b/>
          <w:sz w:val="24"/>
          <w:lang w:val="en-BZ"/>
        </w:rPr>
        <w:t xml:space="preserve">eflection of the </w:t>
      </w:r>
      <w:r>
        <w:rPr>
          <w:b/>
          <w:sz w:val="24"/>
          <w:lang w:val="en-BZ"/>
        </w:rPr>
        <w:t>recent</w:t>
      </w:r>
      <w:r w:rsidRPr="000C3299">
        <w:rPr>
          <w:b/>
          <w:sz w:val="24"/>
          <w:lang w:val="en-BZ"/>
        </w:rPr>
        <w:t xml:space="preserve"> </w:t>
      </w:r>
      <w:r>
        <w:rPr>
          <w:b/>
          <w:sz w:val="24"/>
          <w:lang w:val="en-BZ"/>
        </w:rPr>
        <w:t xml:space="preserve">loss </w:t>
      </w:r>
      <w:r w:rsidRPr="000C3299">
        <w:rPr>
          <w:b/>
          <w:sz w:val="24"/>
          <w:lang w:val="en-BZ"/>
        </w:rPr>
        <w:t>experiences</w:t>
      </w:r>
    </w:p>
    <w:p w14:paraId="5D20C07E" w14:textId="77777777" w:rsidR="009C3411" w:rsidRDefault="009C3411" w:rsidP="009C3411">
      <w:pPr>
        <w:keepNext/>
        <w:keepLines/>
        <w:numPr>
          <w:ilvl w:val="0"/>
          <w:numId w:val="11"/>
        </w:numPr>
        <w:tabs>
          <w:tab w:val="clear" w:pos="360"/>
          <w:tab w:val="num" w:pos="709"/>
        </w:tabs>
        <w:spacing w:before="60"/>
        <w:ind w:left="709" w:hanging="284"/>
        <w:rPr>
          <w:bCs/>
          <w:sz w:val="24"/>
          <w:lang w:val="en-BZ"/>
        </w:rPr>
      </w:pPr>
      <w:r w:rsidRPr="000C3299">
        <w:rPr>
          <w:bCs/>
          <w:sz w:val="24"/>
          <w:lang w:val="en-BZ"/>
        </w:rPr>
        <w:t xml:space="preserve">Forest fires (see also agenda item </w:t>
      </w:r>
      <w:r>
        <w:rPr>
          <w:bCs/>
          <w:sz w:val="24"/>
          <w:lang w:val="en-BZ"/>
        </w:rPr>
        <w:t>5b)</w:t>
      </w:r>
    </w:p>
    <w:p w14:paraId="4C85776B" w14:textId="77777777" w:rsidR="009C3411" w:rsidRDefault="009C3411" w:rsidP="009C3411">
      <w:pPr>
        <w:keepNext/>
        <w:keepLines/>
        <w:numPr>
          <w:ilvl w:val="0"/>
          <w:numId w:val="11"/>
        </w:numPr>
        <w:tabs>
          <w:tab w:val="clear" w:pos="360"/>
          <w:tab w:val="num" w:pos="709"/>
        </w:tabs>
        <w:spacing w:before="60"/>
        <w:ind w:left="709" w:hanging="284"/>
        <w:rPr>
          <w:bCs/>
          <w:sz w:val="24"/>
          <w:lang w:val="en-BZ"/>
        </w:rPr>
      </w:pPr>
      <w:r w:rsidRPr="000C3299">
        <w:rPr>
          <w:bCs/>
          <w:sz w:val="24"/>
          <w:lang w:val="en-BZ"/>
        </w:rPr>
        <w:t xml:space="preserve">Heavy rain and flash flood (see also agenda item </w:t>
      </w:r>
      <w:r>
        <w:rPr>
          <w:bCs/>
          <w:sz w:val="24"/>
          <w:lang w:val="en-BZ"/>
        </w:rPr>
        <w:t>6a</w:t>
      </w:r>
      <w:r w:rsidRPr="000C3299">
        <w:rPr>
          <w:bCs/>
          <w:sz w:val="24"/>
          <w:lang w:val="en-BZ"/>
        </w:rPr>
        <w:t xml:space="preserve">)  </w:t>
      </w:r>
    </w:p>
    <w:p w14:paraId="37430EF3" w14:textId="77777777" w:rsidR="009C3411" w:rsidRPr="009B755F" w:rsidRDefault="009C3411" w:rsidP="009C3411">
      <w:pPr>
        <w:tabs>
          <w:tab w:val="num" w:pos="426"/>
        </w:tabs>
        <w:ind w:left="426" w:hanging="426"/>
        <w:rPr>
          <w:sz w:val="24"/>
          <w:lang w:val="en-BZ"/>
        </w:rPr>
      </w:pPr>
    </w:p>
    <w:p w14:paraId="22A15A45" w14:textId="77777777" w:rsidR="009C3411" w:rsidRDefault="009C3411" w:rsidP="009C3411">
      <w:pPr>
        <w:numPr>
          <w:ilvl w:val="0"/>
          <w:numId w:val="2"/>
        </w:numPr>
        <w:tabs>
          <w:tab w:val="clear" w:pos="360"/>
          <w:tab w:val="num" w:pos="426"/>
        </w:tabs>
        <w:ind w:left="426" w:hanging="426"/>
        <w:rPr>
          <w:b/>
          <w:sz w:val="24"/>
          <w:lang w:val="en-BZ"/>
        </w:rPr>
      </w:pPr>
      <w:r w:rsidRPr="009B755F">
        <w:rPr>
          <w:b/>
          <w:sz w:val="24"/>
          <w:lang w:val="en-BZ"/>
        </w:rPr>
        <w:t>Time limits until next meeting – Mingyi</w:t>
      </w:r>
    </w:p>
    <w:p w14:paraId="2310C250" w14:textId="77777777" w:rsidR="009C3411" w:rsidRPr="009B755F" w:rsidRDefault="009C3411" w:rsidP="009C3411">
      <w:pPr>
        <w:tabs>
          <w:tab w:val="num" w:pos="426"/>
        </w:tabs>
        <w:rPr>
          <w:sz w:val="24"/>
          <w:lang w:val="en-BZ"/>
        </w:rPr>
      </w:pPr>
    </w:p>
    <w:p w14:paraId="54FB4835" w14:textId="77777777" w:rsidR="009C3411" w:rsidRDefault="009C3411" w:rsidP="009C3411">
      <w:pPr>
        <w:numPr>
          <w:ilvl w:val="0"/>
          <w:numId w:val="2"/>
        </w:numPr>
        <w:tabs>
          <w:tab w:val="clear" w:pos="360"/>
          <w:tab w:val="num" w:pos="426"/>
        </w:tabs>
        <w:ind w:left="426" w:hanging="426"/>
        <w:rPr>
          <w:b/>
          <w:sz w:val="24"/>
          <w:lang w:val="en-BZ"/>
        </w:rPr>
      </w:pPr>
      <w:r w:rsidRPr="009B755F">
        <w:rPr>
          <w:b/>
          <w:sz w:val="24"/>
          <w:lang w:val="en-BZ"/>
        </w:rPr>
        <w:t>Any other business – all</w:t>
      </w:r>
    </w:p>
    <w:p w14:paraId="3A99F35F" w14:textId="77777777" w:rsidR="009C3411" w:rsidRDefault="009C3411" w:rsidP="009C3411">
      <w:pPr>
        <w:pStyle w:val="Listenabsatz"/>
        <w:autoSpaceDE w:val="0"/>
        <w:autoSpaceDN w:val="0"/>
        <w:adjustRightInd w:val="0"/>
        <w:spacing w:before="120"/>
        <w:ind w:left="709"/>
        <w:contextualSpacing w:val="0"/>
        <w:rPr>
          <w:rFonts w:ascii="TimesNewRomanPSMT" w:eastAsia="Calibri" w:hAnsi="TimesNewRomanPSMT" w:cs="TimesNewRomanPSMT"/>
          <w:sz w:val="24"/>
          <w:szCs w:val="24"/>
          <w:lang w:val="en-BZ" w:eastAsia="es-ES"/>
        </w:rPr>
      </w:pPr>
      <w:r>
        <w:rPr>
          <w:rFonts w:ascii="TimesNewRomanPSMT" w:eastAsia="Calibri" w:hAnsi="TimesNewRomanPSMT" w:cs="TimesNewRomanPSMT"/>
          <w:sz w:val="24"/>
          <w:szCs w:val="24"/>
          <w:lang w:val="en-BZ" w:eastAsia="es-ES"/>
        </w:rPr>
        <w:t xml:space="preserve">   </w:t>
      </w:r>
    </w:p>
    <w:p w14:paraId="5A1AF097" w14:textId="17873F74" w:rsidR="009C3411" w:rsidRPr="009C3411" w:rsidRDefault="009C3411" w:rsidP="009C3411">
      <w:pPr>
        <w:numPr>
          <w:ilvl w:val="0"/>
          <w:numId w:val="2"/>
        </w:numPr>
        <w:tabs>
          <w:tab w:val="clear" w:pos="360"/>
          <w:tab w:val="num" w:pos="426"/>
        </w:tabs>
        <w:ind w:left="426" w:hanging="426"/>
        <w:rPr>
          <w:b/>
          <w:sz w:val="24"/>
          <w:lang w:val="en-BZ"/>
        </w:rPr>
      </w:pPr>
      <w:r>
        <w:rPr>
          <w:b/>
          <w:sz w:val="24"/>
          <w:lang w:val="en-BZ"/>
        </w:rPr>
        <w:t>Subsequent</w:t>
      </w:r>
      <w:r w:rsidRPr="009B755F">
        <w:rPr>
          <w:b/>
          <w:sz w:val="24"/>
          <w:lang w:val="en-BZ"/>
        </w:rPr>
        <w:t xml:space="preserve"> meetings (See also the agenda point No. </w:t>
      </w:r>
      <w:r>
        <w:rPr>
          <w:b/>
          <w:sz w:val="24"/>
          <w:lang w:val="en-BZ"/>
        </w:rPr>
        <w:t>10</w:t>
      </w:r>
      <w:r w:rsidRPr="009B755F">
        <w:rPr>
          <w:b/>
          <w:sz w:val="24"/>
          <w:lang w:val="en-BZ"/>
        </w:rPr>
        <w:t>)</w:t>
      </w:r>
    </w:p>
    <w:p w14:paraId="24882765" w14:textId="51A65F74" w:rsidR="000662BD" w:rsidRPr="005C5045" w:rsidRDefault="000662BD" w:rsidP="006F2C46">
      <w:pPr>
        <w:pStyle w:val="berschrift1"/>
        <w:pageBreakBefore/>
        <w:rPr>
          <w:color w:val="000000" w:themeColor="text1"/>
          <w:lang w:val="en-BZ"/>
        </w:rPr>
      </w:pPr>
      <w:r w:rsidRPr="005C5045">
        <w:rPr>
          <w:color w:val="000000" w:themeColor="text1"/>
          <w:lang w:val="en-BZ"/>
        </w:rPr>
        <w:lastRenderedPageBreak/>
        <w:t>Mingyi opens the regular Spring meeting and greets all participants in presence and online.</w:t>
      </w:r>
    </w:p>
    <w:p w14:paraId="76A8CBDD" w14:textId="77777777" w:rsidR="000662BD" w:rsidRPr="000662BD" w:rsidRDefault="000662BD" w:rsidP="000662BD">
      <w:pPr>
        <w:rPr>
          <w:lang w:val="en-BZ"/>
        </w:rPr>
      </w:pPr>
    </w:p>
    <w:p w14:paraId="3F3035F2" w14:textId="77777777" w:rsidR="00D94BE0" w:rsidRPr="009B755F" w:rsidRDefault="00D94BE0" w:rsidP="00D94BE0">
      <w:pPr>
        <w:pStyle w:val="berschrift1"/>
        <w:rPr>
          <w:b/>
          <w:sz w:val="28"/>
          <w:szCs w:val="28"/>
          <w:lang w:val="en-BZ"/>
        </w:rPr>
      </w:pPr>
      <w:r w:rsidRPr="009B755F">
        <w:rPr>
          <w:b/>
          <w:sz w:val="28"/>
          <w:szCs w:val="28"/>
          <w:lang w:val="en-BZ"/>
        </w:rPr>
        <w:t>Part I: Common general items</w:t>
      </w:r>
    </w:p>
    <w:p w14:paraId="37924EB8" w14:textId="77777777" w:rsidR="00DB149E" w:rsidRPr="009B755F" w:rsidRDefault="00DB149E" w:rsidP="0085217F">
      <w:pPr>
        <w:rPr>
          <w:sz w:val="24"/>
          <w:lang w:val="en-BZ"/>
        </w:rPr>
      </w:pPr>
    </w:p>
    <w:p w14:paraId="02E2BF77" w14:textId="77777777" w:rsidR="00DB149E" w:rsidRPr="009B755F" w:rsidRDefault="00DB149E" w:rsidP="00582450">
      <w:pPr>
        <w:numPr>
          <w:ilvl w:val="0"/>
          <w:numId w:val="15"/>
        </w:numPr>
        <w:rPr>
          <w:b/>
          <w:sz w:val="24"/>
          <w:lang w:val="en-BZ"/>
        </w:rPr>
      </w:pPr>
      <w:r w:rsidRPr="009B755F">
        <w:rPr>
          <w:b/>
          <w:sz w:val="24"/>
          <w:lang w:val="en-BZ"/>
        </w:rPr>
        <w:t>Welcome</w:t>
      </w:r>
    </w:p>
    <w:p w14:paraId="6220E3E4" w14:textId="6AB31AF4" w:rsidR="001B73DE" w:rsidRPr="005C5045" w:rsidRDefault="00DB149E" w:rsidP="00582450">
      <w:pPr>
        <w:numPr>
          <w:ilvl w:val="0"/>
          <w:numId w:val="16"/>
        </w:numPr>
        <w:spacing w:before="60"/>
        <w:ind w:hanging="294"/>
        <w:jc w:val="both"/>
        <w:rPr>
          <w:color w:val="000000" w:themeColor="text1"/>
          <w:sz w:val="24"/>
          <w:lang w:val="en-BZ"/>
        </w:rPr>
      </w:pPr>
      <w:r w:rsidRPr="009B755F">
        <w:rPr>
          <w:sz w:val="24"/>
          <w:lang w:val="en-BZ"/>
        </w:rPr>
        <w:t>Agenda for the meeting</w:t>
      </w:r>
      <w:r w:rsidR="001B73DE">
        <w:rPr>
          <w:sz w:val="24"/>
          <w:lang w:val="en-BZ"/>
        </w:rPr>
        <w:t xml:space="preserve">: </w:t>
      </w:r>
      <w:r w:rsidR="001B73DE" w:rsidRPr="005C5045">
        <w:rPr>
          <w:color w:val="000000" w:themeColor="text1"/>
          <w:sz w:val="24"/>
          <w:lang w:val="en-BZ"/>
        </w:rPr>
        <w:t xml:space="preserve">The draft agenda is adopted with </w:t>
      </w:r>
      <w:r w:rsidR="00CA77D6" w:rsidRPr="005C5045">
        <w:rPr>
          <w:color w:val="000000" w:themeColor="text1"/>
          <w:sz w:val="24"/>
          <w:lang w:val="en-BZ"/>
        </w:rPr>
        <w:t xml:space="preserve">further </w:t>
      </w:r>
      <w:r w:rsidR="001B73DE" w:rsidRPr="005C5045">
        <w:rPr>
          <w:color w:val="000000" w:themeColor="text1"/>
          <w:sz w:val="24"/>
          <w:lang w:val="en-BZ"/>
        </w:rPr>
        <w:t xml:space="preserve">one </w:t>
      </w:r>
      <w:r w:rsidR="00CA77D6" w:rsidRPr="005C5045">
        <w:rPr>
          <w:color w:val="000000" w:themeColor="text1"/>
          <w:sz w:val="24"/>
          <w:lang w:val="en-BZ"/>
        </w:rPr>
        <w:t xml:space="preserve">agenda item </w:t>
      </w:r>
      <w:r w:rsidR="001B73DE" w:rsidRPr="005C5045">
        <w:rPr>
          <w:color w:val="000000" w:themeColor="text1"/>
          <w:sz w:val="24"/>
          <w:lang w:val="en-BZ"/>
        </w:rPr>
        <w:t xml:space="preserve">after a brief explanation by Mingyi. </w:t>
      </w:r>
    </w:p>
    <w:p w14:paraId="08ECDA4F" w14:textId="195B6EEF" w:rsidR="005C5045" w:rsidRPr="005C5045" w:rsidRDefault="001B73DE" w:rsidP="00582450">
      <w:pPr>
        <w:spacing w:before="60"/>
        <w:ind w:left="709"/>
        <w:jc w:val="both"/>
        <w:rPr>
          <w:color w:val="000000" w:themeColor="text1"/>
          <w:sz w:val="24"/>
          <w:lang w:val="en-US"/>
        </w:rPr>
      </w:pPr>
      <w:r w:rsidRPr="005C5045">
        <w:rPr>
          <w:color w:val="000000" w:themeColor="text1"/>
          <w:sz w:val="24"/>
          <w:lang w:val="en-BZ"/>
        </w:rPr>
        <w:t xml:space="preserve">In addition, Jeanine presented </w:t>
      </w:r>
      <w:r w:rsidR="005C5045" w:rsidRPr="005C5045">
        <w:rPr>
          <w:color w:val="000000" w:themeColor="text1"/>
          <w:sz w:val="24"/>
          <w:lang w:val="en-BZ"/>
        </w:rPr>
        <w:t xml:space="preserve">as host of the meetings in Brussel </w:t>
      </w:r>
      <w:r w:rsidRPr="005C5045">
        <w:rPr>
          <w:color w:val="000000" w:themeColor="text1"/>
          <w:sz w:val="24"/>
          <w:lang w:val="en-BZ"/>
        </w:rPr>
        <w:t>the activities of ANPI</w:t>
      </w:r>
      <w:r w:rsidR="005C5045">
        <w:rPr>
          <w:color w:val="000000" w:themeColor="text1"/>
          <w:sz w:val="24"/>
          <w:lang w:val="en-BZ"/>
        </w:rPr>
        <w:t xml:space="preserve">, </w:t>
      </w:r>
      <w:r w:rsidRPr="005C5045">
        <w:rPr>
          <w:color w:val="000000" w:themeColor="text1"/>
          <w:sz w:val="24"/>
          <w:lang w:val="en-BZ"/>
        </w:rPr>
        <w:t>amongst others testing, training</w:t>
      </w:r>
      <w:r w:rsidR="000A748F" w:rsidRPr="005C5045">
        <w:rPr>
          <w:color w:val="000000" w:themeColor="text1"/>
          <w:sz w:val="24"/>
          <w:lang w:val="en-BZ"/>
        </w:rPr>
        <w:t xml:space="preserve"> including webinars</w:t>
      </w:r>
      <w:r w:rsidR="00CA77D6" w:rsidRPr="005C5045">
        <w:rPr>
          <w:color w:val="000000" w:themeColor="text1"/>
          <w:sz w:val="24"/>
          <w:lang w:val="en-BZ"/>
        </w:rPr>
        <w:t>,</w:t>
      </w:r>
      <w:r w:rsidRPr="005C5045">
        <w:rPr>
          <w:color w:val="000000" w:themeColor="text1"/>
          <w:sz w:val="24"/>
          <w:lang w:val="en-BZ"/>
        </w:rPr>
        <w:t xml:space="preserve"> and publishing of recommendations on fire safety and security. </w:t>
      </w:r>
      <w:r w:rsidR="00A864BF" w:rsidRPr="005C5045">
        <w:rPr>
          <w:color w:val="000000" w:themeColor="text1"/>
          <w:sz w:val="24"/>
          <w:lang w:val="en-US"/>
        </w:rPr>
        <w:t xml:space="preserve">The participants take note of this </w:t>
      </w:r>
      <w:r w:rsidR="00A864BF" w:rsidRPr="005C5045">
        <w:rPr>
          <w:color w:val="000000" w:themeColor="text1"/>
          <w:sz w:val="24"/>
          <w:lang w:val="en-BZ"/>
        </w:rPr>
        <w:t>comprehensive</w:t>
      </w:r>
      <w:r w:rsidR="00A864BF" w:rsidRPr="005C5045">
        <w:rPr>
          <w:color w:val="000000" w:themeColor="text1"/>
          <w:sz w:val="24"/>
          <w:lang w:val="en-US"/>
        </w:rPr>
        <w:t xml:space="preserve"> introduction</w:t>
      </w:r>
      <w:r w:rsidR="005C5045" w:rsidRPr="005C5045">
        <w:rPr>
          <w:color w:val="000000" w:themeColor="text1"/>
          <w:sz w:val="24"/>
          <w:lang w:val="en-US"/>
        </w:rPr>
        <w:t>, including the reference to the ANPI-webpage</w:t>
      </w:r>
      <w:r w:rsidR="005C5045" w:rsidRPr="005C5045">
        <w:rPr>
          <w:color w:val="000000" w:themeColor="text1"/>
          <w:sz w:val="24"/>
          <w:lang w:val="en-BZ"/>
        </w:rPr>
        <w:t xml:space="preserve"> </w:t>
      </w:r>
      <w:r w:rsidR="005C5045">
        <w:rPr>
          <w:color w:val="000000" w:themeColor="text1"/>
          <w:sz w:val="24"/>
          <w:lang w:val="en-BZ"/>
        </w:rPr>
        <w:t xml:space="preserve">and </w:t>
      </w:r>
      <w:r w:rsidR="005C5045" w:rsidRPr="005C5045">
        <w:rPr>
          <w:color w:val="000000" w:themeColor="text1"/>
          <w:sz w:val="24"/>
          <w:lang w:val="en-BZ"/>
        </w:rPr>
        <w:t>also with an Onepage information</w:t>
      </w:r>
      <w:r w:rsidR="005C5045" w:rsidRPr="005C5045">
        <w:rPr>
          <w:color w:val="000000" w:themeColor="text1"/>
          <w:sz w:val="24"/>
          <w:lang w:val="en-US"/>
        </w:rPr>
        <w:t>.</w:t>
      </w:r>
    </w:p>
    <w:p w14:paraId="57EA7D9D" w14:textId="39DB6EAD" w:rsidR="004B01F8" w:rsidRPr="00B9018A" w:rsidRDefault="004B01F8" w:rsidP="00582450">
      <w:pPr>
        <w:numPr>
          <w:ilvl w:val="0"/>
          <w:numId w:val="16"/>
        </w:numPr>
        <w:spacing w:before="60"/>
        <w:ind w:left="709" w:hanging="283"/>
        <w:jc w:val="both"/>
        <w:rPr>
          <w:color w:val="000000" w:themeColor="text1"/>
          <w:sz w:val="24"/>
        </w:rPr>
      </w:pPr>
      <w:r w:rsidRPr="00B9018A">
        <w:rPr>
          <w:color w:val="000000" w:themeColor="text1"/>
          <w:sz w:val="24"/>
        </w:rPr>
        <w:t>Roll call</w:t>
      </w:r>
      <w:r w:rsidR="00CA77D6" w:rsidRPr="00B9018A">
        <w:rPr>
          <w:color w:val="000000" w:themeColor="text1"/>
          <w:sz w:val="24"/>
        </w:rPr>
        <w:t xml:space="preserve">: Due to the new membership of </w:t>
      </w:r>
      <w:r w:rsidR="000A748F" w:rsidRPr="00B9018A">
        <w:rPr>
          <w:color w:val="000000" w:themeColor="text1"/>
          <w:sz w:val="24"/>
        </w:rPr>
        <w:t>Dionysus</w:t>
      </w:r>
      <w:r w:rsidR="00CA77D6" w:rsidRPr="00B9018A">
        <w:rPr>
          <w:color w:val="000000" w:themeColor="text1"/>
          <w:sz w:val="24"/>
        </w:rPr>
        <w:t xml:space="preserve"> and Zoran in NHG, all participants introduced themselves. </w:t>
      </w:r>
    </w:p>
    <w:p w14:paraId="2957D1FB" w14:textId="77777777" w:rsidR="00DB149E" w:rsidRPr="009B755F" w:rsidRDefault="00DB149E" w:rsidP="00CB3E99">
      <w:pPr>
        <w:tabs>
          <w:tab w:val="num" w:pos="426"/>
        </w:tabs>
        <w:ind w:left="426" w:hanging="426"/>
        <w:rPr>
          <w:sz w:val="24"/>
          <w:lang w:val="en-BZ"/>
        </w:rPr>
      </w:pPr>
    </w:p>
    <w:p w14:paraId="291F5F4E" w14:textId="2784F4AD" w:rsidR="00D94BE0" w:rsidRPr="009B755F" w:rsidRDefault="00BE636F" w:rsidP="00582450">
      <w:pPr>
        <w:numPr>
          <w:ilvl w:val="0"/>
          <w:numId w:val="15"/>
        </w:numPr>
        <w:tabs>
          <w:tab w:val="clear" w:pos="360"/>
          <w:tab w:val="num" w:pos="426"/>
        </w:tabs>
        <w:ind w:left="426" w:hanging="426"/>
        <w:rPr>
          <w:b/>
          <w:sz w:val="24"/>
          <w:lang w:val="en-BZ"/>
        </w:rPr>
      </w:pPr>
      <w:r w:rsidRPr="009B755F">
        <w:rPr>
          <w:b/>
          <w:sz w:val="24"/>
          <w:lang w:val="en-BZ"/>
        </w:rPr>
        <w:t xml:space="preserve">Minutes </w:t>
      </w:r>
      <w:r w:rsidR="00D94BE0" w:rsidRPr="009B755F">
        <w:rPr>
          <w:b/>
          <w:sz w:val="24"/>
          <w:lang w:val="en-BZ"/>
        </w:rPr>
        <w:t xml:space="preserve">about the last meeting on </w:t>
      </w:r>
      <w:r w:rsidR="00A510AE">
        <w:rPr>
          <w:b/>
          <w:sz w:val="24"/>
          <w:lang w:val="en-BZ"/>
        </w:rPr>
        <w:t>21</w:t>
      </w:r>
      <w:r w:rsidR="00A510AE">
        <w:rPr>
          <w:b/>
          <w:sz w:val="24"/>
          <w:vertAlign w:val="superscript"/>
          <w:lang w:val="en-BZ"/>
        </w:rPr>
        <w:t>st</w:t>
      </w:r>
      <w:r w:rsidR="00125D49" w:rsidRPr="009B755F">
        <w:rPr>
          <w:b/>
          <w:sz w:val="24"/>
          <w:lang w:val="en-BZ"/>
        </w:rPr>
        <w:t xml:space="preserve"> </w:t>
      </w:r>
      <w:r w:rsidR="00A510AE">
        <w:rPr>
          <w:b/>
          <w:sz w:val="24"/>
          <w:lang w:val="en-BZ"/>
        </w:rPr>
        <w:t>October</w:t>
      </w:r>
      <w:r w:rsidR="008A2C02">
        <w:rPr>
          <w:b/>
          <w:sz w:val="24"/>
          <w:lang w:val="en-BZ"/>
        </w:rPr>
        <w:t xml:space="preserve"> </w:t>
      </w:r>
      <w:r w:rsidR="00D94BE0" w:rsidRPr="009B755F">
        <w:rPr>
          <w:b/>
          <w:sz w:val="24"/>
          <w:lang w:val="en-BZ"/>
        </w:rPr>
        <w:t>20</w:t>
      </w:r>
      <w:r w:rsidR="00B832DF">
        <w:rPr>
          <w:b/>
          <w:sz w:val="24"/>
          <w:lang w:val="en-BZ"/>
        </w:rPr>
        <w:t>2</w:t>
      </w:r>
      <w:r w:rsidR="008A2C02">
        <w:rPr>
          <w:b/>
          <w:sz w:val="24"/>
          <w:lang w:val="en-BZ"/>
        </w:rPr>
        <w:t>1</w:t>
      </w:r>
      <w:r w:rsidR="00D94BE0" w:rsidRPr="009B755F">
        <w:rPr>
          <w:b/>
          <w:sz w:val="24"/>
          <w:lang w:val="en-BZ"/>
        </w:rPr>
        <w:t xml:space="preserve"> </w:t>
      </w:r>
      <w:r w:rsidR="00A510AE">
        <w:rPr>
          <w:b/>
          <w:sz w:val="24"/>
          <w:lang w:val="en-BZ"/>
        </w:rPr>
        <w:t>in Athens</w:t>
      </w:r>
    </w:p>
    <w:p w14:paraId="3397F400" w14:textId="57E97F10" w:rsidR="00D94BE0" w:rsidRPr="005C5045" w:rsidRDefault="00D94BE0" w:rsidP="00582450">
      <w:pPr>
        <w:numPr>
          <w:ilvl w:val="0"/>
          <w:numId w:val="17"/>
        </w:numPr>
        <w:spacing w:before="20"/>
        <w:ind w:hanging="294"/>
        <w:jc w:val="both"/>
        <w:rPr>
          <w:color w:val="000000" w:themeColor="text1"/>
          <w:sz w:val="24"/>
          <w:lang w:val="en-BZ"/>
        </w:rPr>
      </w:pPr>
      <w:r w:rsidRPr="009B755F">
        <w:rPr>
          <w:sz w:val="24"/>
          <w:lang w:val="en-BZ"/>
        </w:rPr>
        <w:t>Approval of the minutes</w:t>
      </w:r>
      <w:r w:rsidR="00CA77D6">
        <w:rPr>
          <w:sz w:val="24"/>
          <w:lang w:val="en-BZ"/>
        </w:rPr>
        <w:t>:</w:t>
      </w:r>
      <w:r w:rsidR="00CA77D6" w:rsidRPr="00CA77D6">
        <w:t xml:space="preserve"> </w:t>
      </w:r>
      <w:r w:rsidR="00CA77D6" w:rsidRPr="005C5045">
        <w:rPr>
          <w:color w:val="000000" w:themeColor="text1"/>
          <w:sz w:val="24"/>
          <w:lang w:val="en-BZ"/>
        </w:rPr>
        <w:t>The present draft minutes from Mingyi are approved without any amendments</w:t>
      </w:r>
    </w:p>
    <w:p w14:paraId="67787479" w14:textId="77777777" w:rsidR="00DB149E" w:rsidRPr="009B755F" w:rsidRDefault="00DB149E" w:rsidP="00CB3E99">
      <w:pPr>
        <w:tabs>
          <w:tab w:val="num" w:pos="426"/>
        </w:tabs>
        <w:ind w:left="426" w:hanging="426"/>
        <w:rPr>
          <w:sz w:val="24"/>
          <w:lang w:val="en-BZ"/>
        </w:rPr>
      </w:pPr>
    </w:p>
    <w:p w14:paraId="131922F2" w14:textId="7E59D692" w:rsidR="006A118F" w:rsidRDefault="006A118F" w:rsidP="0036545E">
      <w:pPr>
        <w:numPr>
          <w:ilvl w:val="0"/>
          <w:numId w:val="15"/>
        </w:numPr>
        <w:tabs>
          <w:tab w:val="clear" w:pos="360"/>
          <w:tab w:val="num" w:pos="426"/>
        </w:tabs>
        <w:ind w:left="426" w:hanging="426"/>
        <w:rPr>
          <w:b/>
          <w:sz w:val="24"/>
          <w:lang w:val="en-BZ"/>
        </w:rPr>
      </w:pPr>
      <w:r w:rsidRPr="009B755F">
        <w:rPr>
          <w:b/>
          <w:sz w:val="24"/>
          <w:lang w:val="en-BZ"/>
        </w:rPr>
        <w:t>General issues related to coordination between NHG (CFPA) and EG 6 (IE)</w:t>
      </w:r>
    </w:p>
    <w:p w14:paraId="3AB0E205" w14:textId="49934195" w:rsidR="00C47AE0" w:rsidRDefault="008A2C02" w:rsidP="00A510AE">
      <w:pPr>
        <w:spacing w:before="20"/>
        <w:ind w:left="426"/>
        <w:rPr>
          <w:sz w:val="24"/>
          <w:lang w:val="en-BZ"/>
        </w:rPr>
      </w:pPr>
      <w:r>
        <w:rPr>
          <w:sz w:val="24"/>
          <w:lang w:val="en-BZ"/>
        </w:rPr>
        <w:t>Discussion and</w:t>
      </w:r>
      <w:r w:rsidR="006E5FB1">
        <w:rPr>
          <w:sz w:val="24"/>
          <w:lang w:val="en-BZ"/>
        </w:rPr>
        <w:t xml:space="preserve"> </w:t>
      </w:r>
      <w:r>
        <w:rPr>
          <w:sz w:val="24"/>
          <w:lang w:val="en-BZ"/>
        </w:rPr>
        <w:t xml:space="preserve">or information about aspects of adaptation to climate change and sustainability, if necessary  </w:t>
      </w:r>
    </w:p>
    <w:p w14:paraId="19108AD0" w14:textId="5656D7D6" w:rsidR="00046023" w:rsidRPr="005C5045" w:rsidRDefault="00046023" w:rsidP="00582450">
      <w:pPr>
        <w:numPr>
          <w:ilvl w:val="0"/>
          <w:numId w:val="18"/>
        </w:numPr>
        <w:spacing w:before="120"/>
        <w:ind w:hanging="294"/>
        <w:jc w:val="both"/>
        <w:rPr>
          <w:color w:val="000000" w:themeColor="text1"/>
          <w:sz w:val="24"/>
        </w:rPr>
      </w:pPr>
      <w:r w:rsidRPr="00046023">
        <w:rPr>
          <w:sz w:val="24"/>
        </w:rPr>
        <w:t>Producing/revising of CFPA Europe’s Guidelines</w:t>
      </w:r>
      <w:r>
        <w:rPr>
          <w:sz w:val="24"/>
        </w:rPr>
        <w:t xml:space="preserve"> and n</w:t>
      </w:r>
      <w:r w:rsidRPr="00046023">
        <w:rPr>
          <w:sz w:val="24"/>
        </w:rPr>
        <w:t>ew guideline templet</w:t>
      </w:r>
      <w:r w:rsidR="000662BD">
        <w:rPr>
          <w:sz w:val="24"/>
        </w:rPr>
        <w:t xml:space="preserve">: </w:t>
      </w:r>
      <w:r w:rsidR="000662BD" w:rsidRPr="005C5045">
        <w:rPr>
          <w:color w:val="000000" w:themeColor="text1"/>
          <w:sz w:val="24"/>
        </w:rPr>
        <w:t>Mingyi reported on the adoption of the new guideline temple for the NHG's in-progress guide</w:t>
      </w:r>
      <w:r w:rsidR="000662BD" w:rsidRPr="005C5045">
        <w:rPr>
          <w:color w:val="000000" w:themeColor="text1"/>
          <w:sz w:val="24"/>
        </w:rPr>
        <w:softHyphen/>
        <w:t>lines and pointed out</w:t>
      </w:r>
      <w:r w:rsidR="005C5045" w:rsidRPr="005C5045">
        <w:rPr>
          <w:color w:val="000000" w:themeColor="text1"/>
          <w:sz w:val="24"/>
        </w:rPr>
        <w:t xml:space="preserve"> </w:t>
      </w:r>
      <w:r w:rsidR="000662BD" w:rsidRPr="005C5045">
        <w:rPr>
          <w:color w:val="000000" w:themeColor="text1"/>
          <w:sz w:val="24"/>
        </w:rPr>
        <w:t>the essential definition of the necessary steps to develop new guidelines, including the necessary agreement from at least three member organizations</w:t>
      </w:r>
      <w:r w:rsidR="005C5045" w:rsidRPr="005C5045">
        <w:rPr>
          <w:color w:val="000000" w:themeColor="text1"/>
          <w:sz w:val="24"/>
        </w:rPr>
        <w:t>, especially for the new members of the NHG</w:t>
      </w:r>
      <w:r w:rsidR="000662BD" w:rsidRPr="005C5045">
        <w:rPr>
          <w:color w:val="000000" w:themeColor="text1"/>
          <w:sz w:val="24"/>
        </w:rPr>
        <w:t>.</w:t>
      </w:r>
    </w:p>
    <w:p w14:paraId="3DF543B0" w14:textId="5FF1F2F3" w:rsidR="00660670" w:rsidRPr="00321EBA" w:rsidRDefault="00F200CE" w:rsidP="00582450">
      <w:pPr>
        <w:numPr>
          <w:ilvl w:val="0"/>
          <w:numId w:val="18"/>
        </w:numPr>
        <w:spacing w:before="120"/>
        <w:ind w:hanging="294"/>
        <w:jc w:val="both"/>
        <w:rPr>
          <w:color w:val="000000" w:themeColor="text1"/>
          <w:sz w:val="24"/>
        </w:rPr>
      </w:pPr>
      <w:r w:rsidRPr="00660670">
        <w:rPr>
          <w:sz w:val="24"/>
          <w:lang w:val="en-BZ"/>
        </w:rPr>
        <w:t>EU “Technical guidance for adapting buildings to climate change”</w:t>
      </w:r>
      <w:r w:rsidR="000662BD">
        <w:rPr>
          <w:sz w:val="24"/>
          <w:lang w:val="en-BZ"/>
        </w:rPr>
        <w:t xml:space="preserve">: </w:t>
      </w:r>
      <w:r w:rsidR="000662BD" w:rsidRPr="00321EBA">
        <w:rPr>
          <w:color w:val="000000" w:themeColor="text1"/>
          <w:sz w:val="24"/>
          <w:lang w:val="en-BZ"/>
        </w:rPr>
        <w:t xml:space="preserve">Mingyi reported based on a milestone and time plan (see: </w:t>
      </w:r>
      <w:hyperlink r:id="rId11" w:history="1">
        <w:r w:rsidR="000662BD" w:rsidRPr="00321EBA">
          <w:rPr>
            <w:rStyle w:val="Hyperlink"/>
            <w:color w:val="000000" w:themeColor="text1"/>
            <w:sz w:val="24"/>
            <w:lang w:val="en-BZ"/>
          </w:rPr>
          <w:t>https://c.ramboll.com/adapting-buildings</w:t>
        </w:r>
      </w:hyperlink>
      <w:r w:rsidR="000662BD" w:rsidRPr="00321EBA">
        <w:rPr>
          <w:rStyle w:val="Hyperlink"/>
          <w:color w:val="000000" w:themeColor="text1"/>
          <w:sz w:val="24"/>
          <w:lang w:val="en-BZ"/>
        </w:rPr>
        <w:t>)</w:t>
      </w:r>
      <w:r w:rsidR="000662BD" w:rsidRPr="00321EBA">
        <w:rPr>
          <w:color w:val="000000" w:themeColor="text1"/>
          <w:sz w:val="24"/>
          <w:lang w:val="en-BZ"/>
        </w:rPr>
        <w:t xml:space="preserve"> about a new EU project on adaptation to climate change, started with a</w:t>
      </w:r>
      <w:r w:rsidRPr="00321EBA">
        <w:rPr>
          <w:color w:val="000000" w:themeColor="text1"/>
          <w:sz w:val="24"/>
          <w:lang w:val="en-BZ"/>
        </w:rPr>
        <w:t xml:space="preserve"> kick</w:t>
      </w:r>
      <w:r w:rsidR="006E5FB1" w:rsidRPr="00321EBA">
        <w:rPr>
          <w:color w:val="000000" w:themeColor="text1"/>
          <w:sz w:val="24"/>
          <w:lang w:val="en-BZ"/>
        </w:rPr>
        <w:t>-</w:t>
      </w:r>
      <w:r w:rsidRPr="00321EBA">
        <w:rPr>
          <w:color w:val="000000" w:themeColor="text1"/>
          <w:sz w:val="24"/>
          <w:lang w:val="en-BZ"/>
        </w:rPr>
        <w:t xml:space="preserve">off </w:t>
      </w:r>
      <w:r w:rsidR="00660670" w:rsidRPr="00321EBA">
        <w:rPr>
          <w:color w:val="000000" w:themeColor="text1"/>
          <w:sz w:val="24"/>
          <w:lang w:val="en-US"/>
        </w:rPr>
        <w:t>webinar</w:t>
      </w:r>
      <w:r w:rsidRPr="00321EBA">
        <w:rPr>
          <w:color w:val="000000" w:themeColor="text1"/>
          <w:sz w:val="24"/>
          <w:lang w:val="en-US"/>
        </w:rPr>
        <w:t xml:space="preserve"> on 16</w:t>
      </w:r>
      <w:r w:rsidRPr="00321EBA">
        <w:rPr>
          <w:color w:val="000000" w:themeColor="text1"/>
          <w:sz w:val="24"/>
          <w:vertAlign w:val="superscript"/>
          <w:lang w:val="en-US"/>
        </w:rPr>
        <w:t>th</w:t>
      </w:r>
      <w:r w:rsidRPr="00321EBA">
        <w:rPr>
          <w:color w:val="000000" w:themeColor="text1"/>
          <w:sz w:val="24"/>
          <w:lang w:val="en-US"/>
        </w:rPr>
        <w:t xml:space="preserve"> </w:t>
      </w:r>
      <w:r w:rsidRPr="00321EBA">
        <w:rPr>
          <w:color w:val="000000" w:themeColor="text1"/>
          <w:sz w:val="24"/>
          <w:lang w:val="en-BZ"/>
        </w:rPr>
        <w:t>February 2022</w:t>
      </w:r>
      <w:r w:rsidR="000662BD" w:rsidRPr="00321EBA">
        <w:rPr>
          <w:color w:val="000000" w:themeColor="text1"/>
          <w:sz w:val="24"/>
          <w:lang w:val="en-BZ"/>
        </w:rPr>
        <w:t>. He is called as member of the belonging expert panel</w:t>
      </w:r>
      <w:r w:rsidR="00FD296F" w:rsidRPr="00321EBA">
        <w:rPr>
          <w:color w:val="000000" w:themeColor="text1"/>
          <w:sz w:val="24"/>
          <w:lang w:val="en-BZ"/>
        </w:rPr>
        <w:t xml:space="preserve"> und will report about the discussion and progress.</w:t>
      </w:r>
      <w:r w:rsidR="000662BD" w:rsidRPr="00321EBA">
        <w:rPr>
          <w:color w:val="000000" w:themeColor="text1"/>
          <w:sz w:val="24"/>
          <w:lang w:val="en-BZ"/>
        </w:rPr>
        <w:t xml:space="preserve"> </w:t>
      </w:r>
    </w:p>
    <w:p w14:paraId="3589DD67" w14:textId="12BD0574" w:rsidR="00FD296F" w:rsidRPr="00321EBA" w:rsidRDefault="00FD296F" w:rsidP="00FD296F">
      <w:pPr>
        <w:spacing w:before="120"/>
        <w:ind w:left="720"/>
        <w:jc w:val="both"/>
        <w:rPr>
          <w:color w:val="000000" w:themeColor="text1"/>
          <w:sz w:val="24"/>
        </w:rPr>
      </w:pPr>
      <w:r w:rsidRPr="00321EBA">
        <w:rPr>
          <w:color w:val="000000" w:themeColor="text1"/>
          <w:sz w:val="24"/>
          <w:lang w:val="en-BZ"/>
        </w:rPr>
        <w:t xml:space="preserve">In addition, several members reported about the increasing discussion and effort in their countries to improve the construction thermal protection to reduce the greenhouse gas emission and protect the climate. NHG will continue the observe the discussion and consider the relevant aspects in the own guidelines, if necessary. </w:t>
      </w:r>
    </w:p>
    <w:p w14:paraId="465E6159" w14:textId="77777777" w:rsidR="0084478A" w:rsidRPr="009B755F" w:rsidRDefault="0084478A" w:rsidP="0084478A">
      <w:pPr>
        <w:ind w:left="426"/>
        <w:rPr>
          <w:sz w:val="24"/>
          <w:lang w:val="en-BZ"/>
        </w:rPr>
      </w:pPr>
    </w:p>
    <w:p w14:paraId="2DC97F74" w14:textId="6BAD21F6" w:rsidR="0084478A" w:rsidRPr="009B755F" w:rsidRDefault="0084478A" w:rsidP="00D94BE0">
      <w:pPr>
        <w:rPr>
          <w:sz w:val="24"/>
          <w:lang w:val="en-BZ"/>
        </w:rPr>
      </w:pPr>
    </w:p>
    <w:p w14:paraId="262B631A" w14:textId="77777777" w:rsidR="00D94BE0" w:rsidRPr="009B755F" w:rsidRDefault="00D94BE0" w:rsidP="00FD296F">
      <w:pPr>
        <w:pStyle w:val="berschrift1"/>
        <w:keepNext w:val="0"/>
        <w:rPr>
          <w:b/>
          <w:sz w:val="28"/>
          <w:szCs w:val="28"/>
          <w:lang w:val="en-BZ"/>
        </w:rPr>
      </w:pPr>
      <w:r w:rsidRPr="009B755F">
        <w:rPr>
          <w:b/>
          <w:sz w:val="28"/>
          <w:szCs w:val="28"/>
          <w:lang w:val="en-BZ"/>
        </w:rPr>
        <w:t>Part II: CFPA-E NH Group items</w:t>
      </w:r>
    </w:p>
    <w:p w14:paraId="7F815A82" w14:textId="24E7F66A" w:rsidR="008A2C02" w:rsidRDefault="008A2C02" w:rsidP="0036545E">
      <w:pPr>
        <w:numPr>
          <w:ilvl w:val="0"/>
          <w:numId w:val="15"/>
        </w:numPr>
        <w:tabs>
          <w:tab w:val="clear" w:pos="360"/>
          <w:tab w:val="num" w:pos="426"/>
        </w:tabs>
        <w:spacing w:before="120"/>
        <w:ind w:left="426" w:hanging="426"/>
        <w:rPr>
          <w:b/>
          <w:sz w:val="24"/>
          <w:lang w:val="en-BZ"/>
        </w:rPr>
      </w:pPr>
      <w:r>
        <w:rPr>
          <w:b/>
          <w:sz w:val="24"/>
          <w:lang w:val="en-BZ"/>
        </w:rPr>
        <w:t>Ratification of the guidelines</w:t>
      </w:r>
    </w:p>
    <w:p w14:paraId="71E50690" w14:textId="58643FC9" w:rsidR="008A2C02" w:rsidRPr="00321EBA" w:rsidRDefault="0036545E" w:rsidP="00FD296F">
      <w:pPr>
        <w:spacing w:before="60"/>
        <w:ind w:left="425"/>
        <w:rPr>
          <w:bCs/>
          <w:color w:val="000000" w:themeColor="text1"/>
          <w:sz w:val="24"/>
          <w:lang w:val="en-US"/>
        </w:rPr>
      </w:pPr>
      <w:r w:rsidRPr="00321EBA">
        <w:rPr>
          <w:bCs/>
          <w:color w:val="000000" w:themeColor="text1"/>
          <w:sz w:val="24"/>
          <w:lang w:val="en-US"/>
        </w:rPr>
        <w:t>NHG was informed of the current status of the following final drafts and discussed about some additional aspects, if necessary.</w:t>
      </w:r>
    </w:p>
    <w:p w14:paraId="46C57763" w14:textId="6E27C697" w:rsidR="008A2C02" w:rsidRDefault="008205B4" w:rsidP="00582450">
      <w:pPr>
        <w:numPr>
          <w:ilvl w:val="0"/>
          <w:numId w:val="19"/>
        </w:numPr>
        <w:shd w:val="clear" w:color="auto" w:fill="FFFFFF"/>
        <w:spacing w:before="60"/>
        <w:ind w:hanging="294"/>
        <w:jc w:val="both"/>
        <w:rPr>
          <w:color w:val="000000" w:themeColor="text1"/>
          <w:sz w:val="24"/>
          <w:lang w:val="en-BZ"/>
        </w:rPr>
      </w:pPr>
      <w:r>
        <w:rPr>
          <w:sz w:val="24"/>
          <w:lang w:val="en-BZ"/>
        </w:rPr>
        <w:t>G</w:t>
      </w:r>
      <w:r w:rsidR="008A2C02" w:rsidRPr="00BB1010">
        <w:rPr>
          <w:sz w:val="24"/>
          <w:lang w:val="en-BZ"/>
        </w:rPr>
        <w:t>uideline No. 7: 20</w:t>
      </w:r>
      <w:r>
        <w:rPr>
          <w:sz w:val="24"/>
          <w:lang w:val="en-BZ"/>
        </w:rPr>
        <w:t>21</w:t>
      </w:r>
      <w:r w:rsidR="008A2C02" w:rsidRPr="00BB1010">
        <w:rPr>
          <w:sz w:val="24"/>
          <w:lang w:val="en-BZ"/>
        </w:rPr>
        <w:t xml:space="preserve"> N </w:t>
      </w:r>
      <w:r>
        <w:rPr>
          <w:sz w:val="24"/>
          <w:lang w:val="en-BZ"/>
        </w:rPr>
        <w:t xml:space="preserve">- </w:t>
      </w:r>
      <w:r w:rsidR="008A2C02" w:rsidRPr="00BB1010">
        <w:rPr>
          <w:sz w:val="24"/>
          <w:lang w:val="en-BZ"/>
        </w:rPr>
        <w:t>"Demountable / mobile flood protection systems"</w:t>
      </w:r>
      <w:r w:rsidR="00F200CE">
        <w:rPr>
          <w:sz w:val="24"/>
          <w:lang w:val="en-BZ"/>
        </w:rPr>
        <w:t xml:space="preserve">: </w:t>
      </w:r>
      <w:r w:rsidR="00582450" w:rsidRPr="00321EBA">
        <w:rPr>
          <w:color w:val="000000" w:themeColor="text1"/>
          <w:sz w:val="24"/>
          <w:lang w:val="en-BZ"/>
        </w:rPr>
        <w:t xml:space="preserve">Mingyi reported that the linguistic review is </w:t>
      </w:r>
      <w:r w:rsidR="00321EBA">
        <w:rPr>
          <w:color w:val="000000" w:themeColor="text1"/>
          <w:sz w:val="24"/>
          <w:lang w:val="en-BZ"/>
        </w:rPr>
        <w:t>initiated</w:t>
      </w:r>
      <w:r w:rsidR="00582450" w:rsidRPr="00321EBA">
        <w:rPr>
          <w:color w:val="000000" w:themeColor="text1"/>
          <w:sz w:val="24"/>
          <w:lang w:val="en-BZ"/>
        </w:rPr>
        <w:t xml:space="preserve">.  </w:t>
      </w:r>
      <w:r w:rsidR="008A2C02" w:rsidRPr="00321EBA">
        <w:rPr>
          <w:color w:val="000000" w:themeColor="text1"/>
          <w:sz w:val="24"/>
          <w:lang w:val="en-BZ"/>
        </w:rPr>
        <w:t xml:space="preserve"> </w:t>
      </w:r>
    </w:p>
    <w:p w14:paraId="537A7933" w14:textId="27E8275B" w:rsidR="00321EBA" w:rsidRPr="00321EBA" w:rsidRDefault="00321EBA" w:rsidP="00321EBA">
      <w:pPr>
        <w:pStyle w:val="Listenabsatz"/>
        <w:keepNext/>
        <w:keepLines/>
        <w:shd w:val="clear" w:color="auto" w:fill="FFFFFF"/>
        <w:spacing w:before="60"/>
        <w:rPr>
          <w:i/>
          <w:iCs/>
          <w:color w:val="000000" w:themeColor="text1"/>
          <w:sz w:val="24"/>
          <w:lang w:val="en-US"/>
        </w:rPr>
      </w:pPr>
      <w:r w:rsidRPr="00321EBA">
        <w:rPr>
          <w:i/>
          <w:iCs/>
          <w:color w:val="000000" w:themeColor="text1"/>
          <w:sz w:val="24"/>
          <w:lang w:val="en-US"/>
        </w:rPr>
        <w:t xml:space="preserve">Note when writing the minutes: The result of linguistic review by John is now present and the publication of the guideline will be launched accordingly. </w:t>
      </w:r>
    </w:p>
    <w:p w14:paraId="06FA82D9" w14:textId="77777777" w:rsidR="00321EBA" w:rsidRPr="00321EBA" w:rsidRDefault="00321EBA" w:rsidP="00321EBA">
      <w:pPr>
        <w:shd w:val="clear" w:color="auto" w:fill="FFFFFF"/>
        <w:spacing w:before="60"/>
        <w:ind w:left="720"/>
        <w:jc w:val="both"/>
        <w:rPr>
          <w:color w:val="000000" w:themeColor="text1"/>
          <w:sz w:val="24"/>
          <w:lang w:val="en-US"/>
        </w:rPr>
      </w:pPr>
    </w:p>
    <w:p w14:paraId="0C07F14C" w14:textId="69BCDC00" w:rsidR="008A2C02" w:rsidRDefault="008205B4" w:rsidP="00582450">
      <w:pPr>
        <w:keepNext/>
        <w:keepLines/>
        <w:numPr>
          <w:ilvl w:val="0"/>
          <w:numId w:val="19"/>
        </w:numPr>
        <w:shd w:val="clear" w:color="auto" w:fill="FFFFFF"/>
        <w:spacing w:before="60"/>
        <w:ind w:hanging="294"/>
        <w:rPr>
          <w:sz w:val="24"/>
          <w:lang w:val="en-BZ"/>
        </w:rPr>
      </w:pPr>
      <w:r>
        <w:rPr>
          <w:sz w:val="24"/>
          <w:lang w:val="en-BZ"/>
        </w:rPr>
        <w:lastRenderedPageBreak/>
        <w:t xml:space="preserve">Guideline No. 8: 2021 N - </w:t>
      </w:r>
      <w:r w:rsidR="008A2C02" w:rsidRPr="009B755F">
        <w:rPr>
          <w:sz w:val="24"/>
          <w:lang w:val="en-BZ"/>
        </w:rPr>
        <w:t>“Ensuring supplies of firefighting water in extreme weather conditions”</w:t>
      </w:r>
      <w:r w:rsidR="00660670">
        <w:rPr>
          <w:sz w:val="24"/>
          <w:lang w:val="en-BZ"/>
        </w:rPr>
        <w:t xml:space="preserve">: Consideration of the comment from </w:t>
      </w:r>
      <w:proofErr w:type="spellStart"/>
      <w:r w:rsidR="00660670">
        <w:rPr>
          <w:sz w:val="24"/>
          <w:lang w:val="en-BZ"/>
        </w:rPr>
        <w:t>EuroSprinkler</w:t>
      </w:r>
      <w:proofErr w:type="spellEnd"/>
      <w:r w:rsidR="00660670">
        <w:rPr>
          <w:sz w:val="24"/>
          <w:lang w:val="en-BZ"/>
        </w:rPr>
        <w:t xml:space="preserve"> related to EN 12845 in text and with</w:t>
      </w:r>
      <w:r w:rsidR="00D40BFB">
        <w:rPr>
          <w:sz w:val="24"/>
          <w:lang w:val="en-BZ"/>
        </w:rPr>
        <w:t>in</w:t>
      </w:r>
      <w:r w:rsidR="00660670">
        <w:rPr>
          <w:sz w:val="24"/>
          <w:lang w:val="en-BZ"/>
        </w:rPr>
        <w:t xml:space="preserve"> the literature </w:t>
      </w:r>
    </w:p>
    <w:p w14:paraId="31916658" w14:textId="4E78DF84" w:rsidR="00582450" w:rsidRPr="00321EBA" w:rsidRDefault="00582450" w:rsidP="00321EBA">
      <w:pPr>
        <w:keepNext/>
        <w:keepLines/>
        <w:shd w:val="clear" w:color="auto" w:fill="FFFFFF"/>
        <w:spacing w:before="60"/>
        <w:ind w:left="720"/>
        <w:jc w:val="both"/>
        <w:rPr>
          <w:color w:val="000000" w:themeColor="text1"/>
          <w:sz w:val="24"/>
          <w:lang w:val="en-US"/>
        </w:rPr>
      </w:pPr>
      <w:r w:rsidRPr="00321EBA">
        <w:rPr>
          <w:color w:val="000000" w:themeColor="text1"/>
          <w:sz w:val="24"/>
          <w:lang w:val="en-US"/>
        </w:rPr>
        <w:t>With the deletion of Section 7.6</w:t>
      </w:r>
      <w:r w:rsidR="00BF39C6" w:rsidRPr="00321EBA">
        <w:rPr>
          <w:color w:val="000000" w:themeColor="text1"/>
          <w:sz w:val="24"/>
          <w:lang w:val="en-US"/>
        </w:rPr>
        <w:t xml:space="preserve"> requested by </w:t>
      </w:r>
      <w:r w:rsidR="0036545E" w:rsidRPr="00321EBA">
        <w:rPr>
          <w:color w:val="000000" w:themeColor="text1"/>
          <w:sz w:val="24"/>
          <w:lang w:val="en-US"/>
        </w:rPr>
        <w:t>"</w:t>
      </w:r>
      <w:proofErr w:type="spellStart"/>
      <w:r w:rsidR="00BF39C6" w:rsidRPr="00321EBA">
        <w:rPr>
          <w:color w:val="000000" w:themeColor="text1"/>
          <w:sz w:val="24"/>
          <w:lang w:val="en-US"/>
        </w:rPr>
        <w:t>EuroSprinkler</w:t>
      </w:r>
      <w:proofErr w:type="spellEnd"/>
      <w:r w:rsidR="0036545E" w:rsidRPr="00321EBA">
        <w:rPr>
          <w:color w:val="000000" w:themeColor="text1"/>
          <w:sz w:val="24"/>
          <w:lang w:val="en-US"/>
        </w:rPr>
        <w:t>"</w:t>
      </w:r>
      <w:r w:rsidRPr="00321EBA">
        <w:rPr>
          <w:color w:val="000000" w:themeColor="text1"/>
          <w:sz w:val="24"/>
          <w:lang w:val="en-US"/>
        </w:rPr>
        <w:t xml:space="preserve">, Kamila stated that the draft guideline is finalized. This also addresses </w:t>
      </w:r>
      <w:proofErr w:type="spellStart"/>
      <w:r w:rsidRPr="00321EBA">
        <w:rPr>
          <w:color w:val="000000" w:themeColor="text1"/>
          <w:sz w:val="24"/>
          <w:lang w:val="en-US"/>
        </w:rPr>
        <w:t>Taina's</w:t>
      </w:r>
      <w:proofErr w:type="spellEnd"/>
      <w:r w:rsidRPr="00321EBA">
        <w:rPr>
          <w:color w:val="000000" w:themeColor="text1"/>
          <w:sz w:val="24"/>
          <w:lang w:val="en-US"/>
        </w:rPr>
        <w:t xml:space="preserve"> comment. Accordingly, the final draft </w:t>
      </w:r>
      <w:r w:rsidR="00BF39C6" w:rsidRPr="00321EBA">
        <w:rPr>
          <w:color w:val="000000" w:themeColor="text1"/>
          <w:sz w:val="24"/>
          <w:lang w:val="en-US"/>
        </w:rPr>
        <w:t xml:space="preserve">guideline </w:t>
      </w:r>
      <w:r w:rsidRPr="00321EBA">
        <w:rPr>
          <w:color w:val="000000" w:themeColor="text1"/>
          <w:sz w:val="24"/>
          <w:lang w:val="en-US"/>
        </w:rPr>
        <w:t>will be sent to John for linguistic review.</w:t>
      </w:r>
    </w:p>
    <w:p w14:paraId="13468828" w14:textId="68AFA891" w:rsidR="00582450" w:rsidRPr="00321EBA" w:rsidRDefault="00321EBA" w:rsidP="00321EBA">
      <w:pPr>
        <w:keepNext/>
        <w:keepLines/>
        <w:shd w:val="clear" w:color="auto" w:fill="FFFFFF"/>
        <w:spacing w:before="60"/>
        <w:ind w:left="720"/>
        <w:jc w:val="both"/>
        <w:rPr>
          <w:i/>
          <w:iCs/>
          <w:color w:val="000000" w:themeColor="text1"/>
          <w:sz w:val="24"/>
          <w:lang w:val="en-US"/>
        </w:rPr>
      </w:pPr>
      <w:r w:rsidRPr="00321EBA">
        <w:rPr>
          <w:i/>
          <w:iCs/>
          <w:color w:val="000000" w:themeColor="text1"/>
          <w:sz w:val="24"/>
          <w:lang w:val="en-US"/>
        </w:rPr>
        <w:t>The result of linguistic review by John is now present and the publication of the guideline will be launched accordingly</w:t>
      </w:r>
      <w:r w:rsidR="00BF39C6" w:rsidRPr="00321EBA">
        <w:rPr>
          <w:i/>
          <w:iCs/>
          <w:color w:val="000000" w:themeColor="text1"/>
          <w:sz w:val="24"/>
          <w:lang w:val="en-US"/>
        </w:rPr>
        <w:t xml:space="preserve">. </w:t>
      </w:r>
    </w:p>
    <w:p w14:paraId="204F4EFA" w14:textId="77777777" w:rsidR="00B965A4" w:rsidRPr="005406F6" w:rsidRDefault="00B965A4" w:rsidP="004F0B76">
      <w:pPr>
        <w:keepNext/>
        <w:keepLines/>
        <w:shd w:val="clear" w:color="auto" w:fill="FFFFFF"/>
        <w:spacing w:before="60"/>
        <w:ind w:left="720"/>
        <w:rPr>
          <w:color w:val="0000CC"/>
          <w:sz w:val="24"/>
          <w:lang w:val="en-US"/>
        </w:rPr>
      </w:pPr>
    </w:p>
    <w:p w14:paraId="10D70646" w14:textId="77777777" w:rsidR="008205B4" w:rsidRDefault="008A2C02" w:rsidP="00582450">
      <w:pPr>
        <w:numPr>
          <w:ilvl w:val="0"/>
          <w:numId w:val="15"/>
        </w:numPr>
        <w:spacing w:before="120"/>
        <w:ind w:left="426" w:hanging="426"/>
        <w:rPr>
          <w:b/>
          <w:sz w:val="24"/>
          <w:lang w:val="en-BZ"/>
        </w:rPr>
      </w:pPr>
      <w:r>
        <w:rPr>
          <w:b/>
          <w:sz w:val="24"/>
          <w:lang w:val="en-BZ"/>
        </w:rPr>
        <w:t>R</w:t>
      </w:r>
      <w:r w:rsidR="00DB149E" w:rsidRPr="009B755F">
        <w:rPr>
          <w:b/>
          <w:sz w:val="24"/>
          <w:lang w:val="en-BZ"/>
        </w:rPr>
        <w:t>evising discussion</w:t>
      </w:r>
    </w:p>
    <w:p w14:paraId="48672EEF" w14:textId="3517FD91" w:rsidR="00DB149E" w:rsidRPr="00321EBA" w:rsidRDefault="008205B4" w:rsidP="008205B4">
      <w:pPr>
        <w:spacing w:before="60"/>
        <w:ind w:left="425"/>
        <w:rPr>
          <w:bCs/>
          <w:color w:val="000000" w:themeColor="text1"/>
          <w:sz w:val="24"/>
          <w:lang w:val="en-BZ"/>
        </w:rPr>
      </w:pPr>
      <w:r w:rsidRPr="00321EBA">
        <w:rPr>
          <w:bCs/>
          <w:color w:val="000000" w:themeColor="text1"/>
          <w:sz w:val="24"/>
          <w:lang w:val="en-BZ"/>
        </w:rPr>
        <w:t xml:space="preserve">The </w:t>
      </w:r>
      <w:r w:rsidR="0036545E" w:rsidRPr="00321EBA">
        <w:rPr>
          <w:bCs/>
          <w:color w:val="000000" w:themeColor="text1"/>
          <w:sz w:val="24"/>
          <w:lang w:val="en-BZ"/>
        </w:rPr>
        <w:t xml:space="preserve">discussion about the </w:t>
      </w:r>
      <w:r w:rsidRPr="00321EBA">
        <w:rPr>
          <w:bCs/>
          <w:color w:val="000000" w:themeColor="text1"/>
          <w:sz w:val="24"/>
          <w:lang w:val="en-BZ"/>
        </w:rPr>
        <w:t xml:space="preserve">started revision of the following guidelines </w:t>
      </w:r>
      <w:r w:rsidR="0036545E" w:rsidRPr="00321EBA">
        <w:rPr>
          <w:bCs/>
          <w:color w:val="000000" w:themeColor="text1"/>
          <w:sz w:val="24"/>
          <w:lang w:val="en-BZ"/>
        </w:rPr>
        <w:t xml:space="preserve">is </w:t>
      </w:r>
      <w:r w:rsidRPr="00321EBA">
        <w:rPr>
          <w:bCs/>
          <w:color w:val="000000" w:themeColor="text1"/>
          <w:sz w:val="24"/>
          <w:lang w:val="en-BZ"/>
        </w:rPr>
        <w:t>continued:</w:t>
      </w:r>
      <w:r w:rsidR="00DB149E" w:rsidRPr="00321EBA">
        <w:rPr>
          <w:bCs/>
          <w:color w:val="000000" w:themeColor="text1"/>
          <w:sz w:val="24"/>
          <w:lang w:val="en-BZ"/>
        </w:rPr>
        <w:t xml:space="preserve"> </w:t>
      </w:r>
    </w:p>
    <w:p w14:paraId="27B09F4C" w14:textId="222CA527" w:rsidR="00BF39C6" w:rsidRPr="0068270A" w:rsidRDefault="008205B4" w:rsidP="0030016E">
      <w:pPr>
        <w:numPr>
          <w:ilvl w:val="0"/>
          <w:numId w:val="20"/>
        </w:numPr>
        <w:shd w:val="clear" w:color="auto" w:fill="FFFFFF"/>
        <w:spacing w:before="60"/>
        <w:ind w:hanging="294"/>
        <w:jc w:val="both"/>
        <w:rPr>
          <w:color w:val="000000" w:themeColor="text1"/>
          <w:sz w:val="24"/>
          <w:lang w:val="en-US"/>
        </w:rPr>
      </w:pPr>
      <w:r w:rsidRPr="0068270A">
        <w:rPr>
          <w:color w:val="000000" w:themeColor="text1"/>
          <w:sz w:val="24"/>
          <w:lang w:val="en-US"/>
        </w:rPr>
        <w:t xml:space="preserve">Guideline No. 2: 2013 N: “Business Resilience; an introduction to protecting your business”: </w:t>
      </w:r>
      <w:r w:rsidR="0030016E" w:rsidRPr="0068270A">
        <w:rPr>
          <w:color w:val="000000" w:themeColor="text1"/>
          <w:sz w:val="24"/>
          <w:lang w:val="en-BZ"/>
        </w:rPr>
        <w:t>Amar presented his input on the update, including a new graphic to illustrate the effects of business continuity management, which should also be used for the cover page of the guideline. Comments are invited from all NHG members as no meeting of the appointed sub-working group was held due to the pandemic restrictions. Mingyi will send the current draft guideline to NHG with the draft minutes.</w:t>
      </w:r>
      <w:r w:rsidR="00BF39C6" w:rsidRPr="0068270A">
        <w:rPr>
          <w:color w:val="000000" w:themeColor="text1"/>
          <w:sz w:val="24"/>
          <w:lang w:val="en-US"/>
        </w:rPr>
        <w:t xml:space="preserve"> </w:t>
      </w:r>
    </w:p>
    <w:p w14:paraId="25C8A029" w14:textId="60C18060" w:rsidR="007342A2" w:rsidRPr="0068270A" w:rsidRDefault="007342A2" w:rsidP="00C87611">
      <w:pPr>
        <w:pStyle w:val="Listenabsatz"/>
        <w:keepNext/>
        <w:keepLines/>
        <w:shd w:val="clear" w:color="auto" w:fill="FFFFFF"/>
        <w:spacing w:before="60"/>
        <w:jc w:val="both"/>
        <w:rPr>
          <w:color w:val="000000" w:themeColor="text1"/>
          <w:sz w:val="24"/>
          <w:lang w:val="en-US"/>
        </w:rPr>
      </w:pPr>
      <w:r w:rsidRPr="0068270A">
        <w:rPr>
          <w:i/>
          <w:iCs/>
          <w:color w:val="000000" w:themeColor="text1"/>
          <w:sz w:val="24"/>
          <w:lang w:val="en-US"/>
        </w:rPr>
        <w:t>Note when writing the minutes</w:t>
      </w:r>
      <w:r w:rsidR="00C87611" w:rsidRPr="0068270A">
        <w:rPr>
          <w:i/>
          <w:iCs/>
          <w:color w:val="000000" w:themeColor="text1"/>
          <w:sz w:val="24"/>
          <w:lang w:val="en-US"/>
        </w:rPr>
        <w:t xml:space="preserve">: </w:t>
      </w:r>
      <w:r w:rsidR="0068270A" w:rsidRPr="0068270A">
        <w:rPr>
          <w:i/>
          <w:iCs/>
          <w:color w:val="000000" w:themeColor="text1"/>
          <w:sz w:val="24"/>
          <w:lang w:val="en-US"/>
        </w:rPr>
        <w:t>A</w:t>
      </w:r>
      <w:r w:rsidR="00C87611" w:rsidRPr="0068270A">
        <w:rPr>
          <w:i/>
          <w:iCs/>
          <w:color w:val="000000" w:themeColor="text1"/>
          <w:sz w:val="24"/>
          <w:lang w:val="en-US"/>
        </w:rPr>
        <w:t>fter the meeting, Tommy suggests sending the draft of the revised guide to GC and SC for comments, even though the guide, as before, only sets out a certain framework for risk and business continuity management.</w:t>
      </w:r>
      <w:r w:rsidR="006E47BA" w:rsidRPr="0068270A">
        <w:rPr>
          <w:i/>
          <w:iCs/>
          <w:color w:val="000000" w:themeColor="text1"/>
          <w:sz w:val="24"/>
          <w:lang w:val="en-US"/>
        </w:rPr>
        <w:t xml:space="preserve"> </w:t>
      </w:r>
    </w:p>
    <w:p w14:paraId="5C797A83" w14:textId="1817CD89" w:rsidR="0030016E" w:rsidRPr="0068270A" w:rsidRDefault="006A118F" w:rsidP="00B2188B">
      <w:pPr>
        <w:numPr>
          <w:ilvl w:val="0"/>
          <w:numId w:val="20"/>
        </w:numPr>
        <w:shd w:val="clear" w:color="auto" w:fill="FFFFFF"/>
        <w:spacing w:before="60"/>
        <w:ind w:hanging="294"/>
        <w:jc w:val="both"/>
        <w:rPr>
          <w:color w:val="000000" w:themeColor="text1"/>
          <w:sz w:val="24"/>
          <w:lang w:val="en-BZ"/>
        </w:rPr>
      </w:pPr>
      <w:r w:rsidRPr="0068270A">
        <w:rPr>
          <w:color w:val="000000" w:themeColor="text1"/>
          <w:sz w:val="24"/>
          <w:lang w:val="en-BZ"/>
        </w:rPr>
        <w:t>Guideline No. 6: 2016 N: “</w:t>
      </w:r>
      <w:r w:rsidR="00966C6E" w:rsidRPr="0068270A">
        <w:rPr>
          <w:color w:val="000000" w:themeColor="text1"/>
          <w:sz w:val="24"/>
          <w:lang w:val="en-BZ"/>
        </w:rPr>
        <w:t>Wildfires</w:t>
      </w:r>
      <w:r w:rsidRPr="0068270A">
        <w:rPr>
          <w:color w:val="000000" w:themeColor="text1"/>
          <w:sz w:val="24"/>
          <w:lang w:val="en-BZ"/>
        </w:rPr>
        <w:t>”</w:t>
      </w:r>
      <w:r w:rsidR="0030016E" w:rsidRPr="0068270A">
        <w:rPr>
          <w:color w:val="000000" w:themeColor="text1"/>
          <w:sz w:val="24"/>
          <w:lang w:val="en-BZ"/>
        </w:rPr>
        <w:t xml:space="preserve"> - </w:t>
      </w:r>
      <w:r w:rsidR="00660670" w:rsidRPr="0068270A">
        <w:rPr>
          <w:color w:val="000000" w:themeColor="text1"/>
          <w:sz w:val="24"/>
          <w:lang w:val="en-BZ"/>
        </w:rPr>
        <w:t>Continuation of discussion</w:t>
      </w:r>
      <w:r w:rsidR="00046023" w:rsidRPr="0068270A">
        <w:rPr>
          <w:color w:val="000000" w:themeColor="text1"/>
          <w:sz w:val="24"/>
          <w:lang w:val="en-BZ"/>
        </w:rPr>
        <w:t>s</w:t>
      </w:r>
      <w:r w:rsidR="00660670" w:rsidRPr="0068270A">
        <w:rPr>
          <w:color w:val="000000" w:themeColor="text1"/>
          <w:sz w:val="24"/>
          <w:lang w:val="en-BZ"/>
        </w:rPr>
        <w:t xml:space="preserve"> </w:t>
      </w:r>
      <w:r w:rsidR="00046023" w:rsidRPr="0068270A">
        <w:rPr>
          <w:color w:val="000000" w:themeColor="text1"/>
          <w:sz w:val="24"/>
          <w:lang w:val="en-BZ"/>
        </w:rPr>
        <w:t xml:space="preserve">started </w:t>
      </w:r>
      <w:r w:rsidR="00660670" w:rsidRPr="0068270A">
        <w:rPr>
          <w:color w:val="000000" w:themeColor="text1"/>
          <w:sz w:val="24"/>
          <w:lang w:val="en-BZ"/>
        </w:rPr>
        <w:t>at the last meeting in Athens about some new aspects</w:t>
      </w:r>
      <w:r w:rsidR="006E5FB1" w:rsidRPr="0068270A">
        <w:rPr>
          <w:color w:val="000000" w:themeColor="text1"/>
          <w:sz w:val="24"/>
          <w:lang w:val="en-BZ"/>
        </w:rPr>
        <w:t>:</w:t>
      </w:r>
      <w:r w:rsidR="0030016E" w:rsidRPr="0068270A">
        <w:rPr>
          <w:color w:val="000000" w:themeColor="text1"/>
          <w:sz w:val="24"/>
          <w:lang w:val="en-BZ"/>
        </w:rPr>
        <w:t xml:space="preserve"> </w:t>
      </w:r>
      <w:r w:rsidR="00B2188B" w:rsidRPr="0068270A">
        <w:rPr>
          <w:color w:val="000000" w:themeColor="text1"/>
          <w:sz w:val="24"/>
          <w:lang w:val="en-BZ"/>
        </w:rPr>
        <w:t xml:space="preserve">After a short summary about </w:t>
      </w:r>
      <w:r w:rsidR="00B2188B" w:rsidRPr="0068270A">
        <w:rPr>
          <w:color w:val="000000" w:themeColor="text1"/>
          <w:sz w:val="24"/>
          <w:lang w:val="en-US"/>
        </w:rPr>
        <w:t xml:space="preserve">the joint webinar of ELIPYKA and CFPA-E on forest fire in October 2021 in Athens, </w:t>
      </w:r>
      <w:r w:rsidR="0030016E" w:rsidRPr="0068270A">
        <w:rPr>
          <w:color w:val="000000" w:themeColor="text1"/>
          <w:sz w:val="24"/>
          <w:lang w:val="en-BZ"/>
        </w:rPr>
        <w:t xml:space="preserve">Miguel presented his new input on update including some note on </w:t>
      </w:r>
      <w:r w:rsidR="0030016E" w:rsidRPr="0068270A">
        <w:rPr>
          <w:color w:val="000000" w:themeColor="text1"/>
          <w:sz w:val="24"/>
          <w:lang w:val="en-US"/>
        </w:rPr>
        <w:t>Pyrocumulonimbus</w:t>
      </w:r>
      <w:r w:rsidR="00660670" w:rsidRPr="0068270A">
        <w:rPr>
          <w:color w:val="000000" w:themeColor="text1"/>
          <w:sz w:val="24"/>
          <w:lang w:val="en-BZ"/>
        </w:rPr>
        <w:t xml:space="preserve"> </w:t>
      </w:r>
      <w:r w:rsidR="0030016E" w:rsidRPr="0068270A">
        <w:rPr>
          <w:color w:val="000000" w:themeColor="text1"/>
          <w:sz w:val="24"/>
          <w:lang w:val="en-BZ"/>
        </w:rPr>
        <w:t xml:space="preserve">and sent </w:t>
      </w:r>
      <w:r w:rsidR="00B2188B" w:rsidRPr="0068270A">
        <w:rPr>
          <w:color w:val="000000" w:themeColor="text1"/>
          <w:sz w:val="24"/>
          <w:lang w:val="en-BZ"/>
        </w:rPr>
        <w:t xml:space="preserve">during the meeting </w:t>
      </w:r>
      <w:r w:rsidR="0030016E" w:rsidRPr="0068270A">
        <w:rPr>
          <w:color w:val="000000" w:themeColor="text1"/>
          <w:sz w:val="24"/>
          <w:lang w:val="en-BZ"/>
        </w:rPr>
        <w:t xml:space="preserve">the current draft guideline to all members of NHG </w:t>
      </w:r>
      <w:r w:rsidR="00B2188B" w:rsidRPr="0068270A">
        <w:rPr>
          <w:color w:val="000000" w:themeColor="text1"/>
          <w:sz w:val="24"/>
          <w:lang w:val="en-BZ"/>
        </w:rPr>
        <w:t xml:space="preserve">with request </w:t>
      </w:r>
      <w:r w:rsidR="0030016E" w:rsidRPr="0068270A">
        <w:rPr>
          <w:color w:val="000000" w:themeColor="text1"/>
          <w:sz w:val="24"/>
          <w:lang w:val="en-BZ"/>
        </w:rPr>
        <w:t>for comments, especially from the wildfire experts.</w:t>
      </w:r>
    </w:p>
    <w:p w14:paraId="4522A1ED" w14:textId="5F55A8A7" w:rsidR="0030016E" w:rsidRPr="0068270A" w:rsidRDefault="0030016E" w:rsidP="0030016E">
      <w:pPr>
        <w:shd w:val="clear" w:color="auto" w:fill="FFFFFF"/>
        <w:spacing w:before="60"/>
        <w:ind w:left="720"/>
        <w:jc w:val="both"/>
        <w:rPr>
          <w:color w:val="000000" w:themeColor="text1"/>
          <w:sz w:val="24"/>
          <w:lang w:val="en-BZ"/>
        </w:rPr>
      </w:pPr>
      <w:r w:rsidRPr="0068270A">
        <w:rPr>
          <w:color w:val="000000" w:themeColor="text1"/>
          <w:sz w:val="24"/>
          <w:lang w:val="en-BZ"/>
        </w:rPr>
        <w:t xml:space="preserve">Related to the prediction of wildfires by using satellite technology, Zoran reported about ongoing discussion </w:t>
      </w:r>
      <w:r w:rsidR="0068270A" w:rsidRPr="0068270A">
        <w:rPr>
          <w:color w:val="000000" w:themeColor="text1"/>
          <w:sz w:val="24"/>
          <w:lang w:val="en-BZ"/>
        </w:rPr>
        <w:t xml:space="preserve">about the availability of satellite imagery </w:t>
      </w:r>
      <w:r w:rsidR="00B2188B" w:rsidRPr="0068270A">
        <w:rPr>
          <w:color w:val="000000" w:themeColor="text1"/>
          <w:sz w:val="24"/>
          <w:lang w:val="en-BZ"/>
        </w:rPr>
        <w:t xml:space="preserve">in Macedonia </w:t>
      </w:r>
      <w:r w:rsidRPr="0068270A">
        <w:rPr>
          <w:color w:val="000000" w:themeColor="text1"/>
          <w:sz w:val="24"/>
          <w:lang w:val="en-BZ"/>
        </w:rPr>
        <w:t>and will subsequently inform about progress and recommendations.</w:t>
      </w:r>
    </w:p>
    <w:p w14:paraId="11239C35" w14:textId="799D756E" w:rsidR="007342A2" w:rsidRPr="0068270A" w:rsidRDefault="007342A2" w:rsidP="0030016E">
      <w:pPr>
        <w:shd w:val="clear" w:color="auto" w:fill="FFFFFF"/>
        <w:spacing w:before="60"/>
        <w:ind w:left="720"/>
        <w:jc w:val="both"/>
        <w:rPr>
          <w:color w:val="000000" w:themeColor="text1"/>
          <w:sz w:val="24"/>
          <w:lang w:val="en-US"/>
        </w:rPr>
      </w:pPr>
      <w:r w:rsidRPr="0068270A">
        <w:rPr>
          <w:color w:val="000000" w:themeColor="text1"/>
          <w:sz w:val="24"/>
          <w:lang w:val="en-US"/>
        </w:rPr>
        <w:t>Consideration of the experience and view of the Nordic countries, suggested by Taina, should take place in the course of the concrete commentary, if necessary.</w:t>
      </w:r>
    </w:p>
    <w:p w14:paraId="71178740" w14:textId="77777777" w:rsidR="00597325" w:rsidRPr="007342A2" w:rsidRDefault="00597325" w:rsidP="005931DC">
      <w:pPr>
        <w:shd w:val="clear" w:color="auto" w:fill="FFFFFF"/>
        <w:tabs>
          <w:tab w:val="left" w:pos="993"/>
        </w:tabs>
        <w:rPr>
          <w:sz w:val="24"/>
          <w:lang w:val="en-US"/>
        </w:rPr>
      </w:pPr>
    </w:p>
    <w:p w14:paraId="2EAC93C5" w14:textId="77777777" w:rsidR="00DB149E" w:rsidRPr="009B755F" w:rsidRDefault="00DB149E" w:rsidP="00C87611">
      <w:pPr>
        <w:numPr>
          <w:ilvl w:val="0"/>
          <w:numId w:val="15"/>
        </w:numPr>
        <w:tabs>
          <w:tab w:val="clear" w:pos="360"/>
          <w:tab w:val="num" w:pos="426"/>
        </w:tabs>
        <w:ind w:left="426" w:hanging="426"/>
        <w:rPr>
          <w:b/>
          <w:sz w:val="24"/>
          <w:lang w:val="en-BZ"/>
        </w:rPr>
      </w:pPr>
      <w:r w:rsidRPr="009B755F">
        <w:rPr>
          <w:b/>
          <w:sz w:val="24"/>
          <w:lang w:val="en-BZ"/>
        </w:rPr>
        <w:t xml:space="preserve">Proposals for discussion                                     </w:t>
      </w:r>
    </w:p>
    <w:p w14:paraId="12197A39" w14:textId="1B605DC3" w:rsidR="007B68CE" w:rsidRPr="00B9018A" w:rsidRDefault="00B8411F" w:rsidP="00C87611">
      <w:pPr>
        <w:spacing w:before="60"/>
        <w:ind w:left="426"/>
        <w:jc w:val="both"/>
        <w:rPr>
          <w:bCs/>
          <w:color w:val="000000" w:themeColor="text1"/>
          <w:sz w:val="24"/>
          <w:lang w:val="en-BZ"/>
        </w:rPr>
      </w:pPr>
      <w:r w:rsidRPr="00B9018A">
        <w:rPr>
          <w:bCs/>
          <w:color w:val="000000" w:themeColor="text1"/>
          <w:sz w:val="24"/>
          <w:lang w:val="en-BZ"/>
        </w:rPr>
        <w:t>Completion of the new guidelines, including the adaptation to the new guideline template continued at the meeting</w:t>
      </w:r>
      <w:r w:rsidR="007B68CE" w:rsidRPr="00B9018A">
        <w:rPr>
          <w:bCs/>
          <w:color w:val="000000" w:themeColor="text1"/>
          <w:sz w:val="24"/>
          <w:lang w:val="en-BZ"/>
        </w:rPr>
        <w:t>:</w:t>
      </w:r>
    </w:p>
    <w:p w14:paraId="37BF334D" w14:textId="1B0656B4" w:rsidR="00B8411F" w:rsidRPr="00B9018A" w:rsidRDefault="00046023" w:rsidP="00C87611">
      <w:pPr>
        <w:numPr>
          <w:ilvl w:val="0"/>
          <w:numId w:val="21"/>
        </w:numPr>
        <w:spacing w:before="60"/>
        <w:ind w:hanging="294"/>
        <w:jc w:val="both"/>
        <w:rPr>
          <w:color w:val="000000" w:themeColor="text1"/>
          <w:sz w:val="24"/>
          <w:lang w:val="en-US"/>
        </w:rPr>
      </w:pPr>
      <w:r w:rsidRPr="00B9018A">
        <w:rPr>
          <w:color w:val="000000" w:themeColor="text1"/>
          <w:sz w:val="24"/>
          <w:lang w:val="en-BZ"/>
        </w:rPr>
        <w:t xml:space="preserve">Finalization </w:t>
      </w:r>
      <w:r w:rsidR="008E72B4" w:rsidRPr="00B9018A">
        <w:rPr>
          <w:color w:val="000000" w:themeColor="text1"/>
          <w:sz w:val="24"/>
          <w:lang w:val="en-BZ"/>
        </w:rPr>
        <w:t xml:space="preserve">of the draft </w:t>
      </w:r>
      <w:r w:rsidRPr="00B9018A">
        <w:rPr>
          <w:color w:val="000000" w:themeColor="text1"/>
          <w:sz w:val="24"/>
          <w:lang w:val="en-BZ"/>
        </w:rPr>
        <w:t xml:space="preserve">guideline </w:t>
      </w:r>
      <w:r w:rsidR="008E72B4" w:rsidRPr="00B9018A">
        <w:rPr>
          <w:color w:val="000000" w:themeColor="text1"/>
          <w:sz w:val="24"/>
          <w:lang w:val="en-BZ"/>
        </w:rPr>
        <w:t xml:space="preserve">on structural hail protection (guideline No. </w:t>
      </w:r>
      <w:r w:rsidR="00F65451" w:rsidRPr="00B9018A">
        <w:rPr>
          <w:color w:val="000000" w:themeColor="text1"/>
          <w:sz w:val="24"/>
          <w:lang w:val="en-BZ"/>
        </w:rPr>
        <w:t>0</w:t>
      </w:r>
      <w:r w:rsidR="008E72B4" w:rsidRPr="00B9018A">
        <w:rPr>
          <w:color w:val="000000" w:themeColor="text1"/>
          <w:sz w:val="24"/>
          <w:lang w:val="en-BZ"/>
        </w:rPr>
        <w:t>9</w:t>
      </w:r>
      <w:r w:rsidR="007B50AC" w:rsidRPr="00B9018A">
        <w:rPr>
          <w:color w:val="000000" w:themeColor="text1"/>
          <w:sz w:val="24"/>
          <w:lang w:val="en-BZ"/>
        </w:rPr>
        <w:t>:</w:t>
      </w:r>
      <w:r w:rsidR="008E72B4" w:rsidRPr="00B9018A">
        <w:rPr>
          <w:color w:val="000000" w:themeColor="text1"/>
          <w:sz w:val="24"/>
          <w:lang w:val="en-BZ"/>
        </w:rPr>
        <w:t xml:space="preserve"> 2022</w:t>
      </w:r>
      <w:r w:rsidR="009B43E6" w:rsidRPr="00B9018A">
        <w:rPr>
          <w:color w:val="000000" w:themeColor="text1"/>
          <w:sz w:val="24"/>
          <w:lang w:val="en-BZ"/>
        </w:rPr>
        <w:t xml:space="preserve"> </w:t>
      </w:r>
      <w:r w:rsidR="008E72B4" w:rsidRPr="00B9018A">
        <w:rPr>
          <w:color w:val="000000" w:themeColor="text1"/>
          <w:sz w:val="24"/>
          <w:lang w:val="en-BZ"/>
        </w:rPr>
        <w:t>N?)</w:t>
      </w:r>
      <w:r w:rsidR="00B8411F" w:rsidRPr="00B9018A">
        <w:rPr>
          <w:color w:val="000000" w:themeColor="text1"/>
          <w:sz w:val="24"/>
          <w:lang w:val="en-BZ"/>
        </w:rPr>
        <w:t xml:space="preserve">: </w:t>
      </w:r>
      <w:r w:rsidR="00C87611" w:rsidRPr="00B9018A">
        <w:rPr>
          <w:color w:val="000000" w:themeColor="text1"/>
          <w:sz w:val="24"/>
          <w:lang w:val="en-BZ"/>
        </w:rPr>
        <w:t>There are some comments from Taina (NHG) and Eric (IE/GEI 6) t</w:t>
      </w:r>
      <w:r w:rsidR="00B8411F" w:rsidRPr="00B9018A">
        <w:rPr>
          <w:color w:val="000000" w:themeColor="text1"/>
          <w:sz w:val="24"/>
          <w:lang w:val="en-BZ"/>
        </w:rPr>
        <w:t xml:space="preserve">o the final draft guideline </w:t>
      </w:r>
    </w:p>
    <w:p w14:paraId="7F7FD9F5" w14:textId="3C01AA0F" w:rsidR="00046023" w:rsidRPr="00B9018A" w:rsidRDefault="00C87611" w:rsidP="00C87611">
      <w:pPr>
        <w:spacing w:before="60"/>
        <w:ind w:left="720"/>
        <w:jc w:val="both"/>
        <w:rPr>
          <w:color w:val="000000" w:themeColor="text1"/>
          <w:sz w:val="24"/>
          <w:lang w:val="en-US"/>
        </w:rPr>
      </w:pPr>
      <w:r w:rsidRPr="00B9018A">
        <w:rPr>
          <w:color w:val="000000" w:themeColor="text1"/>
          <w:sz w:val="24"/>
          <w:lang w:val="en-US"/>
        </w:rPr>
        <w:t>The suggestion to translate the header of figure 15 was accepted and Mingyi will arrange for the translation in time</w:t>
      </w:r>
      <w:r w:rsidR="00B8411F" w:rsidRPr="00B9018A">
        <w:rPr>
          <w:color w:val="000000" w:themeColor="text1"/>
          <w:sz w:val="24"/>
          <w:lang w:val="en-US"/>
        </w:rPr>
        <w:t>.</w:t>
      </w:r>
    </w:p>
    <w:p w14:paraId="7471A94D" w14:textId="5F5B6ECA" w:rsidR="00273C68" w:rsidRPr="00B9018A" w:rsidRDefault="00C87611" w:rsidP="00273C68">
      <w:pPr>
        <w:spacing w:before="60"/>
        <w:ind w:left="709"/>
        <w:jc w:val="both"/>
        <w:rPr>
          <w:color w:val="000000" w:themeColor="text1"/>
          <w:sz w:val="24"/>
          <w:lang w:val="en-US"/>
        </w:rPr>
      </w:pPr>
      <w:r w:rsidRPr="00B9018A">
        <w:rPr>
          <w:color w:val="000000" w:themeColor="text1"/>
          <w:sz w:val="24"/>
          <w:lang w:val="en-BZ"/>
        </w:rPr>
        <w:t xml:space="preserve">The </w:t>
      </w:r>
      <w:r w:rsidR="004F0B76" w:rsidRPr="00B9018A">
        <w:rPr>
          <w:color w:val="000000" w:themeColor="text1"/>
          <w:sz w:val="24"/>
          <w:lang w:val="en-BZ"/>
        </w:rPr>
        <w:t>Proposal by Eric for an overview of the countries with an available hail hazard map</w:t>
      </w:r>
      <w:r w:rsidRPr="00B9018A">
        <w:rPr>
          <w:color w:val="000000" w:themeColor="text1"/>
          <w:sz w:val="24"/>
          <w:lang w:val="en-BZ"/>
        </w:rPr>
        <w:t xml:space="preserve"> was discussed. </w:t>
      </w:r>
      <w:r w:rsidR="00273C68" w:rsidRPr="00B9018A">
        <w:rPr>
          <w:color w:val="000000" w:themeColor="text1"/>
          <w:sz w:val="24"/>
          <w:lang w:val="en-BZ"/>
        </w:rPr>
        <w:t xml:space="preserve">Subsequently, a map on average annual number of hail days is identified by Miguel. </w:t>
      </w:r>
      <w:r w:rsidR="00273C68" w:rsidRPr="00B9018A">
        <w:rPr>
          <w:color w:val="000000" w:themeColor="text1"/>
          <w:sz w:val="24"/>
          <w:lang w:val="en-US"/>
        </w:rPr>
        <w:t xml:space="preserve">Accordingly, this map </w:t>
      </w:r>
      <w:r w:rsidR="00B9018A" w:rsidRPr="00B9018A">
        <w:rPr>
          <w:color w:val="000000" w:themeColor="text1"/>
          <w:sz w:val="24"/>
          <w:lang w:val="en-US"/>
        </w:rPr>
        <w:t xml:space="preserve">might </w:t>
      </w:r>
      <w:r w:rsidR="00273C68" w:rsidRPr="00B9018A">
        <w:rPr>
          <w:color w:val="000000" w:themeColor="text1"/>
          <w:sz w:val="24"/>
          <w:lang w:val="en-US"/>
        </w:rPr>
        <w:t>be considered textually or/and graphically in the guideline. Subsequently, the draft of the new guide will be sent to member organizations for comments according to the defined procedures.</w:t>
      </w:r>
    </w:p>
    <w:p w14:paraId="60606473" w14:textId="77777777" w:rsidR="009C55CA" w:rsidRPr="00B9018A" w:rsidRDefault="00997BEF" w:rsidP="00273C68">
      <w:pPr>
        <w:keepNext/>
        <w:keepLines/>
        <w:numPr>
          <w:ilvl w:val="0"/>
          <w:numId w:val="21"/>
        </w:numPr>
        <w:spacing w:before="60"/>
        <w:ind w:left="709" w:hanging="283"/>
        <w:jc w:val="both"/>
        <w:rPr>
          <w:color w:val="000000" w:themeColor="text1"/>
          <w:sz w:val="24"/>
          <w:lang w:val="en-US"/>
        </w:rPr>
      </w:pPr>
      <w:r w:rsidRPr="00273C68">
        <w:rPr>
          <w:sz w:val="24"/>
          <w:lang w:val="en-US"/>
        </w:rPr>
        <w:lastRenderedPageBreak/>
        <w:t>Finalization of the draft guideline on protection against “heavy rain and flash flood” (guideline No. 10: 2022 N?)</w:t>
      </w:r>
      <w:r w:rsidR="00273C68" w:rsidRPr="00273C68">
        <w:rPr>
          <w:sz w:val="24"/>
          <w:lang w:val="en-US"/>
        </w:rPr>
        <w:t xml:space="preserve">: </w:t>
      </w:r>
      <w:r w:rsidR="00273C68" w:rsidRPr="00B9018A">
        <w:rPr>
          <w:color w:val="000000" w:themeColor="text1"/>
          <w:sz w:val="24"/>
          <w:lang w:val="en-US"/>
        </w:rPr>
        <w:t>On the draft for a new guideline in question, comments from Taina and a decision to promote an animation developed by Austria are pending.</w:t>
      </w:r>
    </w:p>
    <w:p w14:paraId="5BB94F7F" w14:textId="33530757" w:rsidR="009C55CA" w:rsidRPr="00B9018A" w:rsidRDefault="009C55CA" w:rsidP="009C55CA">
      <w:pPr>
        <w:keepNext/>
        <w:keepLines/>
        <w:spacing w:before="60"/>
        <w:ind w:left="709"/>
        <w:jc w:val="both"/>
        <w:rPr>
          <w:color w:val="000000" w:themeColor="text1"/>
          <w:sz w:val="24"/>
          <w:lang w:val="en-US"/>
        </w:rPr>
      </w:pPr>
      <w:proofErr w:type="spellStart"/>
      <w:r w:rsidRPr="00B9018A">
        <w:rPr>
          <w:color w:val="000000" w:themeColor="text1"/>
          <w:sz w:val="24"/>
          <w:lang w:val="en-US"/>
        </w:rPr>
        <w:t>Taina’s</w:t>
      </w:r>
      <w:proofErr w:type="spellEnd"/>
      <w:r w:rsidRPr="00B9018A">
        <w:rPr>
          <w:color w:val="000000" w:themeColor="text1"/>
          <w:sz w:val="24"/>
          <w:lang w:val="en-US"/>
        </w:rPr>
        <w:t xml:space="preserve"> comment to delete the incomplete naming of country-specific sources of information on heavy rain hazards was accepted. The NHG also takes up the offer to include graphs from Finland on heavy rain hazards to improve the acceptance of the guideline in Europa.</w:t>
      </w:r>
    </w:p>
    <w:p w14:paraId="532AA86D" w14:textId="77777777" w:rsidR="00B9018A" w:rsidRPr="00B9018A" w:rsidRDefault="0072180B" w:rsidP="009C55CA">
      <w:pPr>
        <w:keepNext/>
        <w:keepLines/>
        <w:spacing w:before="60"/>
        <w:ind w:left="709"/>
        <w:jc w:val="both"/>
        <w:rPr>
          <w:color w:val="000000" w:themeColor="text1"/>
          <w:sz w:val="24"/>
          <w:lang w:val="en-US"/>
        </w:rPr>
      </w:pPr>
      <w:r w:rsidRPr="00B9018A">
        <w:rPr>
          <w:color w:val="000000" w:themeColor="text1"/>
          <w:sz w:val="24"/>
          <w:lang w:val="en-US"/>
        </w:rPr>
        <w:t>Concerning the promotion of the animation, Hans present</w:t>
      </w:r>
      <w:r w:rsidR="00B965A4" w:rsidRPr="00B9018A">
        <w:rPr>
          <w:color w:val="000000" w:themeColor="text1"/>
          <w:sz w:val="24"/>
          <w:lang w:val="en-US"/>
        </w:rPr>
        <w:t>ed</w:t>
      </w:r>
      <w:r w:rsidRPr="00B9018A">
        <w:rPr>
          <w:color w:val="000000" w:themeColor="text1"/>
          <w:sz w:val="24"/>
          <w:lang w:val="en-US"/>
        </w:rPr>
        <w:t xml:space="preserve"> the film in detail, which in the meantime has also been technically and linguistically well translated into English by Amar (IE/GEI 6). The development of the film and the implementation of the translation have cost a total of about 4,000 </w:t>
      </w:r>
      <w:r w:rsidR="00B965A4" w:rsidRPr="00B9018A">
        <w:rPr>
          <w:color w:val="000000" w:themeColor="text1"/>
          <w:sz w:val="24"/>
          <w:lang w:val="en-US"/>
        </w:rPr>
        <w:t>E</w:t>
      </w:r>
      <w:r w:rsidRPr="00B9018A">
        <w:rPr>
          <w:color w:val="000000" w:themeColor="text1"/>
          <w:sz w:val="24"/>
          <w:lang w:val="en-US"/>
        </w:rPr>
        <w:t xml:space="preserve">uros, and a sponsorship by CFPA-E of 1,000 </w:t>
      </w:r>
      <w:r w:rsidR="00B965A4" w:rsidRPr="00B9018A">
        <w:rPr>
          <w:color w:val="000000" w:themeColor="text1"/>
          <w:sz w:val="24"/>
          <w:lang w:val="en-US"/>
        </w:rPr>
        <w:t>E</w:t>
      </w:r>
      <w:r w:rsidRPr="00B9018A">
        <w:rPr>
          <w:color w:val="000000" w:themeColor="text1"/>
          <w:sz w:val="24"/>
          <w:lang w:val="en-US"/>
        </w:rPr>
        <w:t xml:space="preserve">uros with the right to use the film for all member organizations would also be desirable. </w:t>
      </w:r>
    </w:p>
    <w:p w14:paraId="0543EE92" w14:textId="29BD92A6" w:rsidR="00B965A4" w:rsidRPr="00B9018A" w:rsidRDefault="0072180B" w:rsidP="009C55CA">
      <w:pPr>
        <w:keepNext/>
        <w:keepLines/>
        <w:spacing w:before="60"/>
        <w:ind w:left="709"/>
        <w:jc w:val="both"/>
        <w:rPr>
          <w:color w:val="000000" w:themeColor="text1"/>
          <w:sz w:val="24"/>
          <w:lang w:val="en-US"/>
        </w:rPr>
      </w:pPr>
      <w:r w:rsidRPr="00B9018A">
        <w:rPr>
          <w:color w:val="000000" w:themeColor="text1"/>
          <w:sz w:val="24"/>
          <w:lang w:val="en-US"/>
        </w:rPr>
        <w:t xml:space="preserve">The discussion that followed with </w:t>
      </w:r>
      <w:r w:rsidR="00B9018A" w:rsidRPr="00B9018A">
        <w:rPr>
          <w:color w:val="000000" w:themeColor="text1"/>
          <w:sz w:val="24"/>
          <w:lang w:val="en-US"/>
        </w:rPr>
        <w:t>Ditlev</w:t>
      </w:r>
      <w:r w:rsidRPr="00B9018A">
        <w:rPr>
          <w:color w:val="000000" w:themeColor="text1"/>
          <w:sz w:val="24"/>
          <w:lang w:val="en-US"/>
        </w:rPr>
        <w:t xml:space="preserve"> and Tommy included the typical audience and content of CFPA recommendations and the appropriate length of the film, which could be posted online in a split format</w:t>
      </w:r>
      <w:r w:rsidR="00B965A4" w:rsidRPr="00B9018A">
        <w:rPr>
          <w:color w:val="000000" w:themeColor="text1"/>
          <w:sz w:val="24"/>
          <w:lang w:val="en-US"/>
        </w:rPr>
        <w:t>,</w:t>
      </w:r>
      <w:r w:rsidRPr="00B9018A">
        <w:rPr>
          <w:color w:val="000000" w:themeColor="text1"/>
          <w:sz w:val="24"/>
          <w:lang w:val="en-US"/>
        </w:rPr>
        <w:t xml:space="preserve"> if necessary. NHG was in favor of posting the animation in an appropriate format on the CFPA-E website. Detlef and Tommy agree</w:t>
      </w:r>
      <w:r w:rsidR="00B965A4" w:rsidRPr="00B9018A">
        <w:rPr>
          <w:color w:val="000000" w:themeColor="text1"/>
          <w:sz w:val="24"/>
          <w:lang w:val="en-US"/>
        </w:rPr>
        <w:t>d</w:t>
      </w:r>
      <w:r w:rsidRPr="00B9018A">
        <w:rPr>
          <w:color w:val="000000" w:themeColor="text1"/>
          <w:sz w:val="24"/>
          <w:lang w:val="en-US"/>
        </w:rPr>
        <w:t xml:space="preserve"> to bring the facts and arguments to the MC's deliberation and decision.</w:t>
      </w:r>
    </w:p>
    <w:p w14:paraId="49F2951B" w14:textId="2F6C7787" w:rsidR="00B965A4" w:rsidRPr="00B9018A" w:rsidRDefault="00B965A4" w:rsidP="00B965A4">
      <w:pPr>
        <w:pStyle w:val="Listenabsatz"/>
        <w:keepNext/>
        <w:keepLines/>
        <w:shd w:val="clear" w:color="auto" w:fill="FFFFFF"/>
        <w:spacing w:before="60"/>
        <w:jc w:val="both"/>
        <w:rPr>
          <w:i/>
          <w:iCs/>
          <w:color w:val="000000" w:themeColor="text1"/>
          <w:sz w:val="24"/>
          <w:lang w:val="en-US"/>
        </w:rPr>
      </w:pPr>
      <w:r w:rsidRPr="00B9018A">
        <w:rPr>
          <w:i/>
          <w:iCs/>
          <w:color w:val="000000" w:themeColor="text1"/>
          <w:sz w:val="24"/>
          <w:lang w:val="en-US"/>
        </w:rPr>
        <w:t xml:space="preserve">Note when writing the minutes: The MC approved at its meeting </w:t>
      </w:r>
      <w:r w:rsidR="00B9018A" w:rsidRPr="00B9018A">
        <w:rPr>
          <w:i/>
          <w:iCs/>
          <w:color w:val="000000" w:themeColor="text1"/>
          <w:sz w:val="24"/>
          <w:lang w:val="en-US"/>
        </w:rPr>
        <w:t xml:space="preserve">on </w:t>
      </w:r>
      <w:r w:rsidRPr="00B9018A">
        <w:rPr>
          <w:i/>
          <w:iCs/>
          <w:color w:val="000000" w:themeColor="text1"/>
          <w:sz w:val="24"/>
          <w:lang w:val="en-US"/>
        </w:rPr>
        <w:t>March 18 the promotion and publication of the animation to raise awareness of flooding hazards caused by heavy rain and to illustrate how to protect against them. Hans is asked to provide the animation as requested.</w:t>
      </w:r>
    </w:p>
    <w:p w14:paraId="6665D714" w14:textId="45B9807C" w:rsidR="00C47AE0" w:rsidRPr="00B9018A" w:rsidRDefault="00C47AE0" w:rsidP="0036545E">
      <w:pPr>
        <w:numPr>
          <w:ilvl w:val="0"/>
          <w:numId w:val="21"/>
        </w:numPr>
        <w:spacing w:before="60"/>
        <w:ind w:left="709" w:hanging="284"/>
        <w:jc w:val="both"/>
        <w:rPr>
          <w:color w:val="000000" w:themeColor="text1"/>
          <w:sz w:val="24"/>
          <w:lang w:val="en-BZ"/>
        </w:rPr>
      </w:pPr>
      <w:r w:rsidRPr="00B9018A">
        <w:rPr>
          <w:color w:val="000000" w:themeColor="text1"/>
          <w:sz w:val="24"/>
          <w:lang w:val="en-BZ"/>
        </w:rPr>
        <w:t>Discussion about the possible new guideline on landslides</w:t>
      </w:r>
      <w:r w:rsidR="004C38C7" w:rsidRPr="00B9018A">
        <w:rPr>
          <w:color w:val="000000" w:themeColor="text1"/>
          <w:sz w:val="24"/>
          <w:lang w:val="en-BZ"/>
        </w:rPr>
        <w:t>: There is currently no input for this agenda item and the related discussion should be continued at the next meeting.</w:t>
      </w:r>
      <w:r w:rsidRPr="00B9018A">
        <w:rPr>
          <w:color w:val="000000" w:themeColor="text1"/>
          <w:sz w:val="24"/>
          <w:lang w:val="en-BZ"/>
        </w:rPr>
        <w:t xml:space="preserve"> </w:t>
      </w:r>
    </w:p>
    <w:p w14:paraId="2293634C" w14:textId="77777777" w:rsidR="00EB2C5E" w:rsidRPr="009B755F" w:rsidRDefault="00EB2C5E" w:rsidP="00EB2C5E">
      <w:pPr>
        <w:spacing w:before="20"/>
        <w:ind w:left="709"/>
        <w:jc w:val="both"/>
        <w:rPr>
          <w:sz w:val="24"/>
          <w:lang w:val="en-BZ"/>
        </w:rPr>
      </w:pPr>
    </w:p>
    <w:p w14:paraId="321B3A08" w14:textId="1B4555EC" w:rsidR="007B68CE" w:rsidRDefault="007B68CE" w:rsidP="00B2188B">
      <w:pPr>
        <w:keepNext/>
        <w:keepLines/>
        <w:numPr>
          <w:ilvl w:val="0"/>
          <w:numId w:val="15"/>
        </w:numPr>
        <w:tabs>
          <w:tab w:val="clear" w:pos="360"/>
          <w:tab w:val="num" w:pos="426"/>
        </w:tabs>
        <w:ind w:left="425" w:hanging="426"/>
        <w:rPr>
          <w:b/>
          <w:sz w:val="24"/>
          <w:lang w:val="en-BZ"/>
        </w:rPr>
      </w:pPr>
      <w:r w:rsidRPr="009B755F">
        <w:rPr>
          <w:b/>
          <w:sz w:val="24"/>
          <w:lang w:val="en-BZ"/>
        </w:rPr>
        <w:t xml:space="preserve">Ideas for new proposals (Waiting list) </w:t>
      </w:r>
      <w:r>
        <w:rPr>
          <w:b/>
          <w:sz w:val="24"/>
          <w:lang w:val="en-BZ"/>
        </w:rPr>
        <w:t>–</w:t>
      </w:r>
      <w:r w:rsidRPr="009B755F">
        <w:rPr>
          <w:b/>
          <w:sz w:val="24"/>
          <w:lang w:val="en-BZ"/>
        </w:rPr>
        <w:t xml:space="preserve"> all</w:t>
      </w:r>
    </w:p>
    <w:p w14:paraId="3E7AD775" w14:textId="67BFA5EF" w:rsidR="006F6C81" w:rsidRPr="00B9018A" w:rsidRDefault="00B2188B" w:rsidP="006F6C81">
      <w:pPr>
        <w:pStyle w:val="Listenabsatz"/>
        <w:keepNext/>
        <w:keepLines/>
        <w:spacing w:before="60"/>
        <w:ind w:left="425"/>
        <w:jc w:val="both"/>
        <w:rPr>
          <w:bCs/>
          <w:color w:val="000000" w:themeColor="text1"/>
          <w:sz w:val="24"/>
          <w:lang w:val="en-BZ"/>
        </w:rPr>
      </w:pPr>
      <w:r w:rsidRPr="00B9018A">
        <w:rPr>
          <w:bCs/>
          <w:color w:val="000000" w:themeColor="text1"/>
          <w:sz w:val="24"/>
          <w:lang w:val="en-BZ"/>
        </w:rPr>
        <w:t>The ″waiting list″ is jointly reviewed and discussed at the meeting, particularly in the context of the "drought" and "heat wave" issues and in con</w:t>
      </w:r>
      <w:r w:rsidR="00B9018A" w:rsidRPr="00B9018A">
        <w:rPr>
          <w:bCs/>
          <w:color w:val="000000" w:themeColor="text1"/>
          <w:sz w:val="24"/>
          <w:lang w:val="en-BZ"/>
        </w:rPr>
        <w:t>nection</w:t>
      </w:r>
      <w:r w:rsidRPr="00B9018A">
        <w:rPr>
          <w:bCs/>
          <w:color w:val="000000" w:themeColor="text1"/>
          <w:sz w:val="24"/>
          <w:lang w:val="en-BZ"/>
        </w:rPr>
        <w:t xml:space="preserve"> with the ongoing dis</w:t>
      </w:r>
      <w:r w:rsidRPr="00B9018A">
        <w:rPr>
          <w:bCs/>
          <w:color w:val="000000" w:themeColor="text1"/>
          <w:sz w:val="24"/>
          <w:lang w:val="en-BZ"/>
        </w:rPr>
        <w:softHyphen/>
        <w:t>cussion on climate change adaptation (see also agenda item 3). This ″waiting list″ in its current version is also published in the member area at the webpage of CFPA-E for infor</w:t>
      </w:r>
      <w:r w:rsidRPr="00B9018A">
        <w:rPr>
          <w:bCs/>
          <w:color w:val="000000" w:themeColor="text1"/>
          <w:sz w:val="24"/>
          <w:lang w:val="en-BZ"/>
        </w:rPr>
        <w:softHyphen/>
        <w:t xml:space="preserve">mation and with request for comments.  </w:t>
      </w:r>
    </w:p>
    <w:p w14:paraId="33240041" w14:textId="7C7ED5D1" w:rsidR="006F6C81" w:rsidRPr="00B9018A" w:rsidRDefault="00B2188B" w:rsidP="006F6C81">
      <w:pPr>
        <w:pStyle w:val="Listenabsatz"/>
        <w:keepNext/>
        <w:keepLines/>
        <w:spacing w:before="120"/>
        <w:ind w:left="425"/>
        <w:contextualSpacing w:val="0"/>
        <w:jc w:val="both"/>
        <w:rPr>
          <w:bCs/>
          <w:color w:val="000000" w:themeColor="text1"/>
          <w:sz w:val="24"/>
          <w:lang w:val="en-BZ"/>
        </w:rPr>
      </w:pPr>
      <w:r w:rsidRPr="00B9018A">
        <w:rPr>
          <w:bCs/>
          <w:color w:val="000000" w:themeColor="text1"/>
          <w:sz w:val="24"/>
          <w:lang w:val="en-BZ"/>
        </w:rPr>
        <w:t xml:space="preserve">Related to "drought" and "heat wave", </w:t>
      </w:r>
      <w:r w:rsidR="006F6C81" w:rsidRPr="00B9018A">
        <w:rPr>
          <w:bCs/>
          <w:color w:val="000000" w:themeColor="text1"/>
          <w:sz w:val="24"/>
          <w:lang w:val="en-BZ"/>
        </w:rPr>
        <w:t>Mingyi presented some recommendations on the topic from Germany, which have been published as a brochure and online. After discussion, NHG agreed to ask all members to provide relevant information and recommendations each from their countries</w:t>
      </w:r>
      <w:r w:rsidR="005406F6" w:rsidRPr="00B9018A">
        <w:rPr>
          <w:bCs/>
          <w:color w:val="000000" w:themeColor="text1"/>
          <w:sz w:val="24"/>
          <w:lang w:val="en-BZ"/>
        </w:rPr>
        <w:t>, especially related to the protection of citizen</w:t>
      </w:r>
      <w:r w:rsidR="006F6C81" w:rsidRPr="00B9018A">
        <w:rPr>
          <w:bCs/>
          <w:color w:val="000000" w:themeColor="text1"/>
          <w:sz w:val="24"/>
          <w:lang w:val="en-BZ"/>
        </w:rPr>
        <w:t>. Mingyi will clarify with MIC whether an internet presence would also be possible and useful. The discussion about a possible new guideline will continue at the next meeting in Oslo.</w:t>
      </w:r>
    </w:p>
    <w:p w14:paraId="76CCAABD" w14:textId="77777777" w:rsidR="007B68CE" w:rsidRPr="002E30CA" w:rsidRDefault="007B68CE" w:rsidP="007B68CE">
      <w:pPr>
        <w:spacing w:before="20"/>
        <w:rPr>
          <w:color w:val="0000FF"/>
          <w:sz w:val="24"/>
          <w:lang w:val="en-BZ"/>
        </w:rPr>
      </w:pPr>
    </w:p>
    <w:p w14:paraId="4E3D7588" w14:textId="77777777" w:rsidR="007B68CE" w:rsidRPr="007B68CE" w:rsidRDefault="007B68CE" w:rsidP="006F6C81">
      <w:pPr>
        <w:numPr>
          <w:ilvl w:val="0"/>
          <w:numId w:val="15"/>
        </w:numPr>
        <w:tabs>
          <w:tab w:val="clear" w:pos="360"/>
          <w:tab w:val="num" w:pos="426"/>
        </w:tabs>
        <w:ind w:left="426" w:hanging="426"/>
        <w:rPr>
          <w:b/>
          <w:sz w:val="24"/>
          <w:lang w:val="en-BZ"/>
        </w:rPr>
      </w:pPr>
      <w:r w:rsidRPr="007B68CE">
        <w:rPr>
          <w:b/>
          <w:sz w:val="24"/>
          <w:lang w:val="en-BZ"/>
        </w:rPr>
        <w:t>Miscellaneous</w:t>
      </w:r>
    </w:p>
    <w:p w14:paraId="49C2CDB4" w14:textId="28911C79" w:rsidR="001B2E9F" w:rsidRPr="00B9018A" w:rsidRDefault="006F6C81" w:rsidP="00B965A4">
      <w:pPr>
        <w:spacing w:before="60"/>
        <w:ind w:left="426"/>
        <w:jc w:val="both"/>
        <w:rPr>
          <w:bCs/>
          <w:color w:val="000000" w:themeColor="text1"/>
          <w:sz w:val="24"/>
          <w:lang w:val="en-BZ"/>
        </w:rPr>
      </w:pPr>
      <w:r w:rsidRPr="00B9018A">
        <w:rPr>
          <w:bCs/>
          <w:color w:val="000000" w:themeColor="text1"/>
          <w:sz w:val="24"/>
          <w:lang w:val="en-BZ"/>
        </w:rPr>
        <w:t>At the joint meeting of all commissions before the NHG meeting, MIC presented the new features of the website. However, especially the information about the offered trainings is affected. NHG takes note of this information</w:t>
      </w:r>
      <w:r w:rsidR="007B3324" w:rsidRPr="00B9018A">
        <w:rPr>
          <w:bCs/>
          <w:color w:val="000000" w:themeColor="text1"/>
          <w:sz w:val="24"/>
          <w:lang w:val="en-BZ"/>
        </w:rPr>
        <w:t>.</w:t>
      </w:r>
    </w:p>
    <w:p w14:paraId="1549851C" w14:textId="77777777" w:rsidR="006A118F" w:rsidRPr="006F6C81" w:rsidRDefault="006A118F" w:rsidP="006A118F">
      <w:pPr>
        <w:ind w:left="426"/>
        <w:rPr>
          <w:b/>
          <w:sz w:val="24"/>
          <w:lang w:val="en-US"/>
        </w:rPr>
      </w:pPr>
    </w:p>
    <w:p w14:paraId="40844290" w14:textId="57DDB9AC" w:rsidR="00DB149E" w:rsidRDefault="00DB149E" w:rsidP="00582450">
      <w:pPr>
        <w:numPr>
          <w:ilvl w:val="0"/>
          <w:numId w:val="15"/>
        </w:numPr>
        <w:ind w:left="426" w:hanging="426"/>
        <w:rPr>
          <w:b/>
          <w:sz w:val="24"/>
          <w:lang w:val="en-BZ"/>
        </w:rPr>
      </w:pPr>
      <w:r w:rsidRPr="009B755F">
        <w:rPr>
          <w:b/>
          <w:sz w:val="24"/>
          <w:lang w:val="en-BZ"/>
        </w:rPr>
        <w:t>Time l</w:t>
      </w:r>
      <w:r w:rsidR="008F1329" w:rsidRPr="009B755F">
        <w:rPr>
          <w:b/>
          <w:sz w:val="24"/>
          <w:lang w:val="en-BZ"/>
        </w:rPr>
        <w:t>imits until next meeting – Mingyi</w:t>
      </w:r>
    </w:p>
    <w:p w14:paraId="784CB938" w14:textId="12C6271B" w:rsidR="001B2E9F" w:rsidRPr="00B9018A" w:rsidRDefault="001B2E9F" w:rsidP="001B2E9F">
      <w:pPr>
        <w:spacing w:before="60"/>
        <w:ind w:left="426"/>
        <w:jc w:val="both"/>
        <w:rPr>
          <w:bCs/>
          <w:color w:val="000000" w:themeColor="text1"/>
          <w:sz w:val="24"/>
          <w:lang w:val="en-US"/>
        </w:rPr>
      </w:pPr>
      <w:r w:rsidRPr="00B9018A">
        <w:rPr>
          <w:bCs/>
          <w:color w:val="000000" w:themeColor="text1"/>
          <w:sz w:val="24"/>
          <w:lang w:val="en-US"/>
        </w:rPr>
        <w:t>All results of the agreed work and open tasks should be sent to Mingyi or directly distributed in NHG at least four weeks before the next meeting on October 13 in Oslo.</w:t>
      </w:r>
    </w:p>
    <w:p w14:paraId="7028CEB1" w14:textId="77777777" w:rsidR="001B2E9F" w:rsidRPr="009B755F" w:rsidRDefault="001B2E9F" w:rsidP="001B2E9F">
      <w:pPr>
        <w:ind w:left="426"/>
        <w:rPr>
          <w:b/>
          <w:sz w:val="24"/>
          <w:lang w:val="en-BZ"/>
        </w:rPr>
      </w:pPr>
    </w:p>
    <w:p w14:paraId="2CFA5B6A" w14:textId="77777777" w:rsidR="00DB149E" w:rsidRPr="009B755F" w:rsidRDefault="00DB149E" w:rsidP="00CB3E99">
      <w:pPr>
        <w:tabs>
          <w:tab w:val="num" w:pos="426"/>
        </w:tabs>
        <w:ind w:left="426" w:hanging="426"/>
        <w:rPr>
          <w:sz w:val="24"/>
          <w:lang w:val="en-BZ"/>
        </w:rPr>
      </w:pPr>
    </w:p>
    <w:p w14:paraId="33C751A0" w14:textId="7BFE24ED" w:rsidR="00CA77D6" w:rsidRPr="00CA77D6" w:rsidRDefault="00E51804" w:rsidP="004C0CC7">
      <w:pPr>
        <w:numPr>
          <w:ilvl w:val="0"/>
          <w:numId w:val="15"/>
        </w:numPr>
        <w:tabs>
          <w:tab w:val="clear" w:pos="360"/>
          <w:tab w:val="num" w:pos="426"/>
        </w:tabs>
        <w:ind w:left="426" w:hanging="426"/>
        <w:rPr>
          <w:b/>
          <w:sz w:val="24"/>
          <w:lang w:val="en-BZ"/>
        </w:rPr>
      </w:pPr>
      <w:r>
        <w:rPr>
          <w:b/>
          <w:sz w:val="24"/>
          <w:lang w:val="en-BZ"/>
        </w:rPr>
        <w:lastRenderedPageBreak/>
        <w:t>Subsequent</w:t>
      </w:r>
      <w:r w:rsidR="00DB149E" w:rsidRPr="009B755F">
        <w:rPr>
          <w:b/>
          <w:sz w:val="24"/>
          <w:lang w:val="en-BZ"/>
        </w:rPr>
        <w:t xml:space="preserve"> meetings</w:t>
      </w:r>
      <w:r w:rsidR="00125D49" w:rsidRPr="009B755F">
        <w:rPr>
          <w:b/>
          <w:sz w:val="24"/>
          <w:lang w:val="en-BZ"/>
        </w:rPr>
        <w:t xml:space="preserve"> (The meeting will be one </w:t>
      </w:r>
      <w:r w:rsidR="00DC5DD5" w:rsidRPr="009B755F">
        <w:rPr>
          <w:b/>
          <w:sz w:val="24"/>
          <w:lang w:val="en-BZ"/>
        </w:rPr>
        <w:t>day,</w:t>
      </w:r>
      <w:r w:rsidR="00125D49" w:rsidRPr="009B755F">
        <w:rPr>
          <w:b/>
          <w:sz w:val="24"/>
          <w:lang w:val="en-BZ"/>
        </w:rPr>
        <w:t xml:space="preserve"> and </w:t>
      </w:r>
      <w:r>
        <w:rPr>
          <w:b/>
          <w:sz w:val="24"/>
          <w:lang w:val="en-BZ"/>
        </w:rPr>
        <w:t xml:space="preserve">the </w:t>
      </w:r>
      <w:r w:rsidR="00DC5DD5" w:rsidRPr="009B755F">
        <w:rPr>
          <w:b/>
          <w:sz w:val="24"/>
          <w:lang w:val="en-BZ"/>
        </w:rPr>
        <w:t>exact</w:t>
      </w:r>
      <w:r w:rsidR="00125D49" w:rsidRPr="009B755F">
        <w:rPr>
          <w:b/>
          <w:sz w:val="24"/>
          <w:lang w:val="en-BZ"/>
        </w:rPr>
        <w:t xml:space="preserve"> day has to be decided)</w:t>
      </w:r>
    </w:p>
    <w:p w14:paraId="5E4C64E3" w14:textId="1482B5D3" w:rsidR="00CA77D6" w:rsidRPr="00B9018A" w:rsidRDefault="00CA77D6" w:rsidP="00CA77D6">
      <w:pPr>
        <w:spacing w:before="60"/>
        <w:ind w:left="426"/>
        <w:jc w:val="both"/>
        <w:rPr>
          <w:bCs/>
          <w:color w:val="000000" w:themeColor="text1"/>
          <w:sz w:val="24"/>
          <w:lang w:val="en-US"/>
        </w:rPr>
      </w:pPr>
      <w:r w:rsidRPr="00B9018A">
        <w:rPr>
          <w:bCs/>
          <w:color w:val="000000" w:themeColor="text1"/>
          <w:sz w:val="24"/>
          <w:lang w:val="en-US"/>
        </w:rPr>
        <w:t>According to information from the Management Committee (MC), the dates of subsequent meetings in the coming years have been agreed as follows:</w:t>
      </w:r>
    </w:p>
    <w:p w14:paraId="796249CB" w14:textId="430C1549" w:rsidR="00A5461D" w:rsidRPr="009B755F" w:rsidRDefault="00A5461D" w:rsidP="004C0CC7">
      <w:pPr>
        <w:pStyle w:val="Listenabsatz"/>
        <w:numPr>
          <w:ilvl w:val="0"/>
          <w:numId w:val="22"/>
        </w:numPr>
        <w:tabs>
          <w:tab w:val="clear" w:pos="360"/>
          <w:tab w:val="num" w:pos="709"/>
        </w:tabs>
        <w:autoSpaceDE w:val="0"/>
        <w:autoSpaceDN w:val="0"/>
        <w:adjustRightInd w:val="0"/>
        <w:spacing w:before="120"/>
        <w:ind w:left="709" w:hanging="283"/>
        <w:contextualSpacing w:val="0"/>
        <w:rPr>
          <w:rFonts w:ascii="TimesNewRomanPSMT" w:eastAsia="Calibri" w:hAnsi="TimesNewRomanPSMT" w:cs="TimesNewRomanPSMT"/>
          <w:sz w:val="24"/>
          <w:szCs w:val="24"/>
          <w:lang w:val="en-BZ" w:eastAsia="es-ES"/>
        </w:rPr>
      </w:pPr>
      <w:r w:rsidRPr="004C0CC7">
        <w:rPr>
          <w:rFonts w:ascii="TimesNewRomanPSMT" w:eastAsia="Calibri" w:hAnsi="TimesNewRomanPSMT" w:cs="TimesNewRomanPSMT"/>
          <w:b/>
          <w:bCs/>
          <w:sz w:val="24"/>
          <w:szCs w:val="24"/>
          <w:lang w:val="en-BZ" w:eastAsia="es-ES"/>
        </w:rPr>
        <w:t>2022, 13</w:t>
      </w:r>
      <w:r w:rsidRPr="004C0CC7">
        <w:rPr>
          <w:rFonts w:ascii="TimesNewRomanPSMT" w:eastAsia="Calibri" w:hAnsi="TimesNewRomanPSMT" w:cs="TimesNewRomanPSMT"/>
          <w:b/>
          <w:bCs/>
          <w:sz w:val="24"/>
          <w:szCs w:val="24"/>
          <w:vertAlign w:val="superscript"/>
          <w:lang w:val="en-BZ" w:eastAsia="es-ES"/>
        </w:rPr>
        <w:t>th</w:t>
      </w:r>
      <w:r w:rsidRPr="004C0CC7">
        <w:rPr>
          <w:rFonts w:ascii="TimesNewRomanPSMT" w:eastAsia="Calibri" w:hAnsi="TimesNewRomanPSMT" w:cs="TimesNewRomanPSMT"/>
          <w:b/>
          <w:bCs/>
          <w:sz w:val="24"/>
          <w:szCs w:val="24"/>
          <w:lang w:val="en-BZ" w:eastAsia="es-ES"/>
        </w:rPr>
        <w:t xml:space="preserve"> October, Oslo, Norway</w:t>
      </w:r>
      <w:r w:rsidRPr="009B755F">
        <w:rPr>
          <w:rFonts w:ascii="TimesNewRomanPSMT" w:eastAsia="Calibri" w:hAnsi="TimesNewRomanPSMT" w:cs="TimesNewRomanPSMT"/>
          <w:sz w:val="24"/>
          <w:szCs w:val="24"/>
          <w:lang w:val="en-BZ" w:eastAsia="es-ES"/>
        </w:rPr>
        <w:t xml:space="preserve"> </w:t>
      </w:r>
    </w:p>
    <w:p w14:paraId="4AB5ECAE" w14:textId="77777777" w:rsidR="00A5461D" w:rsidRPr="009B755F" w:rsidRDefault="00A5461D" w:rsidP="004C0CC7">
      <w:pPr>
        <w:pStyle w:val="Listenabsatz"/>
        <w:numPr>
          <w:ilvl w:val="0"/>
          <w:numId w:val="22"/>
        </w:numPr>
        <w:tabs>
          <w:tab w:val="clear" w:pos="360"/>
          <w:tab w:val="num" w:pos="709"/>
        </w:tabs>
        <w:autoSpaceDE w:val="0"/>
        <w:autoSpaceDN w:val="0"/>
        <w:adjustRightInd w:val="0"/>
        <w:spacing w:before="20"/>
        <w:ind w:left="709" w:hanging="283"/>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2023, 13</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to 16</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March, Linz, Austria (Exactly day tbd)</w:t>
      </w:r>
    </w:p>
    <w:p w14:paraId="4045AA66" w14:textId="77777777" w:rsidR="00A5461D" w:rsidRPr="009B755F" w:rsidRDefault="00A5461D" w:rsidP="004C0CC7">
      <w:pPr>
        <w:pStyle w:val="Listenabsatz"/>
        <w:numPr>
          <w:ilvl w:val="0"/>
          <w:numId w:val="22"/>
        </w:numPr>
        <w:tabs>
          <w:tab w:val="clear" w:pos="360"/>
          <w:tab w:val="num" w:pos="709"/>
        </w:tabs>
        <w:autoSpaceDE w:val="0"/>
        <w:autoSpaceDN w:val="0"/>
        <w:adjustRightInd w:val="0"/>
        <w:spacing w:before="20"/>
        <w:ind w:left="709" w:hanging="283"/>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2023, 09</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to 12</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October, Hvidovre/Copenhagen, Denmark (Exactly day tbd)</w:t>
      </w:r>
    </w:p>
    <w:p w14:paraId="4BA6E711" w14:textId="77777777" w:rsidR="00A5461D" w:rsidRPr="009B755F" w:rsidRDefault="00A5461D" w:rsidP="004C0CC7">
      <w:pPr>
        <w:pStyle w:val="Listenabsatz"/>
        <w:numPr>
          <w:ilvl w:val="0"/>
          <w:numId w:val="22"/>
        </w:numPr>
        <w:tabs>
          <w:tab w:val="clear" w:pos="360"/>
          <w:tab w:val="num" w:pos="709"/>
        </w:tabs>
        <w:autoSpaceDE w:val="0"/>
        <w:autoSpaceDN w:val="0"/>
        <w:adjustRightInd w:val="0"/>
        <w:spacing w:before="20"/>
        <w:ind w:left="709" w:hanging="283"/>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2024, 11</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to 14</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March, Istanbul, Turkey (Exactly day tbd)</w:t>
      </w:r>
    </w:p>
    <w:p w14:paraId="391A0C7B" w14:textId="588B352A" w:rsidR="002E30CA" w:rsidRPr="00B965A4" w:rsidRDefault="00A5461D" w:rsidP="004C0CC7">
      <w:pPr>
        <w:pStyle w:val="Listenabsatz"/>
        <w:numPr>
          <w:ilvl w:val="0"/>
          <w:numId w:val="22"/>
        </w:numPr>
        <w:tabs>
          <w:tab w:val="clear" w:pos="360"/>
          <w:tab w:val="num" w:pos="709"/>
        </w:tabs>
        <w:autoSpaceDE w:val="0"/>
        <w:autoSpaceDN w:val="0"/>
        <w:adjustRightInd w:val="0"/>
        <w:spacing w:before="20"/>
        <w:ind w:left="709" w:hanging="283"/>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2024, 21</w:t>
      </w:r>
      <w:r w:rsidR="00C47AE0" w:rsidRPr="00C47AE0">
        <w:rPr>
          <w:rFonts w:ascii="TimesNewRomanPSMT" w:eastAsia="Calibri" w:hAnsi="TimesNewRomanPSMT" w:cs="TimesNewRomanPSMT"/>
          <w:sz w:val="24"/>
          <w:szCs w:val="24"/>
          <w:vertAlign w:val="superscript"/>
          <w:lang w:val="en-BZ" w:eastAsia="es-ES"/>
        </w:rPr>
        <w:t>st</w:t>
      </w:r>
      <w:r w:rsidRPr="009B755F">
        <w:rPr>
          <w:rFonts w:ascii="TimesNewRomanPSMT" w:eastAsia="Calibri" w:hAnsi="TimesNewRomanPSMT" w:cs="TimesNewRomanPSMT"/>
          <w:sz w:val="24"/>
          <w:szCs w:val="24"/>
          <w:lang w:val="en-BZ" w:eastAsia="es-ES"/>
        </w:rPr>
        <w:t xml:space="preserve"> to 24</w:t>
      </w:r>
      <w:r w:rsidRPr="009B755F">
        <w:rPr>
          <w:rFonts w:ascii="TimesNewRomanPSMT" w:eastAsia="Calibri" w:hAnsi="TimesNewRomanPSMT" w:cs="TimesNewRomanPSMT"/>
          <w:sz w:val="24"/>
          <w:szCs w:val="24"/>
          <w:vertAlign w:val="superscript"/>
          <w:lang w:val="en-BZ" w:eastAsia="es-ES"/>
        </w:rPr>
        <w:t>th</w:t>
      </w:r>
      <w:r w:rsidRPr="009B755F">
        <w:rPr>
          <w:rFonts w:ascii="TimesNewRomanPSMT" w:eastAsia="Calibri" w:hAnsi="TimesNewRomanPSMT" w:cs="TimesNewRomanPSMT"/>
          <w:sz w:val="24"/>
          <w:szCs w:val="24"/>
          <w:lang w:val="en-BZ" w:eastAsia="es-ES"/>
        </w:rPr>
        <w:t xml:space="preserve"> October, Proposal: Poland (tbd)</w:t>
      </w:r>
    </w:p>
    <w:p w14:paraId="30B05481" w14:textId="77777777" w:rsidR="00B26DEC" w:rsidRPr="009B755F" w:rsidRDefault="00B26DEC" w:rsidP="00E6649B">
      <w:pPr>
        <w:pStyle w:val="berschrift1"/>
        <w:rPr>
          <w:b/>
          <w:sz w:val="28"/>
          <w:szCs w:val="28"/>
          <w:lang w:val="en-BZ"/>
        </w:rPr>
      </w:pPr>
    </w:p>
    <w:p w14:paraId="77A6B1F3" w14:textId="77777777" w:rsidR="00B26DEC" w:rsidRPr="009B755F" w:rsidRDefault="00B26DEC" w:rsidP="00E6649B">
      <w:pPr>
        <w:pStyle w:val="berschrift1"/>
        <w:rPr>
          <w:b/>
          <w:sz w:val="28"/>
          <w:szCs w:val="28"/>
          <w:lang w:val="en-BZ"/>
        </w:rPr>
      </w:pPr>
    </w:p>
    <w:p w14:paraId="5105B65B" w14:textId="77777777" w:rsidR="00E6649B" w:rsidRPr="009B755F" w:rsidRDefault="00E6649B" w:rsidP="00EB2C5E">
      <w:pPr>
        <w:pStyle w:val="berschrift1"/>
        <w:keepLines/>
        <w:rPr>
          <w:b/>
          <w:sz w:val="28"/>
          <w:szCs w:val="28"/>
          <w:lang w:val="en-BZ"/>
        </w:rPr>
      </w:pPr>
      <w:r w:rsidRPr="009B755F">
        <w:rPr>
          <w:b/>
          <w:sz w:val="28"/>
          <w:szCs w:val="28"/>
          <w:lang w:val="en-BZ"/>
        </w:rPr>
        <w:t>Part III: Insurance Europe EG 6 items</w:t>
      </w:r>
    </w:p>
    <w:p w14:paraId="63319D4B" w14:textId="77777777" w:rsidR="00E6649B" w:rsidRPr="009B755F" w:rsidRDefault="00E6649B" w:rsidP="00EB2C5E">
      <w:pPr>
        <w:pStyle w:val="Listenabsatz"/>
        <w:keepNext/>
        <w:keepLines/>
        <w:rPr>
          <w:sz w:val="24"/>
          <w:lang w:val="en-BZ"/>
        </w:rPr>
      </w:pPr>
    </w:p>
    <w:p w14:paraId="4464269B" w14:textId="7AC5300F" w:rsidR="000C3299" w:rsidRDefault="00E6649B" w:rsidP="004C0CC7">
      <w:pPr>
        <w:keepNext/>
        <w:keepLines/>
        <w:numPr>
          <w:ilvl w:val="0"/>
          <w:numId w:val="15"/>
        </w:numPr>
        <w:tabs>
          <w:tab w:val="clear" w:pos="360"/>
          <w:tab w:val="num" w:pos="426"/>
        </w:tabs>
        <w:ind w:left="426" w:hanging="426"/>
        <w:rPr>
          <w:b/>
          <w:sz w:val="24"/>
          <w:lang w:val="en-BZ"/>
        </w:rPr>
      </w:pPr>
      <w:r w:rsidRPr="009B755F">
        <w:rPr>
          <w:b/>
          <w:sz w:val="24"/>
          <w:lang w:val="en-BZ"/>
        </w:rPr>
        <w:t>Proposals for discussion</w:t>
      </w:r>
      <w:r w:rsidR="000C3299">
        <w:rPr>
          <w:b/>
          <w:sz w:val="24"/>
          <w:lang w:val="en-BZ"/>
        </w:rPr>
        <w:t xml:space="preserve"> -</w:t>
      </w:r>
      <w:r w:rsidRPr="009B755F">
        <w:rPr>
          <w:b/>
          <w:sz w:val="24"/>
          <w:lang w:val="en-BZ"/>
        </w:rPr>
        <w:t xml:space="preserve"> </w:t>
      </w:r>
      <w:r w:rsidR="000C3299">
        <w:rPr>
          <w:b/>
          <w:sz w:val="24"/>
          <w:lang w:val="en-BZ"/>
        </w:rPr>
        <w:t>R</w:t>
      </w:r>
      <w:r w:rsidR="000C3299" w:rsidRPr="000C3299">
        <w:rPr>
          <w:b/>
          <w:sz w:val="24"/>
          <w:lang w:val="en-BZ"/>
        </w:rPr>
        <w:t xml:space="preserve">eflection of the </w:t>
      </w:r>
      <w:r w:rsidR="003E4445">
        <w:rPr>
          <w:b/>
          <w:sz w:val="24"/>
          <w:lang w:val="en-BZ"/>
        </w:rPr>
        <w:t>recent</w:t>
      </w:r>
      <w:r w:rsidR="000C3299" w:rsidRPr="000C3299">
        <w:rPr>
          <w:b/>
          <w:sz w:val="24"/>
          <w:lang w:val="en-BZ"/>
        </w:rPr>
        <w:t xml:space="preserve"> </w:t>
      </w:r>
      <w:r w:rsidR="000C3299">
        <w:rPr>
          <w:b/>
          <w:sz w:val="24"/>
          <w:lang w:val="en-BZ"/>
        </w:rPr>
        <w:t xml:space="preserve">loss </w:t>
      </w:r>
      <w:r w:rsidR="000C3299" w:rsidRPr="000C3299">
        <w:rPr>
          <w:b/>
          <w:sz w:val="24"/>
          <w:lang w:val="en-BZ"/>
        </w:rPr>
        <w:t>experiences</w:t>
      </w:r>
    </w:p>
    <w:p w14:paraId="79D1B711" w14:textId="4F50F5AF" w:rsidR="00CA77D6" w:rsidRPr="00B9018A" w:rsidRDefault="00CA77D6" w:rsidP="00CA77D6">
      <w:pPr>
        <w:spacing w:before="60"/>
        <w:ind w:left="426"/>
        <w:jc w:val="both"/>
        <w:rPr>
          <w:bCs/>
          <w:color w:val="000000" w:themeColor="text1"/>
          <w:sz w:val="24"/>
          <w:lang w:val="en-US"/>
        </w:rPr>
      </w:pPr>
      <w:r w:rsidRPr="00B9018A">
        <w:rPr>
          <w:bCs/>
          <w:color w:val="000000" w:themeColor="text1"/>
          <w:sz w:val="24"/>
          <w:lang w:val="en-US"/>
        </w:rPr>
        <w:t xml:space="preserve">The following agenda items are included in the discussion with experts from CFPA-E: </w:t>
      </w:r>
    </w:p>
    <w:p w14:paraId="49E31A9F" w14:textId="77777777" w:rsidR="00EB1277" w:rsidRDefault="00EB1277" w:rsidP="00EB1277">
      <w:pPr>
        <w:keepNext/>
        <w:keepLines/>
        <w:numPr>
          <w:ilvl w:val="0"/>
          <w:numId w:val="11"/>
        </w:numPr>
        <w:tabs>
          <w:tab w:val="clear" w:pos="360"/>
          <w:tab w:val="num" w:pos="709"/>
        </w:tabs>
        <w:spacing w:before="60"/>
        <w:ind w:left="709" w:hanging="284"/>
        <w:rPr>
          <w:bCs/>
          <w:sz w:val="24"/>
          <w:lang w:val="en-BZ"/>
        </w:rPr>
      </w:pPr>
      <w:r w:rsidRPr="000C3299">
        <w:rPr>
          <w:bCs/>
          <w:sz w:val="24"/>
          <w:lang w:val="en-BZ"/>
        </w:rPr>
        <w:t xml:space="preserve">Forest fires (see also agenda item </w:t>
      </w:r>
      <w:r>
        <w:rPr>
          <w:bCs/>
          <w:sz w:val="24"/>
          <w:lang w:val="en-BZ"/>
        </w:rPr>
        <w:t>5b)</w:t>
      </w:r>
    </w:p>
    <w:p w14:paraId="41DC82AA" w14:textId="77777777" w:rsidR="00EB1277" w:rsidRDefault="000C3299" w:rsidP="00EB1277">
      <w:pPr>
        <w:keepNext/>
        <w:keepLines/>
        <w:numPr>
          <w:ilvl w:val="0"/>
          <w:numId w:val="11"/>
        </w:numPr>
        <w:tabs>
          <w:tab w:val="clear" w:pos="360"/>
          <w:tab w:val="num" w:pos="709"/>
        </w:tabs>
        <w:spacing w:before="60"/>
        <w:ind w:left="709" w:hanging="284"/>
        <w:rPr>
          <w:bCs/>
          <w:sz w:val="24"/>
          <w:lang w:val="en-BZ"/>
        </w:rPr>
      </w:pPr>
      <w:r w:rsidRPr="000C3299">
        <w:rPr>
          <w:bCs/>
          <w:sz w:val="24"/>
          <w:lang w:val="en-BZ"/>
        </w:rPr>
        <w:t xml:space="preserve">Heavy rain and flash flood (see also agenda item </w:t>
      </w:r>
      <w:r w:rsidR="00EB1277">
        <w:rPr>
          <w:bCs/>
          <w:sz w:val="24"/>
          <w:lang w:val="en-BZ"/>
        </w:rPr>
        <w:t>6a</w:t>
      </w:r>
      <w:r w:rsidRPr="000C3299">
        <w:rPr>
          <w:bCs/>
          <w:sz w:val="24"/>
          <w:lang w:val="en-BZ"/>
        </w:rPr>
        <w:t xml:space="preserve">)  </w:t>
      </w:r>
    </w:p>
    <w:p w14:paraId="450145C8" w14:textId="77777777" w:rsidR="00E6649B" w:rsidRPr="009B755F" w:rsidRDefault="00E6649B" w:rsidP="00E6649B">
      <w:pPr>
        <w:tabs>
          <w:tab w:val="num" w:pos="426"/>
        </w:tabs>
        <w:ind w:left="426" w:hanging="426"/>
        <w:rPr>
          <w:sz w:val="24"/>
          <w:lang w:val="en-BZ"/>
        </w:rPr>
      </w:pPr>
    </w:p>
    <w:p w14:paraId="10AB683E" w14:textId="77777777" w:rsidR="00CA77D6" w:rsidRDefault="00E6649B" w:rsidP="004C0CC7">
      <w:pPr>
        <w:numPr>
          <w:ilvl w:val="0"/>
          <w:numId w:val="15"/>
        </w:numPr>
        <w:tabs>
          <w:tab w:val="clear" w:pos="360"/>
          <w:tab w:val="num" w:pos="426"/>
        </w:tabs>
        <w:ind w:left="426" w:hanging="426"/>
        <w:rPr>
          <w:b/>
          <w:sz w:val="24"/>
          <w:lang w:val="en-BZ"/>
        </w:rPr>
      </w:pPr>
      <w:r w:rsidRPr="009B755F">
        <w:rPr>
          <w:b/>
          <w:sz w:val="24"/>
          <w:lang w:val="en-BZ"/>
        </w:rPr>
        <w:t xml:space="preserve">Time limits until next meeting </w:t>
      </w:r>
    </w:p>
    <w:p w14:paraId="5CDEDD20" w14:textId="13067BB9" w:rsidR="00E6649B" w:rsidRPr="00B9018A" w:rsidRDefault="00CA77D6" w:rsidP="00CA77D6">
      <w:pPr>
        <w:spacing w:before="60"/>
        <w:ind w:left="426"/>
        <w:jc w:val="both"/>
        <w:rPr>
          <w:bCs/>
          <w:color w:val="000000" w:themeColor="text1"/>
          <w:sz w:val="24"/>
          <w:lang w:val="en-US"/>
        </w:rPr>
      </w:pPr>
      <w:r w:rsidRPr="00B9018A">
        <w:rPr>
          <w:bCs/>
          <w:color w:val="000000" w:themeColor="text1"/>
          <w:sz w:val="24"/>
          <w:lang w:val="en-US"/>
        </w:rPr>
        <w:t>See the agreement for agenda item No 9.</w:t>
      </w:r>
    </w:p>
    <w:p w14:paraId="6CD5FBCD" w14:textId="77777777" w:rsidR="00E6649B" w:rsidRPr="009B755F" w:rsidRDefault="00E6649B" w:rsidP="00CC501D">
      <w:pPr>
        <w:tabs>
          <w:tab w:val="num" w:pos="426"/>
        </w:tabs>
        <w:rPr>
          <w:sz w:val="24"/>
          <w:lang w:val="en-BZ"/>
        </w:rPr>
      </w:pPr>
    </w:p>
    <w:p w14:paraId="6829C5E1" w14:textId="55FD85F2" w:rsidR="00B02048" w:rsidRDefault="00E6649B" w:rsidP="004C0CC7">
      <w:pPr>
        <w:numPr>
          <w:ilvl w:val="0"/>
          <w:numId w:val="15"/>
        </w:numPr>
        <w:tabs>
          <w:tab w:val="clear" w:pos="360"/>
          <w:tab w:val="num" w:pos="426"/>
        </w:tabs>
        <w:ind w:left="426" w:hanging="426"/>
        <w:rPr>
          <w:b/>
          <w:sz w:val="24"/>
          <w:lang w:val="en-BZ"/>
        </w:rPr>
      </w:pPr>
      <w:r w:rsidRPr="009B755F">
        <w:rPr>
          <w:b/>
          <w:sz w:val="24"/>
          <w:lang w:val="en-BZ"/>
        </w:rPr>
        <w:t>Any other business – all</w:t>
      </w:r>
    </w:p>
    <w:p w14:paraId="1D66831A" w14:textId="392B2F7E" w:rsidR="001B2E9F" w:rsidRPr="00B9018A" w:rsidRDefault="001B2E9F" w:rsidP="001B2E9F">
      <w:pPr>
        <w:spacing w:before="60"/>
        <w:ind w:left="426"/>
        <w:jc w:val="both"/>
        <w:rPr>
          <w:bCs/>
          <w:color w:val="000000" w:themeColor="text1"/>
          <w:sz w:val="24"/>
          <w:lang w:val="en-US"/>
        </w:rPr>
      </w:pPr>
      <w:r w:rsidRPr="00B9018A">
        <w:rPr>
          <w:bCs/>
          <w:color w:val="000000" w:themeColor="text1"/>
          <w:sz w:val="24"/>
          <w:lang w:val="en-US"/>
        </w:rPr>
        <w:t>There is currently no further request for this agenda item.</w:t>
      </w:r>
    </w:p>
    <w:p w14:paraId="7A088681" w14:textId="00C0425C" w:rsidR="009D000B" w:rsidRPr="009D000B" w:rsidRDefault="000C3299" w:rsidP="00A510AE">
      <w:pPr>
        <w:pStyle w:val="Listenabsatz"/>
        <w:autoSpaceDE w:val="0"/>
        <w:autoSpaceDN w:val="0"/>
        <w:adjustRightInd w:val="0"/>
        <w:spacing w:before="120"/>
        <w:ind w:left="709"/>
        <w:contextualSpacing w:val="0"/>
        <w:rPr>
          <w:rFonts w:ascii="TimesNewRomanPSMT" w:eastAsia="Calibri" w:hAnsi="TimesNewRomanPSMT" w:cs="TimesNewRomanPSMT"/>
          <w:sz w:val="24"/>
          <w:szCs w:val="24"/>
          <w:lang w:val="en-BZ" w:eastAsia="es-ES"/>
        </w:rPr>
      </w:pPr>
      <w:r>
        <w:rPr>
          <w:rFonts w:ascii="TimesNewRomanPSMT" w:eastAsia="Calibri" w:hAnsi="TimesNewRomanPSMT" w:cs="TimesNewRomanPSMT"/>
          <w:sz w:val="24"/>
          <w:szCs w:val="24"/>
          <w:lang w:val="en-BZ" w:eastAsia="es-ES"/>
        </w:rPr>
        <w:t xml:space="preserve">  </w:t>
      </w:r>
    </w:p>
    <w:p w14:paraId="5C239E88" w14:textId="1F31E2FD" w:rsidR="00125D49" w:rsidRDefault="00E51804" w:rsidP="004C0CC7">
      <w:pPr>
        <w:numPr>
          <w:ilvl w:val="0"/>
          <w:numId w:val="15"/>
        </w:numPr>
        <w:tabs>
          <w:tab w:val="clear" w:pos="360"/>
          <w:tab w:val="num" w:pos="426"/>
        </w:tabs>
        <w:spacing w:before="120"/>
        <w:ind w:left="425" w:hanging="425"/>
        <w:rPr>
          <w:b/>
          <w:sz w:val="24"/>
          <w:lang w:val="en-BZ"/>
        </w:rPr>
      </w:pPr>
      <w:r>
        <w:rPr>
          <w:b/>
          <w:sz w:val="24"/>
          <w:lang w:val="en-BZ"/>
        </w:rPr>
        <w:t>Subsequent</w:t>
      </w:r>
      <w:r w:rsidR="00E6649B" w:rsidRPr="009B755F">
        <w:rPr>
          <w:b/>
          <w:sz w:val="24"/>
          <w:lang w:val="en-BZ"/>
        </w:rPr>
        <w:t xml:space="preserve"> meetings</w:t>
      </w:r>
      <w:r w:rsidR="00125D49" w:rsidRPr="009B755F">
        <w:rPr>
          <w:b/>
          <w:sz w:val="24"/>
          <w:lang w:val="en-BZ"/>
        </w:rPr>
        <w:t xml:space="preserve"> </w:t>
      </w:r>
    </w:p>
    <w:p w14:paraId="7B18B674" w14:textId="22367BA3" w:rsidR="00617C27" w:rsidRPr="00B9018A" w:rsidRDefault="001B2E9F" w:rsidP="001B2E9F">
      <w:pPr>
        <w:spacing w:before="60"/>
        <w:ind w:left="426"/>
        <w:jc w:val="both"/>
        <w:rPr>
          <w:bCs/>
          <w:color w:val="000000" w:themeColor="text1"/>
          <w:sz w:val="24"/>
          <w:lang w:val="en-US"/>
        </w:rPr>
      </w:pPr>
      <w:r w:rsidRPr="00B9018A">
        <w:rPr>
          <w:bCs/>
          <w:color w:val="000000" w:themeColor="text1"/>
          <w:sz w:val="24"/>
          <w:lang w:val="en-US"/>
        </w:rPr>
        <w:t>See the fixing for agenda item No 10.</w:t>
      </w:r>
    </w:p>
    <w:sectPr w:rsidR="00617C27" w:rsidRPr="00B9018A" w:rsidSect="003B4F5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AF85" w14:textId="77777777" w:rsidR="001F2A23" w:rsidRDefault="001F2A23" w:rsidP="00535FEF">
      <w:r>
        <w:separator/>
      </w:r>
    </w:p>
  </w:endnote>
  <w:endnote w:type="continuationSeparator" w:id="0">
    <w:p w14:paraId="361D1415" w14:textId="77777777" w:rsidR="001F2A23" w:rsidRDefault="001F2A23" w:rsidP="0053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8D1F" w14:textId="77777777" w:rsidR="00DB149E" w:rsidRDefault="000B5D2D">
    <w:pPr>
      <w:pStyle w:val="Fuzeile"/>
      <w:jc w:val="center"/>
    </w:pPr>
    <w:r>
      <w:fldChar w:fldCharType="begin"/>
    </w:r>
    <w:r>
      <w:instrText>PAGE   \* MERGEFORMAT</w:instrText>
    </w:r>
    <w:r>
      <w:fldChar w:fldCharType="separate"/>
    </w:r>
    <w:r w:rsidR="0009544F" w:rsidRPr="0009544F">
      <w:rPr>
        <w:noProof/>
        <w:lang w:val="sv-SE"/>
      </w:rPr>
      <w:t>3</w:t>
    </w:r>
    <w:r>
      <w:rPr>
        <w:noProof/>
        <w:lang w:val="sv-SE"/>
      </w:rPr>
      <w:fldChar w:fldCharType="end"/>
    </w:r>
  </w:p>
  <w:p w14:paraId="58EFAE49" w14:textId="77777777" w:rsidR="00DB149E" w:rsidRDefault="00DB14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3BAC" w14:textId="77777777" w:rsidR="001F2A23" w:rsidRDefault="001F2A23" w:rsidP="00535FEF">
      <w:r>
        <w:separator/>
      </w:r>
    </w:p>
  </w:footnote>
  <w:footnote w:type="continuationSeparator" w:id="0">
    <w:p w14:paraId="0CA4A84D" w14:textId="77777777" w:rsidR="001F2A23" w:rsidRDefault="001F2A23" w:rsidP="0053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50E"/>
    <w:multiLevelType w:val="hybridMultilevel"/>
    <w:tmpl w:val="7A962A44"/>
    <w:lvl w:ilvl="0" w:tplc="8C26109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047D17"/>
    <w:multiLevelType w:val="hybridMultilevel"/>
    <w:tmpl w:val="1B3C4C7C"/>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C5257E2"/>
    <w:multiLevelType w:val="hybridMultilevel"/>
    <w:tmpl w:val="7A962A44"/>
    <w:lvl w:ilvl="0" w:tplc="8C26109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B32D5D"/>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4" w15:restartNumberingAfterBreak="0">
    <w:nsid w:val="1A543385"/>
    <w:multiLevelType w:val="hybridMultilevel"/>
    <w:tmpl w:val="63A05892"/>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57E051B"/>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6" w15:restartNumberingAfterBreak="0">
    <w:nsid w:val="272E4FA5"/>
    <w:multiLevelType w:val="hybridMultilevel"/>
    <w:tmpl w:val="48D8F506"/>
    <w:lvl w:ilvl="0" w:tplc="B09010BC">
      <w:start w:val="1"/>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2E7A3348"/>
    <w:multiLevelType w:val="hybridMultilevel"/>
    <w:tmpl w:val="32BE16CC"/>
    <w:lvl w:ilvl="0" w:tplc="9BBC1A10">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C14C4F"/>
    <w:multiLevelType w:val="hybridMultilevel"/>
    <w:tmpl w:val="7A962A44"/>
    <w:lvl w:ilvl="0" w:tplc="8C26109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F27C07"/>
    <w:multiLevelType w:val="hybridMultilevel"/>
    <w:tmpl w:val="C87E1EC8"/>
    <w:lvl w:ilvl="0" w:tplc="629C5990">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3EE47851"/>
    <w:multiLevelType w:val="hybridMultilevel"/>
    <w:tmpl w:val="1B3C4C7C"/>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41BF70E1"/>
    <w:multiLevelType w:val="hybridMultilevel"/>
    <w:tmpl w:val="D4D442CA"/>
    <w:lvl w:ilvl="0" w:tplc="EED26DDA">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7E427D7"/>
    <w:multiLevelType w:val="hybridMultilevel"/>
    <w:tmpl w:val="7A962A44"/>
    <w:lvl w:ilvl="0" w:tplc="8C26109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9C25D8"/>
    <w:multiLevelType w:val="hybridMultilevel"/>
    <w:tmpl w:val="48D8F506"/>
    <w:lvl w:ilvl="0" w:tplc="B09010BC">
      <w:start w:val="1"/>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554168A5"/>
    <w:multiLevelType w:val="hybridMultilevel"/>
    <w:tmpl w:val="80F83438"/>
    <w:lvl w:ilvl="0" w:tplc="E3AE217A">
      <w:start w:val="1"/>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DB66A50"/>
    <w:multiLevelType w:val="hybridMultilevel"/>
    <w:tmpl w:val="32BE16CC"/>
    <w:lvl w:ilvl="0" w:tplc="9BBC1A10">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5A235A"/>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17" w15:restartNumberingAfterBreak="0">
    <w:nsid w:val="61ED062F"/>
    <w:multiLevelType w:val="hybridMultilevel"/>
    <w:tmpl w:val="B37ADF8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65F10E7C"/>
    <w:multiLevelType w:val="hybridMultilevel"/>
    <w:tmpl w:val="1B3C4C7C"/>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706266E"/>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20" w15:restartNumberingAfterBreak="0">
    <w:nsid w:val="78605ECA"/>
    <w:multiLevelType w:val="hybridMultilevel"/>
    <w:tmpl w:val="74F456A0"/>
    <w:lvl w:ilvl="0" w:tplc="C3DC81DA">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6867DB"/>
    <w:multiLevelType w:val="hybridMultilevel"/>
    <w:tmpl w:val="C87E1EC8"/>
    <w:lvl w:ilvl="0" w:tplc="629C5990">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5"/>
    <w:lvlOverride w:ilvl="0">
      <w:startOverride w:val="1"/>
    </w:lvlOverride>
  </w:num>
  <w:num w:numId="2">
    <w:abstractNumId w:val="9"/>
  </w:num>
  <w:num w:numId="3">
    <w:abstractNumId w:val="6"/>
  </w:num>
  <w:num w:numId="4">
    <w:abstractNumId w:val="14"/>
  </w:num>
  <w:num w:numId="5">
    <w:abstractNumId w:val="8"/>
  </w:num>
  <w:num w:numId="6">
    <w:abstractNumId w:val="7"/>
  </w:num>
  <w:num w:numId="7">
    <w:abstractNumId w:val="10"/>
  </w:num>
  <w:num w:numId="8">
    <w:abstractNumId w:val="20"/>
  </w:num>
  <w:num w:numId="9">
    <w:abstractNumId w:val="18"/>
  </w:num>
  <w:num w:numId="10">
    <w:abstractNumId w:val="17"/>
  </w:num>
  <w:num w:numId="11">
    <w:abstractNumId w:val="4"/>
  </w:num>
  <w:num w:numId="12">
    <w:abstractNumId w:val="0"/>
  </w:num>
  <w:num w:numId="13">
    <w:abstractNumId w:val="16"/>
  </w:num>
  <w:num w:numId="14">
    <w:abstractNumId w:val="11"/>
  </w:num>
  <w:num w:numId="15">
    <w:abstractNumId w:val="21"/>
  </w:num>
  <w:num w:numId="16">
    <w:abstractNumId w:val="3"/>
  </w:num>
  <w:num w:numId="17">
    <w:abstractNumId w:val="15"/>
  </w:num>
  <w:num w:numId="18">
    <w:abstractNumId w:val="19"/>
  </w:num>
  <w:num w:numId="19">
    <w:abstractNumId w:val="2"/>
  </w:num>
  <w:num w:numId="20">
    <w:abstractNumId w:val="12"/>
  </w:num>
  <w:num w:numId="21">
    <w:abstractNumId w:val="13"/>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B4"/>
    <w:rsid w:val="00002631"/>
    <w:rsid w:val="0000332C"/>
    <w:rsid w:val="000242E2"/>
    <w:rsid w:val="0003346F"/>
    <w:rsid w:val="00034E83"/>
    <w:rsid w:val="00037D41"/>
    <w:rsid w:val="00046023"/>
    <w:rsid w:val="00062C66"/>
    <w:rsid w:val="00064CD9"/>
    <w:rsid w:val="000662BD"/>
    <w:rsid w:val="00071D99"/>
    <w:rsid w:val="00072750"/>
    <w:rsid w:val="00075660"/>
    <w:rsid w:val="000822D7"/>
    <w:rsid w:val="00085457"/>
    <w:rsid w:val="00093B8A"/>
    <w:rsid w:val="0009544F"/>
    <w:rsid w:val="00096FA3"/>
    <w:rsid w:val="000A0FF5"/>
    <w:rsid w:val="000A7218"/>
    <w:rsid w:val="000A748F"/>
    <w:rsid w:val="000B38F0"/>
    <w:rsid w:val="000B5D2D"/>
    <w:rsid w:val="000C1E4B"/>
    <w:rsid w:val="000C3299"/>
    <w:rsid w:val="000C3CFB"/>
    <w:rsid w:val="000C56D4"/>
    <w:rsid w:val="000E3936"/>
    <w:rsid w:val="001011C1"/>
    <w:rsid w:val="0010247A"/>
    <w:rsid w:val="00103FA9"/>
    <w:rsid w:val="00105C8C"/>
    <w:rsid w:val="00111183"/>
    <w:rsid w:val="00121A99"/>
    <w:rsid w:val="00125D49"/>
    <w:rsid w:val="001302B0"/>
    <w:rsid w:val="001304B0"/>
    <w:rsid w:val="0013270C"/>
    <w:rsid w:val="0013429D"/>
    <w:rsid w:val="001360DC"/>
    <w:rsid w:val="001423E1"/>
    <w:rsid w:val="001632D9"/>
    <w:rsid w:val="001672DC"/>
    <w:rsid w:val="00171106"/>
    <w:rsid w:val="0017549C"/>
    <w:rsid w:val="00180EC7"/>
    <w:rsid w:val="00191077"/>
    <w:rsid w:val="00193110"/>
    <w:rsid w:val="00195B54"/>
    <w:rsid w:val="00196BA6"/>
    <w:rsid w:val="00197FAC"/>
    <w:rsid w:val="001A191F"/>
    <w:rsid w:val="001A4484"/>
    <w:rsid w:val="001B2E9F"/>
    <w:rsid w:val="001B73DE"/>
    <w:rsid w:val="001D58EF"/>
    <w:rsid w:val="001D787C"/>
    <w:rsid w:val="001E0B91"/>
    <w:rsid w:val="001E5063"/>
    <w:rsid w:val="001E7A30"/>
    <w:rsid w:val="001F2A23"/>
    <w:rsid w:val="00230C01"/>
    <w:rsid w:val="00231754"/>
    <w:rsid w:val="0026022D"/>
    <w:rsid w:val="0026564D"/>
    <w:rsid w:val="00267C48"/>
    <w:rsid w:val="00273C68"/>
    <w:rsid w:val="0027708E"/>
    <w:rsid w:val="00277768"/>
    <w:rsid w:val="00292045"/>
    <w:rsid w:val="00297034"/>
    <w:rsid w:val="002B7A2C"/>
    <w:rsid w:val="002C16DF"/>
    <w:rsid w:val="002C4CC5"/>
    <w:rsid w:val="002C779A"/>
    <w:rsid w:val="002D519C"/>
    <w:rsid w:val="002D75F5"/>
    <w:rsid w:val="002E30CA"/>
    <w:rsid w:val="002E39D3"/>
    <w:rsid w:val="002F29EB"/>
    <w:rsid w:val="0030016E"/>
    <w:rsid w:val="00301476"/>
    <w:rsid w:val="0030269B"/>
    <w:rsid w:val="00302AC2"/>
    <w:rsid w:val="00304C42"/>
    <w:rsid w:val="0030680D"/>
    <w:rsid w:val="003116B8"/>
    <w:rsid w:val="00321EBA"/>
    <w:rsid w:val="00342AF8"/>
    <w:rsid w:val="00344233"/>
    <w:rsid w:val="0034436B"/>
    <w:rsid w:val="0034493F"/>
    <w:rsid w:val="00344D02"/>
    <w:rsid w:val="00354163"/>
    <w:rsid w:val="00361D8D"/>
    <w:rsid w:val="003621D3"/>
    <w:rsid w:val="00363D03"/>
    <w:rsid w:val="0036545E"/>
    <w:rsid w:val="00366936"/>
    <w:rsid w:val="0039076E"/>
    <w:rsid w:val="00390C64"/>
    <w:rsid w:val="003B4F52"/>
    <w:rsid w:val="003C594D"/>
    <w:rsid w:val="003D4D1A"/>
    <w:rsid w:val="003E2B1D"/>
    <w:rsid w:val="003E30E4"/>
    <w:rsid w:val="003E4445"/>
    <w:rsid w:val="00411F45"/>
    <w:rsid w:val="00415745"/>
    <w:rsid w:val="00421A74"/>
    <w:rsid w:val="00422430"/>
    <w:rsid w:val="00423F4E"/>
    <w:rsid w:val="00426EA7"/>
    <w:rsid w:val="004439EA"/>
    <w:rsid w:val="0045007C"/>
    <w:rsid w:val="00451A37"/>
    <w:rsid w:val="004578DF"/>
    <w:rsid w:val="0047372C"/>
    <w:rsid w:val="004755D5"/>
    <w:rsid w:val="004775B8"/>
    <w:rsid w:val="0049289C"/>
    <w:rsid w:val="004A03BB"/>
    <w:rsid w:val="004B01F8"/>
    <w:rsid w:val="004C0CC7"/>
    <w:rsid w:val="004C19C3"/>
    <w:rsid w:val="004C1C68"/>
    <w:rsid w:val="004C2599"/>
    <w:rsid w:val="004C38C7"/>
    <w:rsid w:val="004C7913"/>
    <w:rsid w:val="004D1A08"/>
    <w:rsid w:val="004D34F2"/>
    <w:rsid w:val="004D39FC"/>
    <w:rsid w:val="004D4ACB"/>
    <w:rsid w:val="004E3378"/>
    <w:rsid w:val="004F0B76"/>
    <w:rsid w:val="004F18DB"/>
    <w:rsid w:val="004F21DA"/>
    <w:rsid w:val="00502C23"/>
    <w:rsid w:val="00510669"/>
    <w:rsid w:val="0051086F"/>
    <w:rsid w:val="005149BF"/>
    <w:rsid w:val="00531623"/>
    <w:rsid w:val="00533F38"/>
    <w:rsid w:val="00535FEF"/>
    <w:rsid w:val="005406F6"/>
    <w:rsid w:val="005424C6"/>
    <w:rsid w:val="00542A72"/>
    <w:rsid w:val="00545E94"/>
    <w:rsid w:val="005559F5"/>
    <w:rsid w:val="00562E13"/>
    <w:rsid w:val="00567B82"/>
    <w:rsid w:val="00582450"/>
    <w:rsid w:val="005929E0"/>
    <w:rsid w:val="005931DC"/>
    <w:rsid w:val="005965A6"/>
    <w:rsid w:val="00597325"/>
    <w:rsid w:val="005A601D"/>
    <w:rsid w:val="005B1CDA"/>
    <w:rsid w:val="005B5A43"/>
    <w:rsid w:val="005C5045"/>
    <w:rsid w:val="006029B4"/>
    <w:rsid w:val="00611ACF"/>
    <w:rsid w:val="00617C27"/>
    <w:rsid w:val="00653E28"/>
    <w:rsid w:val="00660670"/>
    <w:rsid w:val="006650C4"/>
    <w:rsid w:val="0067297C"/>
    <w:rsid w:val="0068270A"/>
    <w:rsid w:val="006908A7"/>
    <w:rsid w:val="00692FBC"/>
    <w:rsid w:val="006A118F"/>
    <w:rsid w:val="006A2EC0"/>
    <w:rsid w:val="006B01A3"/>
    <w:rsid w:val="006B24E5"/>
    <w:rsid w:val="006C1FE3"/>
    <w:rsid w:val="006C454E"/>
    <w:rsid w:val="006D52E9"/>
    <w:rsid w:val="006E47BA"/>
    <w:rsid w:val="006E5FB1"/>
    <w:rsid w:val="006E7A56"/>
    <w:rsid w:val="006F2C46"/>
    <w:rsid w:val="006F6C81"/>
    <w:rsid w:val="00702680"/>
    <w:rsid w:val="00707B09"/>
    <w:rsid w:val="0071014F"/>
    <w:rsid w:val="0072180B"/>
    <w:rsid w:val="00722B57"/>
    <w:rsid w:val="0072498C"/>
    <w:rsid w:val="00724DC1"/>
    <w:rsid w:val="007342A2"/>
    <w:rsid w:val="0073654D"/>
    <w:rsid w:val="00736D0C"/>
    <w:rsid w:val="007705ED"/>
    <w:rsid w:val="00776D4D"/>
    <w:rsid w:val="007B3324"/>
    <w:rsid w:val="007B50AC"/>
    <w:rsid w:val="007B68CE"/>
    <w:rsid w:val="007C2CBF"/>
    <w:rsid w:val="007C334E"/>
    <w:rsid w:val="007E38F6"/>
    <w:rsid w:val="007E4749"/>
    <w:rsid w:val="007E5A96"/>
    <w:rsid w:val="007F1EF3"/>
    <w:rsid w:val="008003F5"/>
    <w:rsid w:val="008065B7"/>
    <w:rsid w:val="00817D5D"/>
    <w:rsid w:val="008205B4"/>
    <w:rsid w:val="0082446F"/>
    <w:rsid w:val="008336F5"/>
    <w:rsid w:val="0084064E"/>
    <w:rsid w:val="00841106"/>
    <w:rsid w:val="00844408"/>
    <w:rsid w:val="0084478A"/>
    <w:rsid w:val="0085217F"/>
    <w:rsid w:val="008533BC"/>
    <w:rsid w:val="00856F46"/>
    <w:rsid w:val="008700F3"/>
    <w:rsid w:val="008755BF"/>
    <w:rsid w:val="00875F83"/>
    <w:rsid w:val="00881529"/>
    <w:rsid w:val="0088737A"/>
    <w:rsid w:val="00890AEE"/>
    <w:rsid w:val="008A2C02"/>
    <w:rsid w:val="008B169C"/>
    <w:rsid w:val="008C3836"/>
    <w:rsid w:val="008E688D"/>
    <w:rsid w:val="008E72B4"/>
    <w:rsid w:val="008F1329"/>
    <w:rsid w:val="008F20AC"/>
    <w:rsid w:val="00914346"/>
    <w:rsid w:val="0091460B"/>
    <w:rsid w:val="00914EC2"/>
    <w:rsid w:val="00934CED"/>
    <w:rsid w:val="00966C6E"/>
    <w:rsid w:val="00976487"/>
    <w:rsid w:val="00985304"/>
    <w:rsid w:val="00997BEF"/>
    <w:rsid w:val="009A1C80"/>
    <w:rsid w:val="009A3C4C"/>
    <w:rsid w:val="009B2ED7"/>
    <w:rsid w:val="009B43E6"/>
    <w:rsid w:val="009B755F"/>
    <w:rsid w:val="009C3411"/>
    <w:rsid w:val="009C3FAA"/>
    <w:rsid w:val="009C55CA"/>
    <w:rsid w:val="009C6175"/>
    <w:rsid w:val="009D000B"/>
    <w:rsid w:val="009E275C"/>
    <w:rsid w:val="00A01341"/>
    <w:rsid w:val="00A05026"/>
    <w:rsid w:val="00A15C90"/>
    <w:rsid w:val="00A25F84"/>
    <w:rsid w:val="00A277ED"/>
    <w:rsid w:val="00A32AC8"/>
    <w:rsid w:val="00A33845"/>
    <w:rsid w:val="00A47B7E"/>
    <w:rsid w:val="00A510AE"/>
    <w:rsid w:val="00A5461D"/>
    <w:rsid w:val="00A7151C"/>
    <w:rsid w:val="00A7335A"/>
    <w:rsid w:val="00A7532A"/>
    <w:rsid w:val="00A765F8"/>
    <w:rsid w:val="00A76B02"/>
    <w:rsid w:val="00A82619"/>
    <w:rsid w:val="00A84E9D"/>
    <w:rsid w:val="00A85B3D"/>
    <w:rsid w:val="00A864BF"/>
    <w:rsid w:val="00A91EA3"/>
    <w:rsid w:val="00AA1582"/>
    <w:rsid w:val="00AA2895"/>
    <w:rsid w:val="00AC10A8"/>
    <w:rsid w:val="00AD47FD"/>
    <w:rsid w:val="00AF0208"/>
    <w:rsid w:val="00B02048"/>
    <w:rsid w:val="00B1417D"/>
    <w:rsid w:val="00B2188B"/>
    <w:rsid w:val="00B26DEC"/>
    <w:rsid w:val="00B374B7"/>
    <w:rsid w:val="00B4190E"/>
    <w:rsid w:val="00B46CC4"/>
    <w:rsid w:val="00B51602"/>
    <w:rsid w:val="00B57FB2"/>
    <w:rsid w:val="00B64FEB"/>
    <w:rsid w:val="00B832DF"/>
    <w:rsid w:val="00B8411F"/>
    <w:rsid w:val="00B854B5"/>
    <w:rsid w:val="00B8691A"/>
    <w:rsid w:val="00B86BE7"/>
    <w:rsid w:val="00B871D7"/>
    <w:rsid w:val="00B9018A"/>
    <w:rsid w:val="00B965A4"/>
    <w:rsid w:val="00B96F17"/>
    <w:rsid w:val="00BA7059"/>
    <w:rsid w:val="00BB1010"/>
    <w:rsid w:val="00BB490F"/>
    <w:rsid w:val="00BB4F70"/>
    <w:rsid w:val="00BB502D"/>
    <w:rsid w:val="00BE636F"/>
    <w:rsid w:val="00BF39C6"/>
    <w:rsid w:val="00BF488F"/>
    <w:rsid w:val="00BF4C7B"/>
    <w:rsid w:val="00C03D16"/>
    <w:rsid w:val="00C03F22"/>
    <w:rsid w:val="00C15ECA"/>
    <w:rsid w:val="00C1634A"/>
    <w:rsid w:val="00C168FA"/>
    <w:rsid w:val="00C30DBA"/>
    <w:rsid w:val="00C376C9"/>
    <w:rsid w:val="00C40CE1"/>
    <w:rsid w:val="00C4407D"/>
    <w:rsid w:val="00C46AB5"/>
    <w:rsid w:val="00C47A69"/>
    <w:rsid w:val="00C47AE0"/>
    <w:rsid w:val="00C609FE"/>
    <w:rsid w:val="00C642D5"/>
    <w:rsid w:val="00C6494A"/>
    <w:rsid w:val="00C6539E"/>
    <w:rsid w:val="00C67065"/>
    <w:rsid w:val="00C70FC2"/>
    <w:rsid w:val="00C87611"/>
    <w:rsid w:val="00C9207D"/>
    <w:rsid w:val="00C922DB"/>
    <w:rsid w:val="00C92D90"/>
    <w:rsid w:val="00C92DB4"/>
    <w:rsid w:val="00C96066"/>
    <w:rsid w:val="00CA06C3"/>
    <w:rsid w:val="00CA2CBD"/>
    <w:rsid w:val="00CA759D"/>
    <w:rsid w:val="00CA77D6"/>
    <w:rsid w:val="00CB18E9"/>
    <w:rsid w:val="00CB3A2D"/>
    <w:rsid w:val="00CB3E99"/>
    <w:rsid w:val="00CC4DC6"/>
    <w:rsid w:val="00CC501D"/>
    <w:rsid w:val="00CC534D"/>
    <w:rsid w:val="00CC5AF6"/>
    <w:rsid w:val="00CC7818"/>
    <w:rsid w:val="00CD1FD8"/>
    <w:rsid w:val="00CD5356"/>
    <w:rsid w:val="00CD5533"/>
    <w:rsid w:val="00CF3931"/>
    <w:rsid w:val="00CF51F4"/>
    <w:rsid w:val="00D04ABE"/>
    <w:rsid w:val="00D1519A"/>
    <w:rsid w:val="00D279DE"/>
    <w:rsid w:val="00D34469"/>
    <w:rsid w:val="00D35003"/>
    <w:rsid w:val="00D40BFB"/>
    <w:rsid w:val="00D56C44"/>
    <w:rsid w:val="00D67BFB"/>
    <w:rsid w:val="00D76466"/>
    <w:rsid w:val="00D900AF"/>
    <w:rsid w:val="00D90FCF"/>
    <w:rsid w:val="00D94BE0"/>
    <w:rsid w:val="00DB149E"/>
    <w:rsid w:val="00DB1CA5"/>
    <w:rsid w:val="00DB5575"/>
    <w:rsid w:val="00DB676D"/>
    <w:rsid w:val="00DC2293"/>
    <w:rsid w:val="00DC5DD5"/>
    <w:rsid w:val="00DC649D"/>
    <w:rsid w:val="00DD60C6"/>
    <w:rsid w:val="00DE1CA1"/>
    <w:rsid w:val="00DF6E11"/>
    <w:rsid w:val="00E119F0"/>
    <w:rsid w:val="00E41BDF"/>
    <w:rsid w:val="00E43D06"/>
    <w:rsid w:val="00E46D4E"/>
    <w:rsid w:val="00E5099C"/>
    <w:rsid w:val="00E51804"/>
    <w:rsid w:val="00E56B6B"/>
    <w:rsid w:val="00E6477A"/>
    <w:rsid w:val="00E6649B"/>
    <w:rsid w:val="00E700C3"/>
    <w:rsid w:val="00E767CF"/>
    <w:rsid w:val="00E7761B"/>
    <w:rsid w:val="00E90088"/>
    <w:rsid w:val="00EA417F"/>
    <w:rsid w:val="00EB0899"/>
    <w:rsid w:val="00EB1277"/>
    <w:rsid w:val="00EB2C5E"/>
    <w:rsid w:val="00EC3EB6"/>
    <w:rsid w:val="00EC7F03"/>
    <w:rsid w:val="00EE2E69"/>
    <w:rsid w:val="00EE4D16"/>
    <w:rsid w:val="00EE532E"/>
    <w:rsid w:val="00EE6CA6"/>
    <w:rsid w:val="00EE6E61"/>
    <w:rsid w:val="00EF5EDD"/>
    <w:rsid w:val="00F01AA7"/>
    <w:rsid w:val="00F02220"/>
    <w:rsid w:val="00F03DB8"/>
    <w:rsid w:val="00F200CE"/>
    <w:rsid w:val="00F207F0"/>
    <w:rsid w:val="00F226CE"/>
    <w:rsid w:val="00F265FC"/>
    <w:rsid w:val="00F30496"/>
    <w:rsid w:val="00F35568"/>
    <w:rsid w:val="00F359FA"/>
    <w:rsid w:val="00F54646"/>
    <w:rsid w:val="00F6351E"/>
    <w:rsid w:val="00F65451"/>
    <w:rsid w:val="00F67A66"/>
    <w:rsid w:val="00F766D5"/>
    <w:rsid w:val="00F77806"/>
    <w:rsid w:val="00F81DB4"/>
    <w:rsid w:val="00F9194D"/>
    <w:rsid w:val="00F94F2F"/>
    <w:rsid w:val="00FB55C5"/>
    <w:rsid w:val="00FB727C"/>
    <w:rsid w:val="00FC05DF"/>
    <w:rsid w:val="00FC4701"/>
    <w:rsid w:val="00FC7063"/>
    <w:rsid w:val="00FC7EED"/>
    <w:rsid w:val="00FD296F"/>
    <w:rsid w:val="00FE4D82"/>
    <w:rsid w:val="00FF7CA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39C54"/>
  <w15:docId w15:val="{FB5E2BA5-195F-472F-87ED-175A0BFE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59F5"/>
    <w:rPr>
      <w:rFonts w:ascii="Times New Roman" w:eastAsia="Times New Roman" w:hAnsi="Times New Roman"/>
      <w:sz w:val="20"/>
      <w:szCs w:val="20"/>
      <w:lang w:val="en-GB" w:eastAsia="sv-SE"/>
    </w:rPr>
  </w:style>
  <w:style w:type="paragraph" w:styleId="berschrift1">
    <w:name w:val="heading 1"/>
    <w:basedOn w:val="Standard"/>
    <w:next w:val="Standard"/>
    <w:link w:val="berschrift1Zchn"/>
    <w:uiPriority w:val="99"/>
    <w:qFormat/>
    <w:rsid w:val="006029B4"/>
    <w:pPr>
      <w:keepNext/>
      <w:outlineLvl w:val="0"/>
    </w:pPr>
    <w:rPr>
      <w:sz w:val="24"/>
    </w:rPr>
  </w:style>
  <w:style w:type="paragraph" w:styleId="berschrift2">
    <w:name w:val="heading 2"/>
    <w:basedOn w:val="Standard"/>
    <w:next w:val="Standard"/>
    <w:link w:val="berschrift2Zchn"/>
    <w:uiPriority w:val="99"/>
    <w:qFormat/>
    <w:locked/>
    <w:rsid w:val="0085217F"/>
    <w:pPr>
      <w:keepNext/>
      <w:keepLines/>
      <w:spacing w:before="200"/>
      <w:outlineLvl w:val="1"/>
    </w:pPr>
    <w:rPr>
      <w:rFonts w:ascii="Cambria" w:eastAsia="SimSun" w:hAnsi="Cambria"/>
      <w:b/>
      <w:bCs/>
      <w:color w:val="4F81BD"/>
      <w:sz w:val="26"/>
      <w:szCs w:val="26"/>
    </w:rPr>
  </w:style>
  <w:style w:type="paragraph" w:styleId="berschrift3">
    <w:name w:val="heading 3"/>
    <w:basedOn w:val="Standard"/>
    <w:next w:val="Standard"/>
    <w:link w:val="berschrift3Zchn"/>
    <w:uiPriority w:val="99"/>
    <w:qFormat/>
    <w:locked/>
    <w:rsid w:val="0085217F"/>
    <w:pPr>
      <w:keepNext/>
      <w:keepLines/>
      <w:spacing w:before="200"/>
      <w:outlineLvl w:val="2"/>
    </w:pPr>
    <w:rPr>
      <w:rFonts w:ascii="Cambria" w:eastAsia="SimSu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029B4"/>
    <w:rPr>
      <w:rFonts w:ascii="Times New Roman" w:hAnsi="Times New Roman" w:cs="Times New Roman"/>
      <w:sz w:val="20"/>
      <w:szCs w:val="20"/>
      <w:lang w:val="en-GB" w:eastAsia="sv-SE"/>
    </w:rPr>
  </w:style>
  <w:style w:type="character" w:customStyle="1" w:styleId="berschrift2Zchn">
    <w:name w:val="Überschrift 2 Zchn"/>
    <w:basedOn w:val="Absatz-Standardschriftart"/>
    <w:link w:val="berschrift2"/>
    <w:uiPriority w:val="99"/>
    <w:semiHidden/>
    <w:locked/>
    <w:rsid w:val="0085217F"/>
    <w:rPr>
      <w:rFonts w:ascii="Cambria" w:eastAsia="SimSun" w:hAnsi="Cambria" w:cs="Times New Roman"/>
      <w:b/>
      <w:bCs/>
      <w:color w:val="4F81BD"/>
      <w:sz w:val="26"/>
      <w:szCs w:val="26"/>
      <w:lang w:val="en-GB" w:eastAsia="sv-SE"/>
    </w:rPr>
  </w:style>
  <w:style w:type="character" w:customStyle="1" w:styleId="berschrift3Zchn">
    <w:name w:val="Überschrift 3 Zchn"/>
    <w:basedOn w:val="Absatz-Standardschriftart"/>
    <w:link w:val="berschrift3"/>
    <w:uiPriority w:val="99"/>
    <w:semiHidden/>
    <w:locked/>
    <w:rsid w:val="0085217F"/>
    <w:rPr>
      <w:rFonts w:ascii="Cambria" w:eastAsia="SimSun" w:hAnsi="Cambria" w:cs="Times New Roman"/>
      <w:b/>
      <w:bCs/>
      <w:color w:val="4F81BD"/>
      <w:sz w:val="20"/>
      <w:szCs w:val="20"/>
      <w:lang w:val="en-GB" w:eastAsia="sv-SE"/>
    </w:rPr>
  </w:style>
  <w:style w:type="character" w:styleId="Hyperlink">
    <w:name w:val="Hyperlink"/>
    <w:basedOn w:val="Absatz-Standardschriftart"/>
    <w:uiPriority w:val="99"/>
    <w:rsid w:val="006029B4"/>
    <w:rPr>
      <w:rFonts w:cs="Times New Roman"/>
      <w:color w:val="0000FF"/>
      <w:u w:val="single"/>
    </w:rPr>
  </w:style>
  <w:style w:type="paragraph" w:styleId="Sprechblasentext">
    <w:name w:val="Balloon Text"/>
    <w:basedOn w:val="Standard"/>
    <w:link w:val="SprechblasentextZchn"/>
    <w:uiPriority w:val="99"/>
    <w:semiHidden/>
    <w:rsid w:val="006029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029B4"/>
    <w:rPr>
      <w:rFonts w:ascii="Tahoma" w:hAnsi="Tahoma" w:cs="Tahoma"/>
      <w:sz w:val="16"/>
      <w:szCs w:val="16"/>
      <w:lang w:val="en-GB" w:eastAsia="sv-SE"/>
    </w:rPr>
  </w:style>
  <w:style w:type="paragraph" w:styleId="Listenabsatz">
    <w:name w:val="List Paragraph"/>
    <w:basedOn w:val="Standard"/>
    <w:uiPriority w:val="99"/>
    <w:qFormat/>
    <w:rsid w:val="00535FEF"/>
    <w:pPr>
      <w:ind w:left="720"/>
      <w:contextualSpacing/>
    </w:pPr>
  </w:style>
  <w:style w:type="paragraph" w:styleId="Kopfzeile">
    <w:name w:val="header"/>
    <w:basedOn w:val="Standard"/>
    <w:link w:val="KopfzeileZchn"/>
    <w:uiPriority w:val="99"/>
    <w:rsid w:val="00535FEF"/>
    <w:pPr>
      <w:tabs>
        <w:tab w:val="center" w:pos="4536"/>
        <w:tab w:val="right" w:pos="9072"/>
      </w:tabs>
    </w:pPr>
  </w:style>
  <w:style w:type="character" w:customStyle="1" w:styleId="KopfzeileZchn">
    <w:name w:val="Kopfzeile Zchn"/>
    <w:basedOn w:val="Absatz-Standardschriftart"/>
    <w:link w:val="Kopfzeile"/>
    <w:uiPriority w:val="99"/>
    <w:locked/>
    <w:rsid w:val="00535FEF"/>
    <w:rPr>
      <w:rFonts w:ascii="Times New Roman" w:hAnsi="Times New Roman" w:cs="Times New Roman"/>
      <w:sz w:val="20"/>
      <w:szCs w:val="20"/>
      <w:lang w:val="en-GB" w:eastAsia="sv-SE"/>
    </w:rPr>
  </w:style>
  <w:style w:type="paragraph" w:styleId="Fuzeile">
    <w:name w:val="footer"/>
    <w:basedOn w:val="Standard"/>
    <w:link w:val="FuzeileZchn"/>
    <w:uiPriority w:val="99"/>
    <w:rsid w:val="00535FEF"/>
    <w:pPr>
      <w:tabs>
        <w:tab w:val="center" w:pos="4536"/>
        <w:tab w:val="right" w:pos="9072"/>
      </w:tabs>
    </w:pPr>
  </w:style>
  <w:style w:type="character" w:customStyle="1" w:styleId="FuzeileZchn">
    <w:name w:val="Fußzeile Zchn"/>
    <w:basedOn w:val="Absatz-Standardschriftart"/>
    <w:link w:val="Fuzeile"/>
    <w:uiPriority w:val="99"/>
    <w:locked/>
    <w:rsid w:val="00535FEF"/>
    <w:rPr>
      <w:rFonts w:ascii="Times New Roman" w:hAnsi="Times New Roman" w:cs="Times New Roman"/>
      <w:sz w:val="20"/>
      <w:szCs w:val="20"/>
      <w:lang w:val="en-GB" w:eastAsia="sv-SE"/>
    </w:rPr>
  </w:style>
  <w:style w:type="character" w:customStyle="1" w:styleId="longtext">
    <w:name w:val="long_text"/>
    <w:basedOn w:val="Absatz-Standardschriftart"/>
    <w:uiPriority w:val="99"/>
    <w:rsid w:val="00542A72"/>
    <w:rPr>
      <w:rFonts w:cs="Times New Roman"/>
    </w:rPr>
  </w:style>
  <w:style w:type="character" w:customStyle="1" w:styleId="hps">
    <w:name w:val="hps"/>
    <w:basedOn w:val="Absatz-Standardschriftart"/>
    <w:uiPriority w:val="99"/>
    <w:rsid w:val="00542A72"/>
    <w:rPr>
      <w:rFonts w:cs="Times New Roman"/>
    </w:rPr>
  </w:style>
  <w:style w:type="character" w:styleId="NichtaufgelsteErwhnung">
    <w:name w:val="Unresolved Mention"/>
    <w:basedOn w:val="Absatz-Standardschriftart"/>
    <w:uiPriority w:val="99"/>
    <w:semiHidden/>
    <w:unhideWhenUsed/>
    <w:rsid w:val="005A6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6627">
      <w:bodyDiv w:val="1"/>
      <w:marLeft w:val="0"/>
      <w:marRight w:val="0"/>
      <w:marTop w:val="0"/>
      <w:marBottom w:val="0"/>
      <w:divBdr>
        <w:top w:val="none" w:sz="0" w:space="0" w:color="auto"/>
        <w:left w:val="none" w:sz="0" w:space="0" w:color="auto"/>
        <w:bottom w:val="none" w:sz="0" w:space="0" w:color="auto"/>
        <w:right w:val="none" w:sz="0" w:space="0" w:color="auto"/>
      </w:divBdr>
    </w:div>
    <w:div w:id="666205916">
      <w:bodyDiv w:val="1"/>
      <w:marLeft w:val="0"/>
      <w:marRight w:val="0"/>
      <w:marTop w:val="0"/>
      <w:marBottom w:val="0"/>
      <w:divBdr>
        <w:top w:val="none" w:sz="0" w:space="0" w:color="auto"/>
        <w:left w:val="none" w:sz="0" w:space="0" w:color="auto"/>
        <w:bottom w:val="none" w:sz="0" w:space="0" w:color="auto"/>
        <w:right w:val="none" w:sz="0" w:space="0" w:color="auto"/>
      </w:divBdr>
    </w:div>
    <w:div w:id="1028918332">
      <w:bodyDiv w:val="1"/>
      <w:marLeft w:val="0"/>
      <w:marRight w:val="0"/>
      <w:marTop w:val="0"/>
      <w:marBottom w:val="0"/>
      <w:divBdr>
        <w:top w:val="none" w:sz="0" w:space="0" w:color="auto"/>
        <w:left w:val="none" w:sz="0" w:space="0" w:color="auto"/>
        <w:bottom w:val="none" w:sz="0" w:space="0" w:color="auto"/>
        <w:right w:val="none" w:sz="0" w:space="0" w:color="auto"/>
      </w:divBdr>
    </w:div>
    <w:div w:id="2053378025">
      <w:marLeft w:val="0"/>
      <w:marRight w:val="0"/>
      <w:marTop w:val="0"/>
      <w:marBottom w:val="0"/>
      <w:divBdr>
        <w:top w:val="none" w:sz="0" w:space="0" w:color="auto"/>
        <w:left w:val="none" w:sz="0" w:space="0" w:color="auto"/>
        <w:bottom w:val="none" w:sz="0" w:space="0" w:color="auto"/>
        <w:right w:val="none" w:sz="0" w:space="0" w:color="auto"/>
      </w:divBdr>
    </w:div>
    <w:div w:id="2053378026">
      <w:marLeft w:val="0"/>
      <w:marRight w:val="0"/>
      <w:marTop w:val="0"/>
      <w:marBottom w:val="0"/>
      <w:divBdr>
        <w:top w:val="none" w:sz="0" w:space="0" w:color="auto"/>
        <w:left w:val="none" w:sz="0" w:space="0" w:color="auto"/>
        <w:bottom w:val="none" w:sz="0" w:space="0" w:color="auto"/>
        <w:right w:val="none" w:sz="0" w:space="0" w:color="auto"/>
      </w:divBdr>
    </w:div>
    <w:div w:id="2053378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mboll.com/adapting-buildings" TargetMode="External"/><Relationship Id="rId5" Type="http://schemas.openxmlformats.org/officeDocument/2006/relationships/webSettings" Target="webSettings.xml"/><Relationship Id="rId10" Type="http://schemas.openxmlformats.org/officeDocument/2006/relationships/hyperlink" Target="https://www.zurich.com/en/knowledge/topics/natural-haz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53ED-04DC-4B6B-A3DA-456C344D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2092</Words>
  <Characters>13181</Characters>
  <Application>Microsoft Office Word</Application>
  <DocSecurity>0</DocSecurity>
  <Lines>109</Lines>
  <Paragraphs>30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Svenska Brandskyddsföreningen</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tommy.arvidsson</dc:creator>
  <cp:lastModifiedBy>Wang, Dr. Mingyi</cp:lastModifiedBy>
  <cp:revision>22</cp:revision>
  <cp:lastPrinted>2020-09-23T06:12:00Z</cp:lastPrinted>
  <dcterms:created xsi:type="dcterms:W3CDTF">2022-03-14T09:57:00Z</dcterms:created>
  <dcterms:modified xsi:type="dcterms:W3CDTF">2022-04-19T10:14:00Z</dcterms:modified>
</cp:coreProperties>
</file>