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BD1" w:rsidRDefault="00C66BD1" w:rsidP="002275BE">
      <w:pPr>
        <w:jc w:val="center"/>
        <w:rPr>
          <w:rFonts w:cs="Tahoma"/>
          <w:sz w:val="48"/>
          <w:szCs w:val="48"/>
        </w:rPr>
      </w:pPr>
    </w:p>
    <w:p w:rsidR="00C66BD1" w:rsidRPr="00B87CB3" w:rsidRDefault="00C66BD1" w:rsidP="002275BE">
      <w:pPr>
        <w:jc w:val="center"/>
        <w:rPr>
          <w:rFonts w:cs="Tahoma"/>
          <w:sz w:val="48"/>
          <w:szCs w:val="48"/>
        </w:rPr>
      </w:pPr>
    </w:p>
    <w:p w:rsidR="002275BE" w:rsidRDefault="002275BE" w:rsidP="002275BE">
      <w:pPr>
        <w:jc w:val="center"/>
        <w:rPr>
          <w:rFonts w:cs="Tahoma"/>
          <w:sz w:val="48"/>
          <w:szCs w:val="48"/>
        </w:rPr>
      </w:pPr>
    </w:p>
    <w:p w:rsidR="00C66BD1" w:rsidRDefault="00C66BD1" w:rsidP="002275BE">
      <w:pPr>
        <w:jc w:val="center"/>
        <w:rPr>
          <w:rFonts w:cs="Tahoma"/>
          <w:sz w:val="48"/>
          <w:szCs w:val="48"/>
        </w:rPr>
      </w:pPr>
    </w:p>
    <w:p w:rsidR="00C66BD1" w:rsidRDefault="00C66BD1" w:rsidP="00C66BD1">
      <w:pPr>
        <w:jc w:val="center"/>
        <w:rPr>
          <w:rFonts w:cs="Tahoma"/>
          <w:sz w:val="48"/>
          <w:szCs w:val="48"/>
        </w:rPr>
      </w:pPr>
      <w:r w:rsidRPr="00B87CB3">
        <w:rPr>
          <w:rFonts w:cs="Tahoma"/>
          <w:sz w:val="48"/>
          <w:szCs w:val="48"/>
        </w:rPr>
        <w:t xml:space="preserve">Fire </w:t>
      </w:r>
      <w:r>
        <w:rPr>
          <w:rFonts w:cs="Tahoma"/>
          <w:sz w:val="48"/>
          <w:szCs w:val="48"/>
        </w:rPr>
        <w:t>safety in farm buildings</w:t>
      </w:r>
    </w:p>
    <w:p w:rsidR="00C66BD1" w:rsidRDefault="00C66BD1" w:rsidP="002275BE">
      <w:pPr>
        <w:jc w:val="center"/>
        <w:rPr>
          <w:rFonts w:cs="Tahoma"/>
          <w:sz w:val="48"/>
          <w:szCs w:val="48"/>
        </w:rPr>
      </w:pPr>
    </w:p>
    <w:p w:rsidR="00C66BD1" w:rsidRPr="00B87CB3" w:rsidRDefault="00C66BD1" w:rsidP="002275BE">
      <w:pPr>
        <w:jc w:val="center"/>
        <w:rPr>
          <w:rFonts w:cs="Tahoma"/>
          <w:sz w:val="48"/>
          <w:szCs w:val="48"/>
        </w:rPr>
      </w:pPr>
    </w:p>
    <w:p w:rsidR="002275BE" w:rsidRPr="00B87CB3" w:rsidRDefault="00725645" w:rsidP="002275BE">
      <w:pPr>
        <w:jc w:val="center"/>
        <w:rPr>
          <w:rFonts w:cs="Tahoma"/>
          <w:sz w:val="48"/>
          <w:szCs w:val="48"/>
        </w:rPr>
      </w:pPr>
      <w:r>
        <w:rPr>
          <w:rFonts w:cs="Tahoma"/>
          <w:noProof/>
          <w:sz w:val="48"/>
          <w:szCs w:val="48"/>
        </w:rPr>
        <w:pict>
          <v:shapetype id="_x0000_t202" coordsize="21600,21600" o:spt="202" path="m,l,21600r21600,l21600,xe">
            <v:stroke joinstyle="miter"/>
            <v:path gradientshapeok="t" o:connecttype="rect"/>
          </v:shapetype>
          <v:shape id="_x0000_s1028" type="#_x0000_t202" style="position:absolute;left:0;text-align:left;margin-left:174.9pt;margin-top:442.3pt;width:243pt;height:27pt;z-index:251658240;mso-position-horizontal-relative:page;mso-position-vertical-relative:page" stroked="f" strokecolor="blue">
            <v:textbox style="mso-next-textbox:#_x0000_s1028">
              <w:txbxContent>
                <w:p w:rsidR="002275BE" w:rsidRPr="00E7434E" w:rsidRDefault="00B87CB3" w:rsidP="00E7434E">
                  <w:pPr>
                    <w:jc w:val="center"/>
                    <w:rPr>
                      <w:rFonts w:cs="Tahoma"/>
                      <w:b/>
                    </w:rPr>
                  </w:pPr>
                  <w:r>
                    <w:rPr>
                      <w:rFonts w:cs="Tahoma"/>
                      <w:b/>
                    </w:rPr>
                    <w:t xml:space="preserve">CFPA-E Guideline No </w:t>
                  </w:r>
                  <w:r w:rsidR="00E942BB">
                    <w:rPr>
                      <w:rFonts w:cs="Tahoma"/>
                      <w:b/>
                    </w:rPr>
                    <w:t>1</w:t>
                  </w:r>
                  <w:r w:rsidR="000A4ECA">
                    <w:rPr>
                      <w:rFonts w:cs="Tahoma"/>
                      <w:b/>
                    </w:rPr>
                    <w:t>7</w:t>
                  </w:r>
                  <w:r>
                    <w:rPr>
                      <w:rFonts w:cs="Tahoma"/>
                      <w:b/>
                    </w:rPr>
                    <w:t>:20</w:t>
                  </w:r>
                  <w:r w:rsidR="00BE279F">
                    <w:rPr>
                      <w:rFonts w:cs="Tahoma"/>
                      <w:b/>
                    </w:rPr>
                    <w:t>1</w:t>
                  </w:r>
                  <w:r w:rsidR="005B788A">
                    <w:rPr>
                      <w:rFonts w:cs="Tahoma"/>
                      <w:b/>
                    </w:rPr>
                    <w:t>5</w:t>
                  </w:r>
                  <w:r w:rsidR="00C66BD1">
                    <w:rPr>
                      <w:rFonts w:cs="Tahoma"/>
                      <w:b/>
                    </w:rPr>
                    <w:t xml:space="preserve"> F</w:t>
                  </w:r>
                </w:p>
              </w:txbxContent>
            </v:textbox>
            <w10:wrap anchorx="page" anchory="page"/>
            <w10:anchorlock/>
          </v:shape>
        </w:pict>
      </w:r>
      <w:r w:rsidR="00920DCB">
        <w:rPr>
          <w:rFonts w:cs="Tahoma"/>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34.9pt">
            <v:imagedata r:id="rId9" o:title="CFPA_cmyk"/>
          </v:shape>
        </w:pict>
      </w:r>
    </w:p>
    <w:p w:rsidR="007359CF" w:rsidRPr="00B87CB3" w:rsidRDefault="007359CF" w:rsidP="007359CF">
      <w:pPr>
        <w:jc w:val="center"/>
        <w:rPr>
          <w:rFonts w:cs="Tahoma"/>
          <w:sz w:val="48"/>
          <w:szCs w:val="48"/>
        </w:rPr>
      </w:pPr>
    </w:p>
    <w:p w:rsidR="007359CF" w:rsidRPr="00B87CB3" w:rsidRDefault="007359CF" w:rsidP="007359CF">
      <w:pPr>
        <w:jc w:val="center"/>
        <w:rPr>
          <w:rFonts w:cs="Tahoma"/>
          <w:sz w:val="48"/>
          <w:szCs w:val="48"/>
        </w:rPr>
      </w:pPr>
    </w:p>
    <w:p w:rsidR="002275BE" w:rsidRPr="00B87CB3" w:rsidRDefault="002275BE" w:rsidP="007359CF">
      <w:pPr>
        <w:sectPr w:rsidR="002275BE" w:rsidRPr="00B87CB3" w:rsidSect="00E8295B">
          <w:headerReference w:type="default" r:id="rId10"/>
          <w:footerReference w:type="default" r:id="rId11"/>
          <w:headerReference w:type="first" r:id="rId12"/>
          <w:pgSz w:w="11906" w:h="16838" w:code="9"/>
          <w:pgMar w:top="9041" w:right="1021" w:bottom="1021" w:left="1021" w:header="851" w:footer="1393" w:gutter="0"/>
          <w:cols w:space="708"/>
          <w:titlePg/>
          <w:docGrid w:linePitch="360"/>
        </w:sectPr>
      </w:pPr>
    </w:p>
    <w:p w:rsidR="00250CB4" w:rsidRPr="00E8295B" w:rsidRDefault="00250CB4" w:rsidP="007359CF">
      <w:pPr>
        <w:rPr>
          <w:rFonts w:cs="Tahoma"/>
          <w:b/>
          <w:sz w:val="22"/>
          <w:szCs w:val="22"/>
        </w:rPr>
      </w:pPr>
    </w:p>
    <w:p w:rsidR="007359CF" w:rsidRDefault="007359CF" w:rsidP="007359CF">
      <w:pPr>
        <w:rPr>
          <w:rFonts w:cs="Tahoma"/>
          <w:b/>
          <w:sz w:val="28"/>
        </w:rPr>
      </w:pPr>
      <w:r w:rsidRPr="00B87CB3">
        <w:rPr>
          <w:rFonts w:cs="Tahoma"/>
          <w:b/>
          <w:sz w:val="28"/>
        </w:rPr>
        <w:t>Foreword</w:t>
      </w:r>
    </w:p>
    <w:p w:rsidR="004B04C1" w:rsidRPr="00E8295B" w:rsidRDefault="004B04C1" w:rsidP="007359CF">
      <w:pPr>
        <w:rPr>
          <w:rFonts w:cs="Tahoma"/>
          <w:sz w:val="22"/>
          <w:szCs w:val="22"/>
        </w:rPr>
      </w:pPr>
    </w:p>
    <w:p w:rsidR="00DF4BAD" w:rsidRPr="00E8295B" w:rsidRDefault="00DF4BAD" w:rsidP="00DF4BAD">
      <w:pPr>
        <w:rPr>
          <w:sz w:val="22"/>
          <w:szCs w:val="22"/>
        </w:rPr>
      </w:pPr>
      <w:r w:rsidRPr="00E8295B">
        <w:rPr>
          <w:sz w:val="22"/>
          <w:szCs w:val="22"/>
        </w:rPr>
        <w:t>The European fire protection associations have decided to produce common guidelines in order to achieve similar interpretation in European countries and to give examples of acceptable solutions, concepts and models. The Confederation of Fire Protection Associations in Europe (CFPA E) has the aim to facilitate and support fire protection activities across Europe.</w:t>
      </w:r>
    </w:p>
    <w:p w:rsidR="00DF4BAD" w:rsidRPr="00E8295B" w:rsidRDefault="00DF4BAD" w:rsidP="00DF4BAD">
      <w:pPr>
        <w:rPr>
          <w:sz w:val="22"/>
          <w:szCs w:val="22"/>
        </w:rPr>
      </w:pPr>
    </w:p>
    <w:p w:rsidR="00DF4BAD" w:rsidRPr="00E8295B" w:rsidRDefault="00DF4BAD" w:rsidP="00DF4BAD">
      <w:pPr>
        <w:rPr>
          <w:sz w:val="22"/>
          <w:szCs w:val="22"/>
        </w:rPr>
      </w:pPr>
      <w:r w:rsidRPr="00E8295B">
        <w:rPr>
          <w:sz w:val="22"/>
          <w:szCs w:val="22"/>
        </w:rPr>
        <w:t>The market imposes new demands for quality and safety. Today, fire protection forms an integral part of a modern strategy for survival and competitiveness.</w:t>
      </w:r>
    </w:p>
    <w:p w:rsidR="00DF4BAD" w:rsidRPr="00E8295B" w:rsidRDefault="00DF4BAD" w:rsidP="00DF4BAD">
      <w:pPr>
        <w:rPr>
          <w:sz w:val="22"/>
          <w:szCs w:val="22"/>
        </w:rPr>
      </w:pPr>
    </w:p>
    <w:p w:rsidR="00DF4BAD" w:rsidRPr="00E8295B" w:rsidRDefault="00DF4BAD" w:rsidP="00DF4BAD">
      <w:pPr>
        <w:rPr>
          <w:sz w:val="22"/>
          <w:szCs w:val="22"/>
        </w:rPr>
      </w:pPr>
      <w:r w:rsidRPr="00E8295B">
        <w:rPr>
          <w:sz w:val="22"/>
          <w:szCs w:val="22"/>
        </w:rPr>
        <w:t>This guideline is primarily intended for the public. It is also aimed at the rescue services, consultants, safety companies and the like so that, in the course of their work, they may be able to help increase fire protection in society.</w:t>
      </w:r>
    </w:p>
    <w:p w:rsidR="00DF4BAD" w:rsidRPr="00E8295B" w:rsidRDefault="00DF4BAD" w:rsidP="00DF4BAD">
      <w:pPr>
        <w:rPr>
          <w:sz w:val="22"/>
          <w:szCs w:val="22"/>
        </w:rPr>
      </w:pPr>
    </w:p>
    <w:p w:rsidR="00DF4BAD" w:rsidRPr="00E8295B" w:rsidRDefault="00DF4BAD" w:rsidP="00DF4BAD">
      <w:pPr>
        <w:rPr>
          <w:sz w:val="22"/>
          <w:szCs w:val="22"/>
        </w:rPr>
      </w:pPr>
      <w:r w:rsidRPr="00E8295B">
        <w:rPr>
          <w:sz w:val="22"/>
          <w:szCs w:val="22"/>
        </w:rPr>
        <w:t xml:space="preserve">This draft guideline has been produced by Arne Kallstenius of The Swedish Fire Protection Association, in cooperation with Björn Björkman, Secretary of The Swedish Fire Protection </w:t>
      </w:r>
      <w:r w:rsidR="00B33663">
        <w:rPr>
          <w:sz w:val="22"/>
          <w:szCs w:val="22"/>
        </w:rPr>
        <w:t>Committee of Agriculture, FPCA.</w:t>
      </w:r>
    </w:p>
    <w:p w:rsidR="00DF4BAD" w:rsidRPr="00E8295B" w:rsidRDefault="00DF4BAD" w:rsidP="00DF4BAD">
      <w:pPr>
        <w:rPr>
          <w:sz w:val="22"/>
          <w:szCs w:val="22"/>
        </w:rPr>
      </w:pPr>
    </w:p>
    <w:p w:rsidR="00DF4BAD" w:rsidRPr="00E8295B" w:rsidRDefault="00DF4BAD" w:rsidP="00DF4BAD">
      <w:pPr>
        <w:rPr>
          <w:sz w:val="22"/>
          <w:szCs w:val="22"/>
        </w:rPr>
      </w:pPr>
      <w:r w:rsidRPr="00E8295B">
        <w:rPr>
          <w:sz w:val="22"/>
          <w:szCs w:val="22"/>
        </w:rPr>
        <w:t>This Guideline has been compiled by Guidelines Commission and adopted by all fire protection associations in the Confederation of Fire Protection Associations Europe.</w:t>
      </w:r>
    </w:p>
    <w:p w:rsidR="007359CF" w:rsidRPr="00E8295B" w:rsidRDefault="007359CF" w:rsidP="007359CF">
      <w:pPr>
        <w:spacing w:before="56" w:after="113"/>
        <w:ind w:left="57"/>
        <w:rPr>
          <w:rFonts w:ascii="Arial" w:hAnsi="Arial"/>
          <w:sz w:val="22"/>
          <w:szCs w:val="22"/>
        </w:rPr>
      </w:pPr>
    </w:p>
    <w:p w:rsidR="00BE279F" w:rsidRDefault="00BE279F" w:rsidP="00BE279F">
      <w:pPr>
        <w:tabs>
          <w:tab w:val="left" w:pos="5580"/>
        </w:tabs>
        <w:rPr>
          <w:rFonts w:cs="Tahoma"/>
          <w:szCs w:val="22"/>
        </w:rPr>
      </w:pPr>
    </w:p>
    <w:p w:rsidR="00BE279F" w:rsidRPr="00B33663" w:rsidRDefault="005B788A" w:rsidP="00BE279F">
      <w:pPr>
        <w:tabs>
          <w:tab w:val="left" w:pos="5580"/>
        </w:tabs>
        <w:rPr>
          <w:rFonts w:cs="Tahoma"/>
          <w:sz w:val="22"/>
          <w:szCs w:val="22"/>
        </w:rPr>
      </w:pPr>
      <w:r>
        <w:rPr>
          <w:rFonts w:cs="Tahoma"/>
          <w:sz w:val="22"/>
          <w:szCs w:val="22"/>
        </w:rPr>
        <w:t>Copenhagen</w:t>
      </w:r>
      <w:r w:rsidR="00BE279F" w:rsidRPr="00B33663">
        <w:rPr>
          <w:rFonts w:cs="Tahoma"/>
          <w:sz w:val="22"/>
          <w:szCs w:val="22"/>
        </w:rPr>
        <w:t xml:space="preserve">, </w:t>
      </w:r>
      <w:r w:rsidR="00551CEA">
        <w:rPr>
          <w:rFonts w:cs="Tahoma"/>
          <w:sz w:val="22"/>
          <w:szCs w:val="22"/>
        </w:rPr>
        <w:t>April</w:t>
      </w:r>
      <w:r>
        <w:rPr>
          <w:rFonts w:cs="Tahoma"/>
          <w:sz w:val="22"/>
          <w:szCs w:val="22"/>
        </w:rPr>
        <w:t xml:space="preserve"> 2015</w:t>
      </w:r>
      <w:r w:rsidR="00BE279F" w:rsidRPr="00B33663">
        <w:rPr>
          <w:rFonts w:cs="Tahoma"/>
          <w:sz w:val="22"/>
          <w:szCs w:val="22"/>
        </w:rPr>
        <w:tab/>
        <w:t xml:space="preserve">Madrid, </w:t>
      </w:r>
      <w:r w:rsidR="00551CEA">
        <w:rPr>
          <w:rFonts w:cs="Tahoma"/>
          <w:sz w:val="22"/>
          <w:szCs w:val="22"/>
        </w:rPr>
        <w:t>April</w:t>
      </w:r>
      <w:r>
        <w:rPr>
          <w:rFonts w:cs="Tahoma"/>
          <w:sz w:val="22"/>
          <w:szCs w:val="22"/>
        </w:rPr>
        <w:t xml:space="preserve"> 2015</w:t>
      </w:r>
    </w:p>
    <w:p w:rsidR="00BE279F" w:rsidRPr="00B33663" w:rsidRDefault="00BE279F" w:rsidP="00BE279F">
      <w:pPr>
        <w:tabs>
          <w:tab w:val="left" w:pos="5580"/>
        </w:tabs>
        <w:rPr>
          <w:rFonts w:cs="Tahoma"/>
          <w:sz w:val="22"/>
          <w:szCs w:val="22"/>
        </w:rPr>
      </w:pPr>
      <w:r w:rsidRPr="00B33663">
        <w:rPr>
          <w:rFonts w:cs="Tahoma"/>
          <w:sz w:val="22"/>
          <w:szCs w:val="22"/>
        </w:rPr>
        <w:t xml:space="preserve">CFPA </w:t>
      </w:r>
      <w:smartTag w:uri="urn:schemas-microsoft-com:office:smarttags" w:element="place">
        <w:r w:rsidRPr="00B33663">
          <w:rPr>
            <w:rFonts w:cs="Tahoma"/>
            <w:sz w:val="22"/>
            <w:szCs w:val="22"/>
          </w:rPr>
          <w:t>Europe</w:t>
        </w:r>
      </w:smartTag>
      <w:r w:rsidRPr="00B33663">
        <w:rPr>
          <w:rFonts w:cs="Tahoma"/>
          <w:sz w:val="22"/>
          <w:szCs w:val="22"/>
        </w:rPr>
        <w:tab/>
        <w:t>Guidelines Commission</w:t>
      </w:r>
    </w:p>
    <w:p w:rsidR="00BE279F" w:rsidRPr="00B33663" w:rsidRDefault="00BE279F" w:rsidP="00BE279F">
      <w:pPr>
        <w:tabs>
          <w:tab w:val="left" w:pos="5580"/>
        </w:tabs>
        <w:rPr>
          <w:rFonts w:cs="Tahoma"/>
          <w:sz w:val="22"/>
          <w:szCs w:val="22"/>
        </w:rPr>
      </w:pPr>
    </w:p>
    <w:p w:rsidR="00BE279F" w:rsidRPr="00B33663" w:rsidRDefault="00BE279F" w:rsidP="00BE279F">
      <w:pPr>
        <w:tabs>
          <w:tab w:val="left" w:pos="5580"/>
        </w:tabs>
        <w:rPr>
          <w:rFonts w:cs="Tahoma"/>
          <w:sz w:val="22"/>
          <w:szCs w:val="22"/>
        </w:rPr>
      </w:pPr>
      <w:r w:rsidRPr="00B33663">
        <w:rPr>
          <w:rFonts w:cs="Tahoma"/>
          <w:sz w:val="22"/>
          <w:szCs w:val="22"/>
        </w:rPr>
        <w:t>Jesper Ditlev</w:t>
      </w:r>
      <w:r w:rsidRPr="00B33663">
        <w:rPr>
          <w:rFonts w:cs="Tahoma"/>
          <w:sz w:val="22"/>
          <w:szCs w:val="22"/>
        </w:rPr>
        <w:tab/>
        <w:t>Miguel Vidueira</w:t>
      </w:r>
    </w:p>
    <w:p w:rsidR="00BE279F" w:rsidRPr="00B33663" w:rsidRDefault="00BE279F" w:rsidP="00BE279F">
      <w:pPr>
        <w:tabs>
          <w:tab w:val="left" w:pos="5580"/>
        </w:tabs>
        <w:rPr>
          <w:rFonts w:cs="Tahoma"/>
          <w:sz w:val="22"/>
          <w:szCs w:val="22"/>
        </w:rPr>
      </w:pPr>
      <w:r w:rsidRPr="00B33663">
        <w:rPr>
          <w:rFonts w:cs="Tahoma"/>
          <w:sz w:val="22"/>
          <w:szCs w:val="22"/>
        </w:rPr>
        <w:t>Chairman</w:t>
      </w:r>
      <w:r w:rsidRPr="00B33663">
        <w:rPr>
          <w:rFonts w:cs="Tahoma"/>
          <w:sz w:val="22"/>
          <w:szCs w:val="22"/>
        </w:rPr>
        <w:tab/>
        <w:t>Chairman</w:t>
      </w:r>
    </w:p>
    <w:p w:rsidR="00DF4BAD" w:rsidRPr="00E8295B" w:rsidRDefault="00DF4BAD" w:rsidP="007359CF">
      <w:pPr>
        <w:spacing w:before="56" w:after="113"/>
        <w:ind w:left="57"/>
        <w:rPr>
          <w:rFonts w:ascii="Arial" w:hAnsi="Arial"/>
          <w:sz w:val="22"/>
          <w:szCs w:val="22"/>
        </w:rPr>
      </w:pPr>
    </w:p>
    <w:p w:rsidR="007359CF" w:rsidRPr="00E8295B" w:rsidRDefault="007359CF" w:rsidP="007359CF">
      <w:pPr>
        <w:tabs>
          <w:tab w:val="left" w:pos="4536"/>
        </w:tabs>
        <w:rPr>
          <w:rFonts w:cs="Tahoma"/>
          <w:sz w:val="22"/>
          <w:szCs w:val="22"/>
        </w:rPr>
      </w:pPr>
      <w:r w:rsidRPr="00E8295B">
        <w:rPr>
          <w:rFonts w:cs="Tahoma"/>
          <w:sz w:val="22"/>
          <w:szCs w:val="22"/>
        </w:rPr>
        <w:tab/>
      </w:r>
    </w:p>
    <w:p w:rsidR="007359CF" w:rsidRPr="00B87CB3" w:rsidRDefault="007359CF" w:rsidP="007359CF">
      <w:pPr>
        <w:tabs>
          <w:tab w:val="left" w:pos="4536"/>
        </w:tabs>
        <w:rPr>
          <w:rFonts w:cs="Tahoma"/>
          <w:sz w:val="22"/>
          <w:szCs w:val="22"/>
        </w:rPr>
      </w:pPr>
    </w:p>
    <w:p w:rsidR="007359CF" w:rsidRDefault="007359CF" w:rsidP="00E8295B">
      <w:pPr>
        <w:tabs>
          <w:tab w:val="left" w:pos="4536"/>
        </w:tabs>
        <w:ind w:left="720"/>
        <w:jc w:val="right"/>
        <w:rPr>
          <w:rFonts w:cs="Tahoma"/>
          <w:noProof/>
          <w:lang w:eastAsia="en-GB"/>
        </w:rPr>
      </w:pPr>
      <w:r w:rsidRPr="00B87CB3">
        <w:rPr>
          <w:rFonts w:cs="Tahoma"/>
          <w:sz w:val="22"/>
          <w:szCs w:val="22"/>
        </w:rPr>
        <w:tab/>
      </w:r>
      <w:r w:rsidR="00920DCB">
        <w:rPr>
          <w:rFonts w:cs="Tahoma"/>
          <w:noProof/>
          <w:lang w:eastAsia="en-GB"/>
        </w:rPr>
        <w:pict>
          <v:shape id="Picture 3" o:spid="_x0000_i1026" type="#_x0000_t75" alt="CFPA_cmyk" style="width:150.75pt;height:22.5pt;visibility:visible">
            <v:imagedata r:id="rId9" o:title="CFPA_cmyk" cropright="-638f"/>
          </v:shape>
        </w:pict>
      </w:r>
    </w:p>
    <w:p w:rsidR="00250CB4" w:rsidRDefault="00250CB4" w:rsidP="007359CF">
      <w:pPr>
        <w:tabs>
          <w:tab w:val="left" w:pos="4536"/>
        </w:tabs>
        <w:rPr>
          <w:rFonts w:cs="Tahoma"/>
          <w:noProof/>
          <w:lang w:eastAsia="en-GB"/>
        </w:rPr>
      </w:pPr>
    </w:p>
    <w:p w:rsidR="00250CB4" w:rsidRDefault="00250CB4" w:rsidP="007359CF">
      <w:pPr>
        <w:tabs>
          <w:tab w:val="left" w:pos="4536"/>
        </w:tabs>
        <w:rPr>
          <w:rFonts w:cs="Tahoma"/>
          <w:noProof/>
          <w:lang w:eastAsia="en-GB"/>
        </w:rPr>
      </w:pPr>
    </w:p>
    <w:p w:rsidR="00250CB4" w:rsidRDefault="00250CB4" w:rsidP="007359CF">
      <w:pPr>
        <w:tabs>
          <w:tab w:val="left" w:pos="4536"/>
        </w:tabs>
        <w:rPr>
          <w:rFonts w:cs="Tahoma"/>
          <w:noProof/>
          <w:lang w:eastAsia="en-GB"/>
        </w:rPr>
      </w:pPr>
    </w:p>
    <w:p w:rsidR="00250CB4" w:rsidRPr="00B87CB3" w:rsidRDefault="00250CB4" w:rsidP="007359CF">
      <w:pPr>
        <w:tabs>
          <w:tab w:val="left" w:pos="4536"/>
        </w:tabs>
        <w:rPr>
          <w:rFonts w:cs="Tahoma"/>
          <w:noProof/>
          <w:lang w:eastAsia="en-GB"/>
        </w:rPr>
        <w:sectPr w:rsidR="00250CB4" w:rsidRPr="00B87CB3" w:rsidSect="00E8295B">
          <w:headerReference w:type="default" r:id="rId13"/>
          <w:pgSz w:w="11906" w:h="16838"/>
          <w:pgMar w:top="4792" w:right="851" w:bottom="1701" w:left="1418" w:header="851" w:footer="909" w:gutter="0"/>
          <w:cols w:space="708"/>
          <w:docGrid w:linePitch="360"/>
        </w:sectPr>
      </w:pPr>
    </w:p>
    <w:p w:rsidR="007359CF" w:rsidRPr="00E8295B" w:rsidRDefault="002B07AC" w:rsidP="00E8295B">
      <w:pPr>
        <w:tabs>
          <w:tab w:val="left" w:pos="5400"/>
        </w:tabs>
        <w:rPr>
          <w:rFonts w:cs="Tahoma"/>
          <w:b/>
          <w:sz w:val="22"/>
          <w:szCs w:val="24"/>
          <w:lang w:eastAsia="sv-SE"/>
        </w:rPr>
      </w:pPr>
      <w:r w:rsidRPr="00E8295B">
        <w:rPr>
          <w:rFonts w:cs="Tahoma"/>
          <w:b/>
          <w:sz w:val="22"/>
          <w:szCs w:val="24"/>
          <w:lang w:eastAsia="sv-SE"/>
        </w:rPr>
        <w:lastRenderedPageBreak/>
        <w:t>Contents</w:t>
      </w:r>
    </w:p>
    <w:p w:rsidR="00AC5B02" w:rsidRPr="00B87CB3" w:rsidRDefault="00AC5B02" w:rsidP="00AC5B02">
      <w:pPr>
        <w:tabs>
          <w:tab w:val="left" w:pos="284"/>
        </w:tabs>
        <w:rPr>
          <w:rFonts w:cs="Tahoma"/>
        </w:rPr>
      </w:pPr>
    </w:p>
    <w:p w:rsidR="005F03FB" w:rsidRPr="005F03FB" w:rsidRDefault="00663288" w:rsidP="005F03FB">
      <w:pPr>
        <w:pStyle w:val="TDC1"/>
        <w:tabs>
          <w:tab w:val="right" w:leader="dot" w:pos="9628"/>
        </w:tabs>
        <w:rPr>
          <w:rFonts w:eastAsiaTheme="minorEastAsia" w:cs="Tahoma"/>
          <w:noProof/>
          <w:sz w:val="22"/>
          <w:szCs w:val="22"/>
          <w:lang w:val="es-ES" w:eastAsia="es-ES"/>
        </w:rPr>
      </w:pPr>
      <w:r w:rsidRPr="005F03FB">
        <w:rPr>
          <w:rFonts w:cs="Tahoma"/>
          <w:sz w:val="22"/>
          <w:szCs w:val="22"/>
        </w:rPr>
        <w:fldChar w:fldCharType="begin"/>
      </w:r>
      <w:r w:rsidRPr="005F03FB">
        <w:rPr>
          <w:rFonts w:cs="Tahoma"/>
          <w:sz w:val="22"/>
          <w:szCs w:val="22"/>
        </w:rPr>
        <w:instrText xml:space="preserve"> TOC \o "1-3" \h \z \u </w:instrText>
      </w:r>
      <w:r w:rsidRPr="005F03FB">
        <w:rPr>
          <w:rFonts w:cs="Tahoma"/>
          <w:sz w:val="22"/>
          <w:szCs w:val="22"/>
        </w:rPr>
        <w:fldChar w:fldCharType="separate"/>
      </w:r>
      <w:hyperlink w:anchor="_Toc409696166" w:history="1">
        <w:r w:rsidR="005F03FB" w:rsidRPr="005F03FB">
          <w:rPr>
            <w:rStyle w:val="Hipervnculo"/>
            <w:rFonts w:cs="Tahoma"/>
            <w:noProof/>
            <w:sz w:val="22"/>
            <w:szCs w:val="22"/>
            <w:lang w:val="sv-SE" w:eastAsia="sv-SE"/>
          </w:rPr>
          <w:t>1</w:t>
        </w:r>
        <w:r w:rsidR="005F03FB" w:rsidRPr="005F03FB">
          <w:rPr>
            <w:rFonts w:eastAsiaTheme="minorEastAsia" w:cs="Tahoma"/>
            <w:noProof/>
            <w:sz w:val="22"/>
            <w:szCs w:val="22"/>
            <w:lang w:val="es-ES" w:eastAsia="es-ES"/>
          </w:rPr>
          <w:tab/>
        </w:r>
        <w:r w:rsidR="005F03FB" w:rsidRPr="005F03FB">
          <w:rPr>
            <w:rStyle w:val="Hipervnculo"/>
            <w:rFonts w:cs="Tahoma"/>
            <w:noProof/>
            <w:sz w:val="22"/>
            <w:szCs w:val="22"/>
            <w:lang w:val="sv-SE" w:eastAsia="sv-SE"/>
          </w:rPr>
          <w:t>Introduction</w:t>
        </w:r>
        <w:r w:rsidR="005F03FB" w:rsidRPr="005F03FB">
          <w:rPr>
            <w:rFonts w:cs="Tahoma"/>
            <w:noProof/>
            <w:webHidden/>
            <w:sz w:val="22"/>
            <w:szCs w:val="22"/>
          </w:rPr>
          <w:tab/>
        </w:r>
        <w:r w:rsidR="005F03FB" w:rsidRPr="005F03FB">
          <w:rPr>
            <w:rFonts w:cs="Tahoma"/>
            <w:noProof/>
            <w:webHidden/>
            <w:sz w:val="22"/>
            <w:szCs w:val="22"/>
          </w:rPr>
          <w:fldChar w:fldCharType="begin"/>
        </w:r>
        <w:r w:rsidR="005F03FB" w:rsidRPr="005F03FB">
          <w:rPr>
            <w:rFonts w:cs="Tahoma"/>
            <w:noProof/>
            <w:webHidden/>
            <w:sz w:val="22"/>
            <w:szCs w:val="22"/>
          </w:rPr>
          <w:instrText xml:space="preserve"> PAGEREF _Toc409696166 \h </w:instrText>
        </w:r>
        <w:r w:rsidR="005F03FB" w:rsidRPr="005F03FB">
          <w:rPr>
            <w:rFonts w:cs="Tahoma"/>
            <w:noProof/>
            <w:webHidden/>
            <w:sz w:val="22"/>
            <w:szCs w:val="22"/>
          </w:rPr>
        </w:r>
        <w:r w:rsidR="005F03FB" w:rsidRPr="005F03FB">
          <w:rPr>
            <w:rFonts w:cs="Tahoma"/>
            <w:noProof/>
            <w:webHidden/>
            <w:sz w:val="22"/>
            <w:szCs w:val="22"/>
          </w:rPr>
          <w:fldChar w:fldCharType="separate"/>
        </w:r>
        <w:r w:rsidR="005F03FB" w:rsidRPr="005F03FB">
          <w:rPr>
            <w:rFonts w:cs="Tahoma"/>
            <w:noProof/>
            <w:webHidden/>
            <w:sz w:val="22"/>
            <w:szCs w:val="22"/>
          </w:rPr>
          <w:t>4</w:t>
        </w:r>
        <w:r w:rsidR="005F03FB" w:rsidRPr="005F03FB">
          <w:rPr>
            <w:rFonts w:cs="Tahoma"/>
            <w:noProof/>
            <w:webHidden/>
            <w:sz w:val="22"/>
            <w:szCs w:val="22"/>
          </w:rPr>
          <w:fldChar w:fldCharType="end"/>
        </w:r>
      </w:hyperlink>
    </w:p>
    <w:p w:rsidR="005F03FB" w:rsidRPr="005F03FB" w:rsidRDefault="00725645" w:rsidP="005F03FB">
      <w:pPr>
        <w:pStyle w:val="TDC1"/>
        <w:tabs>
          <w:tab w:val="right" w:leader="dot" w:pos="9628"/>
        </w:tabs>
        <w:rPr>
          <w:rFonts w:eastAsiaTheme="minorEastAsia" w:cs="Tahoma"/>
          <w:noProof/>
          <w:sz w:val="22"/>
          <w:szCs w:val="22"/>
          <w:lang w:val="es-ES" w:eastAsia="es-ES"/>
        </w:rPr>
      </w:pPr>
      <w:hyperlink w:anchor="_Toc409696167" w:history="1">
        <w:r w:rsidR="005F03FB" w:rsidRPr="005F03FB">
          <w:rPr>
            <w:rStyle w:val="Hipervnculo"/>
            <w:rFonts w:cs="Tahoma"/>
            <w:noProof/>
            <w:sz w:val="22"/>
            <w:szCs w:val="22"/>
            <w:lang w:val="sv-SE" w:eastAsia="sv-SE"/>
          </w:rPr>
          <w:t>2</w:t>
        </w:r>
        <w:r w:rsidR="005F03FB" w:rsidRPr="005F03FB">
          <w:rPr>
            <w:rFonts w:eastAsiaTheme="minorEastAsia" w:cs="Tahoma"/>
            <w:noProof/>
            <w:sz w:val="22"/>
            <w:szCs w:val="22"/>
            <w:lang w:val="es-ES" w:eastAsia="es-ES"/>
          </w:rPr>
          <w:tab/>
        </w:r>
        <w:r w:rsidR="005F03FB" w:rsidRPr="005F03FB">
          <w:rPr>
            <w:rFonts w:eastAsiaTheme="minorEastAsia" w:cs="Tahoma"/>
            <w:sz w:val="22"/>
            <w:szCs w:val="22"/>
            <w:lang w:val="es-ES" w:eastAsia="es-ES"/>
          </w:rPr>
          <w:t>Systematic</w:t>
        </w:r>
        <w:r w:rsidR="005F03FB" w:rsidRPr="005F03FB">
          <w:rPr>
            <w:rStyle w:val="Hipervnculo"/>
            <w:rFonts w:cs="Tahoma"/>
            <w:noProof/>
            <w:sz w:val="22"/>
            <w:szCs w:val="22"/>
            <w:lang w:val="sv-SE" w:eastAsia="sv-SE"/>
          </w:rPr>
          <w:t xml:space="preserve"> fire protection work</w:t>
        </w:r>
        <w:r w:rsidR="005F03FB" w:rsidRPr="005F03FB">
          <w:rPr>
            <w:rFonts w:cs="Tahoma"/>
            <w:noProof/>
            <w:webHidden/>
            <w:sz w:val="22"/>
            <w:szCs w:val="22"/>
          </w:rPr>
          <w:tab/>
        </w:r>
        <w:r w:rsidR="005F03FB" w:rsidRPr="005F03FB">
          <w:rPr>
            <w:rFonts w:cs="Tahoma"/>
            <w:noProof/>
            <w:webHidden/>
            <w:sz w:val="22"/>
            <w:szCs w:val="22"/>
          </w:rPr>
          <w:fldChar w:fldCharType="begin"/>
        </w:r>
        <w:r w:rsidR="005F03FB" w:rsidRPr="005F03FB">
          <w:rPr>
            <w:rFonts w:cs="Tahoma"/>
            <w:noProof/>
            <w:webHidden/>
            <w:sz w:val="22"/>
            <w:szCs w:val="22"/>
          </w:rPr>
          <w:instrText xml:space="preserve"> PAGEREF _Toc409696167 \h </w:instrText>
        </w:r>
        <w:r w:rsidR="005F03FB" w:rsidRPr="005F03FB">
          <w:rPr>
            <w:rFonts w:cs="Tahoma"/>
            <w:noProof/>
            <w:webHidden/>
            <w:sz w:val="22"/>
            <w:szCs w:val="22"/>
          </w:rPr>
        </w:r>
        <w:r w:rsidR="005F03FB" w:rsidRPr="005F03FB">
          <w:rPr>
            <w:rFonts w:cs="Tahoma"/>
            <w:noProof/>
            <w:webHidden/>
            <w:sz w:val="22"/>
            <w:szCs w:val="22"/>
          </w:rPr>
          <w:fldChar w:fldCharType="separate"/>
        </w:r>
        <w:r w:rsidR="005F03FB" w:rsidRPr="005F03FB">
          <w:rPr>
            <w:rFonts w:cs="Tahoma"/>
            <w:noProof/>
            <w:webHidden/>
            <w:sz w:val="22"/>
            <w:szCs w:val="22"/>
          </w:rPr>
          <w:t>4</w:t>
        </w:r>
        <w:r w:rsidR="005F03FB" w:rsidRPr="005F03FB">
          <w:rPr>
            <w:rFonts w:cs="Tahoma"/>
            <w:noProof/>
            <w:webHidden/>
            <w:sz w:val="22"/>
            <w:szCs w:val="22"/>
          </w:rPr>
          <w:fldChar w:fldCharType="end"/>
        </w:r>
      </w:hyperlink>
    </w:p>
    <w:p w:rsidR="005F03FB" w:rsidRPr="005F03FB" w:rsidRDefault="00725645" w:rsidP="005F03FB">
      <w:pPr>
        <w:pStyle w:val="TDC2"/>
        <w:tabs>
          <w:tab w:val="right" w:leader="dot" w:pos="9628"/>
        </w:tabs>
        <w:rPr>
          <w:rFonts w:eastAsiaTheme="minorEastAsia" w:cs="Tahoma"/>
          <w:noProof/>
          <w:sz w:val="22"/>
          <w:szCs w:val="22"/>
          <w:lang w:val="es-ES" w:eastAsia="es-ES"/>
        </w:rPr>
      </w:pPr>
      <w:hyperlink w:anchor="_Toc409696168" w:history="1">
        <w:r w:rsidR="005F03FB" w:rsidRPr="005F03FB">
          <w:rPr>
            <w:rStyle w:val="Hipervnculo"/>
            <w:rFonts w:cs="Tahoma"/>
            <w:noProof/>
            <w:sz w:val="22"/>
            <w:szCs w:val="22"/>
            <w:lang w:val="sv-SE" w:eastAsia="sv-SE"/>
          </w:rPr>
          <w:t>2.1</w:t>
        </w:r>
        <w:r w:rsidR="005F03FB" w:rsidRPr="005F03FB">
          <w:rPr>
            <w:rFonts w:eastAsiaTheme="minorEastAsia" w:cs="Tahoma"/>
            <w:noProof/>
            <w:sz w:val="22"/>
            <w:szCs w:val="22"/>
            <w:lang w:val="es-ES" w:eastAsia="es-ES"/>
          </w:rPr>
          <w:tab/>
        </w:r>
        <w:r w:rsidR="005F03FB" w:rsidRPr="005F03FB">
          <w:rPr>
            <w:rStyle w:val="Hipervnculo"/>
            <w:rFonts w:cs="Tahoma"/>
            <w:noProof/>
            <w:sz w:val="22"/>
            <w:szCs w:val="22"/>
            <w:lang w:val="sv-SE" w:eastAsia="sv-SE"/>
          </w:rPr>
          <w:t>Action plan</w:t>
        </w:r>
        <w:r w:rsidR="005F03FB" w:rsidRPr="005F03FB">
          <w:rPr>
            <w:rFonts w:cs="Tahoma"/>
            <w:noProof/>
            <w:webHidden/>
            <w:sz w:val="22"/>
            <w:szCs w:val="22"/>
          </w:rPr>
          <w:tab/>
        </w:r>
        <w:r w:rsidR="005F03FB" w:rsidRPr="005F03FB">
          <w:rPr>
            <w:rFonts w:cs="Tahoma"/>
            <w:noProof/>
            <w:webHidden/>
            <w:sz w:val="22"/>
            <w:szCs w:val="22"/>
          </w:rPr>
          <w:fldChar w:fldCharType="begin"/>
        </w:r>
        <w:r w:rsidR="005F03FB" w:rsidRPr="005F03FB">
          <w:rPr>
            <w:rFonts w:cs="Tahoma"/>
            <w:noProof/>
            <w:webHidden/>
            <w:sz w:val="22"/>
            <w:szCs w:val="22"/>
          </w:rPr>
          <w:instrText xml:space="preserve"> PAGEREF _Toc409696168 \h </w:instrText>
        </w:r>
        <w:r w:rsidR="005F03FB" w:rsidRPr="005F03FB">
          <w:rPr>
            <w:rFonts w:cs="Tahoma"/>
            <w:noProof/>
            <w:webHidden/>
            <w:sz w:val="22"/>
            <w:szCs w:val="22"/>
          </w:rPr>
        </w:r>
        <w:r w:rsidR="005F03FB" w:rsidRPr="005F03FB">
          <w:rPr>
            <w:rFonts w:cs="Tahoma"/>
            <w:noProof/>
            <w:webHidden/>
            <w:sz w:val="22"/>
            <w:szCs w:val="22"/>
          </w:rPr>
          <w:fldChar w:fldCharType="separate"/>
        </w:r>
        <w:r w:rsidR="005F03FB" w:rsidRPr="005F03FB">
          <w:rPr>
            <w:rFonts w:cs="Tahoma"/>
            <w:noProof/>
            <w:webHidden/>
            <w:sz w:val="22"/>
            <w:szCs w:val="22"/>
          </w:rPr>
          <w:t>5</w:t>
        </w:r>
        <w:r w:rsidR="005F03FB" w:rsidRPr="005F03FB">
          <w:rPr>
            <w:rFonts w:cs="Tahoma"/>
            <w:noProof/>
            <w:webHidden/>
            <w:sz w:val="22"/>
            <w:szCs w:val="22"/>
          </w:rPr>
          <w:fldChar w:fldCharType="end"/>
        </w:r>
      </w:hyperlink>
    </w:p>
    <w:p w:rsidR="005F03FB" w:rsidRPr="005F03FB" w:rsidRDefault="00725645" w:rsidP="005F03FB">
      <w:pPr>
        <w:pStyle w:val="TDC1"/>
        <w:tabs>
          <w:tab w:val="right" w:leader="dot" w:pos="9628"/>
        </w:tabs>
        <w:rPr>
          <w:rFonts w:eastAsiaTheme="minorEastAsia" w:cs="Tahoma"/>
          <w:noProof/>
          <w:sz w:val="22"/>
          <w:szCs w:val="22"/>
          <w:lang w:val="es-ES" w:eastAsia="es-ES"/>
        </w:rPr>
      </w:pPr>
      <w:hyperlink w:anchor="_Toc409696169" w:history="1">
        <w:r w:rsidR="005F03FB" w:rsidRPr="005F03FB">
          <w:rPr>
            <w:rStyle w:val="Hipervnculo"/>
            <w:rFonts w:cs="Tahoma"/>
            <w:noProof/>
            <w:sz w:val="22"/>
            <w:szCs w:val="22"/>
            <w:lang w:val="sv-SE" w:eastAsia="sv-SE"/>
          </w:rPr>
          <w:t>3</w:t>
        </w:r>
        <w:r w:rsidR="005F03FB" w:rsidRPr="005F03FB">
          <w:rPr>
            <w:rFonts w:eastAsiaTheme="minorEastAsia" w:cs="Tahoma"/>
            <w:noProof/>
            <w:sz w:val="22"/>
            <w:szCs w:val="22"/>
            <w:lang w:val="es-ES" w:eastAsia="es-ES"/>
          </w:rPr>
          <w:tab/>
        </w:r>
        <w:r w:rsidR="005F03FB" w:rsidRPr="005F03FB">
          <w:rPr>
            <w:rStyle w:val="Hipervnculo"/>
            <w:rFonts w:cs="Tahoma"/>
            <w:noProof/>
            <w:sz w:val="22"/>
            <w:szCs w:val="22"/>
            <w:lang w:val="sv-SE" w:eastAsia="sv-SE"/>
          </w:rPr>
          <w:t>Specific aspects of agricultural buildings</w:t>
        </w:r>
        <w:r w:rsidR="005F03FB" w:rsidRPr="005F03FB">
          <w:rPr>
            <w:rFonts w:cs="Tahoma"/>
            <w:noProof/>
            <w:webHidden/>
            <w:sz w:val="22"/>
            <w:szCs w:val="22"/>
          </w:rPr>
          <w:tab/>
        </w:r>
        <w:r w:rsidR="005F03FB" w:rsidRPr="005F03FB">
          <w:rPr>
            <w:rFonts w:cs="Tahoma"/>
            <w:noProof/>
            <w:webHidden/>
            <w:sz w:val="22"/>
            <w:szCs w:val="22"/>
          </w:rPr>
          <w:fldChar w:fldCharType="begin"/>
        </w:r>
        <w:r w:rsidR="005F03FB" w:rsidRPr="005F03FB">
          <w:rPr>
            <w:rFonts w:cs="Tahoma"/>
            <w:noProof/>
            <w:webHidden/>
            <w:sz w:val="22"/>
            <w:szCs w:val="22"/>
          </w:rPr>
          <w:instrText xml:space="preserve"> PAGEREF _Toc409696169 \h </w:instrText>
        </w:r>
        <w:r w:rsidR="005F03FB" w:rsidRPr="005F03FB">
          <w:rPr>
            <w:rFonts w:cs="Tahoma"/>
            <w:noProof/>
            <w:webHidden/>
            <w:sz w:val="22"/>
            <w:szCs w:val="22"/>
          </w:rPr>
        </w:r>
        <w:r w:rsidR="005F03FB" w:rsidRPr="005F03FB">
          <w:rPr>
            <w:rFonts w:cs="Tahoma"/>
            <w:noProof/>
            <w:webHidden/>
            <w:sz w:val="22"/>
            <w:szCs w:val="22"/>
          </w:rPr>
          <w:fldChar w:fldCharType="separate"/>
        </w:r>
        <w:r w:rsidR="005F03FB" w:rsidRPr="005F03FB">
          <w:rPr>
            <w:rFonts w:cs="Tahoma"/>
            <w:noProof/>
            <w:webHidden/>
            <w:sz w:val="22"/>
            <w:szCs w:val="22"/>
          </w:rPr>
          <w:t>5</w:t>
        </w:r>
        <w:r w:rsidR="005F03FB" w:rsidRPr="005F03FB">
          <w:rPr>
            <w:rFonts w:cs="Tahoma"/>
            <w:noProof/>
            <w:webHidden/>
            <w:sz w:val="22"/>
            <w:szCs w:val="22"/>
          </w:rPr>
          <w:fldChar w:fldCharType="end"/>
        </w:r>
      </w:hyperlink>
    </w:p>
    <w:p w:rsidR="005F03FB" w:rsidRPr="005F03FB" w:rsidRDefault="00725645" w:rsidP="005F03FB">
      <w:pPr>
        <w:pStyle w:val="TDC1"/>
        <w:tabs>
          <w:tab w:val="right" w:leader="dot" w:pos="9628"/>
        </w:tabs>
        <w:rPr>
          <w:rFonts w:eastAsiaTheme="minorEastAsia" w:cs="Tahoma"/>
          <w:noProof/>
          <w:sz w:val="22"/>
          <w:szCs w:val="22"/>
          <w:lang w:val="es-ES" w:eastAsia="es-ES"/>
        </w:rPr>
      </w:pPr>
      <w:hyperlink w:anchor="_Toc409696170" w:history="1">
        <w:r w:rsidR="005F03FB" w:rsidRPr="005F03FB">
          <w:rPr>
            <w:rStyle w:val="Hipervnculo"/>
            <w:rFonts w:cs="Tahoma"/>
            <w:noProof/>
            <w:sz w:val="22"/>
            <w:szCs w:val="22"/>
            <w:lang w:val="sv-SE" w:eastAsia="sv-SE"/>
          </w:rPr>
          <w:t>4</w:t>
        </w:r>
        <w:r w:rsidR="005F03FB" w:rsidRPr="005F03FB">
          <w:rPr>
            <w:rFonts w:eastAsiaTheme="minorEastAsia" w:cs="Tahoma"/>
            <w:noProof/>
            <w:sz w:val="22"/>
            <w:szCs w:val="22"/>
            <w:lang w:val="es-ES" w:eastAsia="es-ES"/>
          </w:rPr>
          <w:tab/>
        </w:r>
        <w:r w:rsidR="005F03FB" w:rsidRPr="005F03FB">
          <w:rPr>
            <w:rFonts w:eastAsiaTheme="minorEastAsia" w:cs="Tahoma"/>
            <w:sz w:val="22"/>
            <w:szCs w:val="22"/>
            <w:lang w:val="es-ES" w:eastAsia="es-ES"/>
          </w:rPr>
          <w:t>Electrical</w:t>
        </w:r>
        <w:r w:rsidR="005F03FB" w:rsidRPr="005F03FB">
          <w:rPr>
            <w:rStyle w:val="Hipervnculo"/>
            <w:rFonts w:cs="Tahoma"/>
            <w:noProof/>
            <w:sz w:val="22"/>
            <w:szCs w:val="22"/>
            <w:lang w:val="sv-SE" w:eastAsia="sv-SE"/>
          </w:rPr>
          <w:t xml:space="preserve"> installations</w:t>
        </w:r>
        <w:r w:rsidR="005F03FB" w:rsidRPr="005F03FB">
          <w:rPr>
            <w:rFonts w:cs="Tahoma"/>
            <w:noProof/>
            <w:webHidden/>
            <w:sz w:val="22"/>
            <w:szCs w:val="22"/>
          </w:rPr>
          <w:tab/>
        </w:r>
        <w:r w:rsidR="005F03FB" w:rsidRPr="005F03FB">
          <w:rPr>
            <w:rFonts w:cs="Tahoma"/>
            <w:noProof/>
            <w:webHidden/>
            <w:sz w:val="22"/>
            <w:szCs w:val="22"/>
          </w:rPr>
          <w:fldChar w:fldCharType="begin"/>
        </w:r>
        <w:r w:rsidR="005F03FB" w:rsidRPr="005F03FB">
          <w:rPr>
            <w:rFonts w:cs="Tahoma"/>
            <w:noProof/>
            <w:webHidden/>
            <w:sz w:val="22"/>
            <w:szCs w:val="22"/>
          </w:rPr>
          <w:instrText xml:space="preserve"> PAGEREF _Toc409696170 \h </w:instrText>
        </w:r>
        <w:r w:rsidR="005F03FB" w:rsidRPr="005F03FB">
          <w:rPr>
            <w:rFonts w:cs="Tahoma"/>
            <w:noProof/>
            <w:webHidden/>
            <w:sz w:val="22"/>
            <w:szCs w:val="22"/>
          </w:rPr>
        </w:r>
        <w:r w:rsidR="005F03FB" w:rsidRPr="005F03FB">
          <w:rPr>
            <w:rFonts w:cs="Tahoma"/>
            <w:noProof/>
            <w:webHidden/>
            <w:sz w:val="22"/>
            <w:szCs w:val="22"/>
          </w:rPr>
          <w:fldChar w:fldCharType="separate"/>
        </w:r>
        <w:r w:rsidR="005F03FB" w:rsidRPr="005F03FB">
          <w:rPr>
            <w:rFonts w:cs="Tahoma"/>
            <w:noProof/>
            <w:webHidden/>
            <w:sz w:val="22"/>
            <w:szCs w:val="22"/>
          </w:rPr>
          <w:t>6</w:t>
        </w:r>
        <w:r w:rsidR="005F03FB" w:rsidRPr="005F03FB">
          <w:rPr>
            <w:rFonts w:cs="Tahoma"/>
            <w:noProof/>
            <w:webHidden/>
            <w:sz w:val="22"/>
            <w:szCs w:val="22"/>
          </w:rPr>
          <w:fldChar w:fldCharType="end"/>
        </w:r>
      </w:hyperlink>
    </w:p>
    <w:p w:rsidR="005F03FB" w:rsidRPr="005F03FB" w:rsidRDefault="00725645" w:rsidP="005F03FB">
      <w:pPr>
        <w:pStyle w:val="TDC1"/>
        <w:tabs>
          <w:tab w:val="right" w:leader="dot" w:pos="9628"/>
        </w:tabs>
        <w:rPr>
          <w:rFonts w:eastAsiaTheme="minorEastAsia" w:cs="Tahoma"/>
          <w:noProof/>
          <w:sz w:val="22"/>
          <w:szCs w:val="22"/>
          <w:lang w:val="es-ES" w:eastAsia="es-ES"/>
        </w:rPr>
      </w:pPr>
      <w:hyperlink w:anchor="_Toc409696171" w:history="1">
        <w:r w:rsidR="005F03FB" w:rsidRPr="005F03FB">
          <w:rPr>
            <w:rStyle w:val="Hipervnculo"/>
            <w:rFonts w:cs="Tahoma"/>
            <w:noProof/>
            <w:sz w:val="22"/>
            <w:szCs w:val="22"/>
            <w:lang w:val="sv-SE" w:eastAsia="sv-SE"/>
          </w:rPr>
          <w:t>5</w:t>
        </w:r>
        <w:r w:rsidR="005F03FB" w:rsidRPr="005F03FB">
          <w:rPr>
            <w:rFonts w:eastAsiaTheme="minorEastAsia" w:cs="Tahoma"/>
            <w:noProof/>
            <w:sz w:val="22"/>
            <w:szCs w:val="22"/>
            <w:lang w:val="es-ES" w:eastAsia="es-ES"/>
          </w:rPr>
          <w:tab/>
        </w:r>
        <w:r w:rsidR="005F03FB" w:rsidRPr="005F03FB">
          <w:rPr>
            <w:rFonts w:eastAsiaTheme="minorEastAsia" w:cs="Tahoma"/>
            <w:sz w:val="22"/>
            <w:szCs w:val="22"/>
            <w:lang w:val="es-ES" w:eastAsia="es-ES"/>
          </w:rPr>
          <w:t>Structural</w:t>
        </w:r>
        <w:r w:rsidR="005F03FB" w:rsidRPr="005F03FB">
          <w:rPr>
            <w:rStyle w:val="Hipervnculo"/>
            <w:rFonts w:cs="Tahoma"/>
            <w:noProof/>
            <w:sz w:val="22"/>
            <w:szCs w:val="22"/>
            <w:lang w:val="sv-SE" w:eastAsia="sv-SE"/>
          </w:rPr>
          <w:t xml:space="preserve"> fire protection –</w:t>
        </w:r>
        <w:r w:rsidR="005F03FB" w:rsidRPr="005F03FB">
          <w:rPr>
            <w:rStyle w:val="Hipervnculo"/>
            <w:rFonts w:cs="Tahoma"/>
            <w:noProof/>
            <w:sz w:val="22"/>
            <w:szCs w:val="22"/>
            <w:lang w:eastAsia="sv-SE"/>
          </w:rPr>
          <w:t xml:space="preserve"> compartmentation</w:t>
        </w:r>
        <w:r w:rsidR="005F03FB" w:rsidRPr="005F03FB">
          <w:rPr>
            <w:rFonts w:cs="Tahoma"/>
            <w:noProof/>
            <w:webHidden/>
            <w:sz w:val="22"/>
            <w:szCs w:val="22"/>
          </w:rPr>
          <w:tab/>
        </w:r>
        <w:r w:rsidR="005F03FB" w:rsidRPr="005F03FB">
          <w:rPr>
            <w:rFonts w:cs="Tahoma"/>
            <w:noProof/>
            <w:webHidden/>
            <w:sz w:val="22"/>
            <w:szCs w:val="22"/>
          </w:rPr>
          <w:fldChar w:fldCharType="begin"/>
        </w:r>
        <w:r w:rsidR="005F03FB" w:rsidRPr="005F03FB">
          <w:rPr>
            <w:rFonts w:cs="Tahoma"/>
            <w:noProof/>
            <w:webHidden/>
            <w:sz w:val="22"/>
            <w:szCs w:val="22"/>
          </w:rPr>
          <w:instrText xml:space="preserve"> PAGEREF _Toc409696171 \h </w:instrText>
        </w:r>
        <w:r w:rsidR="005F03FB" w:rsidRPr="005F03FB">
          <w:rPr>
            <w:rFonts w:cs="Tahoma"/>
            <w:noProof/>
            <w:webHidden/>
            <w:sz w:val="22"/>
            <w:szCs w:val="22"/>
          </w:rPr>
        </w:r>
        <w:r w:rsidR="005F03FB" w:rsidRPr="005F03FB">
          <w:rPr>
            <w:rFonts w:cs="Tahoma"/>
            <w:noProof/>
            <w:webHidden/>
            <w:sz w:val="22"/>
            <w:szCs w:val="22"/>
          </w:rPr>
          <w:fldChar w:fldCharType="separate"/>
        </w:r>
        <w:r w:rsidR="005F03FB" w:rsidRPr="005F03FB">
          <w:rPr>
            <w:rFonts w:cs="Tahoma"/>
            <w:noProof/>
            <w:webHidden/>
            <w:sz w:val="22"/>
            <w:szCs w:val="22"/>
          </w:rPr>
          <w:t>6</w:t>
        </w:r>
        <w:r w:rsidR="005F03FB" w:rsidRPr="005F03FB">
          <w:rPr>
            <w:rFonts w:cs="Tahoma"/>
            <w:noProof/>
            <w:webHidden/>
            <w:sz w:val="22"/>
            <w:szCs w:val="22"/>
          </w:rPr>
          <w:fldChar w:fldCharType="end"/>
        </w:r>
      </w:hyperlink>
    </w:p>
    <w:p w:rsidR="005F03FB" w:rsidRPr="005F03FB" w:rsidRDefault="00725645" w:rsidP="005F03FB">
      <w:pPr>
        <w:pStyle w:val="TDC2"/>
        <w:tabs>
          <w:tab w:val="right" w:leader="dot" w:pos="9628"/>
        </w:tabs>
        <w:rPr>
          <w:rFonts w:eastAsiaTheme="minorEastAsia" w:cs="Tahoma"/>
          <w:noProof/>
          <w:sz w:val="22"/>
          <w:szCs w:val="22"/>
          <w:lang w:val="es-ES" w:eastAsia="es-ES"/>
        </w:rPr>
      </w:pPr>
      <w:hyperlink w:anchor="_Toc409696172" w:history="1">
        <w:r w:rsidR="005F03FB" w:rsidRPr="005F03FB">
          <w:rPr>
            <w:rStyle w:val="Hipervnculo"/>
            <w:rFonts w:cs="Tahoma"/>
            <w:noProof/>
            <w:sz w:val="22"/>
            <w:szCs w:val="22"/>
            <w:lang w:val="sv-SE" w:eastAsia="sv-SE"/>
          </w:rPr>
          <w:t>5.1</w:t>
        </w:r>
        <w:r w:rsidR="005F03FB" w:rsidRPr="005F03FB">
          <w:rPr>
            <w:rFonts w:eastAsiaTheme="minorEastAsia" w:cs="Tahoma"/>
            <w:noProof/>
            <w:sz w:val="22"/>
            <w:szCs w:val="22"/>
            <w:lang w:val="es-ES" w:eastAsia="es-ES"/>
          </w:rPr>
          <w:tab/>
        </w:r>
        <w:r w:rsidR="005F03FB" w:rsidRPr="005F03FB">
          <w:rPr>
            <w:rStyle w:val="Hipervnculo"/>
            <w:rFonts w:cs="Tahoma"/>
            <w:noProof/>
            <w:sz w:val="22"/>
            <w:szCs w:val="22"/>
            <w:lang w:val="sv-SE" w:eastAsia="sv-SE"/>
          </w:rPr>
          <w:t>Safety</w:t>
        </w:r>
        <w:r w:rsidR="005F03FB" w:rsidRPr="005F03FB">
          <w:rPr>
            <w:rStyle w:val="Hipervnculo"/>
            <w:rFonts w:cs="Tahoma"/>
            <w:noProof/>
            <w:sz w:val="22"/>
            <w:szCs w:val="22"/>
            <w:lang w:eastAsia="sv-SE"/>
          </w:rPr>
          <w:t xml:space="preserve"> </w:t>
        </w:r>
        <w:r w:rsidR="005F03FB" w:rsidRPr="005F03FB">
          <w:rPr>
            <w:rStyle w:val="Hipervnculo"/>
            <w:rFonts w:cs="Tahoma"/>
            <w:noProof/>
            <w:sz w:val="22"/>
            <w:szCs w:val="22"/>
            <w:lang w:val="sv-SE" w:eastAsia="sv-SE"/>
          </w:rPr>
          <w:t>zone</w:t>
        </w:r>
        <w:r w:rsidR="005F03FB" w:rsidRPr="005F03FB">
          <w:rPr>
            <w:rFonts w:cs="Tahoma"/>
            <w:noProof/>
            <w:webHidden/>
            <w:sz w:val="22"/>
            <w:szCs w:val="22"/>
          </w:rPr>
          <w:tab/>
        </w:r>
        <w:r w:rsidR="005F03FB" w:rsidRPr="005F03FB">
          <w:rPr>
            <w:rFonts w:cs="Tahoma"/>
            <w:noProof/>
            <w:webHidden/>
            <w:sz w:val="22"/>
            <w:szCs w:val="22"/>
          </w:rPr>
          <w:fldChar w:fldCharType="begin"/>
        </w:r>
        <w:r w:rsidR="005F03FB" w:rsidRPr="005F03FB">
          <w:rPr>
            <w:rFonts w:cs="Tahoma"/>
            <w:noProof/>
            <w:webHidden/>
            <w:sz w:val="22"/>
            <w:szCs w:val="22"/>
          </w:rPr>
          <w:instrText xml:space="preserve"> PAGEREF _Toc409696172 \h </w:instrText>
        </w:r>
        <w:r w:rsidR="005F03FB" w:rsidRPr="005F03FB">
          <w:rPr>
            <w:rFonts w:cs="Tahoma"/>
            <w:noProof/>
            <w:webHidden/>
            <w:sz w:val="22"/>
            <w:szCs w:val="22"/>
          </w:rPr>
        </w:r>
        <w:r w:rsidR="005F03FB" w:rsidRPr="005F03FB">
          <w:rPr>
            <w:rFonts w:cs="Tahoma"/>
            <w:noProof/>
            <w:webHidden/>
            <w:sz w:val="22"/>
            <w:szCs w:val="22"/>
          </w:rPr>
          <w:fldChar w:fldCharType="separate"/>
        </w:r>
        <w:r w:rsidR="005F03FB" w:rsidRPr="005F03FB">
          <w:rPr>
            <w:rFonts w:cs="Tahoma"/>
            <w:noProof/>
            <w:webHidden/>
            <w:sz w:val="22"/>
            <w:szCs w:val="22"/>
          </w:rPr>
          <w:t>9</w:t>
        </w:r>
        <w:r w:rsidR="005F03FB" w:rsidRPr="005F03FB">
          <w:rPr>
            <w:rFonts w:cs="Tahoma"/>
            <w:noProof/>
            <w:webHidden/>
            <w:sz w:val="22"/>
            <w:szCs w:val="22"/>
          </w:rPr>
          <w:fldChar w:fldCharType="end"/>
        </w:r>
      </w:hyperlink>
    </w:p>
    <w:p w:rsidR="005F03FB" w:rsidRPr="005F03FB" w:rsidRDefault="00725645" w:rsidP="005F03FB">
      <w:pPr>
        <w:pStyle w:val="TDC2"/>
        <w:tabs>
          <w:tab w:val="right" w:leader="dot" w:pos="9628"/>
        </w:tabs>
        <w:rPr>
          <w:rFonts w:eastAsiaTheme="minorEastAsia" w:cs="Tahoma"/>
          <w:noProof/>
          <w:sz w:val="22"/>
          <w:szCs w:val="22"/>
          <w:lang w:val="es-ES" w:eastAsia="es-ES"/>
        </w:rPr>
      </w:pPr>
      <w:hyperlink w:anchor="_Toc409696173" w:history="1">
        <w:r w:rsidR="005F03FB" w:rsidRPr="005F03FB">
          <w:rPr>
            <w:rStyle w:val="Hipervnculo"/>
            <w:rFonts w:cs="Tahoma"/>
            <w:noProof/>
            <w:sz w:val="22"/>
            <w:szCs w:val="22"/>
            <w:lang w:val="sv-SE" w:eastAsia="sv-SE"/>
          </w:rPr>
          <w:t>5.2</w:t>
        </w:r>
        <w:r w:rsidR="005F03FB" w:rsidRPr="005F03FB">
          <w:rPr>
            <w:rFonts w:eastAsiaTheme="minorEastAsia" w:cs="Tahoma"/>
            <w:noProof/>
            <w:sz w:val="22"/>
            <w:szCs w:val="22"/>
            <w:lang w:val="es-ES" w:eastAsia="es-ES"/>
          </w:rPr>
          <w:tab/>
        </w:r>
        <w:r w:rsidR="005F03FB" w:rsidRPr="005F03FB">
          <w:rPr>
            <w:rStyle w:val="Hipervnculo"/>
            <w:rFonts w:cs="Tahoma"/>
            <w:noProof/>
            <w:sz w:val="22"/>
            <w:szCs w:val="22"/>
            <w:lang w:val="sv-SE" w:eastAsia="sv-SE"/>
          </w:rPr>
          <w:t>Fire ventilation</w:t>
        </w:r>
        <w:r w:rsidR="005F03FB" w:rsidRPr="005F03FB">
          <w:rPr>
            <w:rFonts w:cs="Tahoma"/>
            <w:noProof/>
            <w:webHidden/>
            <w:sz w:val="22"/>
            <w:szCs w:val="22"/>
          </w:rPr>
          <w:tab/>
        </w:r>
        <w:r w:rsidR="005F03FB" w:rsidRPr="005F03FB">
          <w:rPr>
            <w:rFonts w:cs="Tahoma"/>
            <w:noProof/>
            <w:webHidden/>
            <w:sz w:val="22"/>
            <w:szCs w:val="22"/>
          </w:rPr>
          <w:fldChar w:fldCharType="begin"/>
        </w:r>
        <w:r w:rsidR="005F03FB" w:rsidRPr="005F03FB">
          <w:rPr>
            <w:rFonts w:cs="Tahoma"/>
            <w:noProof/>
            <w:webHidden/>
            <w:sz w:val="22"/>
            <w:szCs w:val="22"/>
          </w:rPr>
          <w:instrText xml:space="preserve"> PAGEREF _Toc409696173 \h </w:instrText>
        </w:r>
        <w:r w:rsidR="005F03FB" w:rsidRPr="005F03FB">
          <w:rPr>
            <w:rFonts w:cs="Tahoma"/>
            <w:noProof/>
            <w:webHidden/>
            <w:sz w:val="22"/>
            <w:szCs w:val="22"/>
          </w:rPr>
        </w:r>
        <w:r w:rsidR="005F03FB" w:rsidRPr="005F03FB">
          <w:rPr>
            <w:rFonts w:cs="Tahoma"/>
            <w:noProof/>
            <w:webHidden/>
            <w:sz w:val="22"/>
            <w:szCs w:val="22"/>
          </w:rPr>
          <w:fldChar w:fldCharType="separate"/>
        </w:r>
        <w:r w:rsidR="005F03FB" w:rsidRPr="005F03FB">
          <w:rPr>
            <w:rFonts w:cs="Tahoma"/>
            <w:noProof/>
            <w:webHidden/>
            <w:sz w:val="22"/>
            <w:szCs w:val="22"/>
          </w:rPr>
          <w:t>9</w:t>
        </w:r>
        <w:r w:rsidR="005F03FB" w:rsidRPr="005F03FB">
          <w:rPr>
            <w:rFonts w:cs="Tahoma"/>
            <w:noProof/>
            <w:webHidden/>
            <w:sz w:val="22"/>
            <w:szCs w:val="22"/>
          </w:rPr>
          <w:fldChar w:fldCharType="end"/>
        </w:r>
      </w:hyperlink>
    </w:p>
    <w:p w:rsidR="005F03FB" w:rsidRPr="005F03FB" w:rsidRDefault="00725645" w:rsidP="005F03FB">
      <w:pPr>
        <w:pStyle w:val="TDC1"/>
        <w:tabs>
          <w:tab w:val="right" w:leader="dot" w:pos="9628"/>
        </w:tabs>
        <w:rPr>
          <w:rFonts w:eastAsiaTheme="minorEastAsia" w:cs="Tahoma"/>
          <w:noProof/>
          <w:sz w:val="22"/>
          <w:szCs w:val="22"/>
          <w:lang w:val="es-ES" w:eastAsia="es-ES"/>
        </w:rPr>
      </w:pPr>
      <w:hyperlink w:anchor="_Toc409696174" w:history="1">
        <w:r w:rsidR="005F03FB" w:rsidRPr="005F03FB">
          <w:rPr>
            <w:rStyle w:val="Hipervnculo"/>
            <w:rFonts w:cs="Tahoma"/>
            <w:noProof/>
            <w:sz w:val="22"/>
            <w:szCs w:val="22"/>
            <w:lang w:val="sv-SE" w:eastAsia="sv-SE"/>
          </w:rPr>
          <w:t>6</w:t>
        </w:r>
        <w:r w:rsidR="005F03FB" w:rsidRPr="005F03FB">
          <w:rPr>
            <w:rFonts w:eastAsiaTheme="minorEastAsia" w:cs="Tahoma"/>
            <w:noProof/>
            <w:sz w:val="22"/>
            <w:szCs w:val="22"/>
            <w:lang w:val="es-ES" w:eastAsia="es-ES"/>
          </w:rPr>
          <w:tab/>
        </w:r>
        <w:r w:rsidR="005F03FB" w:rsidRPr="005F03FB">
          <w:rPr>
            <w:rFonts w:eastAsiaTheme="minorEastAsia" w:cs="Tahoma"/>
            <w:sz w:val="22"/>
            <w:szCs w:val="22"/>
            <w:lang w:val="es-ES" w:eastAsia="es-ES"/>
          </w:rPr>
          <w:t>Evacuation</w:t>
        </w:r>
        <w:r w:rsidR="005F03FB" w:rsidRPr="005F03FB">
          <w:rPr>
            <w:rFonts w:cs="Tahoma"/>
            <w:noProof/>
            <w:webHidden/>
            <w:sz w:val="22"/>
            <w:szCs w:val="22"/>
          </w:rPr>
          <w:tab/>
        </w:r>
        <w:r w:rsidR="005F03FB" w:rsidRPr="005F03FB">
          <w:rPr>
            <w:rFonts w:cs="Tahoma"/>
            <w:noProof/>
            <w:webHidden/>
            <w:sz w:val="22"/>
            <w:szCs w:val="22"/>
          </w:rPr>
          <w:fldChar w:fldCharType="begin"/>
        </w:r>
        <w:r w:rsidR="005F03FB" w:rsidRPr="005F03FB">
          <w:rPr>
            <w:rFonts w:cs="Tahoma"/>
            <w:noProof/>
            <w:webHidden/>
            <w:sz w:val="22"/>
            <w:szCs w:val="22"/>
          </w:rPr>
          <w:instrText xml:space="preserve"> PAGEREF _Toc409696174 \h </w:instrText>
        </w:r>
        <w:r w:rsidR="005F03FB" w:rsidRPr="005F03FB">
          <w:rPr>
            <w:rFonts w:cs="Tahoma"/>
            <w:noProof/>
            <w:webHidden/>
            <w:sz w:val="22"/>
            <w:szCs w:val="22"/>
          </w:rPr>
        </w:r>
        <w:r w:rsidR="005F03FB" w:rsidRPr="005F03FB">
          <w:rPr>
            <w:rFonts w:cs="Tahoma"/>
            <w:noProof/>
            <w:webHidden/>
            <w:sz w:val="22"/>
            <w:szCs w:val="22"/>
          </w:rPr>
          <w:fldChar w:fldCharType="separate"/>
        </w:r>
        <w:r w:rsidR="005F03FB" w:rsidRPr="005F03FB">
          <w:rPr>
            <w:rFonts w:cs="Tahoma"/>
            <w:noProof/>
            <w:webHidden/>
            <w:sz w:val="22"/>
            <w:szCs w:val="22"/>
          </w:rPr>
          <w:t>10</w:t>
        </w:r>
        <w:r w:rsidR="005F03FB" w:rsidRPr="005F03FB">
          <w:rPr>
            <w:rFonts w:cs="Tahoma"/>
            <w:noProof/>
            <w:webHidden/>
            <w:sz w:val="22"/>
            <w:szCs w:val="22"/>
          </w:rPr>
          <w:fldChar w:fldCharType="end"/>
        </w:r>
      </w:hyperlink>
    </w:p>
    <w:p w:rsidR="005F03FB" w:rsidRPr="005F03FB" w:rsidRDefault="00725645" w:rsidP="005F03FB">
      <w:pPr>
        <w:pStyle w:val="TDC2"/>
        <w:tabs>
          <w:tab w:val="right" w:leader="dot" w:pos="9628"/>
        </w:tabs>
        <w:rPr>
          <w:rFonts w:eastAsiaTheme="minorEastAsia" w:cs="Tahoma"/>
          <w:noProof/>
          <w:sz w:val="22"/>
          <w:szCs w:val="22"/>
          <w:lang w:val="es-ES" w:eastAsia="es-ES"/>
        </w:rPr>
      </w:pPr>
      <w:hyperlink w:anchor="_Toc409696175" w:history="1">
        <w:r w:rsidR="005F03FB" w:rsidRPr="005F03FB">
          <w:rPr>
            <w:rStyle w:val="Hipervnculo"/>
            <w:rFonts w:cs="Tahoma"/>
            <w:noProof/>
            <w:sz w:val="22"/>
            <w:szCs w:val="22"/>
            <w:lang w:val="sv-SE" w:eastAsia="sv-SE"/>
          </w:rPr>
          <w:t>6.1</w:t>
        </w:r>
        <w:r w:rsidR="005F03FB" w:rsidRPr="005F03FB">
          <w:rPr>
            <w:rFonts w:eastAsiaTheme="minorEastAsia" w:cs="Tahoma"/>
            <w:noProof/>
            <w:sz w:val="22"/>
            <w:szCs w:val="22"/>
            <w:lang w:val="es-ES" w:eastAsia="es-ES"/>
          </w:rPr>
          <w:tab/>
        </w:r>
        <w:r w:rsidR="005F03FB" w:rsidRPr="005F03FB">
          <w:rPr>
            <w:rStyle w:val="Hipervnculo"/>
            <w:rFonts w:cs="Tahoma"/>
            <w:noProof/>
            <w:sz w:val="22"/>
            <w:szCs w:val="22"/>
            <w:lang w:val="sv-SE" w:eastAsia="sv-SE"/>
          </w:rPr>
          <w:t>Evacuation of people</w:t>
        </w:r>
        <w:r w:rsidR="005F03FB" w:rsidRPr="005F03FB">
          <w:rPr>
            <w:rFonts w:cs="Tahoma"/>
            <w:noProof/>
            <w:webHidden/>
            <w:sz w:val="22"/>
            <w:szCs w:val="22"/>
          </w:rPr>
          <w:tab/>
        </w:r>
        <w:r w:rsidR="005F03FB" w:rsidRPr="005F03FB">
          <w:rPr>
            <w:rFonts w:cs="Tahoma"/>
            <w:noProof/>
            <w:webHidden/>
            <w:sz w:val="22"/>
            <w:szCs w:val="22"/>
          </w:rPr>
          <w:fldChar w:fldCharType="begin"/>
        </w:r>
        <w:r w:rsidR="005F03FB" w:rsidRPr="005F03FB">
          <w:rPr>
            <w:rFonts w:cs="Tahoma"/>
            <w:noProof/>
            <w:webHidden/>
            <w:sz w:val="22"/>
            <w:szCs w:val="22"/>
          </w:rPr>
          <w:instrText xml:space="preserve"> PAGEREF _Toc409696175 \h </w:instrText>
        </w:r>
        <w:r w:rsidR="005F03FB" w:rsidRPr="005F03FB">
          <w:rPr>
            <w:rFonts w:cs="Tahoma"/>
            <w:noProof/>
            <w:webHidden/>
            <w:sz w:val="22"/>
            <w:szCs w:val="22"/>
          </w:rPr>
        </w:r>
        <w:r w:rsidR="005F03FB" w:rsidRPr="005F03FB">
          <w:rPr>
            <w:rFonts w:cs="Tahoma"/>
            <w:noProof/>
            <w:webHidden/>
            <w:sz w:val="22"/>
            <w:szCs w:val="22"/>
          </w:rPr>
          <w:fldChar w:fldCharType="separate"/>
        </w:r>
        <w:r w:rsidR="005F03FB" w:rsidRPr="005F03FB">
          <w:rPr>
            <w:rFonts w:cs="Tahoma"/>
            <w:noProof/>
            <w:webHidden/>
            <w:sz w:val="22"/>
            <w:szCs w:val="22"/>
          </w:rPr>
          <w:t>10</w:t>
        </w:r>
        <w:r w:rsidR="005F03FB" w:rsidRPr="005F03FB">
          <w:rPr>
            <w:rFonts w:cs="Tahoma"/>
            <w:noProof/>
            <w:webHidden/>
            <w:sz w:val="22"/>
            <w:szCs w:val="22"/>
          </w:rPr>
          <w:fldChar w:fldCharType="end"/>
        </w:r>
      </w:hyperlink>
    </w:p>
    <w:p w:rsidR="005F03FB" w:rsidRPr="005F03FB" w:rsidRDefault="00725645" w:rsidP="005F03FB">
      <w:pPr>
        <w:pStyle w:val="TDC2"/>
        <w:tabs>
          <w:tab w:val="right" w:leader="dot" w:pos="9628"/>
        </w:tabs>
        <w:rPr>
          <w:rFonts w:eastAsiaTheme="minorEastAsia" w:cs="Tahoma"/>
          <w:noProof/>
          <w:sz w:val="22"/>
          <w:szCs w:val="22"/>
          <w:lang w:val="es-ES" w:eastAsia="es-ES"/>
        </w:rPr>
      </w:pPr>
      <w:hyperlink w:anchor="_Toc409696176" w:history="1">
        <w:r w:rsidR="005F03FB" w:rsidRPr="005F03FB">
          <w:rPr>
            <w:rStyle w:val="Hipervnculo"/>
            <w:rFonts w:cs="Tahoma"/>
            <w:noProof/>
            <w:sz w:val="22"/>
            <w:szCs w:val="22"/>
            <w:lang w:val="sv-SE" w:eastAsia="sv-SE"/>
          </w:rPr>
          <w:t>6.2</w:t>
        </w:r>
        <w:r w:rsidR="005F03FB" w:rsidRPr="005F03FB">
          <w:rPr>
            <w:rFonts w:eastAsiaTheme="minorEastAsia" w:cs="Tahoma"/>
            <w:noProof/>
            <w:sz w:val="22"/>
            <w:szCs w:val="22"/>
            <w:lang w:val="es-ES" w:eastAsia="es-ES"/>
          </w:rPr>
          <w:tab/>
        </w:r>
        <w:r w:rsidR="005F03FB" w:rsidRPr="005F03FB">
          <w:rPr>
            <w:rStyle w:val="Hipervnculo"/>
            <w:rFonts w:cs="Tahoma"/>
            <w:noProof/>
            <w:sz w:val="22"/>
            <w:szCs w:val="22"/>
            <w:lang w:val="sv-SE" w:eastAsia="sv-SE"/>
          </w:rPr>
          <w:t>Evacuation of livestock</w:t>
        </w:r>
        <w:r w:rsidR="005F03FB" w:rsidRPr="005F03FB">
          <w:rPr>
            <w:rFonts w:cs="Tahoma"/>
            <w:noProof/>
            <w:webHidden/>
            <w:sz w:val="22"/>
            <w:szCs w:val="22"/>
          </w:rPr>
          <w:tab/>
        </w:r>
        <w:r w:rsidR="005F03FB" w:rsidRPr="005F03FB">
          <w:rPr>
            <w:rFonts w:cs="Tahoma"/>
            <w:noProof/>
            <w:webHidden/>
            <w:sz w:val="22"/>
            <w:szCs w:val="22"/>
          </w:rPr>
          <w:fldChar w:fldCharType="begin"/>
        </w:r>
        <w:r w:rsidR="005F03FB" w:rsidRPr="005F03FB">
          <w:rPr>
            <w:rFonts w:cs="Tahoma"/>
            <w:noProof/>
            <w:webHidden/>
            <w:sz w:val="22"/>
            <w:szCs w:val="22"/>
          </w:rPr>
          <w:instrText xml:space="preserve"> PAGEREF _Toc409696176 \h </w:instrText>
        </w:r>
        <w:r w:rsidR="005F03FB" w:rsidRPr="005F03FB">
          <w:rPr>
            <w:rFonts w:cs="Tahoma"/>
            <w:noProof/>
            <w:webHidden/>
            <w:sz w:val="22"/>
            <w:szCs w:val="22"/>
          </w:rPr>
        </w:r>
        <w:r w:rsidR="005F03FB" w:rsidRPr="005F03FB">
          <w:rPr>
            <w:rFonts w:cs="Tahoma"/>
            <w:noProof/>
            <w:webHidden/>
            <w:sz w:val="22"/>
            <w:szCs w:val="22"/>
          </w:rPr>
          <w:fldChar w:fldCharType="separate"/>
        </w:r>
        <w:r w:rsidR="005F03FB" w:rsidRPr="005F03FB">
          <w:rPr>
            <w:rFonts w:cs="Tahoma"/>
            <w:noProof/>
            <w:webHidden/>
            <w:sz w:val="22"/>
            <w:szCs w:val="22"/>
          </w:rPr>
          <w:t>10</w:t>
        </w:r>
        <w:r w:rsidR="005F03FB" w:rsidRPr="005F03FB">
          <w:rPr>
            <w:rFonts w:cs="Tahoma"/>
            <w:noProof/>
            <w:webHidden/>
            <w:sz w:val="22"/>
            <w:szCs w:val="22"/>
          </w:rPr>
          <w:fldChar w:fldCharType="end"/>
        </w:r>
      </w:hyperlink>
    </w:p>
    <w:p w:rsidR="005F03FB" w:rsidRPr="005F03FB" w:rsidRDefault="00725645" w:rsidP="005F03FB">
      <w:pPr>
        <w:pStyle w:val="TDC2"/>
        <w:tabs>
          <w:tab w:val="right" w:leader="dot" w:pos="9628"/>
        </w:tabs>
        <w:rPr>
          <w:rFonts w:eastAsiaTheme="minorEastAsia" w:cs="Tahoma"/>
          <w:noProof/>
          <w:sz w:val="22"/>
          <w:szCs w:val="22"/>
          <w:lang w:val="es-ES" w:eastAsia="es-ES"/>
        </w:rPr>
      </w:pPr>
      <w:hyperlink w:anchor="_Toc409696177" w:history="1">
        <w:r w:rsidR="005F03FB" w:rsidRPr="005F03FB">
          <w:rPr>
            <w:rStyle w:val="Hipervnculo"/>
            <w:rFonts w:cs="Tahoma"/>
            <w:noProof/>
            <w:sz w:val="22"/>
            <w:szCs w:val="22"/>
            <w:lang w:val="sv-SE" w:eastAsia="sv-SE"/>
          </w:rPr>
          <w:t>6.3</w:t>
        </w:r>
        <w:r w:rsidR="005F03FB" w:rsidRPr="005F03FB">
          <w:rPr>
            <w:rFonts w:eastAsiaTheme="minorEastAsia" w:cs="Tahoma"/>
            <w:noProof/>
            <w:sz w:val="22"/>
            <w:szCs w:val="22"/>
            <w:lang w:val="es-ES" w:eastAsia="es-ES"/>
          </w:rPr>
          <w:tab/>
        </w:r>
        <w:r w:rsidR="005F03FB" w:rsidRPr="005F03FB">
          <w:rPr>
            <w:rStyle w:val="Hipervnculo"/>
            <w:rFonts w:cs="Tahoma"/>
            <w:noProof/>
            <w:sz w:val="22"/>
            <w:szCs w:val="22"/>
            <w:lang w:val="sv-SE" w:eastAsia="sv-SE"/>
          </w:rPr>
          <w:t>Evacuation assembly point</w:t>
        </w:r>
        <w:r w:rsidR="005F03FB" w:rsidRPr="005F03FB">
          <w:rPr>
            <w:rFonts w:cs="Tahoma"/>
            <w:noProof/>
            <w:webHidden/>
            <w:sz w:val="22"/>
            <w:szCs w:val="22"/>
          </w:rPr>
          <w:tab/>
        </w:r>
        <w:r w:rsidR="005F03FB" w:rsidRPr="005F03FB">
          <w:rPr>
            <w:rFonts w:cs="Tahoma"/>
            <w:noProof/>
            <w:webHidden/>
            <w:sz w:val="22"/>
            <w:szCs w:val="22"/>
          </w:rPr>
          <w:fldChar w:fldCharType="begin"/>
        </w:r>
        <w:r w:rsidR="005F03FB" w:rsidRPr="005F03FB">
          <w:rPr>
            <w:rFonts w:cs="Tahoma"/>
            <w:noProof/>
            <w:webHidden/>
            <w:sz w:val="22"/>
            <w:szCs w:val="22"/>
          </w:rPr>
          <w:instrText xml:space="preserve"> PAGEREF _Toc409696177 \h </w:instrText>
        </w:r>
        <w:r w:rsidR="005F03FB" w:rsidRPr="005F03FB">
          <w:rPr>
            <w:rFonts w:cs="Tahoma"/>
            <w:noProof/>
            <w:webHidden/>
            <w:sz w:val="22"/>
            <w:szCs w:val="22"/>
          </w:rPr>
        </w:r>
        <w:r w:rsidR="005F03FB" w:rsidRPr="005F03FB">
          <w:rPr>
            <w:rFonts w:cs="Tahoma"/>
            <w:noProof/>
            <w:webHidden/>
            <w:sz w:val="22"/>
            <w:szCs w:val="22"/>
          </w:rPr>
          <w:fldChar w:fldCharType="separate"/>
        </w:r>
        <w:r w:rsidR="005F03FB" w:rsidRPr="005F03FB">
          <w:rPr>
            <w:rFonts w:cs="Tahoma"/>
            <w:noProof/>
            <w:webHidden/>
            <w:sz w:val="22"/>
            <w:szCs w:val="22"/>
          </w:rPr>
          <w:t>11</w:t>
        </w:r>
        <w:r w:rsidR="005F03FB" w:rsidRPr="005F03FB">
          <w:rPr>
            <w:rFonts w:cs="Tahoma"/>
            <w:noProof/>
            <w:webHidden/>
            <w:sz w:val="22"/>
            <w:szCs w:val="22"/>
          </w:rPr>
          <w:fldChar w:fldCharType="end"/>
        </w:r>
      </w:hyperlink>
    </w:p>
    <w:p w:rsidR="005F03FB" w:rsidRPr="005F03FB" w:rsidRDefault="00725645" w:rsidP="005F03FB">
      <w:pPr>
        <w:pStyle w:val="TDC2"/>
        <w:tabs>
          <w:tab w:val="right" w:leader="dot" w:pos="9628"/>
        </w:tabs>
        <w:rPr>
          <w:rFonts w:eastAsiaTheme="minorEastAsia" w:cs="Tahoma"/>
          <w:noProof/>
          <w:sz w:val="22"/>
          <w:szCs w:val="22"/>
          <w:lang w:val="es-ES" w:eastAsia="es-ES"/>
        </w:rPr>
      </w:pPr>
      <w:hyperlink w:anchor="_Toc409696178" w:history="1">
        <w:r w:rsidR="005F03FB" w:rsidRPr="005F03FB">
          <w:rPr>
            <w:rStyle w:val="Hipervnculo"/>
            <w:rFonts w:cs="Tahoma"/>
            <w:noProof/>
            <w:sz w:val="22"/>
            <w:szCs w:val="22"/>
            <w:lang w:val="sv-SE" w:eastAsia="sv-SE"/>
          </w:rPr>
          <w:t>6.4</w:t>
        </w:r>
        <w:r w:rsidR="005F03FB" w:rsidRPr="005F03FB">
          <w:rPr>
            <w:rFonts w:eastAsiaTheme="minorEastAsia" w:cs="Tahoma"/>
            <w:noProof/>
            <w:sz w:val="22"/>
            <w:szCs w:val="22"/>
            <w:lang w:val="es-ES" w:eastAsia="es-ES"/>
          </w:rPr>
          <w:tab/>
        </w:r>
        <w:r w:rsidR="005F03FB" w:rsidRPr="005F03FB">
          <w:rPr>
            <w:rStyle w:val="Hipervnculo"/>
            <w:rFonts w:cs="Tahoma"/>
            <w:noProof/>
            <w:sz w:val="22"/>
            <w:szCs w:val="22"/>
            <w:lang w:val="sv-SE" w:eastAsia="sv-SE"/>
          </w:rPr>
          <w:t>Evacuation routines</w:t>
        </w:r>
        <w:r w:rsidR="005F03FB" w:rsidRPr="005F03FB">
          <w:rPr>
            <w:rFonts w:cs="Tahoma"/>
            <w:noProof/>
            <w:webHidden/>
            <w:sz w:val="22"/>
            <w:szCs w:val="22"/>
          </w:rPr>
          <w:tab/>
        </w:r>
        <w:r w:rsidR="005F03FB" w:rsidRPr="005F03FB">
          <w:rPr>
            <w:rFonts w:cs="Tahoma"/>
            <w:noProof/>
            <w:webHidden/>
            <w:sz w:val="22"/>
            <w:szCs w:val="22"/>
          </w:rPr>
          <w:fldChar w:fldCharType="begin"/>
        </w:r>
        <w:r w:rsidR="005F03FB" w:rsidRPr="005F03FB">
          <w:rPr>
            <w:rFonts w:cs="Tahoma"/>
            <w:noProof/>
            <w:webHidden/>
            <w:sz w:val="22"/>
            <w:szCs w:val="22"/>
          </w:rPr>
          <w:instrText xml:space="preserve"> PAGEREF _Toc409696178 \h </w:instrText>
        </w:r>
        <w:r w:rsidR="005F03FB" w:rsidRPr="005F03FB">
          <w:rPr>
            <w:rFonts w:cs="Tahoma"/>
            <w:noProof/>
            <w:webHidden/>
            <w:sz w:val="22"/>
            <w:szCs w:val="22"/>
          </w:rPr>
        </w:r>
        <w:r w:rsidR="005F03FB" w:rsidRPr="005F03FB">
          <w:rPr>
            <w:rFonts w:cs="Tahoma"/>
            <w:noProof/>
            <w:webHidden/>
            <w:sz w:val="22"/>
            <w:szCs w:val="22"/>
          </w:rPr>
          <w:fldChar w:fldCharType="separate"/>
        </w:r>
        <w:r w:rsidR="005F03FB" w:rsidRPr="005F03FB">
          <w:rPr>
            <w:rFonts w:cs="Tahoma"/>
            <w:noProof/>
            <w:webHidden/>
            <w:sz w:val="22"/>
            <w:szCs w:val="22"/>
          </w:rPr>
          <w:t>12</w:t>
        </w:r>
        <w:r w:rsidR="005F03FB" w:rsidRPr="005F03FB">
          <w:rPr>
            <w:rFonts w:cs="Tahoma"/>
            <w:noProof/>
            <w:webHidden/>
            <w:sz w:val="22"/>
            <w:szCs w:val="22"/>
          </w:rPr>
          <w:fldChar w:fldCharType="end"/>
        </w:r>
      </w:hyperlink>
    </w:p>
    <w:p w:rsidR="005F03FB" w:rsidRPr="005F03FB" w:rsidRDefault="00725645" w:rsidP="005F03FB">
      <w:pPr>
        <w:pStyle w:val="TDC1"/>
        <w:tabs>
          <w:tab w:val="right" w:leader="dot" w:pos="9628"/>
        </w:tabs>
        <w:rPr>
          <w:rFonts w:eastAsiaTheme="minorEastAsia" w:cs="Tahoma"/>
          <w:noProof/>
          <w:sz w:val="22"/>
          <w:szCs w:val="22"/>
          <w:lang w:val="es-ES" w:eastAsia="es-ES"/>
        </w:rPr>
      </w:pPr>
      <w:hyperlink w:anchor="_Toc409696179" w:history="1">
        <w:r w:rsidR="005F03FB" w:rsidRPr="005F03FB">
          <w:rPr>
            <w:rStyle w:val="Hipervnculo"/>
            <w:rFonts w:cs="Tahoma"/>
            <w:noProof/>
            <w:sz w:val="22"/>
            <w:szCs w:val="22"/>
            <w:lang w:val="sv-SE" w:eastAsia="sv-SE"/>
          </w:rPr>
          <w:t>7</w:t>
        </w:r>
        <w:r w:rsidR="005F03FB" w:rsidRPr="005F03FB">
          <w:rPr>
            <w:rFonts w:eastAsiaTheme="minorEastAsia" w:cs="Tahoma"/>
            <w:noProof/>
            <w:sz w:val="22"/>
            <w:szCs w:val="22"/>
            <w:lang w:val="es-ES" w:eastAsia="es-ES"/>
          </w:rPr>
          <w:tab/>
        </w:r>
        <w:r w:rsidR="005F03FB" w:rsidRPr="005F03FB">
          <w:rPr>
            <w:rStyle w:val="Hipervnculo"/>
            <w:rFonts w:cs="Tahoma"/>
            <w:noProof/>
            <w:sz w:val="22"/>
            <w:szCs w:val="22"/>
            <w:lang w:val="sv-SE" w:eastAsia="sv-SE"/>
          </w:rPr>
          <w:t xml:space="preserve">Fire </w:t>
        </w:r>
        <w:r w:rsidR="005F03FB" w:rsidRPr="005F03FB">
          <w:rPr>
            <w:rFonts w:eastAsiaTheme="minorEastAsia" w:cs="Tahoma"/>
            <w:sz w:val="22"/>
            <w:szCs w:val="22"/>
            <w:lang w:val="es-ES" w:eastAsia="es-ES"/>
          </w:rPr>
          <w:t>fighting</w:t>
        </w:r>
        <w:r w:rsidR="005F03FB" w:rsidRPr="005F03FB">
          <w:rPr>
            <w:rStyle w:val="Hipervnculo"/>
            <w:rFonts w:cs="Tahoma"/>
            <w:noProof/>
            <w:sz w:val="22"/>
            <w:szCs w:val="22"/>
            <w:lang w:val="sv-SE" w:eastAsia="sv-SE"/>
          </w:rPr>
          <w:t xml:space="preserve"> equipment</w:t>
        </w:r>
        <w:r w:rsidR="005F03FB" w:rsidRPr="005F03FB">
          <w:rPr>
            <w:rFonts w:cs="Tahoma"/>
            <w:noProof/>
            <w:webHidden/>
            <w:sz w:val="22"/>
            <w:szCs w:val="22"/>
          </w:rPr>
          <w:tab/>
        </w:r>
        <w:r w:rsidR="005F03FB" w:rsidRPr="005F03FB">
          <w:rPr>
            <w:rFonts w:cs="Tahoma"/>
            <w:noProof/>
            <w:webHidden/>
            <w:sz w:val="22"/>
            <w:szCs w:val="22"/>
          </w:rPr>
          <w:fldChar w:fldCharType="begin"/>
        </w:r>
        <w:r w:rsidR="005F03FB" w:rsidRPr="005F03FB">
          <w:rPr>
            <w:rFonts w:cs="Tahoma"/>
            <w:noProof/>
            <w:webHidden/>
            <w:sz w:val="22"/>
            <w:szCs w:val="22"/>
          </w:rPr>
          <w:instrText xml:space="preserve"> PAGEREF _Toc409696179 \h </w:instrText>
        </w:r>
        <w:r w:rsidR="005F03FB" w:rsidRPr="005F03FB">
          <w:rPr>
            <w:rFonts w:cs="Tahoma"/>
            <w:noProof/>
            <w:webHidden/>
            <w:sz w:val="22"/>
            <w:szCs w:val="22"/>
          </w:rPr>
        </w:r>
        <w:r w:rsidR="005F03FB" w:rsidRPr="005F03FB">
          <w:rPr>
            <w:rFonts w:cs="Tahoma"/>
            <w:noProof/>
            <w:webHidden/>
            <w:sz w:val="22"/>
            <w:szCs w:val="22"/>
          </w:rPr>
          <w:fldChar w:fldCharType="separate"/>
        </w:r>
        <w:r w:rsidR="005F03FB" w:rsidRPr="005F03FB">
          <w:rPr>
            <w:rFonts w:cs="Tahoma"/>
            <w:noProof/>
            <w:webHidden/>
            <w:sz w:val="22"/>
            <w:szCs w:val="22"/>
          </w:rPr>
          <w:t>12</w:t>
        </w:r>
        <w:r w:rsidR="005F03FB" w:rsidRPr="005F03FB">
          <w:rPr>
            <w:rFonts w:cs="Tahoma"/>
            <w:noProof/>
            <w:webHidden/>
            <w:sz w:val="22"/>
            <w:szCs w:val="22"/>
          </w:rPr>
          <w:fldChar w:fldCharType="end"/>
        </w:r>
      </w:hyperlink>
    </w:p>
    <w:p w:rsidR="005F03FB" w:rsidRPr="005F03FB" w:rsidRDefault="00725645" w:rsidP="005F03FB">
      <w:pPr>
        <w:pStyle w:val="TDC1"/>
        <w:tabs>
          <w:tab w:val="right" w:leader="dot" w:pos="9628"/>
        </w:tabs>
        <w:rPr>
          <w:rFonts w:eastAsiaTheme="minorEastAsia" w:cs="Tahoma"/>
          <w:noProof/>
          <w:sz w:val="22"/>
          <w:szCs w:val="22"/>
          <w:lang w:val="es-ES" w:eastAsia="es-ES"/>
        </w:rPr>
      </w:pPr>
      <w:hyperlink w:anchor="_Toc409696180" w:history="1">
        <w:r w:rsidR="005F03FB" w:rsidRPr="005F03FB">
          <w:rPr>
            <w:rStyle w:val="Hipervnculo"/>
            <w:rFonts w:cs="Tahoma"/>
            <w:noProof/>
            <w:sz w:val="22"/>
            <w:szCs w:val="22"/>
            <w:lang w:val="sv-SE" w:eastAsia="sv-SE"/>
          </w:rPr>
          <w:t>8</w:t>
        </w:r>
        <w:r w:rsidR="005F03FB" w:rsidRPr="005F03FB">
          <w:rPr>
            <w:rFonts w:eastAsiaTheme="minorEastAsia" w:cs="Tahoma"/>
            <w:noProof/>
            <w:sz w:val="22"/>
            <w:szCs w:val="22"/>
            <w:lang w:val="es-ES" w:eastAsia="es-ES"/>
          </w:rPr>
          <w:tab/>
        </w:r>
        <w:r w:rsidR="005F03FB" w:rsidRPr="005F03FB">
          <w:rPr>
            <w:rFonts w:eastAsiaTheme="minorEastAsia" w:cs="Tahoma"/>
            <w:sz w:val="22"/>
            <w:szCs w:val="22"/>
            <w:lang w:val="es-ES" w:eastAsia="es-ES"/>
          </w:rPr>
          <w:t>Water</w:t>
        </w:r>
        <w:r w:rsidR="005F03FB" w:rsidRPr="005F03FB">
          <w:rPr>
            <w:rStyle w:val="Hipervnculo"/>
            <w:rFonts w:cs="Tahoma"/>
            <w:noProof/>
            <w:sz w:val="22"/>
            <w:szCs w:val="22"/>
            <w:lang w:val="sv-SE" w:eastAsia="sv-SE"/>
          </w:rPr>
          <w:t xml:space="preserve"> supply for fire fighting</w:t>
        </w:r>
        <w:r w:rsidR="005F03FB" w:rsidRPr="005F03FB">
          <w:rPr>
            <w:rFonts w:cs="Tahoma"/>
            <w:noProof/>
            <w:webHidden/>
            <w:sz w:val="22"/>
            <w:szCs w:val="22"/>
          </w:rPr>
          <w:tab/>
        </w:r>
        <w:r w:rsidR="005F03FB" w:rsidRPr="005F03FB">
          <w:rPr>
            <w:rFonts w:cs="Tahoma"/>
            <w:noProof/>
            <w:webHidden/>
            <w:sz w:val="22"/>
            <w:szCs w:val="22"/>
          </w:rPr>
          <w:fldChar w:fldCharType="begin"/>
        </w:r>
        <w:r w:rsidR="005F03FB" w:rsidRPr="005F03FB">
          <w:rPr>
            <w:rFonts w:cs="Tahoma"/>
            <w:noProof/>
            <w:webHidden/>
            <w:sz w:val="22"/>
            <w:szCs w:val="22"/>
          </w:rPr>
          <w:instrText xml:space="preserve"> PAGEREF _Toc409696180 \h </w:instrText>
        </w:r>
        <w:r w:rsidR="005F03FB" w:rsidRPr="005F03FB">
          <w:rPr>
            <w:rFonts w:cs="Tahoma"/>
            <w:noProof/>
            <w:webHidden/>
            <w:sz w:val="22"/>
            <w:szCs w:val="22"/>
          </w:rPr>
        </w:r>
        <w:r w:rsidR="005F03FB" w:rsidRPr="005F03FB">
          <w:rPr>
            <w:rFonts w:cs="Tahoma"/>
            <w:noProof/>
            <w:webHidden/>
            <w:sz w:val="22"/>
            <w:szCs w:val="22"/>
          </w:rPr>
          <w:fldChar w:fldCharType="separate"/>
        </w:r>
        <w:r w:rsidR="005F03FB" w:rsidRPr="005F03FB">
          <w:rPr>
            <w:rFonts w:cs="Tahoma"/>
            <w:noProof/>
            <w:webHidden/>
            <w:sz w:val="22"/>
            <w:szCs w:val="22"/>
          </w:rPr>
          <w:t>13</w:t>
        </w:r>
        <w:r w:rsidR="005F03FB" w:rsidRPr="005F03FB">
          <w:rPr>
            <w:rFonts w:cs="Tahoma"/>
            <w:noProof/>
            <w:webHidden/>
            <w:sz w:val="22"/>
            <w:szCs w:val="22"/>
          </w:rPr>
          <w:fldChar w:fldCharType="end"/>
        </w:r>
      </w:hyperlink>
    </w:p>
    <w:p w:rsidR="005F03FB" w:rsidRPr="005F03FB" w:rsidRDefault="00725645" w:rsidP="005F03FB">
      <w:pPr>
        <w:pStyle w:val="TDC1"/>
        <w:tabs>
          <w:tab w:val="right" w:leader="dot" w:pos="9628"/>
        </w:tabs>
        <w:rPr>
          <w:rFonts w:eastAsiaTheme="minorEastAsia" w:cs="Tahoma"/>
          <w:noProof/>
          <w:sz w:val="22"/>
          <w:szCs w:val="22"/>
          <w:lang w:val="es-ES" w:eastAsia="es-ES"/>
        </w:rPr>
      </w:pPr>
      <w:hyperlink w:anchor="_Toc409696181" w:history="1">
        <w:r w:rsidR="005F03FB" w:rsidRPr="005F03FB">
          <w:rPr>
            <w:rStyle w:val="Hipervnculo"/>
            <w:rFonts w:cs="Tahoma"/>
            <w:noProof/>
            <w:sz w:val="22"/>
            <w:szCs w:val="22"/>
            <w:lang w:val="sv-SE" w:eastAsia="sv-SE"/>
          </w:rPr>
          <w:t>9</w:t>
        </w:r>
        <w:r w:rsidR="005F03FB" w:rsidRPr="005F03FB">
          <w:rPr>
            <w:rFonts w:eastAsiaTheme="minorEastAsia" w:cs="Tahoma"/>
            <w:noProof/>
            <w:sz w:val="22"/>
            <w:szCs w:val="22"/>
            <w:lang w:val="es-ES" w:eastAsia="es-ES"/>
          </w:rPr>
          <w:tab/>
        </w:r>
        <w:r w:rsidR="005F03FB" w:rsidRPr="005F03FB">
          <w:rPr>
            <w:rStyle w:val="Hipervnculo"/>
            <w:rFonts w:cs="Tahoma"/>
            <w:noProof/>
            <w:sz w:val="22"/>
            <w:szCs w:val="22"/>
            <w:lang w:val="sv-SE" w:eastAsia="sv-SE"/>
          </w:rPr>
          <w:t>Fire alarm installations</w:t>
        </w:r>
        <w:r w:rsidR="005F03FB" w:rsidRPr="005F03FB">
          <w:rPr>
            <w:rFonts w:cs="Tahoma"/>
            <w:noProof/>
            <w:webHidden/>
            <w:sz w:val="22"/>
            <w:szCs w:val="22"/>
          </w:rPr>
          <w:tab/>
        </w:r>
        <w:r w:rsidR="005F03FB" w:rsidRPr="005F03FB">
          <w:rPr>
            <w:rFonts w:cs="Tahoma"/>
            <w:noProof/>
            <w:webHidden/>
            <w:sz w:val="22"/>
            <w:szCs w:val="22"/>
          </w:rPr>
          <w:fldChar w:fldCharType="begin"/>
        </w:r>
        <w:r w:rsidR="005F03FB" w:rsidRPr="005F03FB">
          <w:rPr>
            <w:rFonts w:cs="Tahoma"/>
            <w:noProof/>
            <w:webHidden/>
            <w:sz w:val="22"/>
            <w:szCs w:val="22"/>
          </w:rPr>
          <w:instrText xml:space="preserve"> PAGEREF _Toc409696181 \h </w:instrText>
        </w:r>
        <w:r w:rsidR="005F03FB" w:rsidRPr="005F03FB">
          <w:rPr>
            <w:rFonts w:cs="Tahoma"/>
            <w:noProof/>
            <w:webHidden/>
            <w:sz w:val="22"/>
            <w:szCs w:val="22"/>
          </w:rPr>
        </w:r>
        <w:r w:rsidR="005F03FB" w:rsidRPr="005F03FB">
          <w:rPr>
            <w:rFonts w:cs="Tahoma"/>
            <w:noProof/>
            <w:webHidden/>
            <w:sz w:val="22"/>
            <w:szCs w:val="22"/>
          </w:rPr>
          <w:fldChar w:fldCharType="separate"/>
        </w:r>
        <w:r w:rsidR="005F03FB" w:rsidRPr="005F03FB">
          <w:rPr>
            <w:rFonts w:cs="Tahoma"/>
            <w:noProof/>
            <w:webHidden/>
            <w:sz w:val="22"/>
            <w:szCs w:val="22"/>
          </w:rPr>
          <w:t>14</w:t>
        </w:r>
        <w:r w:rsidR="005F03FB" w:rsidRPr="005F03FB">
          <w:rPr>
            <w:rFonts w:cs="Tahoma"/>
            <w:noProof/>
            <w:webHidden/>
            <w:sz w:val="22"/>
            <w:szCs w:val="22"/>
          </w:rPr>
          <w:fldChar w:fldCharType="end"/>
        </w:r>
      </w:hyperlink>
    </w:p>
    <w:p w:rsidR="005F03FB" w:rsidRPr="005F03FB" w:rsidRDefault="00725645" w:rsidP="005F03FB">
      <w:pPr>
        <w:pStyle w:val="TDC1"/>
        <w:tabs>
          <w:tab w:val="right" w:leader="dot" w:pos="9628"/>
        </w:tabs>
        <w:rPr>
          <w:rFonts w:eastAsiaTheme="minorEastAsia" w:cs="Tahoma"/>
          <w:noProof/>
          <w:sz w:val="22"/>
          <w:szCs w:val="22"/>
          <w:lang w:val="es-ES" w:eastAsia="es-ES"/>
        </w:rPr>
      </w:pPr>
      <w:hyperlink w:anchor="_Toc409696182" w:history="1">
        <w:r w:rsidR="005F03FB" w:rsidRPr="005F03FB">
          <w:rPr>
            <w:rStyle w:val="Hipervnculo"/>
            <w:rFonts w:cs="Tahoma"/>
            <w:noProof/>
            <w:sz w:val="22"/>
            <w:szCs w:val="22"/>
            <w:lang w:val="sv-SE" w:eastAsia="sv-SE"/>
          </w:rPr>
          <w:t>10</w:t>
        </w:r>
        <w:r w:rsidR="005F03FB" w:rsidRPr="005F03FB">
          <w:rPr>
            <w:rFonts w:eastAsiaTheme="minorEastAsia" w:cs="Tahoma"/>
            <w:noProof/>
            <w:sz w:val="22"/>
            <w:szCs w:val="22"/>
            <w:lang w:val="es-ES" w:eastAsia="es-ES"/>
          </w:rPr>
          <w:tab/>
        </w:r>
        <w:r w:rsidR="005F03FB" w:rsidRPr="005F03FB">
          <w:rPr>
            <w:rFonts w:eastAsiaTheme="minorEastAsia" w:cs="Tahoma"/>
            <w:sz w:val="22"/>
            <w:szCs w:val="22"/>
            <w:lang w:val="es-ES" w:eastAsia="es-ES"/>
          </w:rPr>
          <w:t>Training</w:t>
        </w:r>
        <w:r w:rsidR="005F03FB" w:rsidRPr="005F03FB">
          <w:rPr>
            <w:rFonts w:cs="Tahoma"/>
            <w:noProof/>
            <w:webHidden/>
            <w:sz w:val="22"/>
            <w:szCs w:val="22"/>
          </w:rPr>
          <w:tab/>
        </w:r>
        <w:r w:rsidR="005F03FB" w:rsidRPr="005F03FB">
          <w:rPr>
            <w:rFonts w:cs="Tahoma"/>
            <w:noProof/>
            <w:webHidden/>
            <w:sz w:val="22"/>
            <w:szCs w:val="22"/>
          </w:rPr>
          <w:fldChar w:fldCharType="begin"/>
        </w:r>
        <w:r w:rsidR="005F03FB" w:rsidRPr="005F03FB">
          <w:rPr>
            <w:rFonts w:cs="Tahoma"/>
            <w:noProof/>
            <w:webHidden/>
            <w:sz w:val="22"/>
            <w:szCs w:val="22"/>
          </w:rPr>
          <w:instrText xml:space="preserve"> PAGEREF _Toc409696182 \h </w:instrText>
        </w:r>
        <w:r w:rsidR="005F03FB" w:rsidRPr="005F03FB">
          <w:rPr>
            <w:rFonts w:cs="Tahoma"/>
            <w:noProof/>
            <w:webHidden/>
            <w:sz w:val="22"/>
            <w:szCs w:val="22"/>
          </w:rPr>
        </w:r>
        <w:r w:rsidR="005F03FB" w:rsidRPr="005F03FB">
          <w:rPr>
            <w:rFonts w:cs="Tahoma"/>
            <w:noProof/>
            <w:webHidden/>
            <w:sz w:val="22"/>
            <w:szCs w:val="22"/>
          </w:rPr>
          <w:fldChar w:fldCharType="separate"/>
        </w:r>
        <w:r w:rsidR="005F03FB" w:rsidRPr="005F03FB">
          <w:rPr>
            <w:rFonts w:cs="Tahoma"/>
            <w:noProof/>
            <w:webHidden/>
            <w:sz w:val="22"/>
            <w:szCs w:val="22"/>
          </w:rPr>
          <w:t>14</w:t>
        </w:r>
        <w:r w:rsidR="005F03FB" w:rsidRPr="005F03FB">
          <w:rPr>
            <w:rFonts w:cs="Tahoma"/>
            <w:noProof/>
            <w:webHidden/>
            <w:sz w:val="22"/>
            <w:szCs w:val="22"/>
          </w:rPr>
          <w:fldChar w:fldCharType="end"/>
        </w:r>
      </w:hyperlink>
    </w:p>
    <w:p w:rsidR="005F03FB" w:rsidRPr="005F03FB" w:rsidRDefault="00725645" w:rsidP="005F03FB">
      <w:pPr>
        <w:pStyle w:val="TDC1"/>
        <w:tabs>
          <w:tab w:val="right" w:leader="dot" w:pos="9628"/>
        </w:tabs>
        <w:rPr>
          <w:rFonts w:eastAsiaTheme="minorEastAsia" w:cs="Tahoma"/>
          <w:noProof/>
          <w:sz w:val="22"/>
          <w:szCs w:val="22"/>
          <w:lang w:val="es-ES" w:eastAsia="es-ES"/>
        </w:rPr>
      </w:pPr>
      <w:hyperlink w:anchor="_Toc409696183" w:history="1">
        <w:r w:rsidR="005F03FB" w:rsidRPr="005F03FB">
          <w:rPr>
            <w:rStyle w:val="Hipervnculo"/>
            <w:rFonts w:cs="Tahoma"/>
            <w:noProof/>
            <w:sz w:val="22"/>
            <w:szCs w:val="22"/>
            <w:lang w:val="sv-SE" w:eastAsia="sv-SE"/>
          </w:rPr>
          <w:t>11</w:t>
        </w:r>
        <w:r w:rsidR="005F03FB" w:rsidRPr="005F03FB">
          <w:rPr>
            <w:rFonts w:eastAsiaTheme="minorEastAsia" w:cs="Tahoma"/>
            <w:noProof/>
            <w:sz w:val="22"/>
            <w:szCs w:val="22"/>
            <w:lang w:val="es-ES" w:eastAsia="es-ES"/>
          </w:rPr>
          <w:tab/>
        </w:r>
        <w:r w:rsidR="005F03FB" w:rsidRPr="005F03FB">
          <w:rPr>
            <w:rFonts w:eastAsiaTheme="minorEastAsia" w:cs="Tahoma"/>
            <w:sz w:val="22"/>
            <w:szCs w:val="22"/>
            <w:lang w:val="es-ES" w:eastAsia="es-ES"/>
          </w:rPr>
          <w:t>European</w:t>
        </w:r>
        <w:r w:rsidR="005F03FB" w:rsidRPr="005F03FB">
          <w:rPr>
            <w:rStyle w:val="Hipervnculo"/>
            <w:rFonts w:cs="Tahoma"/>
            <w:noProof/>
            <w:sz w:val="22"/>
            <w:szCs w:val="22"/>
            <w:lang w:val="sv-SE" w:eastAsia="sv-SE"/>
          </w:rPr>
          <w:t xml:space="preserve"> Guidelines</w:t>
        </w:r>
        <w:r w:rsidR="005F03FB" w:rsidRPr="005F03FB">
          <w:rPr>
            <w:rFonts w:cs="Tahoma"/>
            <w:noProof/>
            <w:webHidden/>
            <w:sz w:val="22"/>
            <w:szCs w:val="22"/>
          </w:rPr>
          <w:tab/>
        </w:r>
        <w:r w:rsidR="005F03FB" w:rsidRPr="005F03FB">
          <w:rPr>
            <w:rFonts w:cs="Tahoma"/>
            <w:noProof/>
            <w:webHidden/>
            <w:sz w:val="22"/>
            <w:szCs w:val="22"/>
          </w:rPr>
          <w:fldChar w:fldCharType="begin"/>
        </w:r>
        <w:r w:rsidR="005F03FB" w:rsidRPr="005F03FB">
          <w:rPr>
            <w:rFonts w:cs="Tahoma"/>
            <w:noProof/>
            <w:webHidden/>
            <w:sz w:val="22"/>
            <w:szCs w:val="22"/>
          </w:rPr>
          <w:instrText xml:space="preserve"> PAGEREF _Toc409696183 \h </w:instrText>
        </w:r>
        <w:r w:rsidR="005F03FB" w:rsidRPr="005F03FB">
          <w:rPr>
            <w:rFonts w:cs="Tahoma"/>
            <w:noProof/>
            <w:webHidden/>
            <w:sz w:val="22"/>
            <w:szCs w:val="22"/>
          </w:rPr>
        </w:r>
        <w:r w:rsidR="005F03FB" w:rsidRPr="005F03FB">
          <w:rPr>
            <w:rFonts w:cs="Tahoma"/>
            <w:noProof/>
            <w:webHidden/>
            <w:sz w:val="22"/>
            <w:szCs w:val="22"/>
          </w:rPr>
          <w:fldChar w:fldCharType="separate"/>
        </w:r>
        <w:r w:rsidR="005F03FB" w:rsidRPr="005F03FB">
          <w:rPr>
            <w:rFonts w:cs="Tahoma"/>
            <w:noProof/>
            <w:webHidden/>
            <w:sz w:val="22"/>
            <w:szCs w:val="22"/>
          </w:rPr>
          <w:t>15</w:t>
        </w:r>
        <w:r w:rsidR="005F03FB" w:rsidRPr="005F03FB">
          <w:rPr>
            <w:rFonts w:cs="Tahoma"/>
            <w:noProof/>
            <w:webHidden/>
            <w:sz w:val="22"/>
            <w:szCs w:val="22"/>
          </w:rPr>
          <w:fldChar w:fldCharType="end"/>
        </w:r>
      </w:hyperlink>
    </w:p>
    <w:p w:rsidR="002B07AC" w:rsidRPr="00B87CB3" w:rsidRDefault="00663288" w:rsidP="005F7F13">
      <w:pPr>
        <w:tabs>
          <w:tab w:val="left" w:pos="284"/>
          <w:tab w:val="left" w:pos="567"/>
          <w:tab w:val="left" w:leader="dot" w:pos="7938"/>
        </w:tabs>
        <w:rPr>
          <w:rFonts w:cs="Tahoma"/>
        </w:rPr>
      </w:pPr>
      <w:r w:rsidRPr="005F03FB">
        <w:rPr>
          <w:rFonts w:cs="Tahoma"/>
          <w:sz w:val="22"/>
          <w:szCs w:val="22"/>
        </w:rPr>
        <w:fldChar w:fldCharType="end"/>
      </w:r>
    </w:p>
    <w:p w:rsidR="007359CF" w:rsidRPr="00E8295B" w:rsidRDefault="005F7F13" w:rsidP="007359CF">
      <w:pPr>
        <w:tabs>
          <w:tab w:val="left" w:pos="4536"/>
        </w:tabs>
        <w:rPr>
          <w:rFonts w:cs="Tahoma"/>
          <w:noProof/>
          <w:sz w:val="22"/>
          <w:szCs w:val="22"/>
          <w:lang w:eastAsia="en-GB"/>
        </w:rPr>
      </w:pPr>
      <w:r w:rsidRPr="00B87CB3">
        <w:rPr>
          <w:rFonts w:cs="Tahoma"/>
          <w:b/>
          <w:noProof/>
          <w:sz w:val="28"/>
          <w:lang w:eastAsia="en-GB"/>
        </w:rPr>
        <w:br w:type="page"/>
      </w:r>
    </w:p>
    <w:p w:rsidR="007359CF" w:rsidRPr="005F03FB" w:rsidRDefault="007359CF" w:rsidP="005F03FB">
      <w:pPr>
        <w:pStyle w:val="Ttulo1"/>
        <w:numPr>
          <w:ilvl w:val="0"/>
          <w:numId w:val="1"/>
        </w:numPr>
        <w:tabs>
          <w:tab w:val="num" w:pos="426"/>
        </w:tabs>
        <w:spacing w:before="480" w:after="120"/>
        <w:ind w:left="426" w:hanging="426"/>
        <w:rPr>
          <w:rFonts w:ascii="Tahoma" w:hAnsi="Tahoma"/>
          <w:sz w:val="24"/>
          <w:lang w:eastAsia="sv-SE"/>
        </w:rPr>
      </w:pPr>
      <w:bookmarkStart w:id="0" w:name="_Toc409696166"/>
      <w:r w:rsidRPr="005F03FB">
        <w:rPr>
          <w:rFonts w:ascii="Tahoma" w:hAnsi="Tahoma"/>
          <w:sz w:val="24"/>
          <w:lang w:eastAsia="sv-SE"/>
        </w:rPr>
        <w:t>Introduction</w:t>
      </w:r>
      <w:bookmarkEnd w:id="0"/>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Owing to rationalisation in agriculture, with production buildings and installations of increasing size, there has been an increase in fire risks, and today it is often assets of high value that are at stake.</w:t>
      </w:r>
    </w:p>
    <w:p w:rsidR="00DF4BAD" w:rsidRPr="004A26A3" w:rsidRDefault="00DF4BAD" w:rsidP="00E8295B">
      <w:pPr>
        <w:jc w:val="both"/>
        <w:rPr>
          <w:rFonts w:cs="Times New Roman"/>
          <w:sz w:val="22"/>
          <w:szCs w:val="24"/>
          <w:lang w:eastAsia="sv-SE"/>
        </w:rPr>
      </w:pPr>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Fires in the production buildings of agriculture are extensive. Mechanisation that has greatly increased over a number of decades, often without any safeguards, combined with extensive electrical and electronic installations, has had a negative effect on fire losses and fire risks.</w:t>
      </w:r>
    </w:p>
    <w:p w:rsidR="00DF4BAD" w:rsidRPr="004A26A3" w:rsidRDefault="00DF4BAD" w:rsidP="00E8295B">
      <w:pPr>
        <w:jc w:val="both"/>
        <w:rPr>
          <w:rFonts w:cs="Times New Roman"/>
          <w:sz w:val="22"/>
          <w:szCs w:val="24"/>
          <w:lang w:eastAsia="sv-SE"/>
        </w:rPr>
      </w:pPr>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Assets of high value are lost in connection with fires of increasing size, and one additional serious consequence is that far too many animals die in fires.</w:t>
      </w:r>
    </w:p>
    <w:p w:rsidR="00DF4BAD" w:rsidRPr="004A26A3" w:rsidRDefault="00DF4BAD" w:rsidP="00E8295B">
      <w:pPr>
        <w:jc w:val="both"/>
        <w:rPr>
          <w:rFonts w:cs="Times New Roman"/>
          <w:sz w:val="22"/>
          <w:szCs w:val="24"/>
          <w:lang w:eastAsia="sv-SE"/>
        </w:rPr>
      </w:pPr>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In some European countries, for example in the Nordic countries where the climate and fire protection rules impose stringent demands on buildings and installations, fire losses in agriculture make up about 10% of the total fire loss in society and of the costs associated with fire loss.</w:t>
      </w:r>
    </w:p>
    <w:p w:rsidR="00DF4BAD" w:rsidRPr="004A26A3" w:rsidRDefault="00DF4BAD" w:rsidP="00E8295B">
      <w:pPr>
        <w:jc w:val="both"/>
        <w:rPr>
          <w:rFonts w:cs="Times New Roman"/>
          <w:sz w:val="22"/>
          <w:szCs w:val="24"/>
          <w:lang w:eastAsia="sv-SE"/>
        </w:rPr>
      </w:pPr>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In many countries, because of the modern rescue services legislation, the responsibility for good fire protection rests on the individual farmer. It is therefore essential that the farmer should become increasingly aware of the importance of fire protection, and that fire protection advice and training should result in good fire safety, with a satisfactory level of protection suited to the circumstances and conditions of the farm.</w:t>
      </w:r>
    </w:p>
    <w:p w:rsidR="00DF4BAD" w:rsidRPr="004A26A3" w:rsidRDefault="00DF4BAD" w:rsidP="00E8295B">
      <w:pPr>
        <w:jc w:val="both"/>
        <w:rPr>
          <w:rFonts w:cs="Times New Roman"/>
          <w:sz w:val="22"/>
          <w:szCs w:val="24"/>
          <w:lang w:eastAsia="sv-SE"/>
        </w:rPr>
      </w:pPr>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The endeavour should therefore be good cooperation between agricultural organisations, rescue services and insurance companies, as well as others who are locally engaged in fire protection.</w:t>
      </w:r>
    </w:p>
    <w:p w:rsidR="00DF4BAD" w:rsidRPr="004A26A3" w:rsidRDefault="00DF4BAD" w:rsidP="00E8295B">
      <w:pPr>
        <w:jc w:val="both"/>
        <w:rPr>
          <w:rFonts w:cs="Times New Roman"/>
          <w:sz w:val="22"/>
          <w:szCs w:val="24"/>
          <w:lang w:eastAsia="sv-SE"/>
        </w:rPr>
      </w:pPr>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Research and experience – not least full scale tests – have shown that agricultural fires can be appreciably limited, often by relatively simple measures and means that have a good effect. Good fire protection need not be expensive if it is planned at an early stage.</w:t>
      </w:r>
    </w:p>
    <w:p w:rsidR="00DF4BAD" w:rsidRPr="004A26A3" w:rsidRDefault="00DF4BAD" w:rsidP="00E8295B">
      <w:pPr>
        <w:jc w:val="both"/>
        <w:rPr>
          <w:rFonts w:cs="Times New Roman"/>
          <w:sz w:val="22"/>
          <w:szCs w:val="24"/>
          <w:lang w:eastAsia="sv-SE"/>
        </w:rPr>
      </w:pPr>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 xml:space="preserve">This guideline – which has been drawn up with the objective of saving livestock and assets in agriculture – highlights a number of important action areas and appropriate measures that are of general application and should be aimed for. </w:t>
      </w:r>
      <w:r w:rsidR="008245FD">
        <w:rPr>
          <w:rFonts w:cs="Times New Roman"/>
          <w:sz w:val="22"/>
          <w:szCs w:val="24"/>
          <w:lang w:eastAsia="sv-SE"/>
        </w:rPr>
        <w:t>This</w:t>
      </w:r>
      <w:r w:rsidRPr="004A26A3">
        <w:rPr>
          <w:rFonts w:cs="Times New Roman"/>
          <w:sz w:val="22"/>
          <w:szCs w:val="24"/>
          <w:lang w:eastAsia="sv-SE"/>
        </w:rPr>
        <w:t xml:space="preserve"> Guideline </w:t>
      </w:r>
      <w:r w:rsidR="00A26625" w:rsidRPr="004A26A3">
        <w:rPr>
          <w:rFonts w:cs="Times New Roman"/>
          <w:sz w:val="22"/>
          <w:szCs w:val="24"/>
          <w:lang w:eastAsia="sv-SE"/>
        </w:rPr>
        <w:t>does not</w:t>
      </w:r>
      <w:r w:rsidRPr="004A26A3">
        <w:rPr>
          <w:rFonts w:cs="Times New Roman"/>
          <w:sz w:val="22"/>
          <w:szCs w:val="24"/>
          <w:lang w:eastAsia="sv-SE"/>
        </w:rPr>
        <w:t xml:space="preserve"> cover </w:t>
      </w:r>
      <w:r w:rsidR="00A26625" w:rsidRPr="004A26A3">
        <w:rPr>
          <w:rFonts w:cs="Times New Roman"/>
          <w:sz w:val="22"/>
          <w:szCs w:val="24"/>
          <w:lang w:eastAsia="sv-SE"/>
        </w:rPr>
        <w:t>self-ignition</w:t>
      </w:r>
      <w:r w:rsidRPr="004A26A3">
        <w:rPr>
          <w:rFonts w:cs="Times New Roman"/>
          <w:sz w:val="22"/>
          <w:szCs w:val="24"/>
          <w:lang w:eastAsia="sv-SE"/>
        </w:rPr>
        <w:t>.</w:t>
      </w:r>
    </w:p>
    <w:p w:rsidR="00DF4BAD" w:rsidRPr="004A26A3" w:rsidRDefault="00DF4BAD" w:rsidP="00E8295B">
      <w:pPr>
        <w:jc w:val="both"/>
        <w:rPr>
          <w:rFonts w:cs="Times New Roman"/>
          <w:sz w:val="22"/>
          <w:szCs w:val="24"/>
          <w:lang w:eastAsia="sv-SE"/>
        </w:rPr>
      </w:pPr>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Individual countries might have more stringent requir</w:t>
      </w:r>
      <w:r w:rsidR="00A26625">
        <w:rPr>
          <w:rFonts w:cs="Times New Roman"/>
          <w:sz w:val="22"/>
          <w:szCs w:val="24"/>
          <w:lang w:eastAsia="sv-SE"/>
        </w:rPr>
        <w:t>ements for fire safety</w:t>
      </w:r>
      <w:r w:rsidRPr="004A26A3">
        <w:rPr>
          <w:rFonts w:cs="Times New Roman"/>
          <w:sz w:val="22"/>
          <w:szCs w:val="24"/>
          <w:lang w:eastAsia="sv-SE"/>
        </w:rPr>
        <w:t xml:space="preserve"> than what is recommended in this guideline.</w:t>
      </w:r>
    </w:p>
    <w:p w:rsidR="00DF4BAD" w:rsidRPr="005F03FB" w:rsidRDefault="00DF4BAD" w:rsidP="005F03FB">
      <w:pPr>
        <w:pStyle w:val="Ttulo1"/>
        <w:numPr>
          <w:ilvl w:val="0"/>
          <w:numId w:val="1"/>
        </w:numPr>
        <w:tabs>
          <w:tab w:val="num" w:pos="426"/>
        </w:tabs>
        <w:spacing w:before="480" w:after="120"/>
        <w:ind w:left="426" w:hanging="426"/>
        <w:rPr>
          <w:rFonts w:ascii="Tahoma" w:hAnsi="Tahoma"/>
          <w:sz w:val="24"/>
          <w:lang w:eastAsia="sv-SE"/>
        </w:rPr>
      </w:pPr>
      <w:bookmarkStart w:id="1" w:name="_Toc409696167"/>
      <w:r w:rsidRPr="005F03FB">
        <w:rPr>
          <w:rFonts w:ascii="Tahoma" w:hAnsi="Tahoma"/>
          <w:sz w:val="24"/>
          <w:lang w:eastAsia="sv-SE"/>
        </w:rPr>
        <w:t>Systematic fire protection work</w:t>
      </w:r>
      <w:bookmarkEnd w:id="1"/>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It is the responsibility of the owners of buildings and businesses to ensure that systematic fire protection work is undertaken. This also applies to farmers. Many farms also need to document their systematic fire protection work. The farmer him/herself must be able to carry out this documentation. An action plan must be drawn up to help the rescue service take the correct priorities in the event of fire and to facilitate fire fighting. See also Guideline No 1 – Internal fire protection control.</w:t>
      </w:r>
    </w:p>
    <w:p w:rsidR="00DF4BAD" w:rsidRPr="004A26A3" w:rsidRDefault="00DF4BAD" w:rsidP="00E8295B">
      <w:pPr>
        <w:jc w:val="both"/>
        <w:rPr>
          <w:rFonts w:cs="Times New Roman"/>
          <w:sz w:val="22"/>
          <w:szCs w:val="24"/>
          <w:lang w:eastAsia="sv-SE"/>
        </w:rPr>
      </w:pPr>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The objective of systematic fire protection work is to</w:t>
      </w:r>
    </w:p>
    <w:p w:rsidR="00DF4BAD" w:rsidRPr="004A26A3" w:rsidRDefault="00DF4BAD" w:rsidP="00E8295B">
      <w:pPr>
        <w:jc w:val="both"/>
        <w:rPr>
          <w:rFonts w:cs="Times New Roman"/>
          <w:sz w:val="22"/>
          <w:szCs w:val="24"/>
          <w:lang w:eastAsia="sv-SE"/>
        </w:rPr>
      </w:pPr>
    </w:p>
    <w:p w:rsidR="00DF4BAD" w:rsidRPr="004A26A3" w:rsidRDefault="00DF4BAD" w:rsidP="00E8295B">
      <w:pPr>
        <w:numPr>
          <w:ilvl w:val="0"/>
          <w:numId w:val="9"/>
        </w:numPr>
        <w:jc w:val="both"/>
        <w:rPr>
          <w:rFonts w:cs="Times New Roman"/>
          <w:sz w:val="22"/>
          <w:szCs w:val="24"/>
          <w:lang w:eastAsia="sv-SE"/>
        </w:rPr>
      </w:pPr>
      <w:r w:rsidRPr="004A26A3">
        <w:rPr>
          <w:rFonts w:cs="Times New Roman"/>
          <w:sz w:val="22"/>
          <w:szCs w:val="24"/>
          <w:lang w:eastAsia="sv-SE"/>
        </w:rPr>
        <w:t>Serve as part of the operational plan of the rescue service</w:t>
      </w:r>
    </w:p>
    <w:p w:rsidR="00DF4BAD" w:rsidRPr="00A03578" w:rsidRDefault="00DF4BAD" w:rsidP="00E8295B">
      <w:pPr>
        <w:numPr>
          <w:ilvl w:val="0"/>
          <w:numId w:val="9"/>
        </w:numPr>
        <w:jc w:val="both"/>
        <w:rPr>
          <w:rFonts w:cs="Times New Roman"/>
          <w:sz w:val="22"/>
          <w:szCs w:val="24"/>
          <w:lang w:val="sv-SE" w:eastAsia="sv-SE"/>
        </w:rPr>
      </w:pPr>
      <w:r w:rsidRPr="00A03578">
        <w:rPr>
          <w:rFonts w:cs="Times New Roman"/>
          <w:sz w:val="22"/>
          <w:szCs w:val="24"/>
          <w:lang w:val="sv-SE" w:eastAsia="sv-SE"/>
        </w:rPr>
        <w:t>Prevent fire</w:t>
      </w:r>
    </w:p>
    <w:p w:rsidR="00DF4BAD" w:rsidRPr="004A26A3" w:rsidRDefault="00DF4BAD" w:rsidP="00E8295B">
      <w:pPr>
        <w:numPr>
          <w:ilvl w:val="0"/>
          <w:numId w:val="9"/>
        </w:numPr>
        <w:jc w:val="both"/>
        <w:rPr>
          <w:rFonts w:cs="Times New Roman"/>
          <w:sz w:val="22"/>
          <w:szCs w:val="24"/>
          <w:lang w:eastAsia="sv-SE"/>
        </w:rPr>
      </w:pPr>
      <w:r w:rsidRPr="004A26A3">
        <w:rPr>
          <w:rFonts w:cs="Times New Roman"/>
          <w:sz w:val="22"/>
          <w:szCs w:val="24"/>
          <w:lang w:eastAsia="sv-SE"/>
        </w:rPr>
        <w:t>Detect faults or shortcomings in the fire protection at an early stage</w:t>
      </w:r>
    </w:p>
    <w:p w:rsidR="00DF4BAD" w:rsidRPr="004A26A3" w:rsidRDefault="00DF4BAD" w:rsidP="00E8295B">
      <w:pPr>
        <w:numPr>
          <w:ilvl w:val="0"/>
          <w:numId w:val="9"/>
        </w:numPr>
        <w:jc w:val="both"/>
        <w:rPr>
          <w:rFonts w:cs="Times New Roman"/>
          <w:sz w:val="22"/>
          <w:szCs w:val="24"/>
          <w:lang w:eastAsia="sv-SE"/>
        </w:rPr>
      </w:pPr>
      <w:r w:rsidRPr="004A26A3">
        <w:rPr>
          <w:rFonts w:cs="Times New Roman"/>
          <w:sz w:val="22"/>
          <w:szCs w:val="24"/>
          <w:lang w:eastAsia="sv-SE"/>
        </w:rPr>
        <w:t>Make it easier for the correct action to be taken in the event of fire.</w:t>
      </w:r>
    </w:p>
    <w:p w:rsidR="00DF4BAD" w:rsidRPr="004A66ED" w:rsidRDefault="00DF4BAD" w:rsidP="00E8295B">
      <w:pPr>
        <w:pStyle w:val="Ttulo2"/>
        <w:numPr>
          <w:ilvl w:val="1"/>
          <w:numId w:val="1"/>
        </w:numPr>
        <w:tabs>
          <w:tab w:val="num" w:pos="720"/>
          <w:tab w:val="num" w:pos="1440"/>
        </w:tabs>
        <w:spacing w:before="480"/>
        <w:ind w:left="0" w:firstLine="0"/>
        <w:jc w:val="both"/>
        <w:rPr>
          <w:rFonts w:ascii="Tahoma" w:hAnsi="Tahoma"/>
          <w:i w:val="0"/>
          <w:sz w:val="22"/>
          <w:lang w:val="sv-SE" w:eastAsia="sv-SE"/>
        </w:rPr>
      </w:pPr>
      <w:bookmarkStart w:id="2" w:name="_Toc409696168"/>
      <w:r w:rsidRPr="004A66ED">
        <w:rPr>
          <w:rFonts w:ascii="Tahoma" w:hAnsi="Tahoma"/>
          <w:i w:val="0"/>
          <w:sz w:val="22"/>
          <w:lang w:val="sv-SE" w:eastAsia="sv-SE"/>
        </w:rPr>
        <w:t>Action plan</w:t>
      </w:r>
      <w:bookmarkEnd w:id="2"/>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The action plan must be available on the farm and must be handed to the rescue service when it arrives in the event of fire.</w:t>
      </w:r>
    </w:p>
    <w:p w:rsidR="00DF4BAD" w:rsidRPr="004A26A3" w:rsidRDefault="00DF4BAD" w:rsidP="00E8295B">
      <w:pPr>
        <w:jc w:val="both"/>
        <w:rPr>
          <w:rFonts w:cs="Times New Roman"/>
          <w:sz w:val="22"/>
          <w:szCs w:val="24"/>
          <w:lang w:eastAsia="sv-SE"/>
        </w:rPr>
      </w:pPr>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Examples of what information an action plan may contain are as follows:</w:t>
      </w:r>
    </w:p>
    <w:p w:rsidR="00DF4BAD" w:rsidRPr="004A26A3" w:rsidRDefault="00DF4BAD" w:rsidP="00DF4BAD">
      <w:pPr>
        <w:rPr>
          <w:rFonts w:cs="Times New Roman"/>
          <w:sz w:val="22"/>
          <w:szCs w:val="24"/>
          <w:lang w:eastAsia="sv-SE"/>
        </w:rPr>
      </w:pPr>
    </w:p>
    <w:p w:rsidR="00DF4BAD" w:rsidRPr="004A26A3" w:rsidRDefault="00DF4BAD" w:rsidP="00E8295B">
      <w:pPr>
        <w:numPr>
          <w:ilvl w:val="0"/>
          <w:numId w:val="9"/>
        </w:numPr>
        <w:jc w:val="both"/>
        <w:rPr>
          <w:rFonts w:cs="Times New Roman"/>
          <w:sz w:val="22"/>
          <w:szCs w:val="24"/>
          <w:lang w:eastAsia="sv-SE"/>
        </w:rPr>
      </w:pPr>
      <w:r w:rsidRPr="004A26A3">
        <w:rPr>
          <w:rFonts w:cs="Times New Roman"/>
          <w:sz w:val="22"/>
          <w:szCs w:val="24"/>
          <w:lang w:eastAsia="sv-SE"/>
        </w:rPr>
        <w:t>Drawings and sketches of buildings on the farm, including any compartmentation</w:t>
      </w:r>
    </w:p>
    <w:p w:rsidR="00DF4BAD" w:rsidRPr="004A26A3" w:rsidRDefault="00DF4BAD" w:rsidP="00E8295B">
      <w:pPr>
        <w:numPr>
          <w:ilvl w:val="0"/>
          <w:numId w:val="9"/>
        </w:numPr>
        <w:jc w:val="both"/>
        <w:rPr>
          <w:rFonts w:cs="Times New Roman"/>
          <w:sz w:val="22"/>
          <w:szCs w:val="24"/>
          <w:lang w:eastAsia="sv-SE"/>
        </w:rPr>
      </w:pPr>
      <w:r w:rsidRPr="004A26A3">
        <w:rPr>
          <w:rFonts w:cs="Times New Roman"/>
          <w:sz w:val="22"/>
          <w:szCs w:val="24"/>
          <w:lang w:eastAsia="sv-SE"/>
        </w:rPr>
        <w:t>Where the livestock is kept and how evacuation is to be carried out</w:t>
      </w:r>
    </w:p>
    <w:p w:rsidR="00DF4BAD" w:rsidRPr="004A26A3" w:rsidRDefault="00DF4BAD" w:rsidP="00E8295B">
      <w:pPr>
        <w:numPr>
          <w:ilvl w:val="0"/>
          <w:numId w:val="9"/>
        </w:numPr>
        <w:jc w:val="both"/>
        <w:rPr>
          <w:rFonts w:cs="Times New Roman"/>
          <w:sz w:val="22"/>
          <w:szCs w:val="24"/>
          <w:lang w:eastAsia="sv-SE"/>
        </w:rPr>
      </w:pPr>
      <w:r w:rsidRPr="004A26A3">
        <w:rPr>
          <w:rFonts w:cs="Times New Roman"/>
          <w:sz w:val="22"/>
          <w:szCs w:val="24"/>
          <w:lang w:eastAsia="sv-SE"/>
        </w:rPr>
        <w:t>What is most important to protect in a fire</w:t>
      </w:r>
    </w:p>
    <w:p w:rsidR="00DF4BAD" w:rsidRPr="004A26A3" w:rsidRDefault="00DF4BAD" w:rsidP="00E8295B">
      <w:pPr>
        <w:numPr>
          <w:ilvl w:val="0"/>
          <w:numId w:val="9"/>
        </w:numPr>
        <w:jc w:val="both"/>
        <w:rPr>
          <w:rFonts w:cs="Times New Roman"/>
          <w:sz w:val="22"/>
          <w:szCs w:val="24"/>
          <w:lang w:eastAsia="sv-SE"/>
        </w:rPr>
      </w:pPr>
      <w:r w:rsidRPr="004A26A3">
        <w:rPr>
          <w:rFonts w:cs="Times New Roman"/>
          <w:sz w:val="22"/>
          <w:szCs w:val="24"/>
          <w:lang w:eastAsia="sv-SE"/>
        </w:rPr>
        <w:t>Where the main isolating switch is located</w:t>
      </w:r>
    </w:p>
    <w:p w:rsidR="00DF4BAD" w:rsidRPr="004A26A3" w:rsidRDefault="00DF4BAD" w:rsidP="00E8295B">
      <w:pPr>
        <w:numPr>
          <w:ilvl w:val="0"/>
          <w:numId w:val="9"/>
        </w:numPr>
        <w:jc w:val="both"/>
        <w:rPr>
          <w:rFonts w:cs="Times New Roman"/>
          <w:sz w:val="22"/>
          <w:szCs w:val="24"/>
          <w:lang w:eastAsia="sv-SE"/>
        </w:rPr>
      </w:pPr>
      <w:r w:rsidRPr="004A26A3">
        <w:rPr>
          <w:rFonts w:cs="Times New Roman"/>
          <w:sz w:val="22"/>
          <w:szCs w:val="24"/>
          <w:lang w:eastAsia="sv-SE"/>
        </w:rPr>
        <w:t>Where gas or acetylene cylinders or ammonium nitrate (fertiliser) are kept</w:t>
      </w:r>
    </w:p>
    <w:p w:rsidR="00DF4BAD" w:rsidRPr="004A26A3" w:rsidRDefault="00DF4BAD" w:rsidP="00E8295B">
      <w:pPr>
        <w:numPr>
          <w:ilvl w:val="0"/>
          <w:numId w:val="9"/>
        </w:numPr>
        <w:jc w:val="both"/>
        <w:rPr>
          <w:rFonts w:cs="Times New Roman"/>
          <w:sz w:val="22"/>
          <w:szCs w:val="24"/>
          <w:lang w:eastAsia="sv-SE"/>
        </w:rPr>
      </w:pPr>
      <w:r w:rsidRPr="004A26A3">
        <w:rPr>
          <w:rFonts w:cs="Times New Roman"/>
          <w:sz w:val="22"/>
          <w:szCs w:val="24"/>
          <w:lang w:eastAsia="sv-SE"/>
        </w:rPr>
        <w:t>Where water is available and the water capacity – fire pond, river or lake</w:t>
      </w:r>
    </w:p>
    <w:p w:rsidR="00DF4BAD" w:rsidRPr="005F03FB" w:rsidRDefault="00DF4BAD" w:rsidP="005F03FB">
      <w:pPr>
        <w:pStyle w:val="Ttulo1"/>
        <w:numPr>
          <w:ilvl w:val="0"/>
          <w:numId w:val="1"/>
        </w:numPr>
        <w:tabs>
          <w:tab w:val="num" w:pos="426"/>
        </w:tabs>
        <w:spacing w:before="480" w:after="120"/>
        <w:ind w:left="426" w:hanging="426"/>
        <w:rPr>
          <w:rFonts w:ascii="Tahoma" w:hAnsi="Tahoma"/>
          <w:sz w:val="24"/>
          <w:lang w:eastAsia="sv-SE"/>
        </w:rPr>
      </w:pPr>
      <w:bookmarkStart w:id="3" w:name="_Toc409696169"/>
      <w:r w:rsidRPr="005F03FB">
        <w:rPr>
          <w:rFonts w:ascii="Tahoma" w:hAnsi="Tahoma"/>
          <w:sz w:val="24"/>
          <w:lang w:eastAsia="sv-SE"/>
        </w:rPr>
        <w:t>Specific aspects of agricultural buildings</w:t>
      </w:r>
      <w:bookmarkEnd w:id="3"/>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Agricultural buildings are often close together, or made of unprotected timber constructions or other easily ignited material, and they often contain flammable equipment. Dry fodder, livestock bedding, grain or other materials with a high fire load density, which may give rise to very rapid fire spread or flashover, are often stored. They are also often exempted from various requirements in building legislation.</w:t>
      </w:r>
    </w:p>
    <w:p w:rsidR="00DF4BAD" w:rsidRPr="004A26A3" w:rsidRDefault="00DF4BAD" w:rsidP="00E8295B">
      <w:pPr>
        <w:jc w:val="both"/>
        <w:rPr>
          <w:rFonts w:cs="Times New Roman"/>
          <w:sz w:val="22"/>
          <w:szCs w:val="24"/>
          <w:lang w:eastAsia="sv-SE"/>
        </w:rPr>
      </w:pPr>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Agricultural buildings are also often situated at a great distance from the rescue service, which makes effective rescue action difficult. Owing to the long attendance time, it is necessary for the farmer to plan and carry out his/her own fire fighting action in order to avoid devastation.</w:t>
      </w:r>
    </w:p>
    <w:p w:rsidR="00DF4BAD" w:rsidRPr="004A26A3" w:rsidRDefault="00DF4BAD" w:rsidP="00E8295B">
      <w:pPr>
        <w:jc w:val="both"/>
        <w:rPr>
          <w:rFonts w:cs="Times New Roman"/>
          <w:sz w:val="22"/>
          <w:szCs w:val="24"/>
          <w:lang w:eastAsia="sv-SE"/>
        </w:rPr>
      </w:pPr>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 xml:space="preserve">It is therefore essential to reduce the extent of loss by good structural fire protection – appropriate safety zones between buildings – correct and sufficient fire fighting equipment – appropriate alarm systems and measures that facilitate satisfactory evacuation of livestock. It is also important continually to keep an eye on various kinds of objects that may start a fire, and to make these safe, in order to prevent the outbreak of fire. Fire resistant structures in agriculture should withstand fire and smoke for 60 minutes. This requirement may vary owing to differences in national regulations. </w:t>
      </w:r>
    </w:p>
    <w:p w:rsidR="00DF4BAD" w:rsidRPr="004A26A3" w:rsidRDefault="00DF4BAD" w:rsidP="00E8295B">
      <w:pPr>
        <w:jc w:val="both"/>
        <w:rPr>
          <w:rFonts w:cs="Times New Roman"/>
          <w:sz w:val="22"/>
          <w:szCs w:val="24"/>
          <w:lang w:eastAsia="sv-SE"/>
        </w:rPr>
      </w:pPr>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In most cases, fire starts in premises adjoining livestock housing, such as fodder stores, barns, haylofts, grain dryers, boiler rooms, machine rooms and farm workshops. It is therefore very important to prevent the spread of fire and also smoke to livestock housing, since it is fire gases that in most cases kill the animals and also make their evacuation difficult.</w:t>
      </w:r>
    </w:p>
    <w:p w:rsidR="00DF4BAD" w:rsidRPr="004A26A3" w:rsidRDefault="00DF4BAD" w:rsidP="00E8295B">
      <w:pPr>
        <w:jc w:val="both"/>
        <w:rPr>
          <w:rFonts w:cs="Times New Roman"/>
          <w:sz w:val="22"/>
          <w:szCs w:val="24"/>
          <w:lang w:eastAsia="sv-SE"/>
        </w:rPr>
      </w:pPr>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The most common causes of fire are related to faults in electrical systems, voltage surges due to lightning, mechanical equipment and various forms of heating and drying installations, as well as hot work that poses a fire hazard. Children playing with fire and arson also cause fires on farms.</w:t>
      </w:r>
    </w:p>
    <w:p w:rsidR="00DF4BAD" w:rsidRPr="005F03FB" w:rsidRDefault="00DF4BAD" w:rsidP="005F03FB">
      <w:pPr>
        <w:pStyle w:val="Ttulo1"/>
        <w:numPr>
          <w:ilvl w:val="0"/>
          <w:numId w:val="1"/>
        </w:numPr>
        <w:tabs>
          <w:tab w:val="num" w:pos="426"/>
        </w:tabs>
        <w:spacing w:before="480" w:after="120"/>
        <w:ind w:left="426" w:hanging="426"/>
        <w:rPr>
          <w:rFonts w:ascii="Tahoma" w:hAnsi="Tahoma"/>
          <w:sz w:val="24"/>
          <w:lang w:eastAsia="sv-SE"/>
        </w:rPr>
      </w:pPr>
      <w:bookmarkStart w:id="4" w:name="_Toc409696170"/>
      <w:r w:rsidRPr="005F03FB">
        <w:rPr>
          <w:rFonts w:ascii="Tahoma" w:hAnsi="Tahoma"/>
          <w:sz w:val="24"/>
          <w:lang w:eastAsia="sv-SE"/>
        </w:rPr>
        <w:t>Electrical installations</w:t>
      </w:r>
      <w:bookmarkEnd w:id="4"/>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Electrical installations and electrical equipment in agriculture are subject to tough working conditions, since the environment is often harsh with e.g. large mechanical stresses, wide temperature variations, moisture and corrosive gases. With regard to various forms of electrical protection, reference should be made to the special regulations and conditions in the country concerned; these may vary considerably from country to country. Such protection may comprise different kinds of protection against overvoltages caused by lightning, earthing, earth leakage circuit breakers, enclosure classes and electronic protection, etc. Maintenance of all electrical installations in farms should be carried out by a qualified electrician. In some countries, special electrical handbooks have been issued for agriculture.</w:t>
      </w:r>
    </w:p>
    <w:p w:rsidR="00DF4BAD" w:rsidRPr="004A26A3" w:rsidRDefault="00DF4BAD" w:rsidP="00DF4BAD">
      <w:pPr>
        <w:rPr>
          <w:rFonts w:cs="Times New Roman"/>
          <w:sz w:val="22"/>
          <w:szCs w:val="24"/>
          <w:lang w:eastAsia="sv-SE"/>
        </w:rPr>
      </w:pPr>
    </w:p>
    <w:p w:rsidR="00DF4BAD" w:rsidRPr="004A26A3" w:rsidRDefault="00DF4BAD" w:rsidP="00DF4BAD">
      <w:pPr>
        <w:rPr>
          <w:rFonts w:cs="Times New Roman"/>
          <w:sz w:val="22"/>
          <w:szCs w:val="24"/>
          <w:lang w:eastAsia="sv-SE"/>
        </w:rPr>
      </w:pPr>
    </w:p>
    <w:p w:rsidR="00DF4BAD" w:rsidRPr="00A03578" w:rsidRDefault="00920DCB" w:rsidP="00DF4BAD">
      <w:pPr>
        <w:jc w:val="center"/>
        <w:rPr>
          <w:rFonts w:cs="Times New Roman"/>
          <w:sz w:val="22"/>
          <w:szCs w:val="24"/>
          <w:lang w:val="sv-SE" w:eastAsia="sv-SE"/>
        </w:rPr>
      </w:pPr>
      <w:r>
        <w:rPr>
          <w:rFonts w:cs="Times New Roman"/>
          <w:sz w:val="22"/>
          <w:szCs w:val="24"/>
          <w:lang w:val="sv-SE" w:eastAsia="sv-SE"/>
        </w:rPr>
        <w:pict>
          <v:shape id="_x0000_i1027" type="#_x0000_t75" style="width:289.15pt;height:226.15pt">
            <v:imagedata r:id="rId14" o:title=""/>
          </v:shape>
        </w:pict>
      </w:r>
    </w:p>
    <w:p w:rsidR="00DF4BAD" w:rsidRPr="004B04C1" w:rsidRDefault="00DF4BAD" w:rsidP="000A4ECA">
      <w:pPr>
        <w:jc w:val="center"/>
        <w:rPr>
          <w:rFonts w:cs="Times New Roman"/>
          <w:sz w:val="18"/>
          <w:szCs w:val="18"/>
          <w:lang w:eastAsia="sv-SE"/>
        </w:rPr>
      </w:pPr>
      <w:r w:rsidRPr="00E8295B">
        <w:rPr>
          <w:rFonts w:cs="Times New Roman"/>
          <w:sz w:val="18"/>
          <w:szCs w:val="18"/>
          <w:lang w:eastAsia="sv-SE"/>
        </w:rPr>
        <w:t>Electrical installations and the electrical equipment on farms are often subject to tough working conditions. Many mistakes can be avoided if the electrical contractor consults the farmer as soon as planning begins.</w:t>
      </w:r>
    </w:p>
    <w:p w:rsidR="00DF4BAD" w:rsidRPr="004A26A3" w:rsidRDefault="00DF4BAD" w:rsidP="00DF4BAD">
      <w:pPr>
        <w:ind w:left="1440"/>
        <w:rPr>
          <w:rFonts w:cs="Times New Roman"/>
          <w:sz w:val="22"/>
          <w:szCs w:val="24"/>
          <w:lang w:eastAsia="sv-SE"/>
        </w:rPr>
      </w:pPr>
    </w:p>
    <w:p w:rsidR="00DF4BAD" w:rsidRPr="005F03FB" w:rsidRDefault="00DF4BAD" w:rsidP="005F03FB">
      <w:pPr>
        <w:pStyle w:val="Ttulo1"/>
        <w:numPr>
          <w:ilvl w:val="0"/>
          <w:numId w:val="1"/>
        </w:numPr>
        <w:tabs>
          <w:tab w:val="num" w:pos="426"/>
        </w:tabs>
        <w:spacing w:before="480" w:after="120"/>
        <w:ind w:left="426" w:hanging="426"/>
        <w:rPr>
          <w:rFonts w:ascii="Tahoma" w:hAnsi="Tahoma"/>
          <w:sz w:val="24"/>
          <w:lang w:eastAsia="sv-SE"/>
        </w:rPr>
      </w:pPr>
      <w:bookmarkStart w:id="5" w:name="_Toc409696171"/>
      <w:r w:rsidRPr="005F03FB">
        <w:rPr>
          <w:rFonts w:ascii="Tahoma" w:hAnsi="Tahoma"/>
          <w:sz w:val="24"/>
          <w:lang w:eastAsia="sv-SE"/>
        </w:rPr>
        <w:t>Structural fire protection –</w:t>
      </w:r>
      <w:r w:rsidRPr="00A26625">
        <w:rPr>
          <w:rFonts w:ascii="Tahoma" w:hAnsi="Tahoma"/>
          <w:sz w:val="24"/>
          <w:lang w:eastAsia="sv-SE"/>
        </w:rPr>
        <w:t xml:space="preserve"> compartmentation</w:t>
      </w:r>
      <w:bookmarkEnd w:id="5"/>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A building must be constructed so that the outbreak of fire is prevented, the spread of fire and smoke inside the building is limited, and people and livestock can be evacuated or rescued.</w:t>
      </w:r>
    </w:p>
    <w:p w:rsidR="00DF4BAD" w:rsidRDefault="00DF4BAD" w:rsidP="00E8295B">
      <w:pPr>
        <w:jc w:val="both"/>
        <w:rPr>
          <w:rFonts w:cs="Times New Roman"/>
          <w:sz w:val="22"/>
          <w:szCs w:val="24"/>
          <w:lang w:eastAsia="sv-SE"/>
        </w:rPr>
      </w:pPr>
    </w:p>
    <w:p w:rsidR="006A768D" w:rsidRDefault="006A768D" w:rsidP="00E8295B">
      <w:pPr>
        <w:jc w:val="both"/>
        <w:rPr>
          <w:rFonts w:cs="Times New Roman"/>
          <w:sz w:val="22"/>
          <w:szCs w:val="24"/>
          <w:lang w:val="en-US" w:eastAsia="sv-SE"/>
        </w:rPr>
      </w:pPr>
      <w:r>
        <w:rPr>
          <w:rFonts w:cs="Times New Roman"/>
          <w:sz w:val="22"/>
          <w:szCs w:val="24"/>
          <w:lang w:val="en-US" w:eastAsia="sv-SE"/>
        </w:rPr>
        <w:t>If</w:t>
      </w:r>
      <w:r w:rsidRPr="006A768D">
        <w:rPr>
          <w:rFonts w:cs="Times New Roman"/>
          <w:sz w:val="22"/>
          <w:szCs w:val="24"/>
          <w:lang w:val="en-US" w:eastAsia="sv-SE"/>
        </w:rPr>
        <w:t xml:space="preserve"> an evacuation of the animals in case of fire is hardly possible, for example, in the livestock of small animals, it must be ensured, in coordination with the authorities that large-scale of fire spread and thus a threat of a large number of animals are prevented, e. g. with structural dividing and separating of livestock.</w:t>
      </w:r>
    </w:p>
    <w:p w:rsidR="008245FD" w:rsidRPr="006A768D" w:rsidRDefault="008245FD" w:rsidP="00E8295B">
      <w:pPr>
        <w:jc w:val="both"/>
        <w:rPr>
          <w:rFonts w:cs="Times New Roman"/>
          <w:sz w:val="22"/>
          <w:szCs w:val="24"/>
          <w:lang w:val="en-US" w:eastAsia="sv-SE"/>
        </w:rPr>
      </w:pPr>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 xml:space="preserve">In order to prevent the spread of fire and smoke between rooms and </w:t>
      </w:r>
      <w:r w:rsidR="008245FD">
        <w:rPr>
          <w:rFonts w:cs="Times New Roman"/>
          <w:sz w:val="22"/>
          <w:szCs w:val="24"/>
          <w:lang w:eastAsia="sv-SE"/>
        </w:rPr>
        <w:t>areas</w:t>
      </w:r>
      <w:r w:rsidRPr="004A26A3">
        <w:rPr>
          <w:rFonts w:cs="Times New Roman"/>
          <w:sz w:val="22"/>
          <w:szCs w:val="24"/>
          <w:lang w:eastAsia="sv-SE"/>
        </w:rPr>
        <w:t xml:space="preserve"> in a building, structural fire protection measures are taken by dividing the building into fire compartments. Activities that present a fire hazard are separated by walls and floors of the appropriate fire resistance. </w:t>
      </w:r>
    </w:p>
    <w:p w:rsidR="00DF4BAD" w:rsidRPr="004A26A3" w:rsidRDefault="00DF4BAD" w:rsidP="00E8295B">
      <w:pPr>
        <w:jc w:val="both"/>
        <w:rPr>
          <w:rFonts w:cs="Times New Roman"/>
          <w:sz w:val="22"/>
          <w:szCs w:val="24"/>
          <w:lang w:eastAsia="sv-SE"/>
        </w:rPr>
      </w:pPr>
    </w:p>
    <w:p w:rsidR="00DF4BAD" w:rsidRDefault="00DF4BAD" w:rsidP="00E8295B">
      <w:pPr>
        <w:jc w:val="both"/>
        <w:rPr>
          <w:rFonts w:cs="Times New Roman"/>
          <w:sz w:val="22"/>
          <w:szCs w:val="24"/>
          <w:lang w:eastAsia="sv-SE"/>
        </w:rPr>
      </w:pPr>
      <w:r w:rsidRPr="004A26A3">
        <w:rPr>
          <w:rFonts w:cs="Times New Roman"/>
          <w:sz w:val="22"/>
          <w:szCs w:val="24"/>
          <w:lang w:eastAsia="sv-SE"/>
        </w:rPr>
        <w:t xml:space="preserve">Compartmentation of buildings on farms which will prevent the spread of fire for 60 minutes may be carried out in many ways. The elements of structure separating compartments may consist of mineral wool insulation and building board on timber framing, or may be solid timber structures, or made of e.g. </w:t>
      </w:r>
      <w:r w:rsidR="00A26625" w:rsidRPr="004A26A3">
        <w:rPr>
          <w:rFonts w:cs="Times New Roman"/>
          <w:sz w:val="22"/>
          <w:szCs w:val="24"/>
          <w:lang w:eastAsia="sv-SE"/>
        </w:rPr>
        <w:t>block work</w:t>
      </w:r>
      <w:r w:rsidRPr="004A26A3">
        <w:rPr>
          <w:rFonts w:cs="Times New Roman"/>
          <w:sz w:val="22"/>
          <w:szCs w:val="24"/>
          <w:lang w:eastAsia="sv-SE"/>
        </w:rPr>
        <w:t xml:space="preserve"> or concrete.</w:t>
      </w:r>
    </w:p>
    <w:p w:rsidR="00D3581F" w:rsidRPr="004A26A3" w:rsidRDefault="00D3581F" w:rsidP="00E8295B">
      <w:pPr>
        <w:jc w:val="both"/>
        <w:rPr>
          <w:rFonts w:cs="Times New Roman"/>
          <w:sz w:val="22"/>
          <w:szCs w:val="24"/>
          <w:lang w:eastAsia="sv-SE"/>
        </w:rPr>
      </w:pPr>
    </w:p>
    <w:p w:rsidR="00DF4BAD" w:rsidRPr="004A26A3" w:rsidRDefault="00DF4BAD" w:rsidP="00DF4BAD">
      <w:pPr>
        <w:rPr>
          <w:rFonts w:cs="Times New Roman"/>
          <w:sz w:val="22"/>
          <w:szCs w:val="24"/>
          <w:lang w:eastAsia="sv-SE"/>
        </w:rPr>
      </w:pPr>
    </w:p>
    <w:p w:rsidR="00DF4BAD" w:rsidRDefault="00920DCB" w:rsidP="00DF4BAD">
      <w:pPr>
        <w:ind w:left="2552"/>
        <w:rPr>
          <w:rFonts w:cs="Times New Roman"/>
          <w:sz w:val="22"/>
          <w:szCs w:val="24"/>
          <w:lang w:val="sv-SE" w:eastAsia="sv-SE"/>
        </w:rPr>
      </w:pPr>
      <w:r>
        <w:rPr>
          <w:rFonts w:cs="Times New Roman"/>
          <w:sz w:val="22"/>
          <w:szCs w:val="24"/>
          <w:lang w:val="sv-SE" w:eastAsia="sv-SE"/>
        </w:rPr>
        <w:pict>
          <v:shape id="_x0000_i1028" type="#_x0000_t75" style="width:212.65pt;height:149.65pt">
            <v:imagedata r:id="rId15" o:title="" cropbottom="6282f"/>
          </v:shape>
        </w:pict>
      </w:r>
    </w:p>
    <w:p w:rsidR="00D3581F" w:rsidRPr="00A03578" w:rsidRDefault="00D3581F" w:rsidP="00DF4BAD">
      <w:pPr>
        <w:ind w:left="2552"/>
        <w:rPr>
          <w:rFonts w:cs="Times New Roman"/>
          <w:sz w:val="22"/>
          <w:szCs w:val="24"/>
          <w:lang w:val="sv-SE" w:eastAsia="sv-SE"/>
        </w:rPr>
      </w:pPr>
    </w:p>
    <w:p w:rsidR="00DF4BAD" w:rsidRPr="004A26A3" w:rsidRDefault="00DF4BAD" w:rsidP="000A4ECA">
      <w:pPr>
        <w:ind w:right="1133"/>
        <w:jc w:val="center"/>
        <w:rPr>
          <w:rFonts w:cs="Times New Roman"/>
          <w:sz w:val="18"/>
          <w:szCs w:val="18"/>
          <w:lang w:eastAsia="sv-SE"/>
        </w:rPr>
      </w:pPr>
      <w:r w:rsidRPr="004A26A3">
        <w:rPr>
          <w:rFonts w:cs="Times New Roman"/>
          <w:sz w:val="18"/>
          <w:szCs w:val="18"/>
          <w:lang w:eastAsia="sv-SE"/>
        </w:rPr>
        <w:t xml:space="preserve">Buildings are divided into fire compartments, e.g. livestock housing, plant room, workshop, boiler room, garage and </w:t>
      </w:r>
      <w:r w:rsidR="00E730FA" w:rsidRPr="004A26A3">
        <w:rPr>
          <w:rFonts w:cs="Times New Roman"/>
          <w:sz w:val="18"/>
          <w:szCs w:val="18"/>
          <w:lang w:eastAsia="sv-SE"/>
        </w:rPr>
        <w:t>s</w:t>
      </w:r>
      <w:r w:rsidRPr="004A26A3">
        <w:rPr>
          <w:rFonts w:cs="Times New Roman"/>
          <w:sz w:val="18"/>
          <w:szCs w:val="18"/>
          <w:lang w:eastAsia="sv-SE"/>
        </w:rPr>
        <w:t>tore building.</w:t>
      </w:r>
    </w:p>
    <w:p w:rsidR="00DF4BAD" w:rsidRDefault="00DF4BAD" w:rsidP="00DF4BAD">
      <w:pPr>
        <w:rPr>
          <w:rFonts w:cs="Times New Roman"/>
          <w:sz w:val="22"/>
          <w:szCs w:val="24"/>
          <w:lang w:eastAsia="sv-SE"/>
        </w:rPr>
      </w:pPr>
    </w:p>
    <w:p w:rsidR="00D3581F" w:rsidRPr="004A26A3" w:rsidRDefault="00D3581F" w:rsidP="00DF4BAD">
      <w:pPr>
        <w:rPr>
          <w:rFonts w:cs="Times New Roman"/>
          <w:sz w:val="22"/>
          <w:szCs w:val="24"/>
          <w:lang w:eastAsia="sv-SE"/>
        </w:rPr>
      </w:pPr>
    </w:p>
    <w:p w:rsidR="00E730FA" w:rsidRPr="004A26A3" w:rsidRDefault="00E730FA" w:rsidP="00DF4BAD">
      <w:pPr>
        <w:rPr>
          <w:rFonts w:cs="Times New Roman"/>
          <w:sz w:val="22"/>
          <w:szCs w:val="24"/>
          <w:lang w:eastAsia="sv-SE"/>
        </w:rPr>
      </w:pPr>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Most fires begin in rooms outside livestock housing. It is therefore important that rooms and spaces where there is a risk of fire should be separated from livestock housing and from other buildings and premises by fire resistant construction.</w:t>
      </w:r>
    </w:p>
    <w:p w:rsidR="00DF4BAD" w:rsidRPr="004A26A3" w:rsidRDefault="00DF4BAD" w:rsidP="00E8295B">
      <w:pPr>
        <w:jc w:val="both"/>
        <w:rPr>
          <w:rFonts w:cs="Times New Roman"/>
          <w:sz w:val="22"/>
          <w:szCs w:val="24"/>
          <w:lang w:eastAsia="sv-SE"/>
        </w:rPr>
      </w:pPr>
    </w:p>
    <w:p w:rsidR="00DF4BAD" w:rsidRPr="004A26A3" w:rsidRDefault="00DF4BAD" w:rsidP="00E8295B">
      <w:pPr>
        <w:numPr>
          <w:ilvl w:val="0"/>
          <w:numId w:val="6"/>
        </w:numPr>
        <w:jc w:val="both"/>
        <w:rPr>
          <w:rFonts w:cs="Times New Roman"/>
          <w:sz w:val="22"/>
          <w:szCs w:val="24"/>
          <w:lang w:eastAsia="sv-SE"/>
        </w:rPr>
      </w:pPr>
      <w:r w:rsidRPr="004A26A3">
        <w:rPr>
          <w:rFonts w:cs="Times New Roman"/>
          <w:sz w:val="22"/>
          <w:szCs w:val="24"/>
          <w:lang w:eastAsia="sv-SE"/>
        </w:rPr>
        <w:t xml:space="preserve">Walls and floors in livestock housing which have a fire separating function should withstand fire and smoke for 60 minutes. This requirement may vary owing to differences in national regulations. </w:t>
      </w:r>
    </w:p>
    <w:p w:rsidR="00DF4BAD" w:rsidRPr="00A03578" w:rsidRDefault="00920DCB" w:rsidP="00DF4BAD">
      <w:pPr>
        <w:jc w:val="center"/>
        <w:rPr>
          <w:rFonts w:cs="Times New Roman"/>
          <w:sz w:val="22"/>
          <w:szCs w:val="24"/>
          <w:lang w:val="sv-SE" w:eastAsia="sv-SE"/>
        </w:rPr>
      </w:pPr>
      <w:r>
        <w:rPr>
          <w:rFonts w:cs="Times New Roman"/>
          <w:sz w:val="22"/>
          <w:szCs w:val="24"/>
          <w:lang w:val="sv-SE" w:eastAsia="sv-SE"/>
        </w:rPr>
        <w:pict>
          <v:shape id="_x0000_i1029" type="#_x0000_t75" style="width:220.5pt;height:176.65pt">
            <v:imagedata r:id="rId16" o:title="Bild nr 2" croptop="2048f" cropbottom="3072f" cropleft="1365f" cropright="3823f"/>
          </v:shape>
        </w:pict>
      </w:r>
    </w:p>
    <w:p w:rsidR="00DF4BAD" w:rsidRPr="004A26A3" w:rsidRDefault="00DF4BAD" w:rsidP="00E730FA">
      <w:pPr>
        <w:jc w:val="center"/>
        <w:rPr>
          <w:rFonts w:cs="Times New Roman"/>
          <w:sz w:val="18"/>
          <w:szCs w:val="18"/>
          <w:lang w:eastAsia="sv-SE"/>
        </w:rPr>
      </w:pPr>
      <w:r w:rsidRPr="004A26A3">
        <w:rPr>
          <w:rFonts w:cs="Times New Roman"/>
          <w:sz w:val="18"/>
          <w:szCs w:val="18"/>
          <w:lang w:eastAsia="sv-SE"/>
        </w:rPr>
        <w:t>Livestock housing must be protected from fire for 60 minutes</w:t>
      </w:r>
    </w:p>
    <w:p w:rsidR="00DF4BAD" w:rsidRPr="004A26A3" w:rsidRDefault="00DF4BAD" w:rsidP="00DF4BAD">
      <w:pPr>
        <w:rPr>
          <w:rFonts w:cs="Times New Roman"/>
          <w:sz w:val="22"/>
          <w:szCs w:val="24"/>
          <w:lang w:eastAsia="sv-SE"/>
        </w:rPr>
      </w:pPr>
    </w:p>
    <w:p w:rsidR="00DF4BAD" w:rsidRPr="004A26A3" w:rsidRDefault="00DF4BAD" w:rsidP="00DF4BAD">
      <w:pPr>
        <w:rPr>
          <w:rFonts w:cs="Times New Roman"/>
          <w:sz w:val="22"/>
          <w:szCs w:val="24"/>
          <w:lang w:eastAsia="sv-SE"/>
        </w:rPr>
      </w:pPr>
    </w:p>
    <w:p w:rsidR="00DF4BAD" w:rsidRPr="004A26A3" w:rsidRDefault="00DF4BAD" w:rsidP="00E8295B">
      <w:pPr>
        <w:numPr>
          <w:ilvl w:val="0"/>
          <w:numId w:val="6"/>
        </w:numPr>
        <w:jc w:val="both"/>
        <w:rPr>
          <w:rFonts w:cs="Times New Roman"/>
          <w:sz w:val="22"/>
          <w:szCs w:val="24"/>
          <w:lang w:eastAsia="sv-SE"/>
        </w:rPr>
      </w:pPr>
      <w:r w:rsidRPr="004A26A3">
        <w:rPr>
          <w:rFonts w:cs="Times New Roman"/>
          <w:sz w:val="22"/>
          <w:szCs w:val="24"/>
          <w:lang w:eastAsia="sv-SE"/>
        </w:rPr>
        <w:t xml:space="preserve">Walls and floors of fire resistant construction that separate garages, workshops, boiler rooms, or similar premises where work that presents a fire hazard is carried out, should prevent the spread of fire from the inside for 60 minutes. This requirement may vary owing to differences in national regulations.  </w:t>
      </w:r>
    </w:p>
    <w:p w:rsidR="00DF4BAD" w:rsidRPr="004A26A3" w:rsidRDefault="00DF4BAD" w:rsidP="00E8295B">
      <w:pPr>
        <w:ind w:left="360"/>
        <w:jc w:val="both"/>
        <w:rPr>
          <w:rFonts w:cs="Times New Roman"/>
          <w:sz w:val="22"/>
          <w:szCs w:val="24"/>
          <w:lang w:eastAsia="sv-SE"/>
        </w:rPr>
      </w:pPr>
    </w:p>
    <w:p w:rsidR="002D3162" w:rsidRDefault="00DF4BAD" w:rsidP="00E8295B">
      <w:pPr>
        <w:numPr>
          <w:ilvl w:val="0"/>
          <w:numId w:val="6"/>
        </w:numPr>
        <w:jc w:val="both"/>
        <w:rPr>
          <w:rFonts w:cs="Times New Roman"/>
          <w:sz w:val="22"/>
          <w:szCs w:val="24"/>
          <w:lang w:eastAsia="sv-SE"/>
        </w:rPr>
      </w:pPr>
      <w:r w:rsidRPr="004A26A3">
        <w:rPr>
          <w:rFonts w:cs="Times New Roman"/>
          <w:sz w:val="22"/>
          <w:szCs w:val="24"/>
          <w:lang w:eastAsia="sv-SE"/>
        </w:rPr>
        <w:t xml:space="preserve">Ventilation ducts, doors, feeders, service openings </w:t>
      </w:r>
      <w:r w:rsidR="00A26625" w:rsidRPr="004A26A3">
        <w:rPr>
          <w:rFonts w:cs="Times New Roman"/>
          <w:sz w:val="22"/>
          <w:szCs w:val="24"/>
          <w:lang w:eastAsia="sv-SE"/>
        </w:rPr>
        <w:t>etc.</w:t>
      </w:r>
      <w:r w:rsidRPr="004A26A3">
        <w:rPr>
          <w:rFonts w:cs="Times New Roman"/>
          <w:sz w:val="22"/>
          <w:szCs w:val="24"/>
          <w:lang w:eastAsia="sv-SE"/>
        </w:rPr>
        <w:t xml:space="preserve"> between rooms presenting a fire hazard and livestock housing should resist fire and smoke for the same period as the walls and floors though which they pass.</w:t>
      </w:r>
    </w:p>
    <w:p w:rsidR="002D3162" w:rsidRPr="002D3162" w:rsidRDefault="002D3162" w:rsidP="00E8295B">
      <w:pPr>
        <w:jc w:val="both"/>
        <w:rPr>
          <w:rFonts w:cs="Times New Roman"/>
          <w:sz w:val="22"/>
          <w:szCs w:val="24"/>
          <w:lang w:eastAsia="sv-SE"/>
        </w:rPr>
      </w:pPr>
    </w:p>
    <w:p w:rsidR="00DF4BAD" w:rsidRPr="004A26A3" w:rsidRDefault="00DF4BAD" w:rsidP="00E8295B">
      <w:pPr>
        <w:numPr>
          <w:ilvl w:val="0"/>
          <w:numId w:val="6"/>
        </w:numPr>
        <w:jc w:val="both"/>
        <w:rPr>
          <w:rFonts w:cs="Times New Roman"/>
          <w:sz w:val="22"/>
          <w:szCs w:val="24"/>
          <w:lang w:eastAsia="sv-SE"/>
        </w:rPr>
      </w:pPr>
      <w:r w:rsidRPr="004A26A3">
        <w:rPr>
          <w:rFonts w:cs="Times New Roman"/>
          <w:sz w:val="22"/>
          <w:szCs w:val="24"/>
          <w:lang w:eastAsia="sv-SE"/>
        </w:rPr>
        <w:t>Inlet air for ventilation in livestock housing must not be supplied from rooms presenting a fire hazard or from a space outside the fire compartment containing the livestock housing.</w:t>
      </w:r>
    </w:p>
    <w:p w:rsidR="00DF4BAD" w:rsidRPr="004A26A3" w:rsidRDefault="00DF4BAD" w:rsidP="00DF4BAD">
      <w:pPr>
        <w:rPr>
          <w:rFonts w:cs="Times New Roman"/>
          <w:sz w:val="22"/>
          <w:szCs w:val="24"/>
          <w:lang w:eastAsia="sv-SE"/>
        </w:rPr>
      </w:pPr>
    </w:p>
    <w:p w:rsidR="0013690E" w:rsidRDefault="00920DCB" w:rsidP="008747F5">
      <w:pPr>
        <w:jc w:val="center"/>
        <w:rPr>
          <w:rFonts w:cs="Times New Roman"/>
          <w:sz w:val="22"/>
          <w:szCs w:val="24"/>
          <w:lang w:val="sv-SE" w:eastAsia="sv-SE"/>
        </w:rPr>
      </w:pPr>
      <w:r>
        <w:rPr>
          <w:rFonts w:cs="Times New Roman"/>
          <w:sz w:val="22"/>
          <w:szCs w:val="24"/>
          <w:lang w:val="sv-SE" w:eastAsia="sv-SE"/>
        </w:rPr>
        <w:pict>
          <v:shape id="_x0000_i1030" type="#_x0000_t75" style="width:166.5pt;height:133.9pt">
            <v:imagedata r:id="rId17" o:title="Bild nr 3"/>
          </v:shape>
        </w:pict>
      </w:r>
    </w:p>
    <w:p w:rsidR="00DF4BAD" w:rsidRPr="00A03578" w:rsidRDefault="00DF4BAD" w:rsidP="008747F5">
      <w:pPr>
        <w:jc w:val="center"/>
        <w:rPr>
          <w:rFonts w:cs="Times New Roman"/>
          <w:sz w:val="22"/>
          <w:szCs w:val="24"/>
          <w:lang w:val="sv-SE" w:eastAsia="sv-SE"/>
        </w:rPr>
      </w:pPr>
    </w:p>
    <w:p w:rsidR="008747F5" w:rsidRPr="004A26A3" w:rsidRDefault="00DF4BAD" w:rsidP="008747F5">
      <w:pPr>
        <w:jc w:val="center"/>
        <w:rPr>
          <w:rFonts w:cs="Times New Roman"/>
          <w:sz w:val="18"/>
          <w:szCs w:val="18"/>
          <w:lang w:eastAsia="sv-SE"/>
        </w:rPr>
      </w:pPr>
      <w:r w:rsidRPr="004A26A3">
        <w:rPr>
          <w:rFonts w:cs="Times New Roman"/>
          <w:sz w:val="18"/>
          <w:szCs w:val="18"/>
          <w:lang w:eastAsia="sv-SE"/>
        </w:rPr>
        <w:t>Opening for services, e.g. air intakes from a hayloft,</w:t>
      </w:r>
    </w:p>
    <w:p w:rsidR="00DF4BAD" w:rsidRPr="004A26A3" w:rsidRDefault="00DF4BAD" w:rsidP="008747F5">
      <w:pPr>
        <w:jc w:val="center"/>
        <w:rPr>
          <w:rFonts w:cs="Times New Roman"/>
          <w:sz w:val="18"/>
          <w:szCs w:val="18"/>
          <w:lang w:eastAsia="sv-SE"/>
        </w:rPr>
      </w:pPr>
      <w:r w:rsidRPr="004A26A3">
        <w:rPr>
          <w:rFonts w:cs="Times New Roman"/>
          <w:sz w:val="18"/>
          <w:szCs w:val="18"/>
          <w:lang w:eastAsia="sv-SE"/>
        </w:rPr>
        <w:t>must withstand fire and smoke for 60 minutes.</w:t>
      </w:r>
    </w:p>
    <w:p w:rsidR="00DF4BAD" w:rsidRPr="004A26A3" w:rsidRDefault="00DF4BAD" w:rsidP="00DF4BAD">
      <w:pPr>
        <w:ind w:left="2160" w:hanging="2160"/>
        <w:rPr>
          <w:rFonts w:cs="Times New Roman"/>
          <w:sz w:val="22"/>
          <w:szCs w:val="24"/>
          <w:lang w:eastAsia="sv-SE"/>
        </w:rPr>
      </w:pPr>
    </w:p>
    <w:p w:rsidR="00DF4BAD" w:rsidRPr="004A66ED" w:rsidRDefault="00DF4BAD" w:rsidP="004A66ED">
      <w:pPr>
        <w:pStyle w:val="Ttulo2"/>
        <w:numPr>
          <w:ilvl w:val="1"/>
          <w:numId w:val="1"/>
        </w:numPr>
        <w:tabs>
          <w:tab w:val="num" w:pos="720"/>
          <w:tab w:val="num" w:pos="1440"/>
        </w:tabs>
        <w:spacing w:before="480"/>
        <w:ind w:left="0" w:firstLine="0"/>
        <w:rPr>
          <w:rFonts w:ascii="Tahoma" w:hAnsi="Tahoma"/>
          <w:i w:val="0"/>
          <w:sz w:val="22"/>
          <w:lang w:val="sv-SE" w:eastAsia="sv-SE"/>
        </w:rPr>
      </w:pPr>
      <w:bookmarkStart w:id="6" w:name="_Toc409696172"/>
      <w:r w:rsidRPr="004A66ED">
        <w:rPr>
          <w:rFonts w:ascii="Tahoma" w:hAnsi="Tahoma"/>
          <w:i w:val="0"/>
          <w:sz w:val="22"/>
          <w:lang w:val="sv-SE" w:eastAsia="sv-SE"/>
        </w:rPr>
        <w:t>Safety</w:t>
      </w:r>
      <w:r w:rsidRPr="00A26625">
        <w:rPr>
          <w:rFonts w:ascii="Tahoma" w:hAnsi="Tahoma"/>
          <w:i w:val="0"/>
          <w:sz w:val="22"/>
          <w:lang w:eastAsia="sv-SE"/>
        </w:rPr>
        <w:t xml:space="preserve"> zone</w:t>
      </w:r>
      <w:bookmarkEnd w:id="6"/>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 xml:space="preserve">The spread of fire between buildings can be prevented by safety zones or by a </w:t>
      </w:r>
      <w:r w:rsidR="00A26625" w:rsidRPr="004A26A3">
        <w:rPr>
          <w:rFonts w:cs="Times New Roman"/>
          <w:sz w:val="22"/>
          <w:szCs w:val="24"/>
          <w:lang w:eastAsia="sv-SE"/>
        </w:rPr>
        <w:t>combination</w:t>
      </w:r>
      <w:r w:rsidRPr="004A26A3">
        <w:rPr>
          <w:rFonts w:cs="Times New Roman"/>
          <w:sz w:val="22"/>
          <w:szCs w:val="24"/>
          <w:lang w:eastAsia="sv-SE"/>
        </w:rPr>
        <w:t xml:space="preserve"> of a safety zone and walls constructed to fire protection standard. To avoid the spread of fire between two or more buildings the roofs of the buildings should be constructed with </w:t>
      </w:r>
      <w:r w:rsidR="00A26625" w:rsidRPr="004A26A3">
        <w:rPr>
          <w:rFonts w:cs="Times New Roman"/>
          <w:sz w:val="22"/>
          <w:szCs w:val="24"/>
          <w:lang w:eastAsia="sv-SE"/>
        </w:rPr>
        <w:t>non-combustible</w:t>
      </w:r>
      <w:r w:rsidRPr="004A26A3">
        <w:rPr>
          <w:rFonts w:cs="Times New Roman"/>
          <w:sz w:val="22"/>
          <w:szCs w:val="24"/>
          <w:lang w:eastAsia="sv-SE"/>
        </w:rPr>
        <w:t xml:space="preserve"> materials.</w:t>
      </w:r>
    </w:p>
    <w:p w:rsidR="00DF4BAD" w:rsidRPr="004A26A3" w:rsidRDefault="00DF4BAD" w:rsidP="00E8295B">
      <w:pPr>
        <w:jc w:val="both"/>
        <w:rPr>
          <w:rFonts w:cs="Times New Roman"/>
          <w:sz w:val="22"/>
          <w:szCs w:val="24"/>
          <w:lang w:eastAsia="sv-SE"/>
        </w:rPr>
      </w:pPr>
    </w:p>
    <w:p w:rsidR="00DF4BAD" w:rsidRPr="004A26A3" w:rsidRDefault="00DF4BAD" w:rsidP="00E8295B">
      <w:pPr>
        <w:numPr>
          <w:ilvl w:val="0"/>
          <w:numId w:val="6"/>
        </w:numPr>
        <w:jc w:val="both"/>
        <w:rPr>
          <w:rFonts w:cs="Times New Roman"/>
          <w:sz w:val="22"/>
          <w:szCs w:val="24"/>
          <w:lang w:eastAsia="sv-SE"/>
        </w:rPr>
      </w:pPr>
      <w:r w:rsidRPr="004A26A3">
        <w:rPr>
          <w:rFonts w:cs="Times New Roman"/>
          <w:sz w:val="22"/>
          <w:szCs w:val="24"/>
          <w:lang w:eastAsia="sv-SE"/>
        </w:rPr>
        <w:t xml:space="preserve">Farm buildings closer than </w:t>
      </w:r>
      <w:smartTag w:uri="urn:schemas-microsoft-com:office:smarttags" w:element="metricconverter">
        <w:smartTagPr>
          <w:attr w:name="ProductID" w:val="15 m"/>
        </w:smartTagPr>
        <w:r w:rsidRPr="004A26A3">
          <w:rPr>
            <w:rFonts w:cs="Times New Roman"/>
            <w:sz w:val="22"/>
            <w:szCs w:val="24"/>
            <w:lang w:eastAsia="sv-SE"/>
          </w:rPr>
          <w:t>15 m</w:t>
        </w:r>
      </w:smartTag>
      <w:r w:rsidRPr="004A26A3">
        <w:rPr>
          <w:rFonts w:cs="Times New Roman"/>
          <w:sz w:val="22"/>
          <w:szCs w:val="24"/>
          <w:lang w:eastAsia="sv-SE"/>
        </w:rPr>
        <w:t xml:space="preserve"> from one another must be designed so that the spread of fire between the buildings is prevented for 60 minutes. Combustible materials should be stored at a distance of at least </w:t>
      </w:r>
      <w:smartTag w:uri="urn:schemas-microsoft-com:office:smarttags" w:element="metricconverter">
        <w:smartTagPr>
          <w:attr w:name="ProductID" w:val="15 m"/>
        </w:smartTagPr>
        <w:r w:rsidRPr="004A26A3">
          <w:rPr>
            <w:rFonts w:cs="Times New Roman"/>
            <w:sz w:val="22"/>
            <w:szCs w:val="24"/>
            <w:lang w:eastAsia="sv-SE"/>
          </w:rPr>
          <w:t>15 m</w:t>
        </w:r>
      </w:smartTag>
      <w:r w:rsidRPr="004A26A3">
        <w:rPr>
          <w:rFonts w:cs="Times New Roman"/>
          <w:sz w:val="22"/>
          <w:szCs w:val="24"/>
          <w:lang w:eastAsia="sv-SE"/>
        </w:rPr>
        <w:t xml:space="preserve"> from buildings.</w:t>
      </w:r>
    </w:p>
    <w:p w:rsidR="00DF4BAD" w:rsidRPr="004A26A3" w:rsidRDefault="00DF4BAD" w:rsidP="00DF4BAD">
      <w:pPr>
        <w:ind w:left="720"/>
        <w:rPr>
          <w:rFonts w:cs="Times New Roman"/>
          <w:sz w:val="22"/>
          <w:szCs w:val="24"/>
          <w:lang w:eastAsia="sv-SE"/>
        </w:rPr>
      </w:pPr>
    </w:p>
    <w:p w:rsidR="00DF4BAD" w:rsidRPr="00A03578" w:rsidRDefault="00920DCB" w:rsidP="008747F5">
      <w:pPr>
        <w:jc w:val="center"/>
        <w:rPr>
          <w:rFonts w:cs="Times New Roman"/>
          <w:sz w:val="22"/>
          <w:szCs w:val="24"/>
          <w:lang w:val="sv-SE" w:eastAsia="sv-SE"/>
        </w:rPr>
      </w:pPr>
      <w:r>
        <w:rPr>
          <w:rFonts w:cs="Times New Roman"/>
          <w:sz w:val="22"/>
          <w:szCs w:val="24"/>
          <w:lang w:val="sv-SE" w:eastAsia="sv-SE"/>
        </w:rPr>
        <w:pict>
          <v:shape id="_x0000_i1031" type="#_x0000_t75" style="width:232.9pt;height:127.15pt">
            <v:imagedata r:id="rId18" o:title="Bild nr 4"/>
          </v:shape>
        </w:pict>
      </w:r>
    </w:p>
    <w:p w:rsidR="00DF4BAD" w:rsidRPr="004A26A3" w:rsidRDefault="00DF4BAD" w:rsidP="008747F5">
      <w:pPr>
        <w:jc w:val="center"/>
        <w:rPr>
          <w:rFonts w:cs="Times New Roman"/>
          <w:sz w:val="18"/>
          <w:szCs w:val="18"/>
          <w:lang w:eastAsia="sv-SE"/>
        </w:rPr>
      </w:pPr>
      <w:r w:rsidRPr="004A26A3">
        <w:rPr>
          <w:rFonts w:cs="Times New Roman"/>
          <w:sz w:val="18"/>
          <w:szCs w:val="18"/>
          <w:lang w:eastAsia="sv-SE"/>
        </w:rPr>
        <w:t>Compartmentation may be replaced by a safety zone</w:t>
      </w:r>
    </w:p>
    <w:p w:rsidR="00DF4BAD" w:rsidRPr="004A26A3" w:rsidRDefault="00DF4BAD" w:rsidP="00DF4BAD">
      <w:pPr>
        <w:rPr>
          <w:rFonts w:cs="Times New Roman"/>
          <w:sz w:val="22"/>
          <w:szCs w:val="24"/>
          <w:lang w:eastAsia="sv-SE"/>
        </w:rPr>
      </w:pPr>
    </w:p>
    <w:p w:rsidR="00DF4BAD" w:rsidRPr="004A66ED" w:rsidRDefault="00DF4BAD" w:rsidP="004A66ED">
      <w:pPr>
        <w:pStyle w:val="Ttulo2"/>
        <w:numPr>
          <w:ilvl w:val="1"/>
          <w:numId w:val="1"/>
        </w:numPr>
        <w:tabs>
          <w:tab w:val="num" w:pos="720"/>
          <w:tab w:val="num" w:pos="1440"/>
        </w:tabs>
        <w:spacing w:before="480"/>
        <w:ind w:left="0" w:firstLine="0"/>
        <w:rPr>
          <w:rFonts w:ascii="Tahoma" w:hAnsi="Tahoma"/>
          <w:i w:val="0"/>
          <w:sz w:val="22"/>
          <w:lang w:val="sv-SE" w:eastAsia="sv-SE"/>
        </w:rPr>
      </w:pPr>
      <w:bookmarkStart w:id="7" w:name="_Toc409696173"/>
      <w:r w:rsidRPr="004A66ED">
        <w:rPr>
          <w:rFonts w:ascii="Tahoma" w:hAnsi="Tahoma"/>
          <w:i w:val="0"/>
          <w:sz w:val="22"/>
          <w:lang w:val="sv-SE" w:eastAsia="sv-SE"/>
        </w:rPr>
        <w:t>Fire ventilation</w:t>
      </w:r>
      <w:bookmarkEnd w:id="7"/>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 xml:space="preserve">During a fire, pressure increases and temperature rapidly rises, and this increases the risk of the spread of fire and smoke. These risks can be limited by fitting fire vents on the roofs of barns and haylofts. In roofs of aluminium, fibre cement sheeting or plastics of low melting point, openings will form at an early stage and the products of combustion can be vented away. Fire vents should be sited as near ridges as possible. </w:t>
      </w:r>
    </w:p>
    <w:p w:rsidR="00DF4BAD" w:rsidRPr="004A26A3" w:rsidRDefault="00DF4BAD" w:rsidP="00DF4BAD">
      <w:pPr>
        <w:rPr>
          <w:rFonts w:cs="Times New Roman"/>
          <w:sz w:val="22"/>
          <w:szCs w:val="24"/>
          <w:lang w:eastAsia="sv-SE"/>
        </w:rPr>
      </w:pPr>
    </w:p>
    <w:p w:rsidR="00DF4BAD" w:rsidRPr="00A03578" w:rsidRDefault="00920DCB" w:rsidP="00DF4BAD">
      <w:pPr>
        <w:jc w:val="center"/>
        <w:rPr>
          <w:rFonts w:cs="Times New Roman"/>
          <w:sz w:val="22"/>
          <w:szCs w:val="24"/>
          <w:lang w:val="sv-SE" w:eastAsia="sv-SE"/>
        </w:rPr>
      </w:pPr>
      <w:r>
        <w:rPr>
          <w:rFonts w:cs="Times New Roman"/>
          <w:sz w:val="22"/>
          <w:szCs w:val="24"/>
          <w:lang w:val="sv-SE" w:eastAsia="sv-SE"/>
        </w:rPr>
        <w:pict>
          <v:shape id="_x0000_i1032" type="#_x0000_t75" style="width:238.5pt;height:177.75pt">
            <v:imagedata r:id="rId19" o:title="" croptop="907f" cropbottom="10835f" cropleft="1686f" cropright="13486f"/>
          </v:shape>
        </w:pict>
      </w:r>
    </w:p>
    <w:p w:rsidR="00DF4BAD" w:rsidRPr="004A26A3" w:rsidRDefault="00DF4BAD" w:rsidP="008747F5">
      <w:pPr>
        <w:jc w:val="center"/>
        <w:rPr>
          <w:rFonts w:cs="Times New Roman"/>
          <w:sz w:val="18"/>
          <w:szCs w:val="18"/>
          <w:lang w:eastAsia="sv-SE"/>
        </w:rPr>
      </w:pPr>
      <w:r w:rsidRPr="004A26A3">
        <w:rPr>
          <w:rFonts w:cs="Times New Roman"/>
          <w:sz w:val="18"/>
          <w:szCs w:val="18"/>
          <w:lang w:eastAsia="sv-SE"/>
        </w:rPr>
        <w:t>Fire ventilation prevents the pressure rise caused by a fire and hinders the spread of fire</w:t>
      </w:r>
    </w:p>
    <w:p w:rsidR="00DF4BAD" w:rsidRPr="005F03FB" w:rsidRDefault="00DF4BAD" w:rsidP="005F03FB">
      <w:pPr>
        <w:pStyle w:val="Ttulo1"/>
        <w:numPr>
          <w:ilvl w:val="0"/>
          <w:numId w:val="1"/>
        </w:numPr>
        <w:tabs>
          <w:tab w:val="num" w:pos="426"/>
        </w:tabs>
        <w:spacing w:before="480" w:after="120"/>
        <w:ind w:left="426" w:hanging="426"/>
        <w:rPr>
          <w:rFonts w:ascii="Tahoma" w:hAnsi="Tahoma"/>
          <w:sz w:val="24"/>
          <w:lang w:eastAsia="sv-SE"/>
        </w:rPr>
      </w:pPr>
      <w:r w:rsidRPr="004A26A3">
        <w:rPr>
          <w:rFonts w:ascii="Tahoma" w:hAnsi="Tahoma" w:cs="Times New Roman"/>
          <w:b w:val="0"/>
          <w:bCs w:val="0"/>
          <w:kern w:val="0"/>
          <w:sz w:val="22"/>
          <w:szCs w:val="24"/>
          <w:lang w:eastAsia="sv-SE"/>
        </w:rPr>
        <w:br w:type="page"/>
      </w:r>
      <w:bookmarkStart w:id="8" w:name="_Toc409696174"/>
      <w:r w:rsidRPr="005F03FB">
        <w:rPr>
          <w:rFonts w:ascii="Tahoma" w:hAnsi="Tahoma"/>
          <w:sz w:val="24"/>
          <w:lang w:eastAsia="sv-SE"/>
        </w:rPr>
        <w:t>Evacuation</w:t>
      </w:r>
      <w:bookmarkEnd w:id="8"/>
      <w:r w:rsidRPr="005F03FB">
        <w:rPr>
          <w:rFonts w:ascii="Tahoma" w:hAnsi="Tahoma"/>
          <w:sz w:val="24"/>
          <w:lang w:eastAsia="sv-SE"/>
        </w:rPr>
        <w:t xml:space="preserve"> </w:t>
      </w:r>
    </w:p>
    <w:p w:rsidR="00D469B3" w:rsidRDefault="00D469B3" w:rsidP="00E8295B">
      <w:pPr>
        <w:jc w:val="both"/>
        <w:rPr>
          <w:sz w:val="22"/>
          <w:szCs w:val="22"/>
          <w:lang w:eastAsia="sv-SE"/>
        </w:rPr>
      </w:pPr>
      <w:r w:rsidRPr="00EA28B4">
        <w:rPr>
          <w:sz w:val="22"/>
          <w:szCs w:val="22"/>
          <w:lang w:eastAsia="sv-SE"/>
        </w:rPr>
        <w:t>Animals can be saved through well planned evacuation</w:t>
      </w:r>
      <w:r w:rsidR="00487F90" w:rsidRPr="00EA28B4">
        <w:rPr>
          <w:sz w:val="22"/>
          <w:szCs w:val="22"/>
          <w:lang w:eastAsia="sv-SE"/>
        </w:rPr>
        <w:t xml:space="preserve"> measures</w:t>
      </w:r>
      <w:r w:rsidRPr="00EA28B4">
        <w:rPr>
          <w:sz w:val="22"/>
          <w:szCs w:val="22"/>
          <w:lang w:eastAsia="sv-SE"/>
        </w:rPr>
        <w:t xml:space="preserve"> </w:t>
      </w:r>
      <w:r w:rsidR="00487F90" w:rsidRPr="00EA28B4">
        <w:rPr>
          <w:sz w:val="22"/>
          <w:szCs w:val="22"/>
          <w:lang w:eastAsia="sv-SE"/>
        </w:rPr>
        <w:t>and other</w:t>
      </w:r>
      <w:r w:rsidRPr="00EA28B4">
        <w:rPr>
          <w:sz w:val="22"/>
          <w:szCs w:val="22"/>
          <w:lang w:eastAsia="sv-SE"/>
        </w:rPr>
        <w:t xml:space="preserve"> fire protection solutions</w:t>
      </w:r>
      <w:r w:rsidR="00487F90" w:rsidRPr="00EA28B4">
        <w:rPr>
          <w:sz w:val="22"/>
          <w:szCs w:val="22"/>
          <w:lang w:eastAsia="sv-SE"/>
        </w:rPr>
        <w:t xml:space="preserve"> that</w:t>
      </w:r>
      <w:r w:rsidR="00EA28B4">
        <w:rPr>
          <w:sz w:val="22"/>
          <w:szCs w:val="22"/>
          <w:lang w:eastAsia="sv-SE"/>
        </w:rPr>
        <w:t xml:space="preserve"> </w:t>
      </w:r>
      <w:r w:rsidR="00A26625" w:rsidRPr="00EA28B4">
        <w:rPr>
          <w:sz w:val="22"/>
          <w:szCs w:val="22"/>
          <w:lang w:eastAsia="sv-SE"/>
        </w:rPr>
        <w:t>prevent</w:t>
      </w:r>
      <w:r w:rsidRPr="00EA28B4">
        <w:rPr>
          <w:sz w:val="22"/>
          <w:szCs w:val="22"/>
          <w:lang w:eastAsia="sv-SE"/>
        </w:rPr>
        <w:t xml:space="preserve"> the spread of fire. With increasing</w:t>
      </w:r>
      <w:r w:rsidR="002D3162">
        <w:rPr>
          <w:sz w:val="22"/>
          <w:szCs w:val="22"/>
          <w:lang w:eastAsia="sv-SE"/>
        </w:rPr>
        <w:t xml:space="preserve"> numbers of</w:t>
      </w:r>
      <w:r w:rsidRPr="00EA28B4">
        <w:rPr>
          <w:sz w:val="22"/>
          <w:szCs w:val="22"/>
          <w:lang w:eastAsia="sv-SE"/>
        </w:rPr>
        <w:t xml:space="preserve"> livestock </w:t>
      </w:r>
      <w:r w:rsidR="00487F90" w:rsidRPr="00EA28B4">
        <w:rPr>
          <w:sz w:val="22"/>
          <w:szCs w:val="22"/>
          <w:lang w:eastAsia="sv-SE"/>
        </w:rPr>
        <w:t>the possibility of evacuation i</w:t>
      </w:r>
      <w:r w:rsidRPr="00EA28B4">
        <w:rPr>
          <w:sz w:val="22"/>
          <w:szCs w:val="22"/>
          <w:lang w:eastAsia="sv-SE"/>
        </w:rPr>
        <w:t>n</w:t>
      </w:r>
      <w:r w:rsidR="00487F90" w:rsidRPr="00EA28B4">
        <w:rPr>
          <w:sz w:val="22"/>
          <w:szCs w:val="22"/>
          <w:lang w:eastAsia="sv-SE"/>
        </w:rPr>
        <w:t xml:space="preserve"> a </w:t>
      </w:r>
      <w:r w:rsidRPr="00EA28B4">
        <w:rPr>
          <w:sz w:val="22"/>
          <w:szCs w:val="22"/>
          <w:lang w:eastAsia="sv-SE"/>
        </w:rPr>
        <w:t>short time</w:t>
      </w:r>
      <w:r w:rsidR="00487F90" w:rsidRPr="00EA28B4">
        <w:rPr>
          <w:sz w:val="22"/>
          <w:szCs w:val="22"/>
          <w:lang w:eastAsia="sv-SE"/>
        </w:rPr>
        <w:t xml:space="preserve"> reduces</w:t>
      </w:r>
      <w:r w:rsidRPr="00EA28B4">
        <w:rPr>
          <w:sz w:val="22"/>
          <w:szCs w:val="22"/>
          <w:lang w:eastAsia="sv-SE"/>
        </w:rPr>
        <w:t>. Therefore, it is important to have good fire protection solutions that allow the animals to remain in the</w:t>
      </w:r>
      <w:r w:rsidR="00487F90" w:rsidRPr="00EA28B4">
        <w:rPr>
          <w:sz w:val="22"/>
          <w:szCs w:val="22"/>
          <w:lang w:eastAsia="sv-SE"/>
        </w:rPr>
        <w:t xml:space="preserve"> </w:t>
      </w:r>
      <w:r w:rsidRPr="00EA28B4">
        <w:rPr>
          <w:sz w:val="22"/>
          <w:szCs w:val="22"/>
          <w:lang w:eastAsia="sv-SE"/>
        </w:rPr>
        <w:t xml:space="preserve">stables </w:t>
      </w:r>
      <w:r w:rsidR="00487F90" w:rsidRPr="00EA28B4">
        <w:rPr>
          <w:sz w:val="22"/>
          <w:szCs w:val="22"/>
          <w:lang w:eastAsia="sv-SE"/>
        </w:rPr>
        <w:t xml:space="preserve">when there is </w:t>
      </w:r>
      <w:r w:rsidRPr="00EA28B4">
        <w:rPr>
          <w:sz w:val="22"/>
          <w:szCs w:val="22"/>
          <w:lang w:eastAsia="sv-SE"/>
        </w:rPr>
        <w:t>a fire in adjacent areas.</w:t>
      </w:r>
    </w:p>
    <w:p w:rsidR="002D3162" w:rsidRPr="00E8295B" w:rsidRDefault="002D3162" w:rsidP="00E8295B">
      <w:pPr>
        <w:jc w:val="both"/>
        <w:rPr>
          <w:szCs w:val="22"/>
          <w:lang w:eastAsia="sv-SE"/>
        </w:rPr>
      </w:pPr>
    </w:p>
    <w:p w:rsidR="00D469B3" w:rsidRDefault="00487F90" w:rsidP="00E8295B">
      <w:pPr>
        <w:jc w:val="both"/>
        <w:rPr>
          <w:sz w:val="22"/>
          <w:szCs w:val="22"/>
          <w:lang w:eastAsia="sv-SE"/>
        </w:rPr>
      </w:pPr>
      <w:r w:rsidRPr="00EA28B4">
        <w:rPr>
          <w:sz w:val="22"/>
          <w:szCs w:val="22"/>
          <w:lang w:eastAsia="sv-SE"/>
        </w:rPr>
        <w:t>E</w:t>
      </w:r>
      <w:r w:rsidR="00D469B3" w:rsidRPr="00EA28B4">
        <w:rPr>
          <w:sz w:val="22"/>
          <w:szCs w:val="22"/>
          <w:lang w:eastAsia="sv-SE"/>
        </w:rPr>
        <w:t>scape routes shall be designed so that the animals c</w:t>
      </w:r>
      <w:r w:rsidRPr="00EA28B4">
        <w:rPr>
          <w:sz w:val="22"/>
          <w:szCs w:val="22"/>
          <w:lang w:eastAsia="sv-SE"/>
        </w:rPr>
        <w:t>an be quickly brought to safety</w:t>
      </w:r>
      <w:r w:rsidR="00D469B3" w:rsidRPr="00EA28B4">
        <w:rPr>
          <w:sz w:val="22"/>
          <w:szCs w:val="22"/>
          <w:lang w:eastAsia="sv-SE"/>
        </w:rPr>
        <w:t>. Animals should</w:t>
      </w:r>
      <w:r w:rsidR="00EA28B4">
        <w:rPr>
          <w:sz w:val="22"/>
          <w:szCs w:val="22"/>
          <w:lang w:eastAsia="sv-SE"/>
        </w:rPr>
        <w:t xml:space="preserve"> </w:t>
      </w:r>
      <w:r w:rsidR="00D469B3" w:rsidRPr="00EA28B4">
        <w:rPr>
          <w:sz w:val="22"/>
          <w:szCs w:val="22"/>
          <w:lang w:eastAsia="sv-SE"/>
        </w:rPr>
        <w:t xml:space="preserve">be in </w:t>
      </w:r>
      <w:r w:rsidR="002D3162">
        <w:rPr>
          <w:sz w:val="22"/>
          <w:szCs w:val="22"/>
          <w:lang w:eastAsia="sv-SE"/>
        </w:rPr>
        <w:t>a safe and secure area</w:t>
      </w:r>
      <w:r w:rsidR="00D469B3" w:rsidRPr="00EA28B4">
        <w:rPr>
          <w:sz w:val="22"/>
          <w:szCs w:val="22"/>
          <w:lang w:eastAsia="sv-SE"/>
        </w:rPr>
        <w:t xml:space="preserve"> within 60 minutes</w:t>
      </w:r>
      <w:r w:rsidRPr="00EA28B4">
        <w:rPr>
          <w:sz w:val="22"/>
          <w:szCs w:val="22"/>
          <w:lang w:eastAsia="sv-SE"/>
        </w:rPr>
        <w:t xml:space="preserve"> from the time the fire started.</w:t>
      </w:r>
    </w:p>
    <w:p w:rsidR="002D3162" w:rsidRPr="00E8295B" w:rsidRDefault="002D3162" w:rsidP="00E8295B">
      <w:pPr>
        <w:jc w:val="both"/>
        <w:rPr>
          <w:szCs w:val="22"/>
          <w:lang w:eastAsia="sv-SE"/>
        </w:rPr>
      </w:pPr>
    </w:p>
    <w:p w:rsidR="00D469B3" w:rsidRPr="00EA28B4" w:rsidRDefault="00D469B3" w:rsidP="00E8295B">
      <w:pPr>
        <w:jc w:val="both"/>
        <w:rPr>
          <w:sz w:val="22"/>
          <w:szCs w:val="22"/>
          <w:lang w:eastAsia="sv-SE"/>
        </w:rPr>
      </w:pPr>
      <w:r w:rsidRPr="00EA28B4">
        <w:rPr>
          <w:sz w:val="22"/>
          <w:szCs w:val="22"/>
          <w:lang w:eastAsia="sv-SE"/>
        </w:rPr>
        <w:t xml:space="preserve">Animals rarely burn to death but they die of smoke </w:t>
      </w:r>
      <w:r w:rsidR="002D3162">
        <w:rPr>
          <w:sz w:val="22"/>
          <w:szCs w:val="22"/>
          <w:lang w:eastAsia="sv-SE"/>
        </w:rPr>
        <w:t>inhalation</w:t>
      </w:r>
      <w:r w:rsidRPr="00EA28B4">
        <w:rPr>
          <w:sz w:val="22"/>
          <w:szCs w:val="22"/>
          <w:lang w:eastAsia="sv-SE"/>
        </w:rPr>
        <w:t xml:space="preserve">. It is therefore important that the fire </w:t>
      </w:r>
      <w:r w:rsidR="00487F90" w:rsidRPr="00EA28B4">
        <w:rPr>
          <w:sz w:val="22"/>
          <w:szCs w:val="22"/>
          <w:lang w:eastAsia="sv-SE"/>
        </w:rPr>
        <w:t>area</w:t>
      </w:r>
      <w:r w:rsidRPr="00EA28B4">
        <w:rPr>
          <w:sz w:val="22"/>
          <w:szCs w:val="22"/>
          <w:lang w:eastAsia="sv-SE"/>
        </w:rPr>
        <w:t xml:space="preserve"> is as </w:t>
      </w:r>
      <w:r w:rsidR="002D3162">
        <w:rPr>
          <w:sz w:val="22"/>
          <w:szCs w:val="22"/>
          <w:lang w:eastAsia="sv-SE"/>
        </w:rPr>
        <w:t>small</w:t>
      </w:r>
      <w:r w:rsidRPr="00EA28B4">
        <w:rPr>
          <w:sz w:val="22"/>
          <w:szCs w:val="22"/>
          <w:lang w:eastAsia="sv-SE"/>
        </w:rPr>
        <w:t xml:space="preserve"> as possible and the overpressure in the fire area can be diverted in a safe way.</w:t>
      </w:r>
    </w:p>
    <w:p w:rsidR="00D469B3" w:rsidRPr="00154674" w:rsidRDefault="00EA28B4" w:rsidP="00E8295B">
      <w:pPr>
        <w:pStyle w:val="Ttulo2"/>
        <w:numPr>
          <w:ilvl w:val="1"/>
          <w:numId w:val="1"/>
        </w:numPr>
        <w:tabs>
          <w:tab w:val="num" w:pos="720"/>
          <w:tab w:val="num" w:pos="1440"/>
        </w:tabs>
        <w:spacing w:before="480"/>
        <w:ind w:left="0" w:firstLine="0"/>
        <w:jc w:val="both"/>
        <w:rPr>
          <w:rFonts w:ascii="Tahoma" w:hAnsi="Tahoma"/>
          <w:i w:val="0"/>
          <w:sz w:val="22"/>
          <w:lang w:val="sv-SE" w:eastAsia="sv-SE"/>
        </w:rPr>
      </w:pPr>
      <w:bookmarkStart w:id="9" w:name="_Toc409696175"/>
      <w:r>
        <w:rPr>
          <w:rFonts w:ascii="Tahoma" w:hAnsi="Tahoma"/>
          <w:i w:val="0"/>
          <w:sz w:val="22"/>
          <w:lang w:val="sv-SE" w:eastAsia="sv-SE"/>
        </w:rPr>
        <w:t>Evacuation of</w:t>
      </w:r>
      <w:r w:rsidR="00885641" w:rsidRPr="00154674">
        <w:rPr>
          <w:rFonts w:ascii="Tahoma" w:hAnsi="Tahoma"/>
          <w:i w:val="0"/>
          <w:sz w:val="22"/>
          <w:lang w:val="sv-SE" w:eastAsia="sv-SE"/>
        </w:rPr>
        <w:t xml:space="preserve"> people</w:t>
      </w:r>
      <w:bookmarkEnd w:id="9"/>
    </w:p>
    <w:p w:rsidR="00D469B3" w:rsidRPr="00EA28B4" w:rsidRDefault="00D469B3">
      <w:pPr>
        <w:jc w:val="both"/>
        <w:rPr>
          <w:sz w:val="22"/>
          <w:szCs w:val="22"/>
          <w:lang w:eastAsia="sv-SE"/>
        </w:rPr>
      </w:pPr>
      <w:r w:rsidRPr="00EA28B4">
        <w:rPr>
          <w:sz w:val="22"/>
          <w:szCs w:val="22"/>
          <w:lang w:eastAsia="sv-SE"/>
        </w:rPr>
        <w:t>All premises should have at least two independent means of escape. Longest evacuation distance</w:t>
      </w:r>
    </w:p>
    <w:p w:rsidR="00D469B3" w:rsidRPr="00EA28B4" w:rsidRDefault="00D469B3" w:rsidP="00E8295B">
      <w:pPr>
        <w:jc w:val="both"/>
        <w:rPr>
          <w:sz w:val="22"/>
          <w:szCs w:val="22"/>
          <w:lang w:eastAsia="sv-SE"/>
        </w:rPr>
      </w:pPr>
      <w:r w:rsidRPr="00EA28B4">
        <w:rPr>
          <w:sz w:val="22"/>
          <w:szCs w:val="22"/>
          <w:lang w:eastAsia="sv-SE"/>
        </w:rPr>
        <w:t>must not be more than 30 meters. If the premises</w:t>
      </w:r>
      <w:r w:rsidR="005B5F7B" w:rsidRPr="00EA28B4">
        <w:rPr>
          <w:sz w:val="22"/>
          <w:szCs w:val="22"/>
          <w:lang w:eastAsia="sv-SE"/>
        </w:rPr>
        <w:t xml:space="preserve"> have</w:t>
      </w:r>
      <w:r w:rsidRPr="00EA28B4">
        <w:rPr>
          <w:sz w:val="22"/>
          <w:szCs w:val="22"/>
          <w:lang w:eastAsia="sv-SE"/>
        </w:rPr>
        <w:t xml:space="preserve"> more than one </w:t>
      </w:r>
      <w:r w:rsidR="00487F90" w:rsidRPr="00EA28B4">
        <w:rPr>
          <w:sz w:val="22"/>
          <w:szCs w:val="22"/>
          <w:lang w:eastAsia="sv-SE"/>
        </w:rPr>
        <w:t>floor</w:t>
      </w:r>
      <w:r w:rsidRPr="00EA28B4">
        <w:rPr>
          <w:sz w:val="22"/>
          <w:szCs w:val="22"/>
          <w:lang w:eastAsia="sv-SE"/>
        </w:rPr>
        <w:t xml:space="preserve">, the requirement </w:t>
      </w:r>
      <w:r w:rsidR="00487F90" w:rsidRPr="00EA28B4">
        <w:rPr>
          <w:sz w:val="22"/>
          <w:szCs w:val="22"/>
          <w:lang w:eastAsia="sv-SE"/>
        </w:rPr>
        <w:t>applies to</w:t>
      </w:r>
      <w:r w:rsidR="00EA28B4">
        <w:rPr>
          <w:sz w:val="22"/>
          <w:szCs w:val="22"/>
          <w:lang w:eastAsia="sv-SE"/>
        </w:rPr>
        <w:t xml:space="preserve"> </w:t>
      </w:r>
      <w:r w:rsidRPr="00EA28B4">
        <w:rPr>
          <w:sz w:val="22"/>
          <w:szCs w:val="22"/>
          <w:lang w:eastAsia="sv-SE"/>
        </w:rPr>
        <w:t xml:space="preserve">each </w:t>
      </w:r>
      <w:r w:rsidR="00487F90" w:rsidRPr="00EA28B4">
        <w:rPr>
          <w:sz w:val="22"/>
          <w:szCs w:val="22"/>
          <w:lang w:eastAsia="sv-SE"/>
        </w:rPr>
        <w:t>floor.</w:t>
      </w:r>
      <w:r w:rsidRPr="00EA28B4">
        <w:rPr>
          <w:sz w:val="22"/>
          <w:szCs w:val="22"/>
          <w:lang w:eastAsia="sv-SE"/>
        </w:rPr>
        <w:t xml:space="preserve"> One of the escape routes for </w:t>
      </w:r>
      <w:r w:rsidR="00E35DAD" w:rsidRPr="00EA28B4">
        <w:rPr>
          <w:sz w:val="22"/>
          <w:szCs w:val="22"/>
          <w:lang w:eastAsia="sv-SE"/>
        </w:rPr>
        <w:t>people may be a</w:t>
      </w:r>
      <w:r w:rsidRPr="00EA28B4">
        <w:rPr>
          <w:sz w:val="22"/>
          <w:szCs w:val="22"/>
          <w:lang w:eastAsia="sv-SE"/>
        </w:rPr>
        <w:t xml:space="preserve"> window or </w:t>
      </w:r>
      <w:r w:rsidR="00E35DAD" w:rsidRPr="00EA28B4">
        <w:rPr>
          <w:sz w:val="22"/>
          <w:szCs w:val="22"/>
          <w:lang w:eastAsia="sv-SE"/>
        </w:rPr>
        <w:t xml:space="preserve">hatch </w:t>
      </w:r>
      <w:r w:rsidRPr="00EA28B4">
        <w:rPr>
          <w:sz w:val="22"/>
          <w:szCs w:val="22"/>
          <w:lang w:eastAsia="sv-SE"/>
        </w:rPr>
        <w:t xml:space="preserve">provided that </w:t>
      </w:r>
      <w:r w:rsidR="002D3162">
        <w:rPr>
          <w:sz w:val="22"/>
          <w:szCs w:val="22"/>
          <w:lang w:eastAsia="sv-SE"/>
        </w:rPr>
        <w:t xml:space="preserve">occupants can </w:t>
      </w:r>
      <w:r w:rsidRPr="00EA28B4">
        <w:rPr>
          <w:sz w:val="22"/>
          <w:szCs w:val="22"/>
          <w:lang w:eastAsia="sv-SE"/>
        </w:rPr>
        <w:t>escape in a satisfactory manner. The requirement for escape routes</w:t>
      </w:r>
      <w:r w:rsidR="00E35DAD" w:rsidRPr="00EA28B4">
        <w:rPr>
          <w:sz w:val="22"/>
          <w:szCs w:val="22"/>
          <w:lang w:eastAsia="sv-SE"/>
        </w:rPr>
        <w:t xml:space="preserve"> </w:t>
      </w:r>
      <w:r w:rsidRPr="00EA28B4">
        <w:rPr>
          <w:sz w:val="22"/>
          <w:szCs w:val="22"/>
          <w:lang w:eastAsia="sv-SE"/>
        </w:rPr>
        <w:t>need</w:t>
      </w:r>
      <w:r w:rsidR="00885641" w:rsidRPr="00EA28B4">
        <w:rPr>
          <w:sz w:val="22"/>
          <w:szCs w:val="22"/>
          <w:lang w:eastAsia="sv-SE"/>
        </w:rPr>
        <w:t>s</w:t>
      </w:r>
      <w:r w:rsidRPr="00EA28B4">
        <w:rPr>
          <w:sz w:val="22"/>
          <w:szCs w:val="22"/>
          <w:lang w:eastAsia="sv-SE"/>
        </w:rPr>
        <w:t xml:space="preserve"> special attention in rooms</w:t>
      </w:r>
      <w:r w:rsidR="005B5F7B" w:rsidRPr="00EA28B4">
        <w:rPr>
          <w:sz w:val="22"/>
          <w:szCs w:val="22"/>
          <w:lang w:eastAsia="sv-SE"/>
        </w:rPr>
        <w:t xml:space="preserve"> for overnight use</w:t>
      </w:r>
      <w:r w:rsidR="00885641" w:rsidRPr="00EA28B4">
        <w:rPr>
          <w:sz w:val="22"/>
          <w:szCs w:val="22"/>
          <w:lang w:eastAsia="sv-SE"/>
        </w:rPr>
        <w:t xml:space="preserve"> and in drying plants</w:t>
      </w:r>
      <w:r w:rsidRPr="00EA28B4">
        <w:rPr>
          <w:sz w:val="22"/>
          <w:szCs w:val="22"/>
          <w:lang w:eastAsia="sv-SE"/>
        </w:rPr>
        <w:t xml:space="preserve"> or barn</w:t>
      </w:r>
      <w:r w:rsidR="002D3162">
        <w:rPr>
          <w:sz w:val="22"/>
          <w:szCs w:val="22"/>
          <w:lang w:eastAsia="sv-SE"/>
        </w:rPr>
        <w:t>s</w:t>
      </w:r>
      <w:r w:rsidR="00E35DAD" w:rsidRPr="00EA28B4">
        <w:rPr>
          <w:sz w:val="22"/>
          <w:szCs w:val="22"/>
          <w:lang w:eastAsia="sv-SE"/>
        </w:rPr>
        <w:t xml:space="preserve"> </w:t>
      </w:r>
      <w:r w:rsidRPr="00EA28B4">
        <w:rPr>
          <w:sz w:val="22"/>
          <w:szCs w:val="22"/>
          <w:lang w:eastAsia="sv-SE"/>
        </w:rPr>
        <w:t>for straw storage.</w:t>
      </w:r>
    </w:p>
    <w:p w:rsidR="00D469B3" w:rsidRPr="00EA28B4" w:rsidRDefault="005B5F7B" w:rsidP="00E8295B">
      <w:pPr>
        <w:jc w:val="both"/>
        <w:rPr>
          <w:sz w:val="22"/>
          <w:szCs w:val="22"/>
          <w:lang w:eastAsia="sv-SE"/>
        </w:rPr>
      </w:pPr>
      <w:r w:rsidRPr="00EA28B4">
        <w:rPr>
          <w:sz w:val="22"/>
          <w:szCs w:val="22"/>
          <w:lang w:eastAsia="sv-SE"/>
        </w:rPr>
        <w:t>S</w:t>
      </w:r>
      <w:r w:rsidR="00D469B3" w:rsidRPr="00EA28B4">
        <w:rPr>
          <w:sz w:val="22"/>
          <w:szCs w:val="22"/>
          <w:lang w:eastAsia="sv-SE"/>
        </w:rPr>
        <w:t xml:space="preserve">mall rooms on the ground floor only need </w:t>
      </w:r>
      <w:r w:rsidR="001D4B40" w:rsidRPr="00EA28B4">
        <w:rPr>
          <w:sz w:val="22"/>
          <w:szCs w:val="22"/>
          <w:lang w:eastAsia="sv-SE"/>
        </w:rPr>
        <w:t>one</w:t>
      </w:r>
      <w:r w:rsidR="00D469B3" w:rsidRPr="00EA28B4">
        <w:rPr>
          <w:sz w:val="22"/>
          <w:szCs w:val="22"/>
          <w:lang w:eastAsia="sv-SE"/>
        </w:rPr>
        <w:t xml:space="preserve"> escape route provided</w:t>
      </w:r>
      <w:r w:rsidRPr="00EA28B4">
        <w:rPr>
          <w:sz w:val="22"/>
          <w:szCs w:val="22"/>
          <w:lang w:eastAsia="sv-SE"/>
        </w:rPr>
        <w:t xml:space="preserve"> </w:t>
      </w:r>
      <w:r w:rsidR="00D469B3" w:rsidRPr="00EA28B4">
        <w:rPr>
          <w:sz w:val="22"/>
          <w:szCs w:val="22"/>
          <w:lang w:eastAsia="sv-SE"/>
        </w:rPr>
        <w:t>that the room is not intended for animals</w:t>
      </w:r>
      <w:r w:rsidR="00885641" w:rsidRPr="00EA28B4">
        <w:rPr>
          <w:sz w:val="22"/>
          <w:szCs w:val="22"/>
          <w:lang w:eastAsia="sv-SE"/>
        </w:rPr>
        <w:t xml:space="preserve"> and that evacuation can</w:t>
      </w:r>
      <w:r w:rsidR="001D4B40" w:rsidRPr="00EA28B4">
        <w:rPr>
          <w:sz w:val="22"/>
          <w:szCs w:val="22"/>
          <w:lang w:eastAsia="sv-SE"/>
        </w:rPr>
        <w:t xml:space="preserve"> be made directly</w:t>
      </w:r>
      <w:r w:rsidR="00D469B3" w:rsidRPr="00EA28B4">
        <w:rPr>
          <w:sz w:val="22"/>
          <w:szCs w:val="22"/>
          <w:lang w:eastAsia="sv-SE"/>
        </w:rPr>
        <w:t xml:space="preserve"> </w:t>
      </w:r>
      <w:r w:rsidR="002D3162">
        <w:rPr>
          <w:sz w:val="22"/>
          <w:szCs w:val="22"/>
          <w:lang w:eastAsia="sv-SE"/>
        </w:rPr>
        <w:t xml:space="preserve">to the </w:t>
      </w:r>
      <w:r w:rsidR="00D469B3" w:rsidRPr="00EA28B4">
        <w:rPr>
          <w:sz w:val="22"/>
          <w:szCs w:val="22"/>
          <w:lang w:eastAsia="sv-SE"/>
        </w:rPr>
        <w:t>outdoors.</w:t>
      </w:r>
    </w:p>
    <w:p w:rsidR="00D469B3" w:rsidRPr="00154674" w:rsidRDefault="00D469B3" w:rsidP="00E8295B">
      <w:pPr>
        <w:pStyle w:val="Ttulo2"/>
        <w:numPr>
          <w:ilvl w:val="1"/>
          <w:numId w:val="1"/>
        </w:numPr>
        <w:tabs>
          <w:tab w:val="num" w:pos="720"/>
          <w:tab w:val="num" w:pos="1440"/>
        </w:tabs>
        <w:spacing w:before="480"/>
        <w:ind w:left="0" w:firstLine="0"/>
        <w:jc w:val="both"/>
        <w:rPr>
          <w:rFonts w:ascii="Tahoma" w:hAnsi="Tahoma"/>
          <w:i w:val="0"/>
          <w:sz w:val="22"/>
          <w:lang w:val="sv-SE" w:eastAsia="sv-SE"/>
        </w:rPr>
      </w:pPr>
      <w:bookmarkStart w:id="10" w:name="_Toc409696176"/>
      <w:r w:rsidRPr="00154674">
        <w:rPr>
          <w:rFonts w:ascii="Tahoma" w:hAnsi="Tahoma"/>
          <w:i w:val="0"/>
          <w:sz w:val="22"/>
          <w:lang w:val="sv-SE" w:eastAsia="sv-SE"/>
        </w:rPr>
        <w:t xml:space="preserve">Evacuation of </w:t>
      </w:r>
      <w:r w:rsidR="00EA28B4">
        <w:rPr>
          <w:rFonts w:ascii="Tahoma" w:hAnsi="Tahoma"/>
          <w:i w:val="0"/>
          <w:sz w:val="22"/>
          <w:lang w:val="sv-SE" w:eastAsia="sv-SE"/>
        </w:rPr>
        <w:t>livestock</w:t>
      </w:r>
      <w:bookmarkEnd w:id="10"/>
    </w:p>
    <w:p w:rsidR="00D469B3" w:rsidRPr="00E8295B" w:rsidRDefault="00885641" w:rsidP="00E8295B">
      <w:pPr>
        <w:jc w:val="both"/>
        <w:rPr>
          <w:szCs w:val="22"/>
          <w:lang w:eastAsia="sv-SE"/>
        </w:rPr>
      </w:pPr>
      <w:r w:rsidRPr="00EA28B4">
        <w:rPr>
          <w:sz w:val="22"/>
          <w:szCs w:val="22"/>
          <w:lang w:eastAsia="sv-SE"/>
        </w:rPr>
        <w:t>Doors</w:t>
      </w:r>
      <w:r w:rsidR="00D469B3" w:rsidRPr="00EA28B4">
        <w:rPr>
          <w:sz w:val="22"/>
          <w:szCs w:val="22"/>
          <w:lang w:eastAsia="sv-SE"/>
        </w:rPr>
        <w:t xml:space="preserve"> </w:t>
      </w:r>
      <w:r w:rsidR="001D4B40" w:rsidRPr="00EA28B4">
        <w:rPr>
          <w:sz w:val="22"/>
          <w:szCs w:val="22"/>
          <w:lang w:eastAsia="sv-SE"/>
        </w:rPr>
        <w:t>for evacuation of animals</w:t>
      </w:r>
      <w:r w:rsidR="00D469B3" w:rsidRPr="00EA28B4">
        <w:rPr>
          <w:sz w:val="22"/>
          <w:szCs w:val="22"/>
          <w:lang w:eastAsia="sv-SE"/>
        </w:rPr>
        <w:t xml:space="preserve"> should preferably be</w:t>
      </w:r>
      <w:r w:rsidR="001D4B40" w:rsidRPr="00EA28B4">
        <w:rPr>
          <w:sz w:val="22"/>
          <w:szCs w:val="22"/>
          <w:lang w:eastAsia="sv-SE"/>
        </w:rPr>
        <w:t xml:space="preserve"> situated</w:t>
      </w:r>
      <w:r w:rsidR="00D469B3" w:rsidRPr="00EA28B4">
        <w:rPr>
          <w:sz w:val="22"/>
          <w:szCs w:val="22"/>
          <w:lang w:eastAsia="sv-SE"/>
        </w:rPr>
        <w:t xml:space="preserve"> in opposite </w:t>
      </w:r>
      <w:r w:rsidR="001D4B40" w:rsidRPr="00EA28B4">
        <w:rPr>
          <w:sz w:val="22"/>
          <w:szCs w:val="22"/>
          <w:lang w:eastAsia="sv-SE"/>
        </w:rPr>
        <w:t>sides of the building</w:t>
      </w:r>
      <w:r w:rsidR="00D469B3" w:rsidRPr="00EA28B4">
        <w:rPr>
          <w:sz w:val="22"/>
          <w:szCs w:val="22"/>
          <w:lang w:eastAsia="sv-SE"/>
        </w:rPr>
        <w:t xml:space="preserve">. </w:t>
      </w:r>
      <w:r w:rsidR="001D4B40" w:rsidRPr="00EA28B4">
        <w:rPr>
          <w:sz w:val="22"/>
          <w:szCs w:val="22"/>
          <w:lang w:eastAsia="sv-SE"/>
        </w:rPr>
        <w:t>The aim should be to have straight evacuation paths</w:t>
      </w:r>
      <w:r w:rsidR="00F30343" w:rsidRPr="00EA28B4">
        <w:rPr>
          <w:sz w:val="22"/>
          <w:szCs w:val="22"/>
          <w:lang w:eastAsia="sv-SE"/>
        </w:rPr>
        <w:t>. Fertilizer</w:t>
      </w:r>
      <w:r w:rsidR="001D4B40" w:rsidRPr="00EA28B4">
        <w:rPr>
          <w:sz w:val="22"/>
          <w:szCs w:val="22"/>
          <w:lang w:eastAsia="sv-SE"/>
        </w:rPr>
        <w:t xml:space="preserve"> site</w:t>
      </w:r>
      <w:r w:rsidR="00E847D2" w:rsidRPr="00EA28B4">
        <w:rPr>
          <w:sz w:val="22"/>
          <w:szCs w:val="22"/>
          <w:lang w:eastAsia="sv-SE"/>
        </w:rPr>
        <w:t>s</w:t>
      </w:r>
      <w:r w:rsidR="00D469B3" w:rsidRPr="00EA28B4">
        <w:rPr>
          <w:sz w:val="22"/>
          <w:szCs w:val="22"/>
          <w:lang w:eastAsia="sv-SE"/>
        </w:rPr>
        <w:t>, container</w:t>
      </w:r>
      <w:r w:rsidR="001D4B40" w:rsidRPr="00EA28B4">
        <w:rPr>
          <w:sz w:val="22"/>
          <w:szCs w:val="22"/>
          <w:lang w:eastAsia="sv-SE"/>
        </w:rPr>
        <w:t>s</w:t>
      </w:r>
      <w:r w:rsidR="00D469B3" w:rsidRPr="00EA28B4">
        <w:rPr>
          <w:sz w:val="22"/>
          <w:szCs w:val="22"/>
          <w:lang w:eastAsia="sv-SE"/>
        </w:rPr>
        <w:t>, silo</w:t>
      </w:r>
      <w:r w:rsidR="001D4B40" w:rsidRPr="00EA28B4">
        <w:rPr>
          <w:sz w:val="22"/>
          <w:szCs w:val="22"/>
          <w:lang w:eastAsia="sv-SE"/>
        </w:rPr>
        <w:t>s</w:t>
      </w:r>
      <w:r w:rsidR="00D469B3" w:rsidRPr="00EA28B4">
        <w:rPr>
          <w:sz w:val="22"/>
          <w:szCs w:val="22"/>
          <w:lang w:eastAsia="sv-SE"/>
        </w:rPr>
        <w:t xml:space="preserve"> or </w:t>
      </w:r>
      <w:r w:rsidR="00E847D2" w:rsidRPr="00EA28B4">
        <w:rPr>
          <w:sz w:val="22"/>
          <w:szCs w:val="22"/>
          <w:lang w:eastAsia="sv-SE"/>
        </w:rPr>
        <w:t xml:space="preserve">similar </w:t>
      </w:r>
      <w:r w:rsidR="00D469B3" w:rsidRPr="00EA28B4">
        <w:rPr>
          <w:sz w:val="22"/>
          <w:szCs w:val="22"/>
          <w:lang w:eastAsia="sv-SE"/>
        </w:rPr>
        <w:t>should not be placed</w:t>
      </w:r>
      <w:r w:rsidR="00EA28B4">
        <w:rPr>
          <w:sz w:val="22"/>
          <w:szCs w:val="22"/>
          <w:lang w:eastAsia="sv-SE"/>
        </w:rPr>
        <w:t xml:space="preserve"> </w:t>
      </w:r>
      <w:r w:rsidR="00D469B3" w:rsidRPr="00EA28B4">
        <w:rPr>
          <w:sz w:val="22"/>
          <w:szCs w:val="22"/>
          <w:lang w:eastAsia="sv-SE"/>
        </w:rPr>
        <w:t xml:space="preserve">closer to </w:t>
      </w:r>
      <w:r w:rsidR="0008138C" w:rsidRPr="00EA28B4">
        <w:rPr>
          <w:sz w:val="22"/>
          <w:szCs w:val="22"/>
          <w:lang w:eastAsia="sv-SE"/>
        </w:rPr>
        <w:t>a farm building</w:t>
      </w:r>
      <w:r w:rsidR="00D469B3" w:rsidRPr="00EA28B4">
        <w:rPr>
          <w:sz w:val="22"/>
          <w:szCs w:val="22"/>
          <w:lang w:eastAsia="sv-SE"/>
        </w:rPr>
        <w:t xml:space="preserve">s than 3 m </w:t>
      </w:r>
      <w:r w:rsidR="0008138C" w:rsidRPr="00EA28B4">
        <w:rPr>
          <w:sz w:val="22"/>
          <w:szCs w:val="22"/>
          <w:lang w:eastAsia="sv-SE"/>
        </w:rPr>
        <w:t>if</w:t>
      </w:r>
      <w:r w:rsidR="00D469B3" w:rsidRPr="00EA28B4">
        <w:rPr>
          <w:sz w:val="22"/>
          <w:szCs w:val="22"/>
          <w:lang w:eastAsia="sv-SE"/>
        </w:rPr>
        <w:t xml:space="preserve"> the space next to the building is intended for evacuation.</w:t>
      </w:r>
      <w:r w:rsidR="00EA28B4">
        <w:rPr>
          <w:sz w:val="22"/>
          <w:szCs w:val="22"/>
          <w:lang w:eastAsia="sv-SE"/>
        </w:rPr>
        <w:br/>
      </w:r>
    </w:p>
    <w:p w:rsidR="00D469B3" w:rsidRDefault="002D3162" w:rsidP="00E8295B">
      <w:pPr>
        <w:jc w:val="both"/>
        <w:rPr>
          <w:sz w:val="22"/>
          <w:szCs w:val="22"/>
          <w:lang w:eastAsia="sv-SE"/>
        </w:rPr>
      </w:pPr>
      <w:r>
        <w:rPr>
          <w:sz w:val="22"/>
          <w:szCs w:val="22"/>
          <w:lang w:eastAsia="sv-SE"/>
        </w:rPr>
        <w:t>Steps</w:t>
      </w:r>
      <w:r w:rsidR="00D469B3" w:rsidRPr="00EA28B4">
        <w:rPr>
          <w:sz w:val="22"/>
          <w:szCs w:val="22"/>
          <w:lang w:eastAsia="sv-SE"/>
        </w:rPr>
        <w:t xml:space="preserve"> indoor</w:t>
      </w:r>
      <w:r>
        <w:rPr>
          <w:sz w:val="22"/>
          <w:szCs w:val="22"/>
          <w:lang w:eastAsia="sv-SE"/>
        </w:rPr>
        <w:t>s</w:t>
      </w:r>
      <w:r w:rsidR="00D469B3" w:rsidRPr="00EA28B4">
        <w:rPr>
          <w:sz w:val="22"/>
          <w:szCs w:val="22"/>
          <w:lang w:eastAsia="sv-SE"/>
        </w:rPr>
        <w:t xml:space="preserve"> should be avoided. From an evacuation standpoint, it is better to even out the differences in height</w:t>
      </w:r>
      <w:r w:rsidR="0008138C" w:rsidRPr="00EA28B4">
        <w:rPr>
          <w:sz w:val="22"/>
          <w:szCs w:val="22"/>
          <w:lang w:eastAsia="sv-SE"/>
        </w:rPr>
        <w:t xml:space="preserve"> indoors with</w:t>
      </w:r>
      <w:r w:rsidR="00D469B3" w:rsidRPr="00EA28B4">
        <w:rPr>
          <w:sz w:val="22"/>
          <w:szCs w:val="22"/>
          <w:lang w:eastAsia="sv-SE"/>
        </w:rPr>
        <w:t xml:space="preserve"> inclined </w:t>
      </w:r>
      <w:r w:rsidR="0008138C" w:rsidRPr="00EA28B4">
        <w:rPr>
          <w:sz w:val="22"/>
          <w:szCs w:val="22"/>
          <w:lang w:eastAsia="sv-SE"/>
        </w:rPr>
        <w:t>floors</w:t>
      </w:r>
      <w:r w:rsidR="00CD251E" w:rsidRPr="00EA28B4">
        <w:rPr>
          <w:sz w:val="22"/>
          <w:szCs w:val="22"/>
          <w:lang w:eastAsia="sv-SE"/>
        </w:rPr>
        <w:t xml:space="preserve"> than with steps</w:t>
      </w:r>
      <w:r w:rsidR="00D469B3" w:rsidRPr="00EA28B4">
        <w:rPr>
          <w:sz w:val="22"/>
          <w:szCs w:val="22"/>
          <w:lang w:eastAsia="sv-SE"/>
        </w:rPr>
        <w:t>. However, one should consider the risk of slipping.</w:t>
      </w:r>
    </w:p>
    <w:p w:rsidR="00EA28B4" w:rsidRPr="00E8295B" w:rsidRDefault="00EA28B4" w:rsidP="00E8295B">
      <w:pPr>
        <w:jc w:val="both"/>
        <w:rPr>
          <w:szCs w:val="22"/>
          <w:lang w:eastAsia="sv-SE"/>
        </w:rPr>
      </w:pPr>
    </w:p>
    <w:p w:rsidR="00D469B3" w:rsidRPr="00EA28B4" w:rsidRDefault="0008138C" w:rsidP="00E8295B">
      <w:pPr>
        <w:jc w:val="both"/>
        <w:rPr>
          <w:sz w:val="22"/>
          <w:szCs w:val="22"/>
          <w:lang w:eastAsia="sv-SE"/>
        </w:rPr>
      </w:pPr>
      <w:r w:rsidRPr="00EA28B4">
        <w:rPr>
          <w:sz w:val="22"/>
          <w:szCs w:val="22"/>
          <w:lang w:eastAsia="sv-SE"/>
        </w:rPr>
        <w:t>Exits</w:t>
      </w:r>
      <w:r w:rsidR="00D469B3" w:rsidRPr="00EA28B4">
        <w:rPr>
          <w:sz w:val="22"/>
          <w:szCs w:val="22"/>
          <w:lang w:eastAsia="sv-SE"/>
        </w:rPr>
        <w:t>, especially those in which anima</w:t>
      </w:r>
      <w:r w:rsidRPr="00EA28B4">
        <w:rPr>
          <w:sz w:val="22"/>
          <w:szCs w:val="22"/>
          <w:lang w:eastAsia="sv-SE"/>
        </w:rPr>
        <w:t xml:space="preserve">ls </w:t>
      </w:r>
      <w:r w:rsidR="00A26625" w:rsidRPr="00EA28B4">
        <w:rPr>
          <w:sz w:val="22"/>
          <w:szCs w:val="22"/>
          <w:lang w:eastAsia="sv-SE"/>
        </w:rPr>
        <w:t>normally</w:t>
      </w:r>
      <w:r w:rsidRPr="00EA28B4">
        <w:rPr>
          <w:sz w:val="22"/>
          <w:szCs w:val="22"/>
          <w:lang w:eastAsia="sv-SE"/>
        </w:rPr>
        <w:t xml:space="preserve"> use</w:t>
      </w:r>
      <w:r w:rsidR="00D469B3" w:rsidRPr="00EA28B4">
        <w:rPr>
          <w:sz w:val="22"/>
          <w:szCs w:val="22"/>
          <w:lang w:eastAsia="sv-SE"/>
        </w:rPr>
        <w:t>, should be as far as possible from potential</w:t>
      </w:r>
    </w:p>
    <w:p w:rsidR="00D469B3" w:rsidRPr="00EA28B4" w:rsidRDefault="00D469B3" w:rsidP="00E8295B">
      <w:pPr>
        <w:jc w:val="both"/>
        <w:rPr>
          <w:sz w:val="22"/>
          <w:szCs w:val="22"/>
          <w:lang w:eastAsia="sv-SE"/>
        </w:rPr>
      </w:pPr>
      <w:r w:rsidRPr="00EA28B4">
        <w:rPr>
          <w:sz w:val="22"/>
          <w:szCs w:val="22"/>
          <w:lang w:eastAsia="sv-SE"/>
        </w:rPr>
        <w:t>fire risk</w:t>
      </w:r>
      <w:r w:rsidR="0008138C" w:rsidRPr="00EA28B4">
        <w:rPr>
          <w:sz w:val="22"/>
          <w:szCs w:val="22"/>
          <w:lang w:eastAsia="sv-SE"/>
        </w:rPr>
        <w:t xml:space="preserve">s such as feed rooms, combustible buildings and </w:t>
      </w:r>
      <w:r w:rsidRPr="00EA28B4">
        <w:rPr>
          <w:sz w:val="22"/>
          <w:szCs w:val="22"/>
          <w:lang w:eastAsia="sv-SE"/>
        </w:rPr>
        <w:t xml:space="preserve">combustible </w:t>
      </w:r>
      <w:r w:rsidR="0008138C" w:rsidRPr="00EA28B4">
        <w:rPr>
          <w:sz w:val="22"/>
          <w:szCs w:val="22"/>
          <w:lang w:eastAsia="sv-SE"/>
        </w:rPr>
        <w:t>stockpiles</w:t>
      </w:r>
      <w:r w:rsidRPr="00EA28B4">
        <w:rPr>
          <w:sz w:val="22"/>
          <w:szCs w:val="22"/>
          <w:lang w:eastAsia="sv-SE"/>
        </w:rPr>
        <w:t>.</w:t>
      </w:r>
      <w:r w:rsidR="002D3162">
        <w:rPr>
          <w:sz w:val="22"/>
          <w:szCs w:val="22"/>
          <w:lang w:eastAsia="sv-SE"/>
        </w:rPr>
        <w:t xml:space="preserve"> </w:t>
      </w:r>
      <w:r w:rsidRPr="00EA28B4">
        <w:rPr>
          <w:sz w:val="22"/>
          <w:szCs w:val="22"/>
          <w:lang w:eastAsia="sv-SE"/>
        </w:rPr>
        <w:t xml:space="preserve">Evacuation </w:t>
      </w:r>
      <w:r w:rsidR="0008138C" w:rsidRPr="00EA28B4">
        <w:rPr>
          <w:sz w:val="22"/>
          <w:szCs w:val="22"/>
          <w:lang w:eastAsia="sv-SE"/>
        </w:rPr>
        <w:t>through another premise</w:t>
      </w:r>
      <w:r w:rsidR="002D3162">
        <w:rPr>
          <w:sz w:val="22"/>
          <w:szCs w:val="22"/>
          <w:lang w:eastAsia="sv-SE"/>
        </w:rPr>
        <w:t>s</w:t>
      </w:r>
      <w:r w:rsidRPr="00EA28B4">
        <w:rPr>
          <w:sz w:val="22"/>
          <w:szCs w:val="22"/>
          <w:lang w:eastAsia="sv-SE"/>
        </w:rPr>
        <w:t xml:space="preserve"> may be a</w:t>
      </w:r>
      <w:r w:rsidR="00F30343" w:rsidRPr="00EA28B4">
        <w:rPr>
          <w:sz w:val="22"/>
          <w:szCs w:val="22"/>
          <w:lang w:eastAsia="sv-SE"/>
        </w:rPr>
        <w:t xml:space="preserve">ccepted if the other </w:t>
      </w:r>
      <w:r w:rsidRPr="00EA28B4">
        <w:rPr>
          <w:sz w:val="22"/>
          <w:szCs w:val="22"/>
          <w:lang w:eastAsia="sv-SE"/>
        </w:rPr>
        <w:t>escape route has an opening directly to the outdoors.</w:t>
      </w:r>
    </w:p>
    <w:p w:rsidR="0013690E" w:rsidRPr="00E8295B" w:rsidRDefault="00920DCB" w:rsidP="00E8295B">
      <w:pPr>
        <w:jc w:val="right"/>
        <w:rPr>
          <w:sz w:val="18"/>
          <w:szCs w:val="18"/>
          <w:lang w:eastAsia="sv-SE"/>
        </w:rPr>
      </w:pPr>
      <w:r>
        <w:rPr>
          <w:lang w:eastAsia="sv-SE"/>
        </w:rPr>
        <w:pict>
          <v:shape id="_x0000_i1033" type="#_x0000_t75" style="width:481.5pt;height:83.25pt" o:allowoverlap="f">
            <v:imagedata r:id="rId20" o:title=""/>
          </v:shape>
        </w:pict>
      </w:r>
    </w:p>
    <w:p w:rsidR="00D469B3" w:rsidRPr="00E8295B" w:rsidRDefault="00154674" w:rsidP="00E8295B">
      <w:pPr>
        <w:jc w:val="center"/>
        <w:rPr>
          <w:i/>
          <w:sz w:val="18"/>
          <w:szCs w:val="18"/>
          <w:lang w:eastAsia="sv-SE"/>
        </w:rPr>
      </w:pPr>
      <w:r w:rsidRPr="00E8295B">
        <w:rPr>
          <w:i/>
          <w:sz w:val="18"/>
          <w:szCs w:val="18"/>
          <w:lang w:eastAsia="sv-SE"/>
        </w:rPr>
        <w:t>W</w:t>
      </w:r>
      <w:r w:rsidR="00FA5109" w:rsidRPr="00E8295B">
        <w:rPr>
          <w:i/>
          <w:sz w:val="18"/>
          <w:szCs w:val="18"/>
          <w:lang w:eastAsia="sv-SE"/>
        </w:rPr>
        <w:t xml:space="preserve">alking distance </w:t>
      </w:r>
      <w:r w:rsidR="00D469B3" w:rsidRPr="00E8295B">
        <w:rPr>
          <w:i/>
          <w:sz w:val="18"/>
          <w:szCs w:val="18"/>
          <w:lang w:eastAsia="sv-SE"/>
        </w:rPr>
        <w:t xml:space="preserve">to </w:t>
      </w:r>
      <w:r w:rsidR="00FA5109" w:rsidRPr="00E8295B">
        <w:rPr>
          <w:i/>
          <w:sz w:val="18"/>
          <w:szCs w:val="18"/>
          <w:lang w:eastAsia="sv-SE"/>
        </w:rPr>
        <w:t>emergency exit</w:t>
      </w:r>
      <w:r w:rsidR="00D469B3" w:rsidRPr="00E8295B">
        <w:rPr>
          <w:i/>
          <w:sz w:val="18"/>
          <w:szCs w:val="18"/>
          <w:lang w:eastAsia="sv-SE"/>
        </w:rPr>
        <w:t xml:space="preserve"> shall not exceed 30 m</w:t>
      </w:r>
    </w:p>
    <w:p w:rsidR="00154674" w:rsidRDefault="00920DCB" w:rsidP="00E8295B">
      <w:pPr>
        <w:jc w:val="center"/>
        <w:rPr>
          <w:lang w:eastAsia="sv-SE"/>
        </w:rPr>
      </w:pPr>
      <w:r>
        <w:rPr>
          <w:rFonts w:cs="Times New Roman"/>
          <w:sz w:val="18"/>
          <w:szCs w:val="18"/>
          <w:lang w:val="sv-SE" w:eastAsia="sv-SE"/>
        </w:rPr>
        <w:pict>
          <v:shape id="_x0000_i1034" type="#_x0000_t75" style="width:318.4pt;height:252pt">
            <v:imagedata r:id="rId21" o:title="Bild nr 5"/>
          </v:shape>
        </w:pict>
      </w:r>
    </w:p>
    <w:p w:rsidR="00D469B3" w:rsidRDefault="00D469B3" w:rsidP="00E8295B">
      <w:pPr>
        <w:jc w:val="center"/>
        <w:rPr>
          <w:i/>
          <w:sz w:val="18"/>
          <w:lang w:eastAsia="sv-SE"/>
        </w:rPr>
      </w:pPr>
      <w:r w:rsidRPr="00E8295B">
        <w:rPr>
          <w:i/>
          <w:sz w:val="18"/>
          <w:lang w:eastAsia="sv-SE"/>
        </w:rPr>
        <w:t>Examples of escape routes</w:t>
      </w:r>
    </w:p>
    <w:p w:rsidR="0013690E" w:rsidRPr="00E8295B" w:rsidRDefault="0013690E" w:rsidP="00E8295B">
      <w:pPr>
        <w:jc w:val="center"/>
        <w:rPr>
          <w:i/>
          <w:sz w:val="18"/>
          <w:lang w:eastAsia="sv-SE"/>
        </w:rPr>
      </w:pPr>
    </w:p>
    <w:p w:rsidR="00154674" w:rsidRDefault="00154674" w:rsidP="00E8295B">
      <w:pPr>
        <w:jc w:val="both"/>
        <w:rPr>
          <w:lang w:eastAsia="sv-SE"/>
        </w:rPr>
      </w:pPr>
    </w:p>
    <w:p w:rsidR="00D469B3" w:rsidRPr="00EA28B4" w:rsidRDefault="00E847D2" w:rsidP="00E8295B">
      <w:pPr>
        <w:jc w:val="both"/>
        <w:rPr>
          <w:sz w:val="22"/>
          <w:szCs w:val="22"/>
          <w:lang w:eastAsia="sv-SE"/>
        </w:rPr>
      </w:pPr>
      <w:r w:rsidRPr="00EA28B4">
        <w:rPr>
          <w:sz w:val="22"/>
          <w:szCs w:val="22"/>
          <w:lang w:eastAsia="sv-SE"/>
        </w:rPr>
        <w:t>Escape routes</w:t>
      </w:r>
      <w:r w:rsidR="00D469B3" w:rsidRPr="00EA28B4">
        <w:rPr>
          <w:sz w:val="22"/>
          <w:szCs w:val="22"/>
          <w:lang w:eastAsia="sv-SE"/>
        </w:rPr>
        <w:t xml:space="preserve">, </w:t>
      </w:r>
      <w:r w:rsidRPr="00EA28B4">
        <w:rPr>
          <w:sz w:val="22"/>
          <w:szCs w:val="22"/>
          <w:lang w:eastAsia="sv-SE"/>
        </w:rPr>
        <w:t xml:space="preserve">number of </w:t>
      </w:r>
      <w:r w:rsidR="00D469B3" w:rsidRPr="00EA28B4">
        <w:rPr>
          <w:sz w:val="22"/>
          <w:szCs w:val="22"/>
          <w:lang w:eastAsia="sv-SE"/>
        </w:rPr>
        <w:t>door</w:t>
      </w:r>
      <w:r w:rsidRPr="00EA28B4">
        <w:rPr>
          <w:sz w:val="22"/>
          <w:szCs w:val="22"/>
          <w:lang w:eastAsia="sv-SE"/>
        </w:rPr>
        <w:t>s</w:t>
      </w:r>
      <w:r w:rsidR="00D469B3" w:rsidRPr="00EA28B4">
        <w:rPr>
          <w:sz w:val="22"/>
          <w:szCs w:val="22"/>
          <w:lang w:eastAsia="sv-SE"/>
        </w:rPr>
        <w:t xml:space="preserve"> and </w:t>
      </w:r>
      <w:r w:rsidR="00A26625" w:rsidRPr="00EA28B4">
        <w:rPr>
          <w:sz w:val="22"/>
          <w:szCs w:val="22"/>
          <w:lang w:eastAsia="sv-SE"/>
        </w:rPr>
        <w:t>door sizes</w:t>
      </w:r>
      <w:r w:rsidR="00D469B3" w:rsidRPr="00EA28B4">
        <w:rPr>
          <w:sz w:val="22"/>
          <w:szCs w:val="22"/>
          <w:lang w:eastAsia="sv-SE"/>
        </w:rPr>
        <w:t xml:space="preserve"> shall be designed so that the animals can be </w:t>
      </w:r>
      <w:r w:rsidRPr="00EA28B4">
        <w:rPr>
          <w:sz w:val="22"/>
          <w:szCs w:val="22"/>
          <w:lang w:eastAsia="sv-SE"/>
        </w:rPr>
        <w:t>evacuated</w:t>
      </w:r>
      <w:r w:rsidR="00D469B3" w:rsidRPr="00EA28B4">
        <w:rPr>
          <w:sz w:val="22"/>
          <w:szCs w:val="22"/>
          <w:lang w:eastAsia="sv-SE"/>
        </w:rPr>
        <w:t xml:space="preserve"> within 60 minutes from </w:t>
      </w:r>
      <w:r w:rsidRPr="00EA28B4">
        <w:rPr>
          <w:sz w:val="22"/>
          <w:szCs w:val="22"/>
          <w:lang w:eastAsia="sv-SE"/>
        </w:rPr>
        <w:t>the fire starts</w:t>
      </w:r>
      <w:r w:rsidR="00D469B3" w:rsidRPr="00EA28B4">
        <w:rPr>
          <w:sz w:val="22"/>
          <w:szCs w:val="22"/>
          <w:lang w:eastAsia="sv-SE"/>
        </w:rPr>
        <w:t>. Doors in escape routes should</w:t>
      </w:r>
      <w:r w:rsidRPr="00EA28B4">
        <w:rPr>
          <w:sz w:val="22"/>
          <w:szCs w:val="22"/>
          <w:lang w:eastAsia="sv-SE"/>
        </w:rPr>
        <w:t xml:space="preserve"> be opened </w:t>
      </w:r>
      <w:r w:rsidR="00D469B3" w:rsidRPr="00EA28B4">
        <w:rPr>
          <w:sz w:val="22"/>
          <w:szCs w:val="22"/>
          <w:lang w:eastAsia="sv-SE"/>
        </w:rPr>
        <w:t>outwards or be sliding sideways. In order to allow the passage of two animals at the same time requires a</w:t>
      </w:r>
      <w:r w:rsidRPr="00EA28B4">
        <w:rPr>
          <w:sz w:val="22"/>
          <w:szCs w:val="22"/>
          <w:lang w:eastAsia="sv-SE"/>
        </w:rPr>
        <w:t xml:space="preserve"> free space</w:t>
      </w:r>
      <w:r w:rsidR="00D469B3" w:rsidRPr="00EA28B4">
        <w:rPr>
          <w:sz w:val="22"/>
          <w:szCs w:val="22"/>
          <w:lang w:eastAsia="sv-SE"/>
        </w:rPr>
        <w:t xml:space="preserve"> of 1.6 m for cows and horses, and 1.0 m for pigs and sheep.</w:t>
      </w:r>
    </w:p>
    <w:p w:rsidR="00D469B3" w:rsidRPr="00EA28B4" w:rsidRDefault="00D469B3" w:rsidP="00E8295B">
      <w:pPr>
        <w:jc w:val="both"/>
        <w:rPr>
          <w:sz w:val="22"/>
          <w:szCs w:val="22"/>
          <w:lang w:eastAsia="sv-SE"/>
        </w:rPr>
      </w:pPr>
    </w:p>
    <w:p w:rsidR="00D469B3" w:rsidRPr="00EA28B4" w:rsidRDefault="00D469B3" w:rsidP="00E8295B">
      <w:pPr>
        <w:jc w:val="both"/>
        <w:rPr>
          <w:sz w:val="22"/>
          <w:szCs w:val="22"/>
          <w:lang w:eastAsia="sv-SE"/>
        </w:rPr>
      </w:pPr>
      <w:r w:rsidRPr="00EA28B4">
        <w:rPr>
          <w:sz w:val="22"/>
          <w:szCs w:val="22"/>
          <w:lang w:eastAsia="sv-SE"/>
        </w:rPr>
        <w:t xml:space="preserve">Emergency exits must not be blocked and </w:t>
      </w:r>
      <w:r w:rsidR="00E847D2" w:rsidRPr="00EA28B4">
        <w:rPr>
          <w:sz w:val="22"/>
          <w:szCs w:val="22"/>
          <w:lang w:eastAsia="sv-SE"/>
        </w:rPr>
        <w:t>should during</w:t>
      </w:r>
      <w:r w:rsidRPr="00EA28B4">
        <w:rPr>
          <w:sz w:val="22"/>
          <w:szCs w:val="22"/>
          <w:lang w:eastAsia="sv-SE"/>
        </w:rPr>
        <w:t xml:space="preserve"> winter be kept free of snow.</w:t>
      </w:r>
    </w:p>
    <w:p w:rsidR="00D469B3" w:rsidRPr="00EA28B4" w:rsidRDefault="00E847D2" w:rsidP="00E8295B">
      <w:pPr>
        <w:jc w:val="both"/>
        <w:rPr>
          <w:sz w:val="22"/>
          <w:szCs w:val="22"/>
          <w:lang w:eastAsia="sv-SE"/>
        </w:rPr>
      </w:pPr>
      <w:r w:rsidRPr="00EA28B4">
        <w:rPr>
          <w:sz w:val="22"/>
          <w:szCs w:val="22"/>
          <w:lang w:eastAsia="sv-SE"/>
        </w:rPr>
        <w:t>E</w:t>
      </w:r>
      <w:r w:rsidR="00D469B3" w:rsidRPr="00EA28B4">
        <w:rPr>
          <w:sz w:val="22"/>
          <w:szCs w:val="22"/>
          <w:lang w:eastAsia="sv-SE"/>
        </w:rPr>
        <w:t xml:space="preserve">quipment </w:t>
      </w:r>
      <w:r w:rsidRPr="00EA28B4">
        <w:rPr>
          <w:sz w:val="22"/>
          <w:szCs w:val="22"/>
          <w:lang w:eastAsia="sv-SE"/>
        </w:rPr>
        <w:t>should be placed</w:t>
      </w:r>
      <w:r w:rsidR="00CB7455" w:rsidRPr="00EA28B4">
        <w:rPr>
          <w:sz w:val="22"/>
          <w:szCs w:val="22"/>
          <w:lang w:eastAsia="sv-SE"/>
        </w:rPr>
        <w:t xml:space="preserve"> so that</w:t>
      </w:r>
      <w:r w:rsidR="00D469B3" w:rsidRPr="00EA28B4">
        <w:rPr>
          <w:sz w:val="22"/>
          <w:szCs w:val="22"/>
          <w:lang w:eastAsia="sv-SE"/>
        </w:rPr>
        <w:t xml:space="preserve"> </w:t>
      </w:r>
      <w:r w:rsidR="00A26625" w:rsidRPr="00EA28B4">
        <w:rPr>
          <w:sz w:val="22"/>
          <w:szCs w:val="22"/>
          <w:lang w:eastAsia="sv-SE"/>
        </w:rPr>
        <w:t>evacuation paths are</w:t>
      </w:r>
      <w:r w:rsidR="00D469B3" w:rsidRPr="00EA28B4">
        <w:rPr>
          <w:sz w:val="22"/>
          <w:szCs w:val="22"/>
          <w:lang w:eastAsia="sv-SE"/>
        </w:rPr>
        <w:t xml:space="preserve"> created </w:t>
      </w:r>
      <w:r w:rsidR="00CB7455" w:rsidRPr="00EA28B4">
        <w:rPr>
          <w:sz w:val="22"/>
          <w:szCs w:val="22"/>
          <w:lang w:eastAsia="sv-SE"/>
        </w:rPr>
        <w:t>to</w:t>
      </w:r>
      <w:r w:rsidR="00D469B3" w:rsidRPr="00EA28B4">
        <w:rPr>
          <w:sz w:val="22"/>
          <w:szCs w:val="22"/>
          <w:lang w:eastAsia="sv-SE"/>
        </w:rPr>
        <w:t xml:space="preserve"> the </w:t>
      </w:r>
      <w:r w:rsidR="00CB7455" w:rsidRPr="00EA28B4">
        <w:rPr>
          <w:sz w:val="22"/>
          <w:szCs w:val="22"/>
          <w:lang w:eastAsia="sv-SE"/>
        </w:rPr>
        <w:t>emergency exits</w:t>
      </w:r>
      <w:r w:rsidR="00D469B3" w:rsidRPr="00EA28B4">
        <w:rPr>
          <w:sz w:val="22"/>
          <w:szCs w:val="22"/>
          <w:lang w:eastAsia="sv-SE"/>
        </w:rPr>
        <w:t>.</w:t>
      </w:r>
    </w:p>
    <w:p w:rsidR="008F7B74" w:rsidRPr="00EA28B4" w:rsidRDefault="008F7B74" w:rsidP="00E8295B">
      <w:pPr>
        <w:jc w:val="both"/>
        <w:rPr>
          <w:sz w:val="22"/>
          <w:szCs w:val="22"/>
          <w:lang w:eastAsia="sv-SE"/>
        </w:rPr>
      </w:pPr>
    </w:p>
    <w:p w:rsidR="00D469B3" w:rsidRDefault="00CB7455" w:rsidP="00E8295B">
      <w:pPr>
        <w:jc w:val="both"/>
        <w:rPr>
          <w:sz w:val="22"/>
          <w:szCs w:val="22"/>
          <w:lang w:eastAsia="sv-SE"/>
        </w:rPr>
      </w:pPr>
      <w:r w:rsidRPr="00EA28B4">
        <w:rPr>
          <w:sz w:val="22"/>
          <w:szCs w:val="22"/>
          <w:lang w:eastAsia="sv-SE"/>
        </w:rPr>
        <w:t>Below are some</w:t>
      </w:r>
      <w:r w:rsidR="008F7B74" w:rsidRPr="00EA28B4">
        <w:rPr>
          <w:sz w:val="22"/>
          <w:szCs w:val="22"/>
          <w:lang w:eastAsia="sv-SE"/>
        </w:rPr>
        <w:t xml:space="preserve"> suggestions of how to</w:t>
      </w:r>
      <w:r w:rsidR="00D469B3" w:rsidRPr="00EA28B4">
        <w:rPr>
          <w:sz w:val="22"/>
          <w:szCs w:val="22"/>
          <w:lang w:eastAsia="sv-SE"/>
        </w:rPr>
        <w:t xml:space="preserve"> facilitate evacuation</w:t>
      </w:r>
      <w:r w:rsidR="008F7B74" w:rsidRPr="00EA28B4">
        <w:rPr>
          <w:sz w:val="22"/>
          <w:szCs w:val="22"/>
          <w:lang w:eastAsia="sv-SE"/>
        </w:rPr>
        <w:t xml:space="preserve"> in farm buildings</w:t>
      </w:r>
      <w:r w:rsidR="00D469B3" w:rsidRPr="00EA28B4">
        <w:rPr>
          <w:sz w:val="22"/>
          <w:szCs w:val="22"/>
          <w:lang w:eastAsia="sv-SE"/>
        </w:rPr>
        <w:t>.</w:t>
      </w:r>
    </w:p>
    <w:p w:rsidR="00AD199F" w:rsidRPr="00EA28B4" w:rsidRDefault="00AD199F" w:rsidP="00E8295B">
      <w:pPr>
        <w:jc w:val="both"/>
        <w:rPr>
          <w:sz w:val="22"/>
          <w:szCs w:val="22"/>
          <w:lang w:eastAsia="sv-SE"/>
        </w:rPr>
      </w:pPr>
    </w:p>
    <w:p w:rsidR="00D469B3" w:rsidRPr="00E8295B" w:rsidRDefault="00D469B3" w:rsidP="00E8295B">
      <w:pPr>
        <w:numPr>
          <w:ilvl w:val="0"/>
          <w:numId w:val="6"/>
        </w:numPr>
        <w:rPr>
          <w:rFonts w:cs="Times New Roman"/>
          <w:sz w:val="22"/>
          <w:szCs w:val="24"/>
          <w:lang w:eastAsia="sv-SE"/>
        </w:rPr>
      </w:pPr>
      <w:r w:rsidRPr="00A322DD">
        <w:rPr>
          <w:rFonts w:cs="Times New Roman"/>
          <w:sz w:val="22"/>
          <w:szCs w:val="24"/>
          <w:lang w:eastAsia="sv-SE"/>
        </w:rPr>
        <w:t xml:space="preserve">For </w:t>
      </w:r>
      <w:r w:rsidR="00EA28B4" w:rsidRPr="00A322DD">
        <w:rPr>
          <w:rFonts w:cs="Times New Roman"/>
          <w:sz w:val="22"/>
          <w:szCs w:val="24"/>
          <w:lang w:eastAsia="sv-SE"/>
        </w:rPr>
        <w:t xml:space="preserve">cattle and larger juveniles </w:t>
      </w:r>
      <w:r w:rsidRPr="00E8295B">
        <w:rPr>
          <w:rFonts w:cs="Times New Roman"/>
          <w:sz w:val="22"/>
          <w:szCs w:val="24"/>
          <w:lang w:eastAsia="sv-SE"/>
        </w:rPr>
        <w:t>ro</w:t>
      </w:r>
      <w:r w:rsidR="008F7B74" w:rsidRPr="00E8295B">
        <w:rPr>
          <w:rFonts w:cs="Times New Roman"/>
          <w:sz w:val="22"/>
          <w:szCs w:val="24"/>
          <w:lang w:eastAsia="sv-SE"/>
        </w:rPr>
        <w:t>pe</w:t>
      </w:r>
      <w:r w:rsidR="00EA28B4" w:rsidRPr="00E8295B">
        <w:rPr>
          <w:rFonts w:cs="Times New Roman"/>
          <w:sz w:val="22"/>
          <w:szCs w:val="24"/>
          <w:lang w:eastAsia="sv-SE"/>
        </w:rPr>
        <w:t>s</w:t>
      </w:r>
      <w:r w:rsidR="008F7B74" w:rsidRPr="00E8295B">
        <w:rPr>
          <w:rFonts w:cs="Times New Roman"/>
          <w:sz w:val="22"/>
          <w:szCs w:val="24"/>
          <w:lang w:eastAsia="sv-SE"/>
        </w:rPr>
        <w:t xml:space="preserve"> or chain</w:t>
      </w:r>
      <w:r w:rsidR="00EA28B4" w:rsidRPr="00E8295B">
        <w:rPr>
          <w:rFonts w:cs="Times New Roman"/>
          <w:sz w:val="22"/>
          <w:szCs w:val="24"/>
          <w:lang w:eastAsia="sv-SE"/>
        </w:rPr>
        <w:t>s can</w:t>
      </w:r>
      <w:r w:rsidR="008F7B74" w:rsidRPr="00E8295B">
        <w:rPr>
          <w:rFonts w:cs="Times New Roman"/>
          <w:sz w:val="22"/>
          <w:szCs w:val="24"/>
          <w:lang w:eastAsia="sv-SE"/>
        </w:rPr>
        <w:t xml:space="preserve"> be used to direct the animals.</w:t>
      </w:r>
    </w:p>
    <w:p w:rsidR="00D469B3" w:rsidRPr="00E8295B" w:rsidRDefault="00D469B3" w:rsidP="00E8295B">
      <w:pPr>
        <w:numPr>
          <w:ilvl w:val="0"/>
          <w:numId w:val="6"/>
        </w:numPr>
        <w:rPr>
          <w:rFonts w:cs="Times New Roman"/>
          <w:sz w:val="22"/>
          <w:szCs w:val="24"/>
          <w:lang w:eastAsia="sv-SE"/>
        </w:rPr>
      </w:pPr>
      <w:r w:rsidRPr="00E8295B">
        <w:rPr>
          <w:rFonts w:cs="Times New Roman"/>
          <w:sz w:val="22"/>
          <w:szCs w:val="24"/>
          <w:lang w:eastAsia="sv-SE"/>
        </w:rPr>
        <w:t>For smaller animals gates or shutters</w:t>
      </w:r>
      <w:r w:rsidR="00AD199F" w:rsidRPr="00E8295B">
        <w:rPr>
          <w:rFonts w:cs="Times New Roman"/>
          <w:sz w:val="22"/>
          <w:szCs w:val="24"/>
          <w:lang w:eastAsia="sv-SE"/>
        </w:rPr>
        <w:t xml:space="preserve"> are</w:t>
      </w:r>
      <w:r w:rsidR="008F7B74" w:rsidRPr="00E8295B">
        <w:rPr>
          <w:rFonts w:cs="Times New Roman"/>
          <w:sz w:val="22"/>
          <w:szCs w:val="24"/>
          <w:lang w:eastAsia="sv-SE"/>
        </w:rPr>
        <w:t xml:space="preserve"> generally required</w:t>
      </w:r>
      <w:r w:rsidRPr="00E8295B">
        <w:rPr>
          <w:rFonts w:cs="Times New Roman"/>
          <w:sz w:val="22"/>
          <w:szCs w:val="24"/>
          <w:lang w:eastAsia="sv-SE"/>
        </w:rPr>
        <w:t xml:space="preserve">. The gates </w:t>
      </w:r>
      <w:r w:rsidR="00A26625" w:rsidRPr="00E8295B">
        <w:rPr>
          <w:rFonts w:cs="Times New Roman"/>
          <w:sz w:val="22"/>
          <w:szCs w:val="24"/>
          <w:lang w:eastAsia="sv-SE"/>
        </w:rPr>
        <w:t>should</w:t>
      </w:r>
      <w:r w:rsidRPr="00E8295B">
        <w:rPr>
          <w:rFonts w:cs="Times New Roman"/>
          <w:sz w:val="22"/>
          <w:szCs w:val="24"/>
          <w:lang w:eastAsia="sv-SE"/>
        </w:rPr>
        <w:t xml:space="preserve"> be designed so</w:t>
      </w:r>
      <w:r w:rsidR="00997E26">
        <w:rPr>
          <w:rFonts w:cs="Times New Roman"/>
          <w:sz w:val="22"/>
          <w:szCs w:val="24"/>
          <w:lang w:eastAsia="sv-SE"/>
        </w:rPr>
        <w:t xml:space="preserve"> </w:t>
      </w:r>
      <w:r w:rsidRPr="00A322DD">
        <w:rPr>
          <w:rFonts w:cs="Times New Roman"/>
          <w:sz w:val="22"/>
          <w:szCs w:val="24"/>
          <w:lang w:eastAsia="sv-SE"/>
        </w:rPr>
        <w:t>that</w:t>
      </w:r>
      <w:r w:rsidR="001C03E0" w:rsidRPr="00A322DD">
        <w:rPr>
          <w:rFonts w:cs="Times New Roman"/>
          <w:sz w:val="22"/>
          <w:szCs w:val="24"/>
          <w:lang w:eastAsia="sv-SE"/>
        </w:rPr>
        <w:t xml:space="preserve"> </w:t>
      </w:r>
      <w:r w:rsidR="00A26625" w:rsidRPr="00A322DD">
        <w:rPr>
          <w:rFonts w:cs="Times New Roman"/>
          <w:sz w:val="22"/>
          <w:szCs w:val="24"/>
          <w:lang w:eastAsia="sv-SE"/>
        </w:rPr>
        <w:t>livestock</w:t>
      </w:r>
      <w:r w:rsidRPr="00E8295B">
        <w:rPr>
          <w:rFonts w:cs="Times New Roman"/>
          <w:sz w:val="22"/>
          <w:szCs w:val="24"/>
          <w:lang w:eastAsia="sv-SE"/>
        </w:rPr>
        <w:t xml:space="preserve"> </w:t>
      </w:r>
      <w:r w:rsidR="00EA28B4" w:rsidRPr="00E8295B">
        <w:rPr>
          <w:rFonts w:cs="Times New Roman"/>
          <w:sz w:val="22"/>
          <w:szCs w:val="24"/>
          <w:lang w:eastAsia="sv-SE"/>
        </w:rPr>
        <w:t>don´t</w:t>
      </w:r>
      <w:r w:rsidRPr="00E8295B">
        <w:rPr>
          <w:rFonts w:cs="Times New Roman"/>
          <w:sz w:val="22"/>
          <w:szCs w:val="24"/>
          <w:lang w:eastAsia="sv-SE"/>
        </w:rPr>
        <w:t xml:space="preserve"> stick legs between splints and similar</w:t>
      </w:r>
    </w:p>
    <w:p w:rsidR="00D469B3" w:rsidRPr="00E8295B" w:rsidRDefault="00D469B3" w:rsidP="00E8295B">
      <w:pPr>
        <w:numPr>
          <w:ilvl w:val="0"/>
          <w:numId w:val="6"/>
        </w:numPr>
        <w:rPr>
          <w:rFonts w:cs="Times New Roman"/>
          <w:sz w:val="22"/>
          <w:szCs w:val="24"/>
          <w:lang w:eastAsia="sv-SE"/>
        </w:rPr>
      </w:pPr>
      <w:r w:rsidRPr="00E8295B">
        <w:rPr>
          <w:rFonts w:cs="Times New Roman"/>
          <w:sz w:val="22"/>
          <w:szCs w:val="24"/>
          <w:lang w:eastAsia="sv-SE"/>
        </w:rPr>
        <w:t>Permanent gates or shutters can be used where aisles crosses</w:t>
      </w:r>
      <w:r w:rsidR="008F7B74" w:rsidRPr="00E8295B">
        <w:rPr>
          <w:rFonts w:cs="Times New Roman"/>
          <w:sz w:val="22"/>
          <w:szCs w:val="24"/>
          <w:lang w:eastAsia="sv-SE"/>
        </w:rPr>
        <w:t xml:space="preserve"> </w:t>
      </w:r>
      <w:r w:rsidRPr="00E8295B">
        <w:rPr>
          <w:rFonts w:cs="Times New Roman"/>
          <w:sz w:val="22"/>
          <w:szCs w:val="24"/>
          <w:lang w:eastAsia="sv-SE"/>
        </w:rPr>
        <w:t>each other and at ex</w:t>
      </w:r>
      <w:r w:rsidR="008F7B74" w:rsidRPr="00E8295B">
        <w:rPr>
          <w:rFonts w:cs="Times New Roman"/>
          <w:sz w:val="22"/>
          <w:szCs w:val="24"/>
          <w:lang w:eastAsia="sv-SE"/>
        </w:rPr>
        <w:t>it</w:t>
      </w:r>
      <w:r w:rsidRPr="00E8295B">
        <w:rPr>
          <w:rFonts w:cs="Times New Roman"/>
          <w:sz w:val="22"/>
          <w:szCs w:val="24"/>
          <w:lang w:eastAsia="sv-SE"/>
        </w:rPr>
        <w:t xml:space="preserve"> doors.</w:t>
      </w:r>
    </w:p>
    <w:p w:rsidR="00D469B3" w:rsidRPr="00E8295B" w:rsidRDefault="00CD251E" w:rsidP="00E8295B">
      <w:pPr>
        <w:numPr>
          <w:ilvl w:val="0"/>
          <w:numId w:val="6"/>
        </w:numPr>
        <w:rPr>
          <w:rFonts w:cs="Times New Roman"/>
          <w:sz w:val="22"/>
          <w:szCs w:val="24"/>
          <w:lang w:eastAsia="sv-SE"/>
        </w:rPr>
      </w:pPr>
      <w:r w:rsidRPr="00E8295B">
        <w:rPr>
          <w:rFonts w:cs="Times New Roman"/>
          <w:sz w:val="22"/>
          <w:szCs w:val="24"/>
          <w:lang w:eastAsia="sv-SE"/>
        </w:rPr>
        <w:t xml:space="preserve">Crossings between </w:t>
      </w:r>
      <w:r w:rsidR="00D469B3" w:rsidRPr="00E8295B">
        <w:rPr>
          <w:rFonts w:cs="Times New Roman"/>
          <w:sz w:val="22"/>
          <w:szCs w:val="24"/>
          <w:lang w:eastAsia="sv-SE"/>
        </w:rPr>
        <w:t>aisles should be avoided.</w:t>
      </w:r>
    </w:p>
    <w:p w:rsidR="00D469B3" w:rsidRPr="00E8295B" w:rsidRDefault="00D469B3" w:rsidP="00E8295B">
      <w:pPr>
        <w:numPr>
          <w:ilvl w:val="0"/>
          <w:numId w:val="6"/>
        </w:numPr>
        <w:rPr>
          <w:rFonts w:cs="Times New Roman"/>
          <w:sz w:val="22"/>
          <w:szCs w:val="24"/>
          <w:lang w:eastAsia="sv-SE"/>
        </w:rPr>
      </w:pPr>
      <w:r w:rsidRPr="00E8295B">
        <w:rPr>
          <w:rFonts w:cs="Times New Roman"/>
          <w:sz w:val="22"/>
          <w:szCs w:val="24"/>
          <w:lang w:eastAsia="sv-SE"/>
        </w:rPr>
        <w:t>Detachable front gate</w:t>
      </w:r>
      <w:r w:rsidR="00E00614" w:rsidRPr="00E8295B">
        <w:rPr>
          <w:rFonts w:cs="Times New Roman"/>
          <w:sz w:val="22"/>
          <w:szCs w:val="24"/>
          <w:lang w:eastAsia="sv-SE"/>
        </w:rPr>
        <w:t>s</w:t>
      </w:r>
      <w:r w:rsidRPr="00E8295B">
        <w:rPr>
          <w:rFonts w:cs="Times New Roman"/>
          <w:sz w:val="22"/>
          <w:szCs w:val="24"/>
          <w:lang w:eastAsia="sv-SE"/>
        </w:rPr>
        <w:t xml:space="preserve"> on </w:t>
      </w:r>
      <w:r w:rsidR="00E00614" w:rsidRPr="00E8295B">
        <w:rPr>
          <w:rFonts w:cs="Times New Roman"/>
          <w:sz w:val="22"/>
          <w:szCs w:val="24"/>
          <w:lang w:eastAsia="sv-SE"/>
        </w:rPr>
        <w:t>boxes</w:t>
      </w:r>
      <w:r w:rsidRPr="00E8295B">
        <w:rPr>
          <w:rFonts w:cs="Times New Roman"/>
          <w:sz w:val="22"/>
          <w:szCs w:val="24"/>
          <w:lang w:eastAsia="sv-SE"/>
        </w:rPr>
        <w:t xml:space="preserve"> and </w:t>
      </w:r>
      <w:r w:rsidR="00E00614" w:rsidRPr="00E8295B">
        <w:rPr>
          <w:rFonts w:cs="Times New Roman"/>
          <w:sz w:val="22"/>
          <w:szCs w:val="24"/>
          <w:lang w:eastAsia="sv-SE"/>
        </w:rPr>
        <w:t xml:space="preserve">cages </w:t>
      </w:r>
      <w:r w:rsidR="00EA28B4" w:rsidRPr="00E8295B">
        <w:rPr>
          <w:rFonts w:cs="Times New Roman"/>
          <w:sz w:val="22"/>
          <w:szCs w:val="24"/>
          <w:lang w:eastAsia="sv-SE"/>
        </w:rPr>
        <w:t>can facilitate</w:t>
      </w:r>
      <w:r w:rsidR="00E00614" w:rsidRPr="00E8295B">
        <w:rPr>
          <w:rFonts w:cs="Times New Roman"/>
          <w:sz w:val="22"/>
          <w:szCs w:val="24"/>
          <w:lang w:eastAsia="sv-SE"/>
        </w:rPr>
        <w:t xml:space="preserve"> an evacuation</w:t>
      </w:r>
      <w:r w:rsidRPr="00E8295B">
        <w:rPr>
          <w:rFonts w:cs="Times New Roman"/>
          <w:sz w:val="22"/>
          <w:szCs w:val="24"/>
          <w:lang w:eastAsia="sv-SE"/>
        </w:rPr>
        <w:t>.</w:t>
      </w:r>
    </w:p>
    <w:p w:rsidR="00D469B3" w:rsidRPr="00E8295B" w:rsidRDefault="00E00614" w:rsidP="00E8295B">
      <w:pPr>
        <w:numPr>
          <w:ilvl w:val="0"/>
          <w:numId w:val="6"/>
        </w:numPr>
        <w:rPr>
          <w:rFonts w:cs="Times New Roman"/>
          <w:sz w:val="22"/>
          <w:szCs w:val="24"/>
          <w:lang w:eastAsia="sv-SE"/>
        </w:rPr>
      </w:pPr>
      <w:r w:rsidRPr="00E8295B">
        <w:rPr>
          <w:rFonts w:cs="Times New Roman"/>
          <w:sz w:val="22"/>
          <w:szCs w:val="24"/>
          <w:lang w:eastAsia="sv-SE"/>
        </w:rPr>
        <w:t>Gate</w:t>
      </w:r>
      <w:r w:rsidR="00AD199F" w:rsidRPr="00E8295B">
        <w:rPr>
          <w:rFonts w:cs="Times New Roman"/>
          <w:sz w:val="22"/>
          <w:szCs w:val="24"/>
          <w:lang w:eastAsia="sv-SE"/>
        </w:rPr>
        <w:t>s</w:t>
      </w:r>
      <w:r w:rsidRPr="00E8295B">
        <w:rPr>
          <w:rFonts w:cs="Times New Roman"/>
          <w:sz w:val="22"/>
          <w:szCs w:val="24"/>
          <w:lang w:eastAsia="sv-SE"/>
        </w:rPr>
        <w:t xml:space="preserve"> in the</w:t>
      </w:r>
      <w:r w:rsidR="00D469B3" w:rsidRPr="00E8295B">
        <w:rPr>
          <w:rFonts w:cs="Times New Roman"/>
          <w:sz w:val="22"/>
          <w:szCs w:val="24"/>
          <w:lang w:eastAsia="sv-SE"/>
        </w:rPr>
        <w:t xml:space="preserve"> interior </w:t>
      </w:r>
      <w:r w:rsidRPr="00E8295B">
        <w:rPr>
          <w:rFonts w:cs="Times New Roman"/>
          <w:sz w:val="22"/>
          <w:szCs w:val="24"/>
          <w:lang w:eastAsia="sv-SE"/>
        </w:rPr>
        <w:t xml:space="preserve">should </w:t>
      </w:r>
      <w:r w:rsidR="00D469B3" w:rsidRPr="00E8295B">
        <w:rPr>
          <w:rFonts w:cs="Times New Roman"/>
          <w:sz w:val="22"/>
          <w:szCs w:val="24"/>
          <w:lang w:eastAsia="sv-SE"/>
        </w:rPr>
        <w:t xml:space="preserve">be </w:t>
      </w:r>
      <w:r w:rsidRPr="00E8295B">
        <w:rPr>
          <w:rFonts w:cs="Times New Roman"/>
          <w:sz w:val="22"/>
          <w:szCs w:val="24"/>
          <w:lang w:eastAsia="sv-SE"/>
        </w:rPr>
        <w:t>able to open</w:t>
      </w:r>
      <w:r w:rsidR="00D469B3" w:rsidRPr="00E8295B">
        <w:rPr>
          <w:rFonts w:cs="Times New Roman"/>
          <w:sz w:val="22"/>
          <w:szCs w:val="24"/>
          <w:lang w:eastAsia="sv-SE"/>
        </w:rPr>
        <w:t xml:space="preserve"> </w:t>
      </w:r>
      <w:r w:rsidR="00AD199F" w:rsidRPr="00E8295B">
        <w:rPr>
          <w:rFonts w:cs="Times New Roman"/>
          <w:sz w:val="22"/>
          <w:szCs w:val="24"/>
          <w:lang w:eastAsia="sv-SE"/>
        </w:rPr>
        <w:t>to</w:t>
      </w:r>
      <w:r w:rsidR="00D469B3" w:rsidRPr="00E8295B">
        <w:rPr>
          <w:rFonts w:cs="Times New Roman"/>
          <w:sz w:val="22"/>
          <w:szCs w:val="24"/>
          <w:lang w:eastAsia="sv-SE"/>
        </w:rPr>
        <w:t xml:space="preserve"> facilitate evacuation in both</w:t>
      </w:r>
      <w:r w:rsidR="00ED2C53" w:rsidRPr="00E8295B">
        <w:rPr>
          <w:rFonts w:cs="Times New Roman"/>
          <w:sz w:val="22"/>
          <w:szCs w:val="24"/>
          <w:lang w:eastAsia="sv-SE"/>
        </w:rPr>
        <w:t xml:space="preserve"> </w:t>
      </w:r>
      <w:r w:rsidR="00D469B3" w:rsidRPr="00E8295B">
        <w:rPr>
          <w:rFonts w:cs="Times New Roman"/>
          <w:sz w:val="22"/>
          <w:szCs w:val="24"/>
          <w:lang w:eastAsia="sv-SE"/>
        </w:rPr>
        <w:t>directions.</w:t>
      </w:r>
    </w:p>
    <w:p w:rsidR="00D469B3" w:rsidRPr="00E8295B" w:rsidRDefault="00D469B3" w:rsidP="00E8295B">
      <w:pPr>
        <w:numPr>
          <w:ilvl w:val="0"/>
          <w:numId w:val="6"/>
        </w:numPr>
        <w:rPr>
          <w:rFonts w:cs="Times New Roman"/>
          <w:sz w:val="22"/>
          <w:szCs w:val="24"/>
          <w:lang w:eastAsia="sv-SE"/>
        </w:rPr>
      </w:pPr>
      <w:r w:rsidRPr="00E8295B">
        <w:rPr>
          <w:rFonts w:cs="Times New Roman"/>
          <w:sz w:val="22"/>
          <w:szCs w:val="24"/>
          <w:lang w:eastAsia="sv-SE"/>
        </w:rPr>
        <w:t>Gate</w:t>
      </w:r>
      <w:r w:rsidR="00D6730F" w:rsidRPr="00E8295B">
        <w:rPr>
          <w:rFonts w:cs="Times New Roman"/>
          <w:sz w:val="22"/>
          <w:szCs w:val="24"/>
          <w:lang w:eastAsia="sv-SE"/>
        </w:rPr>
        <w:t>s</w:t>
      </w:r>
      <w:r w:rsidRPr="00E8295B">
        <w:rPr>
          <w:rFonts w:cs="Times New Roman"/>
          <w:sz w:val="22"/>
          <w:szCs w:val="24"/>
          <w:lang w:eastAsia="sv-SE"/>
        </w:rPr>
        <w:t xml:space="preserve"> that can be easily lifted </w:t>
      </w:r>
      <w:r w:rsidR="00AD199F" w:rsidRPr="00E8295B">
        <w:rPr>
          <w:rFonts w:cs="Times New Roman"/>
          <w:sz w:val="22"/>
          <w:szCs w:val="24"/>
          <w:lang w:eastAsia="sv-SE"/>
        </w:rPr>
        <w:t>or removed</w:t>
      </w:r>
      <w:r w:rsidRPr="00E8295B">
        <w:rPr>
          <w:rFonts w:cs="Times New Roman"/>
          <w:sz w:val="22"/>
          <w:szCs w:val="24"/>
          <w:lang w:eastAsia="sv-SE"/>
        </w:rPr>
        <w:t xml:space="preserve"> may be an opt</w:t>
      </w:r>
      <w:r w:rsidR="00D6730F" w:rsidRPr="00E8295B">
        <w:rPr>
          <w:rFonts w:cs="Times New Roman"/>
          <w:sz w:val="22"/>
          <w:szCs w:val="24"/>
          <w:lang w:eastAsia="sv-SE"/>
        </w:rPr>
        <w:t xml:space="preserve">ion. </w:t>
      </w:r>
    </w:p>
    <w:p w:rsidR="00D469B3" w:rsidRPr="00154674" w:rsidRDefault="00D6730F" w:rsidP="00154674">
      <w:pPr>
        <w:pStyle w:val="Ttulo2"/>
        <w:numPr>
          <w:ilvl w:val="1"/>
          <w:numId w:val="1"/>
        </w:numPr>
        <w:tabs>
          <w:tab w:val="num" w:pos="720"/>
          <w:tab w:val="num" w:pos="1440"/>
        </w:tabs>
        <w:spacing w:before="480"/>
        <w:ind w:left="0" w:firstLine="0"/>
        <w:rPr>
          <w:rFonts w:ascii="Tahoma" w:hAnsi="Tahoma"/>
          <w:i w:val="0"/>
          <w:sz w:val="22"/>
          <w:lang w:val="sv-SE" w:eastAsia="sv-SE"/>
        </w:rPr>
      </w:pPr>
      <w:bookmarkStart w:id="11" w:name="_Toc409696177"/>
      <w:r w:rsidRPr="00154674">
        <w:rPr>
          <w:rFonts w:ascii="Tahoma" w:hAnsi="Tahoma"/>
          <w:i w:val="0"/>
          <w:sz w:val="22"/>
          <w:lang w:val="sv-SE" w:eastAsia="sv-SE"/>
        </w:rPr>
        <w:t>Evacuation assembly point</w:t>
      </w:r>
      <w:bookmarkEnd w:id="11"/>
    </w:p>
    <w:p w:rsidR="00883588" w:rsidRPr="00EA28B4" w:rsidRDefault="00D469B3" w:rsidP="00D469B3">
      <w:pPr>
        <w:rPr>
          <w:sz w:val="22"/>
          <w:szCs w:val="22"/>
          <w:lang w:eastAsia="sv-SE"/>
        </w:rPr>
      </w:pPr>
      <w:r w:rsidRPr="00EA28B4">
        <w:rPr>
          <w:sz w:val="22"/>
          <w:szCs w:val="22"/>
          <w:lang w:eastAsia="sv-SE"/>
        </w:rPr>
        <w:t xml:space="preserve">After the evacuation </w:t>
      </w:r>
      <w:r w:rsidR="00D6730F" w:rsidRPr="00EA28B4">
        <w:rPr>
          <w:sz w:val="22"/>
          <w:szCs w:val="22"/>
          <w:lang w:eastAsia="sv-SE"/>
        </w:rPr>
        <w:t>the animals</w:t>
      </w:r>
      <w:r w:rsidRPr="00EA28B4">
        <w:rPr>
          <w:sz w:val="22"/>
          <w:szCs w:val="22"/>
          <w:lang w:eastAsia="sv-SE"/>
        </w:rPr>
        <w:t xml:space="preserve"> must be kept separate from</w:t>
      </w:r>
      <w:r w:rsidR="00D6730F" w:rsidRPr="00EA28B4">
        <w:rPr>
          <w:sz w:val="22"/>
          <w:szCs w:val="22"/>
          <w:lang w:eastAsia="sv-SE"/>
        </w:rPr>
        <w:t xml:space="preserve"> the fire site</w:t>
      </w:r>
      <w:r w:rsidRPr="00EA28B4">
        <w:rPr>
          <w:sz w:val="22"/>
          <w:szCs w:val="22"/>
          <w:lang w:eastAsia="sv-SE"/>
        </w:rPr>
        <w:t xml:space="preserve">. A simple way is </w:t>
      </w:r>
      <w:r w:rsidR="00A26625" w:rsidRPr="00EA28B4">
        <w:rPr>
          <w:sz w:val="22"/>
          <w:szCs w:val="22"/>
          <w:lang w:eastAsia="sv-SE"/>
        </w:rPr>
        <w:t>an</w:t>
      </w:r>
      <w:r w:rsidRPr="00EA28B4">
        <w:rPr>
          <w:sz w:val="22"/>
          <w:szCs w:val="22"/>
          <w:lang w:eastAsia="sv-SE"/>
        </w:rPr>
        <w:t xml:space="preserve"> </w:t>
      </w:r>
      <w:r w:rsidR="00D6730F" w:rsidRPr="00EA28B4">
        <w:rPr>
          <w:sz w:val="22"/>
          <w:szCs w:val="22"/>
          <w:lang w:eastAsia="sv-SE"/>
        </w:rPr>
        <w:t>enclosure</w:t>
      </w:r>
      <w:r w:rsidR="00883588" w:rsidRPr="00EA28B4">
        <w:rPr>
          <w:sz w:val="22"/>
          <w:szCs w:val="22"/>
          <w:lang w:eastAsia="sv-SE"/>
        </w:rPr>
        <w:t xml:space="preserve"> where the animals can run</w:t>
      </w:r>
      <w:r w:rsidRPr="00EA28B4">
        <w:rPr>
          <w:sz w:val="22"/>
          <w:szCs w:val="22"/>
          <w:lang w:eastAsia="sv-SE"/>
        </w:rPr>
        <w:t>. Using ropes</w:t>
      </w:r>
      <w:r w:rsidR="00883588" w:rsidRPr="00EA28B4">
        <w:rPr>
          <w:sz w:val="22"/>
          <w:szCs w:val="22"/>
          <w:lang w:eastAsia="sv-SE"/>
        </w:rPr>
        <w:t xml:space="preserve"> a path </w:t>
      </w:r>
      <w:r w:rsidRPr="00EA28B4">
        <w:rPr>
          <w:sz w:val="22"/>
          <w:szCs w:val="22"/>
          <w:lang w:eastAsia="sv-SE"/>
        </w:rPr>
        <w:t>can</w:t>
      </w:r>
      <w:r w:rsidR="00883588" w:rsidRPr="00EA28B4">
        <w:rPr>
          <w:sz w:val="22"/>
          <w:szCs w:val="22"/>
          <w:lang w:eastAsia="sv-SE"/>
        </w:rPr>
        <w:t xml:space="preserve"> be</w:t>
      </w:r>
      <w:r w:rsidRPr="00EA28B4">
        <w:rPr>
          <w:sz w:val="22"/>
          <w:szCs w:val="22"/>
          <w:lang w:eastAsia="sv-SE"/>
        </w:rPr>
        <w:t xml:space="preserve"> arrange</w:t>
      </w:r>
      <w:r w:rsidR="00883588" w:rsidRPr="00EA28B4">
        <w:rPr>
          <w:sz w:val="22"/>
          <w:szCs w:val="22"/>
          <w:lang w:eastAsia="sv-SE"/>
        </w:rPr>
        <w:t>d</w:t>
      </w:r>
      <w:r w:rsidRPr="00EA28B4">
        <w:rPr>
          <w:sz w:val="22"/>
          <w:szCs w:val="22"/>
          <w:lang w:eastAsia="sv-SE"/>
        </w:rPr>
        <w:t xml:space="preserve"> between the door and the fence.</w:t>
      </w:r>
    </w:p>
    <w:p w:rsidR="00D469B3" w:rsidRPr="00154674" w:rsidRDefault="006A768D" w:rsidP="00154674">
      <w:pPr>
        <w:pStyle w:val="Ttulo2"/>
        <w:numPr>
          <w:ilvl w:val="1"/>
          <w:numId w:val="1"/>
        </w:numPr>
        <w:tabs>
          <w:tab w:val="num" w:pos="720"/>
          <w:tab w:val="num" w:pos="1440"/>
        </w:tabs>
        <w:spacing w:before="480"/>
        <w:ind w:left="0" w:firstLine="0"/>
        <w:rPr>
          <w:rFonts w:ascii="Tahoma" w:hAnsi="Tahoma"/>
          <w:i w:val="0"/>
          <w:sz w:val="22"/>
          <w:lang w:val="sv-SE" w:eastAsia="sv-SE"/>
        </w:rPr>
      </w:pPr>
      <w:bookmarkStart w:id="12" w:name="_Toc409696178"/>
      <w:r>
        <w:rPr>
          <w:rFonts w:ascii="Tahoma" w:hAnsi="Tahoma"/>
          <w:i w:val="0"/>
          <w:sz w:val="22"/>
          <w:lang w:val="sv-SE" w:eastAsia="sv-SE"/>
        </w:rPr>
        <w:t>Evacuation r</w:t>
      </w:r>
      <w:r w:rsidR="00B70120">
        <w:rPr>
          <w:rFonts w:ascii="Tahoma" w:hAnsi="Tahoma"/>
          <w:i w:val="0"/>
          <w:sz w:val="22"/>
          <w:lang w:val="sv-SE" w:eastAsia="sv-SE"/>
        </w:rPr>
        <w:t>outines</w:t>
      </w:r>
      <w:bookmarkEnd w:id="12"/>
    </w:p>
    <w:p w:rsidR="006A768D" w:rsidRDefault="006A768D" w:rsidP="00E8295B">
      <w:pPr>
        <w:jc w:val="both"/>
        <w:rPr>
          <w:sz w:val="22"/>
          <w:szCs w:val="22"/>
          <w:lang w:eastAsia="sv-SE"/>
        </w:rPr>
      </w:pPr>
      <w:r w:rsidRPr="006A768D">
        <w:rPr>
          <w:sz w:val="22"/>
          <w:szCs w:val="22"/>
          <w:lang w:eastAsia="sv-SE"/>
        </w:rPr>
        <w:t>To ensure any necessary evacuation in case of fire it must be clarified in advance, which and how much animals should</w:t>
      </w:r>
      <w:r>
        <w:rPr>
          <w:sz w:val="22"/>
          <w:szCs w:val="22"/>
          <w:lang w:eastAsia="sv-SE"/>
        </w:rPr>
        <w:t xml:space="preserve"> be evacuated. For example,</w:t>
      </w:r>
      <w:r w:rsidRPr="006A768D">
        <w:rPr>
          <w:sz w:val="22"/>
          <w:szCs w:val="22"/>
          <w:lang w:eastAsia="sv-SE"/>
        </w:rPr>
        <w:t xml:space="preserve"> large animals, such as horses, cattle and pigs can be evacuated according to experience, when trained personnel in sufficient numbers are available in case of fire. Small animals, such as chicken</w:t>
      </w:r>
      <w:r w:rsidR="00AD199F">
        <w:rPr>
          <w:sz w:val="22"/>
          <w:szCs w:val="22"/>
          <w:lang w:eastAsia="sv-SE"/>
        </w:rPr>
        <w:t>s</w:t>
      </w:r>
      <w:r w:rsidRPr="006A768D">
        <w:rPr>
          <w:sz w:val="22"/>
          <w:szCs w:val="22"/>
          <w:lang w:eastAsia="sv-SE"/>
        </w:rPr>
        <w:t xml:space="preserve"> can hardly be evacuated because they </w:t>
      </w:r>
      <w:r w:rsidR="00AD199F">
        <w:rPr>
          <w:sz w:val="22"/>
          <w:szCs w:val="22"/>
          <w:lang w:eastAsia="sv-SE"/>
        </w:rPr>
        <w:t xml:space="preserve">tend to </w:t>
      </w:r>
      <w:r w:rsidRPr="006A768D">
        <w:rPr>
          <w:sz w:val="22"/>
          <w:szCs w:val="22"/>
          <w:lang w:eastAsia="sv-SE"/>
        </w:rPr>
        <w:t>ru</w:t>
      </w:r>
      <w:r>
        <w:rPr>
          <w:sz w:val="22"/>
          <w:szCs w:val="22"/>
          <w:lang w:eastAsia="sv-SE"/>
        </w:rPr>
        <w:t>n to the fire</w:t>
      </w:r>
      <w:r w:rsidRPr="006A768D">
        <w:rPr>
          <w:sz w:val="22"/>
          <w:szCs w:val="22"/>
          <w:lang w:eastAsia="sv-SE"/>
        </w:rPr>
        <w:t>.</w:t>
      </w:r>
    </w:p>
    <w:p w:rsidR="00AD199F" w:rsidRDefault="00AD199F" w:rsidP="00E8295B">
      <w:pPr>
        <w:jc w:val="both"/>
        <w:rPr>
          <w:sz w:val="22"/>
          <w:szCs w:val="22"/>
          <w:lang w:eastAsia="sv-SE"/>
        </w:rPr>
      </w:pPr>
    </w:p>
    <w:p w:rsidR="006A768D" w:rsidRDefault="006A768D" w:rsidP="00E8295B">
      <w:pPr>
        <w:jc w:val="both"/>
        <w:rPr>
          <w:sz w:val="22"/>
          <w:szCs w:val="22"/>
          <w:lang w:eastAsia="sv-SE"/>
        </w:rPr>
      </w:pPr>
      <w:r w:rsidRPr="006A768D">
        <w:rPr>
          <w:sz w:val="22"/>
          <w:szCs w:val="22"/>
          <w:lang w:eastAsia="sv-SE"/>
        </w:rPr>
        <w:t xml:space="preserve">During the evacuation especially personnel must make sure that the outgoing animals do not run free and </w:t>
      </w:r>
      <w:r w:rsidR="00AD199F">
        <w:rPr>
          <w:sz w:val="22"/>
          <w:szCs w:val="22"/>
          <w:lang w:eastAsia="sv-SE"/>
        </w:rPr>
        <w:t>pose a threat to other people</w:t>
      </w:r>
      <w:r w:rsidR="00B70120">
        <w:rPr>
          <w:sz w:val="22"/>
          <w:szCs w:val="22"/>
          <w:lang w:eastAsia="sv-SE"/>
        </w:rPr>
        <w:t>.</w:t>
      </w:r>
    </w:p>
    <w:p w:rsidR="00AD199F" w:rsidRDefault="00AD199F" w:rsidP="00E8295B">
      <w:pPr>
        <w:jc w:val="both"/>
        <w:rPr>
          <w:sz w:val="22"/>
          <w:szCs w:val="22"/>
          <w:lang w:eastAsia="sv-SE"/>
        </w:rPr>
      </w:pPr>
    </w:p>
    <w:p w:rsidR="00883588" w:rsidRPr="00EA28B4" w:rsidRDefault="00883588" w:rsidP="00E8295B">
      <w:pPr>
        <w:jc w:val="both"/>
        <w:rPr>
          <w:sz w:val="22"/>
          <w:szCs w:val="22"/>
          <w:lang w:eastAsia="sv-SE"/>
        </w:rPr>
      </w:pPr>
      <w:r w:rsidRPr="00EA28B4">
        <w:rPr>
          <w:sz w:val="22"/>
          <w:szCs w:val="22"/>
          <w:lang w:eastAsia="sv-SE"/>
        </w:rPr>
        <w:t>From a rescue standpoint</w:t>
      </w:r>
      <w:r w:rsidR="00D469B3" w:rsidRPr="00EA28B4">
        <w:rPr>
          <w:sz w:val="22"/>
          <w:szCs w:val="22"/>
          <w:lang w:eastAsia="sv-SE"/>
        </w:rPr>
        <w:t xml:space="preserve"> it is best if th</w:t>
      </w:r>
      <w:r w:rsidRPr="00EA28B4">
        <w:rPr>
          <w:sz w:val="22"/>
          <w:szCs w:val="22"/>
          <w:lang w:eastAsia="sv-SE"/>
        </w:rPr>
        <w:t xml:space="preserve">e animals are accustomed to </w:t>
      </w:r>
      <w:r w:rsidR="00B70120">
        <w:rPr>
          <w:sz w:val="22"/>
          <w:szCs w:val="22"/>
          <w:lang w:eastAsia="sv-SE"/>
        </w:rPr>
        <w:t xml:space="preserve">the </w:t>
      </w:r>
      <w:r w:rsidR="006A768D">
        <w:rPr>
          <w:sz w:val="22"/>
          <w:szCs w:val="22"/>
          <w:lang w:eastAsia="sv-SE"/>
        </w:rPr>
        <w:t>evacuation</w:t>
      </w:r>
      <w:r w:rsidR="00D469B3" w:rsidRPr="00EA28B4">
        <w:rPr>
          <w:sz w:val="22"/>
          <w:szCs w:val="22"/>
          <w:lang w:eastAsia="sv-SE"/>
        </w:rPr>
        <w:t xml:space="preserve"> </w:t>
      </w:r>
      <w:r w:rsidRPr="00EA28B4">
        <w:rPr>
          <w:sz w:val="22"/>
          <w:szCs w:val="22"/>
          <w:lang w:eastAsia="sv-SE"/>
        </w:rPr>
        <w:t>routines</w:t>
      </w:r>
      <w:r w:rsidR="00AD199F">
        <w:rPr>
          <w:sz w:val="22"/>
          <w:szCs w:val="22"/>
          <w:lang w:eastAsia="sv-SE"/>
        </w:rPr>
        <w:t>.</w:t>
      </w:r>
      <w:r w:rsidR="00D469B3" w:rsidRPr="00EA28B4">
        <w:rPr>
          <w:sz w:val="22"/>
          <w:szCs w:val="22"/>
          <w:lang w:eastAsia="sv-SE"/>
        </w:rPr>
        <w:t xml:space="preserve"> </w:t>
      </w:r>
      <w:r w:rsidR="00AD199F">
        <w:rPr>
          <w:sz w:val="22"/>
          <w:szCs w:val="22"/>
          <w:lang w:eastAsia="sv-SE"/>
        </w:rPr>
        <w:t>The</w:t>
      </w:r>
      <w:r w:rsidR="00D469B3" w:rsidRPr="00EA28B4">
        <w:rPr>
          <w:sz w:val="22"/>
          <w:szCs w:val="22"/>
          <w:lang w:eastAsia="sv-SE"/>
        </w:rPr>
        <w:t xml:space="preserve"> decoupling of bound</w:t>
      </w:r>
      <w:r w:rsidRPr="00EA28B4">
        <w:rPr>
          <w:sz w:val="22"/>
          <w:szCs w:val="22"/>
          <w:lang w:eastAsia="sv-SE"/>
        </w:rPr>
        <w:t xml:space="preserve"> </w:t>
      </w:r>
      <w:r w:rsidR="00D469B3" w:rsidRPr="00EA28B4">
        <w:rPr>
          <w:sz w:val="22"/>
          <w:szCs w:val="22"/>
          <w:lang w:eastAsia="sv-SE"/>
        </w:rPr>
        <w:t xml:space="preserve">animals can be done centrally or in groups. </w:t>
      </w:r>
      <w:r w:rsidRPr="00EA28B4">
        <w:rPr>
          <w:sz w:val="22"/>
          <w:szCs w:val="22"/>
          <w:lang w:eastAsia="sv-SE"/>
        </w:rPr>
        <w:t>A</w:t>
      </w:r>
      <w:r w:rsidR="00D469B3" w:rsidRPr="00EA28B4">
        <w:rPr>
          <w:sz w:val="22"/>
          <w:szCs w:val="22"/>
          <w:lang w:eastAsia="sv-SE"/>
        </w:rPr>
        <w:t xml:space="preserve"> knife </w:t>
      </w:r>
      <w:r w:rsidRPr="00EA28B4">
        <w:rPr>
          <w:sz w:val="22"/>
          <w:szCs w:val="22"/>
          <w:lang w:eastAsia="sv-SE"/>
        </w:rPr>
        <w:t xml:space="preserve">should </w:t>
      </w:r>
      <w:r w:rsidR="00D469B3" w:rsidRPr="00EA28B4">
        <w:rPr>
          <w:sz w:val="22"/>
          <w:szCs w:val="22"/>
          <w:lang w:eastAsia="sv-SE"/>
        </w:rPr>
        <w:t>be available for</w:t>
      </w:r>
      <w:r w:rsidRPr="00EA28B4">
        <w:rPr>
          <w:sz w:val="22"/>
          <w:szCs w:val="22"/>
          <w:lang w:eastAsia="sv-SE"/>
        </w:rPr>
        <w:t xml:space="preserve"> </w:t>
      </w:r>
      <w:r w:rsidR="00D469B3" w:rsidRPr="00EA28B4">
        <w:rPr>
          <w:sz w:val="22"/>
          <w:szCs w:val="22"/>
          <w:lang w:eastAsia="sv-SE"/>
        </w:rPr>
        <w:t>cutting</w:t>
      </w:r>
      <w:r w:rsidR="00EA28B4">
        <w:rPr>
          <w:sz w:val="22"/>
          <w:szCs w:val="22"/>
          <w:lang w:eastAsia="sv-SE"/>
        </w:rPr>
        <w:t xml:space="preserve"> </w:t>
      </w:r>
      <w:r w:rsidRPr="00EA28B4">
        <w:rPr>
          <w:sz w:val="22"/>
          <w:szCs w:val="22"/>
          <w:lang w:eastAsia="sv-SE"/>
        </w:rPr>
        <w:t>straps</w:t>
      </w:r>
      <w:r w:rsidR="00EA28B4">
        <w:rPr>
          <w:sz w:val="22"/>
          <w:szCs w:val="22"/>
          <w:lang w:eastAsia="sv-SE"/>
        </w:rPr>
        <w:t>.</w:t>
      </w:r>
      <w:r w:rsidR="00D469B3" w:rsidRPr="00EA28B4">
        <w:rPr>
          <w:sz w:val="22"/>
          <w:szCs w:val="22"/>
          <w:lang w:eastAsia="sv-SE"/>
        </w:rPr>
        <w:t xml:space="preserve"> </w:t>
      </w:r>
    </w:p>
    <w:p w:rsidR="00DF4BAD" w:rsidRPr="005F03FB" w:rsidRDefault="00DF4BAD" w:rsidP="005F03FB">
      <w:pPr>
        <w:pStyle w:val="Ttulo1"/>
        <w:numPr>
          <w:ilvl w:val="0"/>
          <w:numId w:val="1"/>
        </w:numPr>
        <w:tabs>
          <w:tab w:val="num" w:pos="426"/>
        </w:tabs>
        <w:spacing w:before="480" w:after="120"/>
        <w:ind w:left="426" w:hanging="426"/>
        <w:rPr>
          <w:rFonts w:ascii="Tahoma" w:hAnsi="Tahoma"/>
          <w:sz w:val="24"/>
          <w:lang w:eastAsia="sv-SE"/>
        </w:rPr>
      </w:pPr>
      <w:bookmarkStart w:id="13" w:name="_Toc409696179"/>
      <w:r w:rsidRPr="005F03FB">
        <w:rPr>
          <w:rFonts w:ascii="Tahoma" w:hAnsi="Tahoma"/>
          <w:sz w:val="24"/>
          <w:lang w:eastAsia="sv-SE"/>
        </w:rPr>
        <w:t>Fire fighting equipment</w:t>
      </w:r>
      <w:bookmarkEnd w:id="13"/>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 xml:space="preserve">On-site fire fighting equipment in suitable places in farm buildings and on some machinery is essential for controlling a fire and saving both livestock and economic assets. On a farm this is particularly important because of the long distance </w:t>
      </w:r>
      <w:r w:rsidR="00AD199F">
        <w:rPr>
          <w:rFonts w:cs="Times New Roman"/>
          <w:sz w:val="22"/>
          <w:szCs w:val="24"/>
          <w:lang w:eastAsia="sv-SE"/>
        </w:rPr>
        <w:t>for</w:t>
      </w:r>
      <w:r w:rsidRPr="004A26A3">
        <w:rPr>
          <w:rFonts w:cs="Times New Roman"/>
          <w:sz w:val="22"/>
          <w:szCs w:val="24"/>
          <w:lang w:eastAsia="sv-SE"/>
        </w:rPr>
        <w:t xml:space="preserve"> the rescue service</w:t>
      </w:r>
      <w:r w:rsidR="00AD199F">
        <w:rPr>
          <w:rFonts w:cs="Times New Roman"/>
          <w:sz w:val="22"/>
          <w:szCs w:val="24"/>
          <w:lang w:eastAsia="sv-SE"/>
        </w:rPr>
        <w:t xml:space="preserve"> to travel</w:t>
      </w:r>
      <w:r w:rsidRPr="004A26A3">
        <w:rPr>
          <w:rFonts w:cs="Times New Roman"/>
          <w:sz w:val="22"/>
          <w:szCs w:val="24"/>
          <w:lang w:eastAsia="sv-SE"/>
        </w:rPr>
        <w:t xml:space="preserve">. </w:t>
      </w:r>
    </w:p>
    <w:p w:rsidR="00DF4BAD" w:rsidRPr="004A26A3" w:rsidRDefault="00DF4BAD" w:rsidP="00E8295B">
      <w:pPr>
        <w:jc w:val="both"/>
        <w:rPr>
          <w:rFonts w:cs="Times New Roman"/>
          <w:sz w:val="22"/>
          <w:szCs w:val="24"/>
          <w:lang w:eastAsia="sv-SE"/>
        </w:rPr>
      </w:pPr>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Experience shows that a large number of major fires are prevented each year through rapid deployment of the farm’s own fire fighting equipment.</w:t>
      </w:r>
    </w:p>
    <w:p w:rsidR="00DF4BAD" w:rsidRPr="004A26A3" w:rsidRDefault="00DF4BAD" w:rsidP="00E8295B">
      <w:pPr>
        <w:jc w:val="both"/>
        <w:rPr>
          <w:rFonts w:cs="Times New Roman"/>
          <w:sz w:val="22"/>
          <w:szCs w:val="24"/>
          <w:lang w:eastAsia="sv-SE"/>
        </w:rPr>
      </w:pPr>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The fundamental principle concerning fire fighting equipment on a farm is that the farm’s own equipment should be readily available in or near premises that present a fire hazard, flammable equipment, and in conjunction with the handling of flammable materials.</w:t>
      </w:r>
    </w:p>
    <w:p w:rsidR="00DF4BAD" w:rsidRPr="004A26A3" w:rsidRDefault="00DF4BAD" w:rsidP="00DF4BAD">
      <w:pPr>
        <w:rPr>
          <w:rFonts w:cs="Times New Roman"/>
          <w:sz w:val="22"/>
          <w:szCs w:val="24"/>
          <w:lang w:eastAsia="sv-SE"/>
        </w:rPr>
      </w:pPr>
    </w:p>
    <w:p w:rsidR="00DF4BAD" w:rsidRPr="004A26A3" w:rsidRDefault="00DF4BAD" w:rsidP="00E8295B">
      <w:pPr>
        <w:numPr>
          <w:ilvl w:val="0"/>
          <w:numId w:val="6"/>
        </w:numPr>
        <w:rPr>
          <w:rFonts w:cs="Times New Roman"/>
          <w:sz w:val="22"/>
          <w:szCs w:val="24"/>
          <w:lang w:eastAsia="sv-SE"/>
        </w:rPr>
      </w:pPr>
      <w:r w:rsidRPr="004A26A3">
        <w:rPr>
          <w:rFonts w:cs="Times New Roman"/>
          <w:sz w:val="22"/>
          <w:szCs w:val="24"/>
          <w:lang w:eastAsia="sv-SE"/>
        </w:rPr>
        <w:t xml:space="preserve">In a livestock building or other premises or equipment that </w:t>
      </w:r>
      <w:r w:rsidR="00A26625" w:rsidRPr="004A26A3">
        <w:rPr>
          <w:rFonts w:cs="Times New Roman"/>
          <w:sz w:val="22"/>
          <w:szCs w:val="24"/>
          <w:lang w:eastAsia="sv-SE"/>
        </w:rPr>
        <w:t>presents</w:t>
      </w:r>
      <w:r w:rsidRPr="004A26A3">
        <w:rPr>
          <w:rFonts w:cs="Times New Roman"/>
          <w:sz w:val="22"/>
          <w:szCs w:val="24"/>
          <w:lang w:eastAsia="sv-SE"/>
        </w:rPr>
        <w:t xml:space="preserve"> a fire hazard, fire fighting equipment must be available.</w:t>
      </w:r>
    </w:p>
    <w:p w:rsidR="00DF4BAD" w:rsidRPr="004A26A3" w:rsidRDefault="00DF4BAD" w:rsidP="00DF4BAD">
      <w:pPr>
        <w:rPr>
          <w:rFonts w:cs="Times New Roman"/>
          <w:sz w:val="22"/>
          <w:szCs w:val="24"/>
          <w:lang w:eastAsia="sv-SE"/>
        </w:rPr>
      </w:pPr>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 xml:space="preserve">The two most appropriate types of fire fighting equipment on a farm are a hose on a central </w:t>
      </w:r>
      <w:r w:rsidR="00A26625" w:rsidRPr="004A26A3">
        <w:rPr>
          <w:rFonts w:cs="Times New Roman"/>
          <w:sz w:val="22"/>
          <w:szCs w:val="24"/>
          <w:lang w:eastAsia="sv-SE"/>
        </w:rPr>
        <w:t>hose reel</w:t>
      </w:r>
      <w:r w:rsidRPr="004A26A3">
        <w:rPr>
          <w:rFonts w:cs="Times New Roman"/>
          <w:sz w:val="22"/>
          <w:szCs w:val="24"/>
          <w:lang w:eastAsia="sv-SE"/>
        </w:rPr>
        <w:t xml:space="preserve"> installed in </w:t>
      </w:r>
      <w:r w:rsidR="00A26625" w:rsidRPr="004A26A3">
        <w:rPr>
          <w:rFonts w:cs="Times New Roman"/>
          <w:sz w:val="22"/>
          <w:szCs w:val="24"/>
          <w:lang w:eastAsia="sv-SE"/>
        </w:rPr>
        <w:t>frost-free</w:t>
      </w:r>
      <w:r w:rsidRPr="004A26A3">
        <w:rPr>
          <w:rFonts w:cs="Times New Roman"/>
          <w:sz w:val="22"/>
          <w:szCs w:val="24"/>
          <w:lang w:eastAsia="sv-SE"/>
        </w:rPr>
        <w:t xml:space="preserve"> livestock buildings and premises, and dry powder </w:t>
      </w:r>
      <w:r w:rsidR="00A26625" w:rsidRPr="004A26A3">
        <w:rPr>
          <w:rFonts w:cs="Times New Roman"/>
          <w:sz w:val="22"/>
          <w:szCs w:val="24"/>
          <w:lang w:eastAsia="sv-SE"/>
        </w:rPr>
        <w:t>extinguishers</w:t>
      </w:r>
      <w:r w:rsidRPr="004A26A3">
        <w:rPr>
          <w:rFonts w:cs="Times New Roman"/>
          <w:sz w:val="22"/>
          <w:szCs w:val="24"/>
          <w:lang w:eastAsia="sv-SE"/>
        </w:rPr>
        <w:t xml:space="preserve"> for other premises and equipment.</w:t>
      </w:r>
    </w:p>
    <w:p w:rsidR="00DF4BAD" w:rsidRPr="004A26A3" w:rsidRDefault="00DF4BAD" w:rsidP="00E8295B">
      <w:pPr>
        <w:jc w:val="both"/>
        <w:rPr>
          <w:rFonts w:cs="Times New Roman"/>
          <w:sz w:val="22"/>
          <w:szCs w:val="24"/>
          <w:lang w:eastAsia="sv-SE"/>
        </w:rPr>
      </w:pPr>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The reason that powder is recommended in portable fire extinguishers is that this extinguishing medium is suitable for most materials to be found on a farm, such as hay, straw, cardboard, cloth, plastics, electrical equipment, motors, and for flammable liquids such as petrol, oil and fats.</w:t>
      </w:r>
    </w:p>
    <w:p w:rsidR="00DF4BAD" w:rsidRPr="004A26A3" w:rsidRDefault="00DF4BAD" w:rsidP="00E8295B">
      <w:pPr>
        <w:jc w:val="both"/>
        <w:rPr>
          <w:rFonts w:cs="Times New Roman"/>
          <w:sz w:val="22"/>
          <w:szCs w:val="24"/>
          <w:lang w:eastAsia="sv-SE"/>
        </w:rPr>
      </w:pPr>
    </w:p>
    <w:p w:rsidR="00DF4BAD" w:rsidRDefault="00DF4BAD" w:rsidP="00E8295B">
      <w:pPr>
        <w:numPr>
          <w:ilvl w:val="0"/>
          <w:numId w:val="6"/>
        </w:numPr>
        <w:jc w:val="both"/>
        <w:rPr>
          <w:rFonts w:cs="Times New Roman"/>
          <w:sz w:val="22"/>
          <w:szCs w:val="24"/>
          <w:lang w:eastAsia="sv-SE"/>
        </w:rPr>
      </w:pPr>
      <w:r w:rsidRPr="004A26A3">
        <w:rPr>
          <w:rFonts w:cs="Times New Roman"/>
          <w:sz w:val="22"/>
          <w:szCs w:val="24"/>
          <w:lang w:eastAsia="sv-SE"/>
        </w:rPr>
        <w:t xml:space="preserve">One good rule is that the distance to fire fighting equipment in a building where activity that presents a fire hazard is carried out should not exceed </w:t>
      </w:r>
      <w:smartTag w:uri="urn:schemas-microsoft-com:office:smarttags" w:element="metricconverter">
        <w:smartTagPr>
          <w:attr w:name="ProductID" w:val="15 m"/>
        </w:smartTagPr>
        <w:r w:rsidRPr="004A26A3">
          <w:rPr>
            <w:rFonts w:cs="Times New Roman"/>
            <w:sz w:val="22"/>
            <w:szCs w:val="24"/>
            <w:lang w:eastAsia="sv-SE"/>
          </w:rPr>
          <w:t>15 m</w:t>
        </w:r>
      </w:smartTag>
      <w:r w:rsidRPr="004A26A3">
        <w:rPr>
          <w:rFonts w:cs="Times New Roman"/>
          <w:sz w:val="22"/>
          <w:szCs w:val="24"/>
          <w:lang w:eastAsia="sv-SE"/>
        </w:rPr>
        <w:t>.</w:t>
      </w:r>
    </w:p>
    <w:p w:rsidR="00DF4BAD" w:rsidRPr="004A26A3" w:rsidRDefault="00DF4BAD" w:rsidP="00E8295B">
      <w:pPr>
        <w:numPr>
          <w:ilvl w:val="0"/>
          <w:numId w:val="6"/>
        </w:numPr>
        <w:jc w:val="both"/>
        <w:rPr>
          <w:rFonts w:cs="Times New Roman"/>
          <w:sz w:val="22"/>
          <w:szCs w:val="24"/>
          <w:lang w:eastAsia="sv-SE"/>
        </w:rPr>
      </w:pPr>
      <w:r w:rsidRPr="004A26A3">
        <w:rPr>
          <w:rFonts w:cs="Times New Roman"/>
          <w:sz w:val="22"/>
          <w:szCs w:val="24"/>
          <w:lang w:eastAsia="sv-SE"/>
        </w:rPr>
        <w:t xml:space="preserve">A hose on a central </w:t>
      </w:r>
      <w:r w:rsidR="00A26625" w:rsidRPr="004A26A3">
        <w:rPr>
          <w:rFonts w:cs="Times New Roman"/>
          <w:sz w:val="22"/>
          <w:szCs w:val="24"/>
          <w:lang w:eastAsia="sv-SE"/>
        </w:rPr>
        <w:t>hose reel</w:t>
      </w:r>
      <w:r w:rsidRPr="004A26A3">
        <w:rPr>
          <w:rFonts w:cs="Times New Roman"/>
          <w:sz w:val="22"/>
          <w:szCs w:val="24"/>
          <w:lang w:eastAsia="sv-SE"/>
        </w:rPr>
        <w:t xml:space="preserve"> is most suitable in </w:t>
      </w:r>
      <w:r w:rsidR="00A26625" w:rsidRPr="004A26A3">
        <w:rPr>
          <w:rFonts w:cs="Times New Roman"/>
          <w:sz w:val="22"/>
          <w:szCs w:val="24"/>
          <w:lang w:eastAsia="sv-SE"/>
        </w:rPr>
        <w:t>frost-free</w:t>
      </w:r>
      <w:r w:rsidRPr="004A26A3">
        <w:rPr>
          <w:rFonts w:cs="Times New Roman"/>
          <w:sz w:val="22"/>
          <w:szCs w:val="24"/>
          <w:lang w:eastAsia="sv-SE"/>
        </w:rPr>
        <w:t xml:space="preserve"> livestock buildings and for buildings where fodder is prepared, barns and haylofts </w:t>
      </w:r>
      <w:r w:rsidR="00A26625" w:rsidRPr="004A26A3">
        <w:rPr>
          <w:rFonts w:cs="Times New Roman"/>
          <w:sz w:val="22"/>
          <w:szCs w:val="24"/>
          <w:lang w:eastAsia="sv-SE"/>
        </w:rPr>
        <w:t>etc.</w:t>
      </w:r>
      <w:r w:rsidRPr="004A26A3">
        <w:rPr>
          <w:rFonts w:cs="Times New Roman"/>
          <w:sz w:val="22"/>
          <w:szCs w:val="24"/>
          <w:lang w:eastAsia="sv-SE"/>
        </w:rPr>
        <w:t xml:space="preserve"> which can be easily reached from a </w:t>
      </w:r>
      <w:r w:rsidR="00A26625" w:rsidRPr="004A26A3">
        <w:rPr>
          <w:rFonts w:cs="Times New Roman"/>
          <w:sz w:val="22"/>
          <w:szCs w:val="24"/>
          <w:lang w:eastAsia="sv-SE"/>
        </w:rPr>
        <w:t>hose reel</w:t>
      </w:r>
      <w:r w:rsidRPr="004A26A3">
        <w:rPr>
          <w:rFonts w:cs="Times New Roman"/>
          <w:sz w:val="22"/>
          <w:szCs w:val="24"/>
          <w:lang w:eastAsia="sv-SE"/>
        </w:rPr>
        <w:t xml:space="preserve"> located in the livestock building. The hose must be so long that it can reach every possible seat of fire. In large livestock buildings it may be necessary to have several </w:t>
      </w:r>
      <w:r w:rsidR="00A26625" w:rsidRPr="004A26A3">
        <w:rPr>
          <w:rFonts w:cs="Times New Roman"/>
          <w:sz w:val="22"/>
          <w:szCs w:val="24"/>
          <w:lang w:eastAsia="sv-SE"/>
        </w:rPr>
        <w:t>hose reels</w:t>
      </w:r>
      <w:r w:rsidRPr="004A26A3">
        <w:rPr>
          <w:rFonts w:cs="Times New Roman"/>
          <w:sz w:val="22"/>
          <w:szCs w:val="24"/>
          <w:lang w:eastAsia="sv-SE"/>
        </w:rPr>
        <w:t>.</w:t>
      </w:r>
    </w:p>
    <w:p w:rsidR="00DF4BAD" w:rsidRPr="004A26A3" w:rsidRDefault="00DF4BAD" w:rsidP="00DF4BAD">
      <w:pPr>
        <w:rPr>
          <w:rFonts w:cs="Times New Roman"/>
          <w:sz w:val="22"/>
          <w:szCs w:val="24"/>
          <w:lang w:eastAsia="sv-SE"/>
        </w:rPr>
      </w:pPr>
    </w:p>
    <w:p w:rsidR="00DF4BAD" w:rsidRPr="00A03578" w:rsidRDefault="00920DCB" w:rsidP="00DF4BAD">
      <w:pPr>
        <w:jc w:val="center"/>
        <w:rPr>
          <w:rFonts w:cs="Times New Roman"/>
          <w:sz w:val="22"/>
          <w:szCs w:val="24"/>
          <w:lang w:val="sv-SE" w:eastAsia="sv-SE"/>
        </w:rPr>
      </w:pPr>
      <w:r>
        <w:rPr>
          <w:rFonts w:cs="Times New Roman"/>
          <w:sz w:val="22"/>
          <w:szCs w:val="24"/>
          <w:lang w:val="sv-SE" w:eastAsia="sv-SE"/>
        </w:rPr>
        <w:pict>
          <v:shape id="_x0000_i1035" type="#_x0000_t75" style="width:173.25pt;height:138.4pt">
            <v:imagedata r:id="rId22" o:title="Bild nr 6"/>
          </v:shape>
        </w:pict>
      </w:r>
    </w:p>
    <w:p w:rsidR="00DF4BAD" w:rsidRPr="004A26A3" w:rsidRDefault="00DF4BAD" w:rsidP="008747F5">
      <w:pPr>
        <w:jc w:val="center"/>
        <w:rPr>
          <w:rFonts w:cs="Times New Roman"/>
          <w:sz w:val="18"/>
          <w:szCs w:val="18"/>
          <w:lang w:eastAsia="sv-SE"/>
        </w:rPr>
      </w:pPr>
      <w:r w:rsidRPr="004A26A3">
        <w:rPr>
          <w:rFonts w:cs="Times New Roman"/>
          <w:sz w:val="18"/>
          <w:szCs w:val="18"/>
          <w:lang w:eastAsia="sv-SE"/>
        </w:rPr>
        <w:t xml:space="preserve">A hose on a central </w:t>
      </w:r>
      <w:r w:rsidR="00A26625" w:rsidRPr="004A26A3">
        <w:rPr>
          <w:rFonts w:cs="Times New Roman"/>
          <w:sz w:val="18"/>
          <w:szCs w:val="18"/>
          <w:lang w:eastAsia="sv-SE"/>
        </w:rPr>
        <w:t>hose reel</w:t>
      </w:r>
      <w:r w:rsidRPr="004A26A3">
        <w:rPr>
          <w:rFonts w:cs="Times New Roman"/>
          <w:sz w:val="18"/>
          <w:szCs w:val="18"/>
          <w:lang w:eastAsia="sv-SE"/>
        </w:rPr>
        <w:t xml:space="preserve"> in livestock buildings</w:t>
      </w:r>
      <w:r w:rsidR="00997E26">
        <w:rPr>
          <w:rFonts w:cs="Times New Roman"/>
          <w:sz w:val="18"/>
          <w:szCs w:val="18"/>
          <w:lang w:eastAsia="sv-SE"/>
        </w:rPr>
        <w:br/>
      </w:r>
      <w:r w:rsidRPr="004A26A3">
        <w:rPr>
          <w:rFonts w:cs="Times New Roman"/>
          <w:sz w:val="18"/>
          <w:szCs w:val="18"/>
          <w:lang w:eastAsia="sv-SE"/>
        </w:rPr>
        <w:t xml:space="preserve">and </w:t>
      </w:r>
      <w:r w:rsidR="00A26625" w:rsidRPr="004A26A3">
        <w:rPr>
          <w:rFonts w:cs="Times New Roman"/>
          <w:sz w:val="18"/>
          <w:szCs w:val="18"/>
          <w:lang w:eastAsia="sv-SE"/>
        </w:rPr>
        <w:t>frost-free</w:t>
      </w:r>
      <w:r w:rsidRPr="004A26A3">
        <w:rPr>
          <w:rFonts w:cs="Times New Roman"/>
          <w:sz w:val="18"/>
          <w:szCs w:val="18"/>
          <w:lang w:eastAsia="sv-SE"/>
        </w:rPr>
        <w:t xml:space="preserve"> premises should be located</w:t>
      </w:r>
      <w:r w:rsidR="00997E26">
        <w:rPr>
          <w:rFonts w:cs="Times New Roman"/>
          <w:sz w:val="18"/>
          <w:szCs w:val="18"/>
          <w:lang w:eastAsia="sv-SE"/>
        </w:rPr>
        <w:br/>
      </w:r>
      <w:r w:rsidRPr="004A26A3">
        <w:rPr>
          <w:rFonts w:cs="Times New Roman"/>
          <w:sz w:val="18"/>
          <w:szCs w:val="18"/>
          <w:lang w:eastAsia="sv-SE"/>
        </w:rPr>
        <w:t xml:space="preserve">near doors opening into fodder preparation rooms </w:t>
      </w:r>
      <w:r w:rsidR="00A26625" w:rsidRPr="004A26A3">
        <w:rPr>
          <w:rFonts w:cs="Times New Roman"/>
          <w:sz w:val="18"/>
          <w:szCs w:val="18"/>
          <w:lang w:eastAsia="sv-SE"/>
        </w:rPr>
        <w:t>etc.</w:t>
      </w:r>
    </w:p>
    <w:p w:rsidR="00DF4BAD" w:rsidRPr="004A26A3" w:rsidRDefault="00DF4BAD" w:rsidP="00DF4BAD">
      <w:pPr>
        <w:ind w:left="720"/>
        <w:rPr>
          <w:rFonts w:cs="Times New Roman"/>
          <w:sz w:val="22"/>
          <w:szCs w:val="24"/>
          <w:lang w:eastAsia="sv-SE"/>
        </w:rPr>
      </w:pPr>
    </w:p>
    <w:p w:rsidR="00A03578" w:rsidRDefault="00920DCB" w:rsidP="00A03578">
      <w:pPr>
        <w:jc w:val="center"/>
        <w:rPr>
          <w:rFonts w:cs="Times New Roman"/>
          <w:sz w:val="22"/>
          <w:szCs w:val="24"/>
          <w:lang w:val="sv-SE" w:eastAsia="sv-SE"/>
        </w:rPr>
      </w:pPr>
      <w:r>
        <w:rPr>
          <w:rFonts w:cs="Times New Roman"/>
          <w:sz w:val="22"/>
          <w:szCs w:val="24"/>
          <w:lang w:val="sv-SE" w:eastAsia="sv-SE"/>
        </w:rPr>
        <w:pict>
          <v:shape id="_x0000_i1036" type="#_x0000_t75" style="width:79.9pt;height:189pt">
            <v:imagedata r:id="rId23" o:title=""/>
          </v:shape>
        </w:pict>
      </w:r>
    </w:p>
    <w:p w:rsidR="00DF4BAD" w:rsidRPr="004A26A3" w:rsidRDefault="00DF4BAD" w:rsidP="008747F5">
      <w:pPr>
        <w:jc w:val="center"/>
        <w:rPr>
          <w:rFonts w:cs="Times New Roman"/>
          <w:sz w:val="18"/>
          <w:szCs w:val="18"/>
          <w:lang w:eastAsia="sv-SE"/>
        </w:rPr>
      </w:pPr>
      <w:r w:rsidRPr="004A26A3">
        <w:rPr>
          <w:rFonts w:cs="Times New Roman"/>
          <w:sz w:val="18"/>
          <w:szCs w:val="18"/>
          <w:lang w:eastAsia="sv-SE"/>
        </w:rPr>
        <w:t>For portable fire fighting equipment, it is</w:t>
      </w:r>
      <w:r w:rsidR="00C66BD1">
        <w:rPr>
          <w:rFonts w:cs="Times New Roman"/>
          <w:sz w:val="18"/>
          <w:szCs w:val="18"/>
          <w:lang w:eastAsia="sv-SE"/>
        </w:rPr>
        <w:br/>
      </w:r>
      <w:r w:rsidRPr="004A26A3">
        <w:rPr>
          <w:rFonts w:cs="Times New Roman"/>
          <w:sz w:val="18"/>
          <w:szCs w:val="18"/>
          <w:lang w:eastAsia="sv-SE"/>
        </w:rPr>
        <w:t>recommended that a powder extinguisher of</w:t>
      </w:r>
      <w:r w:rsidR="00C66BD1">
        <w:rPr>
          <w:rFonts w:cs="Times New Roman"/>
          <w:sz w:val="18"/>
          <w:szCs w:val="18"/>
          <w:lang w:eastAsia="sv-SE"/>
        </w:rPr>
        <w:br/>
      </w:r>
      <w:r w:rsidRPr="004A26A3">
        <w:rPr>
          <w:rFonts w:cs="Times New Roman"/>
          <w:sz w:val="18"/>
          <w:szCs w:val="18"/>
          <w:lang w:eastAsia="sv-SE"/>
        </w:rPr>
        <w:t>class 34A 233 BC or higher should be selected</w:t>
      </w:r>
    </w:p>
    <w:p w:rsidR="00DF4BAD" w:rsidRPr="004A26A3" w:rsidRDefault="00DF4BAD" w:rsidP="00DF4BAD">
      <w:pPr>
        <w:ind w:left="2160"/>
        <w:rPr>
          <w:rFonts w:cs="Times New Roman"/>
          <w:sz w:val="22"/>
          <w:szCs w:val="24"/>
          <w:lang w:eastAsia="sv-SE"/>
        </w:rPr>
      </w:pPr>
    </w:p>
    <w:p w:rsidR="00DF4BAD" w:rsidRPr="004A26A3" w:rsidRDefault="00DF4BAD" w:rsidP="00E8295B">
      <w:pPr>
        <w:numPr>
          <w:ilvl w:val="0"/>
          <w:numId w:val="6"/>
        </w:numPr>
        <w:jc w:val="both"/>
        <w:rPr>
          <w:rFonts w:cs="Times New Roman"/>
          <w:sz w:val="22"/>
          <w:szCs w:val="24"/>
          <w:lang w:eastAsia="sv-SE"/>
        </w:rPr>
      </w:pPr>
      <w:r w:rsidRPr="004A26A3">
        <w:rPr>
          <w:rFonts w:cs="Times New Roman"/>
          <w:sz w:val="22"/>
          <w:szCs w:val="24"/>
          <w:lang w:eastAsia="sv-SE"/>
        </w:rPr>
        <w:t xml:space="preserve">Powder extinguishers are recommended in other premises and for equipment or activity that presents a fire hazard, such as hot work, and for </w:t>
      </w:r>
      <w:r w:rsidR="00A26625" w:rsidRPr="004A26A3">
        <w:rPr>
          <w:rFonts w:cs="Times New Roman"/>
          <w:sz w:val="22"/>
          <w:szCs w:val="24"/>
          <w:lang w:eastAsia="sv-SE"/>
        </w:rPr>
        <w:t>self-propelled</w:t>
      </w:r>
      <w:r w:rsidRPr="004A26A3">
        <w:rPr>
          <w:rFonts w:cs="Times New Roman"/>
          <w:sz w:val="22"/>
          <w:szCs w:val="24"/>
          <w:lang w:eastAsia="sv-SE"/>
        </w:rPr>
        <w:t xml:space="preserve"> machinery. They should be of class 34A 233B C or higher, should contain not less than </w:t>
      </w:r>
      <w:smartTag w:uri="urn:schemas-microsoft-com:office:smarttags" w:element="metricconverter">
        <w:smartTagPr>
          <w:attr w:name="ProductID" w:val="6 kg"/>
        </w:smartTagPr>
        <w:r w:rsidRPr="004A26A3">
          <w:rPr>
            <w:rFonts w:cs="Times New Roman"/>
            <w:sz w:val="22"/>
            <w:szCs w:val="24"/>
            <w:lang w:eastAsia="sv-SE"/>
          </w:rPr>
          <w:t>6 kg</w:t>
        </w:r>
      </w:smartTag>
      <w:r w:rsidRPr="004A26A3">
        <w:rPr>
          <w:rFonts w:cs="Times New Roman"/>
          <w:sz w:val="22"/>
          <w:szCs w:val="24"/>
          <w:lang w:eastAsia="sv-SE"/>
        </w:rPr>
        <w:t xml:space="preserve"> extinguishing agent, and be certified and subject to regular maintenance </w:t>
      </w:r>
    </w:p>
    <w:p w:rsidR="00DF4BAD" w:rsidRPr="004A26A3" w:rsidRDefault="00DF4BAD" w:rsidP="00DF4BAD">
      <w:pPr>
        <w:rPr>
          <w:rFonts w:cs="Times New Roman"/>
          <w:sz w:val="22"/>
          <w:szCs w:val="24"/>
          <w:lang w:eastAsia="sv-SE"/>
        </w:rPr>
      </w:pPr>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To ensure that fire fighting equipment has the necessary reliability and effectiveness, the equipment must be maintained according to the national rules and the manufacturer’s instructions.</w:t>
      </w:r>
    </w:p>
    <w:p w:rsidR="00DF4BAD" w:rsidRPr="005F03FB" w:rsidRDefault="00DF4BAD" w:rsidP="005F03FB">
      <w:pPr>
        <w:pStyle w:val="Ttulo1"/>
        <w:numPr>
          <w:ilvl w:val="0"/>
          <w:numId w:val="1"/>
        </w:numPr>
        <w:tabs>
          <w:tab w:val="num" w:pos="426"/>
        </w:tabs>
        <w:spacing w:before="480" w:after="120"/>
        <w:ind w:left="426" w:hanging="426"/>
        <w:rPr>
          <w:rFonts w:ascii="Tahoma" w:hAnsi="Tahoma"/>
          <w:sz w:val="24"/>
          <w:lang w:eastAsia="sv-SE"/>
        </w:rPr>
      </w:pPr>
      <w:bookmarkStart w:id="14" w:name="_Toc409696180"/>
      <w:r w:rsidRPr="005F03FB">
        <w:rPr>
          <w:rFonts w:ascii="Tahoma" w:hAnsi="Tahoma"/>
          <w:sz w:val="24"/>
          <w:lang w:eastAsia="sv-SE"/>
        </w:rPr>
        <w:t>Water supply for fire fighting</w:t>
      </w:r>
      <w:bookmarkEnd w:id="14"/>
    </w:p>
    <w:p w:rsidR="00DF4BAD" w:rsidRPr="00A03578" w:rsidRDefault="00DF4BAD" w:rsidP="00E8295B">
      <w:pPr>
        <w:jc w:val="both"/>
        <w:rPr>
          <w:rFonts w:cs="Times New Roman"/>
          <w:sz w:val="22"/>
          <w:szCs w:val="24"/>
          <w:lang w:val="sv-SE" w:eastAsia="sv-SE"/>
        </w:rPr>
      </w:pPr>
      <w:r w:rsidRPr="004A26A3">
        <w:rPr>
          <w:rFonts w:cs="Times New Roman"/>
          <w:sz w:val="22"/>
          <w:szCs w:val="24"/>
          <w:lang w:eastAsia="sv-SE"/>
        </w:rPr>
        <w:t xml:space="preserve">The rescue service and the farmer must be aware of the problems in supplying water for fire </w:t>
      </w:r>
      <w:r w:rsidR="00A26625" w:rsidRPr="004A26A3">
        <w:rPr>
          <w:rFonts w:cs="Times New Roman"/>
          <w:sz w:val="22"/>
          <w:szCs w:val="24"/>
          <w:lang w:eastAsia="sv-SE"/>
        </w:rPr>
        <w:t>fighting</w:t>
      </w:r>
      <w:r w:rsidRPr="004A26A3">
        <w:rPr>
          <w:rFonts w:cs="Times New Roman"/>
          <w:sz w:val="22"/>
          <w:szCs w:val="24"/>
          <w:lang w:eastAsia="sv-SE"/>
        </w:rPr>
        <w:t xml:space="preserve"> since fire on farms </w:t>
      </w:r>
      <w:r w:rsidR="00A26625" w:rsidRPr="004A26A3">
        <w:rPr>
          <w:rFonts w:cs="Times New Roman"/>
          <w:sz w:val="22"/>
          <w:szCs w:val="24"/>
          <w:lang w:eastAsia="sv-SE"/>
        </w:rPr>
        <w:t>normally</w:t>
      </w:r>
      <w:r w:rsidRPr="004A26A3">
        <w:rPr>
          <w:rFonts w:cs="Times New Roman"/>
          <w:sz w:val="22"/>
          <w:szCs w:val="24"/>
          <w:lang w:eastAsia="sv-SE"/>
        </w:rPr>
        <w:t xml:space="preserve"> need a lot of water. It is best to consult the authorities </w:t>
      </w:r>
      <w:r w:rsidR="00A26625" w:rsidRPr="004A26A3">
        <w:rPr>
          <w:rFonts w:cs="Times New Roman"/>
          <w:sz w:val="22"/>
          <w:szCs w:val="24"/>
          <w:lang w:eastAsia="sv-SE"/>
        </w:rPr>
        <w:t>on this</w:t>
      </w:r>
      <w:r w:rsidRPr="004A26A3">
        <w:rPr>
          <w:rFonts w:cs="Times New Roman"/>
          <w:sz w:val="22"/>
          <w:szCs w:val="24"/>
          <w:lang w:eastAsia="sv-SE"/>
        </w:rPr>
        <w:t xml:space="preserve"> subject. Examples of sources of water that may be used are fire ponds, lakes or nearby rivers. </w:t>
      </w:r>
      <w:r w:rsidRPr="00A03578">
        <w:rPr>
          <w:rFonts w:cs="Times New Roman"/>
          <w:sz w:val="22"/>
          <w:szCs w:val="24"/>
          <w:lang w:val="sv-SE" w:eastAsia="sv-SE"/>
        </w:rPr>
        <w:t xml:space="preserve">The action plan must contain a </w:t>
      </w:r>
      <w:r w:rsidR="00AD199F">
        <w:rPr>
          <w:rFonts w:cs="Times New Roman"/>
          <w:sz w:val="22"/>
          <w:szCs w:val="24"/>
          <w:lang w:val="sv-SE" w:eastAsia="sv-SE"/>
        </w:rPr>
        <w:t>description</w:t>
      </w:r>
      <w:r w:rsidRPr="00A03578">
        <w:rPr>
          <w:rFonts w:cs="Times New Roman"/>
          <w:sz w:val="22"/>
          <w:szCs w:val="24"/>
          <w:lang w:val="sv-SE" w:eastAsia="sv-SE"/>
        </w:rPr>
        <w:t xml:space="preserve"> of these. </w:t>
      </w:r>
    </w:p>
    <w:p w:rsidR="00DF4BAD" w:rsidRPr="005F03FB" w:rsidRDefault="00DF4BAD" w:rsidP="005F03FB">
      <w:pPr>
        <w:pStyle w:val="Ttulo1"/>
        <w:numPr>
          <w:ilvl w:val="0"/>
          <w:numId w:val="1"/>
        </w:numPr>
        <w:tabs>
          <w:tab w:val="num" w:pos="426"/>
        </w:tabs>
        <w:spacing w:before="480" w:after="120"/>
        <w:ind w:left="426" w:hanging="426"/>
        <w:rPr>
          <w:rFonts w:ascii="Tahoma" w:hAnsi="Tahoma"/>
          <w:sz w:val="24"/>
          <w:lang w:eastAsia="sv-SE"/>
        </w:rPr>
      </w:pPr>
      <w:bookmarkStart w:id="15" w:name="_Toc409696181"/>
      <w:r w:rsidRPr="005F03FB">
        <w:rPr>
          <w:rFonts w:ascii="Tahoma" w:hAnsi="Tahoma"/>
          <w:sz w:val="24"/>
          <w:lang w:eastAsia="sv-SE"/>
        </w:rPr>
        <w:t>Fire alarm installations</w:t>
      </w:r>
      <w:bookmarkEnd w:id="15"/>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Most buildings on a farm have a high fire load density. Because of this, a fire often develops very rapidly. The time available for fighting the fire, saving livestock and preventing the spread of fire to other buildings is</w:t>
      </w:r>
      <w:r w:rsidR="00AD199F">
        <w:rPr>
          <w:rFonts w:cs="Times New Roman"/>
          <w:sz w:val="22"/>
          <w:szCs w:val="24"/>
          <w:lang w:eastAsia="sv-SE"/>
        </w:rPr>
        <w:t xml:space="preserve"> therefore</w:t>
      </w:r>
      <w:r w:rsidRPr="004A26A3">
        <w:rPr>
          <w:rFonts w:cs="Times New Roman"/>
          <w:sz w:val="22"/>
          <w:szCs w:val="24"/>
          <w:lang w:eastAsia="sv-SE"/>
        </w:rPr>
        <w:t xml:space="preserve"> relatively short.</w:t>
      </w:r>
    </w:p>
    <w:p w:rsidR="00DF4BAD" w:rsidRPr="004A26A3" w:rsidRDefault="00DF4BAD" w:rsidP="00E8295B">
      <w:pPr>
        <w:jc w:val="both"/>
        <w:rPr>
          <w:rFonts w:cs="Times New Roman"/>
          <w:sz w:val="22"/>
          <w:szCs w:val="24"/>
          <w:lang w:eastAsia="sv-SE"/>
        </w:rPr>
      </w:pPr>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In order that a fire may be detected at an early stage, it may be best to equip rooms in farm buildings with automatic fire alarms which give an alarm rapidly, in the first place to people on the farm itself.</w:t>
      </w:r>
    </w:p>
    <w:p w:rsidR="00DF4BAD" w:rsidRPr="004A26A3" w:rsidRDefault="00DF4BAD" w:rsidP="00E8295B">
      <w:pPr>
        <w:jc w:val="both"/>
        <w:rPr>
          <w:rFonts w:cs="Times New Roman"/>
          <w:sz w:val="22"/>
          <w:szCs w:val="24"/>
          <w:lang w:eastAsia="sv-SE"/>
        </w:rPr>
      </w:pPr>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 xml:space="preserve">Fire alarms intended for dwellings do not, without special measures, stand up to the aggressive environment in the production buildings on the farm. Therefore special alarm installations have been developed (in the </w:t>
      </w:r>
      <w:r w:rsidR="00A26625" w:rsidRPr="004A26A3">
        <w:rPr>
          <w:rFonts w:cs="Times New Roman"/>
          <w:sz w:val="22"/>
          <w:szCs w:val="24"/>
          <w:lang w:eastAsia="sv-SE"/>
        </w:rPr>
        <w:t>northern</w:t>
      </w:r>
      <w:r w:rsidRPr="004A26A3">
        <w:rPr>
          <w:rFonts w:cs="Times New Roman"/>
          <w:sz w:val="22"/>
          <w:szCs w:val="24"/>
          <w:lang w:eastAsia="sv-SE"/>
        </w:rPr>
        <w:t xml:space="preserve"> countries) which are designed for the needs and conditions of agriculture.</w:t>
      </w:r>
    </w:p>
    <w:p w:rsidR="00DF4BAD" w:rsidRPr="004A26A3" w:rsidRDefault="00DF4BAD" w:rsidP="00E8295B">
      <w:pPr>
        <w:jc w:val="both"/>
        <w:rPr>
          <w:rFonts w:cs="Times New Roman"/>
          <w:sz w:val="22"/>
          <w:szCs w:val="24"/>
          <w:lang w:eastAsia="sv-SE"/>
        </w:rPr>
      </w:pPr>
    </w:p>
    <w:p w:rsidR="00DF4BAD" w:rsidRPr="004A26A3" w:rsidRDefault="00DF4BAD" w:rsidP="00E8295B">
      <w:pPr>
        <w:jc w:val="both"/>
        <w:rPr>
          <w:rFonts w:cs="Times New Roman"/>
          <w:sz w:val="22"/>
          <w:szCs w:val="24"/>
          <w:lang w:eastAsia="sv-SE"/>
        </w:rPr>
      </w:pPr>
      <w:r w:rsidRPr="004A26A3">
        <w:rPr>
          <w:rFonts w:cs="Times New Roman"/>
          <w:sz w:val="22"/>
          <w:szCs w:val="24"/>
          <w:lang w:eastAsia="sv-SE"/>
        </w:rPr>
        <w:t xml:space="preserve">In some large livestock buildings and in places where there are special requirements or assets of high value, </w:t>
      </w:r>
      <w:r w:rsidR="00325984">
        <w:rPr>
          <w:rFonts w:cs="Times New Roman"/>
          <w:sz w:val="22"/>
          <w:szCs w:val="24"/>
          <w:lang w:eastAsia="sv-SE"/>
        </w:rPr>
        <w:t>conditions</w:t>
      </w:r>
      <w:r w:rsidRPr="004A26A3">
        <w:rPr>
          <w:rFonts w:cs="Times New Roman"/>
          <w:sz w:val="22"/>
          <w:szCs w:val="24"/>
          <w:lang w:eastAsia="sv-SE"/>
        </w:rPr>
        <w:t xml:space="preserve"> may be imposed regarding alarm installations.</w:t>
      </w:r>
    </w:p>
    <w:p w:rsidR="00DF4BAD" w:rsidRPr="004A26A3" w:rsidRDefault="00DF4BAD" w:rsidP="00E8295B">
      <w:pPr>
        <w:jc w:val="both"/>
        <w:rPr>
          <w:rFonts w:cs="Times New Roman"/>
          <w:sz w:val="22"/>
          <w:szCs w:val="24"/>
          <w:lang w:eastAsia="sv-SE"/>
        </w:rPr>
      </w:pPr>
    </w:p>
    <w:p w:rsidR="00DF4BAD" w:rsidRPr="00A03578" w:rsidRDefault="00920DCB" w:rsidP="00A03578">
      <w:pPr>
        <w:jc w:val="center"/>
        <w:rPr>
          <w:rFonts w:cs="Times New Roman"/>
          <w:sz w:val="22"/>
          <w:szCs w:val="24"/>
          <w:lang w:val="sv-SE" w:eastAsia="sv-SE"/>
        </w:rPr>
      </w:pPr>
      <w:r>
        <w:rPr>
          <w:rFonts w:cs="Times New Roman"/>
          <w:sz w:val="22"/>
          <w:szCs w:val="24"/>
          <w:lang w:val="sv-SE" w:eastAsia="sv-SE"/>
        </w:rPr>
        <w:pict>
          <v:shape id="_x0000_i1037" type="#_x0000_t75" style="width:263.25pt;height:187.9pt">
            <v:imagedata r:id="rId24" o:title="" croptop="4702f" cropbottom="5584f" cropleft="5208f" cropright="3255f"/>
          </v:shape>
        </w:pict>
      </w:r>
    </w:p>
    <w:p w:rsidR="00042A74" w:rsidRPr="004A26A3" w:rsidRDefault="00DF4BAD" w:rsidP="00042A74">
      <w:pPr>
        <w:jc w:val="center"/>
        <w:rPr>
          <w:lang w:eastAsia="sv-SE"/>
        </w:rPr>
      </w:pPr>
      <w:r w:rsidRPr="004A26A3">
        <w:rPr>
          <w:rFonts w:cs="Times New Roman"/>
          <w:sz w:val="18"/>
          <w:szCs w:val="18"/>
          <w:lang w:eastAsia="sv-SE"/>
        </w:rPr>
        <w:t>An alarm installation makes it possible for</w:t>
      </w:r>
      <w:r w:rsidR="00C66BD1">
        <w:rPr>
          <w:rFonts w:cs="Times New Roman"/>
          <w:sz w:val="18"/>
          <w:szCs w:val="18"/>
          <w:lang w:eastAsia="sv-SE"/>
        </w:rPr>
        <w:br/>
      </w:r>
      <w:r w:rsidRPr="004A26A3">
        <w:rPr>
          <w:rFonts w:cs="Times New Roman"/>
          <w:sz w:val="18"/>
          <w:szCs w:val="18"/>
          <w:lang w:eastAsia="sv-SE"/>
        </w:rPr>
        <w:t>a fire to be detected rapidly and promotes</w:t>
      </w:r>
      <w:r w:rsidR="00C66BD1">
        <w:rPr>
          <w:lang w:eastAsia="sv-SE"/>
        </w:rPr>
        <w:br/>
      </w:r>
      <w:r w:rsidRPr="004A26A3">
        <w:rPr>
          <w:lang w:eastAsia="sv-SE"/>
        </w:rPr>
        <w:t>effective fire fighting action at an early stage</w:t>
      </w:r>
    </w:p>
    <w:p w:rsidR="00042A74" w:rsidRPr="004A26A3" w:rsidRDefault="00042A74" w:rsidP="00042A74">
      <w:pPr>
        <w:jc w:val="center"/>
        <w:rPr>
          <w:lang w:eastAsia="sv-SE"/>
        </w:rPr>
      </w:pPr>
    </w:p>
    <w:p w:rsidR="000A1029" w:rsidRPr="005F03FB" w:rsidRDefault="004A66ED" w:rsidP="005F03FB">
      <w:pPr>
        <w:pStyle w:val="Ttulo1"/>
        <w:numPr>
          <w:ilvl w:val="0"/>
          <w:numId w:val="1"/>
        </w:numPr>
        <w:tabs>
          <w:tab w:val="num" w:pos="426"/>
        </w:tabs>
        <w:spacing w:before="480" w:after="120"/>
        <w:ind w:left="426" w:hanging="426"/>
        <w:rPr>
          <w:rFonts w:ascii="Tahoma" w:hAnsi="Tahoma"/>
          <w:sz w:val="24"/>
          <w:lang w:eastAsia="sv-SE"/>
        </w:rPr>
      </w:pPr>
      <w:bookmarkStart w:id="16" w:name="_Toc409696182"/>
      <w:r w:rsidRPr="005F03FB">
        <w:rPr>
          <w:rFonts w:ascii="Tahoma" w:hAnsi="Tahoma"/>
          <w:sz w:val="24"/>
          <w:lang w:eastAsia="sv-SE"/>
        </w:rPr>
        <w:t>T</w:t>
      </w:r>
      <w:r w:rsidR="00DF4BAD" w:rsidRPr="005F03FB">
        <w:rPr>
          <w:rFonts w:ascii="Tahoma" w:hAnsi="Tahoma"/>
          <w:sz w:val="24"/>
          <w:lang w:eastAsia="sv-SE"/>
        </w:rPr>
        <w:t>raining</w:t>
      </w:r>
      <w:bookmarkEnd w:id="16"/>
    </w:p>
    <w:p w:rsidR="00042A74" w:rsidRPr="00325984" w:rsidRDefault="00DF4BAD" w:rsidP="00E8295B">
      <w:pPr>
        <w:jc w:val="both"/>
        <w:rPr>
          <w:sz w:val="22"/>
          <w:szCs w:val="22"/>
          <w:lang w:eastAsia="sv-SE"/>
        </w:rPr>
      </w:pPr>
      <w:r w:rsidRPr="00325984">
        <w:rPr>
          <w:sz w:val="22"/>
          <w:szCs w:val="22"/>
          <w:lang w:eastAsia="sv-SE"/>
        </w:rPr>
        <w:t>In many countries, because of the modern rescue services legislation, the responsibility for good fire protection rests on the individual farmer. It is therefore essential that the farmer should become increasingly aware of the importance of fire protection, and that fire protection advice and training should result in good fire safety, with a satisfactory level of protection suited to the circumstances and conditions of the farm. The farmer and his employees must have regular exercises in fire protection and how to act in case of fire.</w:t>
      </w:r>
    </w:p>
    <w:p w:rsidR="00042A74" w:rsidRPr="004A26A3" w:rsidRDefault="00042A74" w:rsidP="00042A74">
      <w:pPr>
        <w:rPr>
          <w:lang w:eastAsia="sv-SE"/>
        </w:rPr>
      </w:pPr>
    </w:p>
    <w:p w:rsidR="00F22CAF" w:rsidRPr="005F03FB" w:rsidRDefault="001620C4" w:rsidP="005F03FB">
      <w:pPr>
        <w:pStyle w:val="Ttulo1"/>
        <w:numPr>
          <w:ilvl w:val="0"/>
          <w:numId w:val="1"/>
        </w:numPr>
        <w:tabs>
          <w:tab w:val="num" w:pos="426"/>
        </w:tabs>
        <w:spacing w:before="480" w:after="120"/>
        <w:ind w:left="426" w:hanging="426"/>
        <w:rPr>
          <w:rFonts w:ascii="Tahoma" w:hAnsi="Tahoma"/>
          <w:sz w:val="24"/>
          <w:lang w:eastAsia="sv-SE"/>
        </w:rPr>
      </w:pPr>
      <w:bookmarkStart w:id="17" w:name="_Toc209925795"/>
      <w:bookmarkStart w:id="18" w:name="_Toc210030605"/>
      <w:bookmarkStart w:id="19" w:name="_Toc210118456"/>
      <w:bookmarkStart w:id="20" w:name="_Toc362958356"/>
      <w:bookmarkStart w:id="21" w:name="_Toc409696183"/>
      <w:r w:rsidRPr="005F03FB">
        <w:rPr>
          <w:rFonts w:ascii="Tahoma" w:hAnsi="Tahoma"/>
          <w:sz w:val="24"/>
          <w:lang w:eastAsia="sv-SE"/>
        </w:rPr>
        <w:t>European G</w:t>
      </w:r>
      <w:r w:rsidR="00F22CAF" w:rsidRPr="005F03FB">
        <w:rPr>
          <w:rFonts w:ascii="Tahoma" w:hAnsi="Tahoma"/>
          <w:sz w:val="24"/>
          <w:lang w:eastAsia="sv-SE"/>
        </w:rPr>
        <w:t>uidelines</w:t>
      </w:r>
      <w:bookmarkEnd w:id="17"/>
      <w:bookmarkEnd w:id="18"/>
      <w:bookmarkEnd w:id="19"/>
      <w:bookmarkEnd w:id="20"/>
      <w:bookmarkEnd w:id="21"/>
      <w:r w:rsidR="00F22CAF" w:rsidRPr="005F03FB">
        <w:rPr>
          <w:rFonts w:ascii="Tahoma" w:hAnsi="Tahoma"/>
          <w:sz w:val="24"/>
          <w:lang w:eastAsia="sv-SE"/>
        </w:rPr>
        <w:t xml:space="preserve"> </w:t>
      </w:r>
    </w:p>
    <w:p w:rsidR="00BE279F" w:rsidRDefault="00BE279F" w:rsidP="005F7501">
      <w:pPr>
        <w:jc w:val="both"/>
        <w:rPr>
          <w:rFonts w:cs="Times New Roman"/>
          <w:sz w:val="22"/>
          <w:szCs w:val="24"/>
          <w:lang w:eastAsia="sv-SE"/>
        </w:rPr>
      </w:pPr>
    </w:p>
    <w:p w:rsidR="005F7501" w:rsidRPr="00BF38A1" w:rsidRDefault="005F7501" w:rsidP="005F7501">
      <w:pPr>
        <w:tabs>
          <w:tab w:val="right" w:pos="2410"/>
          <w:tab w:val="left" w:pos="2552"/>
          <w:tab w:val="left" w:pos="2835"/>
        </w:tabs>
        <w:rPr>
          <w:rFonts w:cs="Tahoma"/>
          <w:i/>
          <w:szCs w:val="22"/>
          <w:lang w:eastAsia="fi-FI"/>
        </w:rPr>
      </w:pPr>
      <w:r w:rsidRPr="00BF38A1">
        <w:rPr>
          <w:rFonts w:cs="Tahoma"/>
          <w:i/>
          <w:szCs w:val="22"/>
          <w:lang w:eastAsia="fi-FI"/>
        </w:rPr>
        <w:t>Fire</w:t>
      </w:r>
    </w:p>
    <w:p w:rsidR="005F7501" w:rsidRPr="00D312E5"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1:201</w:t>
      </w:r>
      <w:r>
        <w:rPr>
          <w:rFonts w:cs="Tahoma"/>
          <w:szCs w:val="22"/>
          <w:lang w:eastAsia="fi-FI"/>
        </w:rPr>
        <w:t>5</w:t>
      </w:r>
      <w:r w:rsidRPr="00D312E5">
        <w:rPr>
          <w:rFonts w:cs="Tahoma"/>
          <w:szCs w:val="22"/>
          <w:lang w:eastAsia="fi-FI"/>
        </w:rPr>
        <w:t xml:space="preserve"> F</w:t>
      </w:r>
      <w:r w:rsidRPr="00D312E5">
        <w:rPr>
          <w:rFonts w:cs="Tahoma"/>
          <w:szCs w:val="22"/>
          <w:lang w:eastAsia="fi-FI"/>
        </w:rPr>
        <w:tab/>
        <w:t>-</w:t>
      </w:r>
      <w:r w:rsidRPr="00D312E5">
        <w:rPr>
          <w:rFonts w:cs="Tahoma"/>
          <w:szCs w:val="22"/>
          <w:lang w:eastAsia="fi-FI"/>
        </w:rPr>
        <w:tab/>
        <w:t xml:space="preserve">Fire protection management system </w:t>
      </w:r>
    </w:p>
    <w:p w:rsidR="005F7501" w:rsidRPr="00D312E5"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2:2013 F</w:t>
      </w:r>
      <w:r w:rsidRPr="00D312E5">
        <w:rPr>
          <w:rFonts w:cs="Tahoma"/>
          <w:szCs w:val="22"/>
          <w:lang w:eastAsia="fi-FI"/>
        </w:rPr>
        <w:tab/>
        <w:t>-</w:t>
      </w:r>
      <w:r w:rsidRPr="00D312E5">
        <w:rPr>
          <w:rFonts w:cs="Tahoma"/>
          <w:szCs w:val="22"/>
          <w:lang w:eastAsia="fi-FI"/>
        </w:rPr>
        <w:tab/>
        <w:t>Panic &amp; emergency exit devices</w:t>
      </w:r>
    </w:p>
    <w:p w:rsidR="005F7501" w:rsidRPr="00D312E5"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3:2011 F</w:t>
      </w:r>
      <w:r w:rsidRPr="00D312E5">
        <w:rPr>
          <w:rFonts w:cs="Tahoma"/>
          <w:szCs w:val="22"/>
          <w:lang w:eastAsia="fi-FI"/>
        </w:rPr>
        <w:tab/>
        <w:t>-</w:t>
      </w:r>
      <w:r w:rsidRPr="00D312E5">
        <w:rPr>
          <w:rFonts w:cs="Tahoma"/>
          <w:szCs w:val="22"/>
          <w:lang w:eastAsia="fi-FI"/>
        </w:rPr>
        <w:tab/>
        <w:t>Certification of thermographers</w:t>
      </w:r>
    </w:p>
    <w:p w:rsidR="005F7501" w:rsidRPr="00D312E5"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4:2010 F</w:t>
      </w:r>
      <w:r w:rsidRPr="00D312E5">
        <w:rPr>
          <w:rFonts w:cs="Tahoma"/>
          <w:szCs w:val="22"/>
          <w:lang w:eastAsia="fi-FI"/>
        </w:rPr>
        <w:tab/>
        <w:t>-</w:t>
      </w:r>
      <w:r w:rsidRPr="00D312E5">
        <w:rPr>
          <w:rFonts w:cs="Tahoma"/>
          <w:szCs w:val="22"/>
          <w:lang w:eastAsia="fi-FI"/>
        </w:rPr>
        <w:tab/>
        <w:t>Introduction to qualitative fire risk assessment</w:t>
      </w:r>
    </w:p>
    <w:p w:rsidR="005F7501" w:rsidRPr="00D312E5"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5:2003 F</w:t>
      </w:r>
      <w:r w:rsidRPr="00D312E5">
        <w:rPr>
          <w:rFonts w:cs="Tahoma"/>
          <w:szCs w:val="22"/>
          <w:lang w:eastAsia="fi-FI"/>
        </w:rPr>
        <w:tab/>
        <w:t>-</w:t>
      </w:r>
      <w:r w:rsidRPr="00D312E5">
        <w:rPr>
          <w:rFonts w:cs="Tahoma"/>
          <w:szCs w:val="22"/>
          <w:lang w:eastAsia="fi-FI"/>
        </w:rPr>
        <w:tab/>
        <w:t>Guidance signs, emergency lighting and general lighting</w:t>
      </w:r>
    </w:p>
    <w:p w:rsidR="005F7501" w:rsidRPr="00D312E5"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6:2011 F</w:t>
      </w:r>
      <w:r w:rsidRPr="00D312E5">
        <w:rPr>
          <w:rFonts w:cs="Tahoma"/>
          <w:szCs w:val="22"/>
          <w:lang w:eastAsia="fi-FI"/>
        </w:rPr>
        <w:tab/>
        <w:t>-</w:t>
      </w:r>
      <w:r w:rsidRPr="00D312E5">
        <w:rPr>
          <w:rFonts w:cs="Tahoma"/>
          <w:szCs w:val="22"/>
          <w:lang w:eastAsia="fi-FI"/>
        </w:rPr>
        <w:tab/>
        <w:t>Fire safety in care homes for the elderly</w:t>
      </w:r>
    </w:p>
    <w:p w:rsidR="005F7501" w:rsidRPr="00D312E5"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7:2011 F</w:t>
      </w:r>
      <w:r w:rsidRPr="00D312E5">
        <w:rPr>
          <w:rFonts w:cs="Tahoma"/>
          <w:szCs w:val="22"/>
          <w:lang w:eastAsia="fi-FI"/>
        </w:rPr>
        <w:tab/>
        <w:t>-</w:t>
      </w:r>
      <w:r w:rsidRPr="00D312E5">
        <w:rPr>
          <w:rFonts w:cs="Tahoma"/>
          <w:szCs w:val="22"/>
          <w:lang w:eastAsia="fi-FI"/>
        </w:rPr>
        <w:tab/>
        <w:t>Safety distance between waste containers and buildings</w:t>
      </w:r>
    </w:p>
    <w:p w:rsidR="005F7501" w:rsidRPr="00D312E5"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8:2004 F</w:t>
      </w:r>
      <w:r w:rsidRPr="00D312E5">
        <w:rPr>
          <w:rFonts w:cs="Tahoma"/>
          <w:szCs w:val="22"/>
          <w:lang w:eastAsia="fi-FI"/>
        </w:rPr>
        <w:tab/>
        <w:t>-</w:t>
      </w:r>
      <w:r w:rsidRPr="00D312E5">
        <w:rPr>
          <w:rFonts w:cs="Tahoma"/>
          <w:szCs w:val="22"/>
          <w:lang w:eastAsia="fi-FI"/>
        </w:rPr>
        <w:tab/>
        <w:t>Preventing arson – information to young people</w:t>
      </w:r>
    </w:p>
    <w:p w:rsidR="005F7501" w:rsidRPr="00D312E5"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9:2012 F</w:t>
      </w:r>
      <w:r w:rsidRPr="00D312E5">
        <w:rPr>
          <w:rFonts w:cs="Tahoma"/>
          <w:szCs w:val="22"/>
          <w:lang w:eastAsia="fi-FI"/>
        </w:rPr>
        <w:tab/>
        <w:t>-</w:t>
      </w:r>
      <w:r w:rsidRPr="00D312E5">
        <w:rPr>
          <w:rFonts w:cs="Tahoma"/>
          <w:szCs w:val="22"/>
          <w:lang w:eastAsia="fi-FI"/>
        </w:rPr>
        <w:tab/>
        <w:t>Fire safety in restaurants</w:t>
      </w:r>
    </w:p>
    <w:p w:rsidR="005F7501" w:rsidRPr="00D312E5"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10:2008 F</w:t>
      </w:r>
      <w:r w:rsidRPr="00D312E5">
        <w:rPr>
          <w:rFonts w:cs="Tahoma"/>
          <w:szCs w:val="22"/>
          <w:lang w:eastAsia="fi-FI"/>
        </w:rPr>
        <w:tab/>
        <w:t>-</w:t>
      </w:r>
      <w:r w:rsidRPr="00D312E5">
        <w:rPr>
          <w:rFonts w:cs="Tahoma"/>
          <w:szCs w:val="22"/>
          <w:lang w:eastAsia="fi-FI"/>
        </w:rPr>
        <w:tab/>
        <w:t>Smoke alarms in the home</w:t>
      </w:r>
    </w:p>
    <w:p w:rsidR="005F7501" w:rsidRPr="00D312E5"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11:20</w:t>
      </w:r>
      <w:r>
        <w:rPr>
          <w:rFonts w:cs="Tahoma"/>
          <w:szCs w:val="22"/>
          <w:lang w:eastAsia="fi-FI"/>
        </w:rPr>
        <w:t>15</w:t>
      </w:r>
      <w:r w:rsidRPr="00D312E5">
        <w:rPr>
          <w:rFonts w:cs="Tahoma"/>
          <w:szCs w:val="22"/>
          <w:lang w:eastAsia="fi-FI"/>
        </w:rPr>
        <w:t xml:space="preserve"> F</w:t>
      </w:r>
      <w:r w:rsidRPr="00D312E5">
        <w:rPr>
          <w:rFonts w:cs="Tahoma"/>
          <w:szCs w:val="22"/>
          <w:lang w:eastAsia="fi-FI"/>
        </w:rPr>
        <w:tab/>
        <w:t>-</w:t>
      </w:r>
      <w:r w:rsidRPr="00D312E5">
        <w:rPr>
          <w:rFonts w:cs="Tahoma"/>
          <w:szCs w:val="22"/>
          <w:lang w:eastAsia="fi-FI"/>
        </w:rPr>
        <w:tab/>
        <w:t>Recommended numbers of fire protection trained staff</w:t>
      </w:r>
    </w:p>
    <w:p w:rsidR="005F7501" w:rsidRPr="00D312E5"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12:2012 F</w:t>
      </w:r>
      <w:r w:rsidRPr="00D312E5">
        <w:rPr>
          <w:rFonts w:cs="Tahoma"/>
          <w:szCs w:val="22"/>
          <w:lang w:eastAsia="fi-FI"/>
        </w:rPr>
        <w:tab/>
        <w:t>-</w:t>
      </w:r>
      <w:r w:rsidRPr="00D312E5">
        <w:rPr>
          <w:rFonts w:cs="Tahoma"/>
          <w:szCs w:val="22"/>
          <w:lang w:eastAsia="fi-FI"/>
        </w:rPr>
        <w:tab/>
        <w:t>Fire safety basics for hot work operatives</w:t>
      </w:r>
    </w:p>
    <w:p w:rsidR="005F7501" w:rsidRPr="00D312E5"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13:20</w:t>
      </w:r>
      <w:r>
        <w:rPr>
          <w:rFonts w:cs="Tahoma"/>
          <w:szCs w:val="22"/>
          <w:lang w:eastAsia="fi-FI"/>
        </w:rPr>
        <w:t>15</w:t>
      </w:r>
      <w:r w:rsidRPr="00D312E5">
        <w:rPr>
          <w:rFonts w:cs="Tahoma"/>
          <w:szCs w:val="22"/>
          <w:lang w:eastAsia="fi-FI"/>
        </w:rPr>
        <w:t xml:space="preserve"> F</w:t>
      </w:r>
      <w:r w:rsidRPr="00D312E5">
        <w:rPr>
          <w:rFonts w:cs="Tahoma"/>
          <w:szCs w:val="22"/>
          <w:lang w:eastAsia="fi-FI"/>
        </w:rPr>
        <w:tab/>
        <w:t>-</w:t>
      </w:r>
      <w:r w:rsidRPr="00D312E5">
        <w:rPr>
          <w:rFonts w:cs="Tahoma"/>
          <w:szCs w:val="22"/>
          <w:lang w:eastAsia="fi-FI"/>
        </w:rPr>
        <w:tab/>
        <w:t>Fire protection documentation</w:t>
      </w:r>
    </w:p>
    <w:p w:rsidR="005F7501" w:rsidRPr="00D312E5"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14:2007 F</w:t>
      </w:r>
      <w:r w:rsidRPr="00D312E5">
        <w:rPr>
          <w:rFonts w:cs="Tahoma"/>
          <w:szCs w:val="22"/>
          <w:lang w:eastAsia="fi-FI"/>
        </w:rPr>
        <w:tab/>
        <w:t>-</w:t>
      </w:r>
      <w:r w:rsidRPr="00D312E5">
        <w:rPr>
          <w:rFonts w:cs="Tahoma"/>
          <w:szCs w:val="22"/>
          <w:lang w:eastAsia="fi-FI"/>
        </w:rPr>
        <w:tab/>
        <w:t>Fire protection in information technology facilities</w:t>
      </w:r>
    </w:p>
    <w:p w:rsidR="005F7501" w:rsidRPr="00D312E5"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15:2012 F</w:t>
      </w:r>
      <w:r w:rsidRPr="00D312E5">
        <w:rPr>
          <w:rFonts w:cs="Tahoma"/>
          <w:szCs w:val="22"/>
          <w:lang w:eastAsia="fi-FI"/>
        </w:rPr>
        <w:tab/>
        <w:t>-</w:t>
      </w:r>
      <w:r w:rsidRPr="00D312E5">
        <w:rPr>
          <w:rFonts w:cs="Tahoma"/>
          <w:szCs w:val="22"/>
          <w:lang w:eastAsia="fi-FI"/>
        </w:rPr>
        <w:tab/>
        <w:t>Fire safety in guest harbours and marinas</w:t>
      </w:r>
    </w:p>
    <w:p w:rsidR="005F7501" w:rsidRPr="00D312E5"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16:2008 F</w:t>
      </w:r>
      <w:r w:rsidRPr="00D312E5">
        <w:rPr>
          <w:rFonts w:cs="Tahoma"/>
          <w:szCs w:val="22"/>
          <w:lang w:eastAsia="fi-FI"/>
        </w:rPr>
        <w:tab/>
        <w:t>-</w:t>
      </w:r>
      <w:r w:rsidRPr="00D312E5">
        <w:rPr>
          <w:rFonts w:cs="Tahoma"/>
          <w:szCs w:val="22"/>
          <w:lang w:eastAsia="fi-FI"/>
        </w:rPr>
        <w:tab/>
        <w:t>Fire protection in offices</w:t>
      </w:r>
    </w:p>
    <w:p w:rsidR="005F7501" w:rsidRPr="00D312E5"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17:201</w:t>
      </w:r>
      <w:r>
        <w:rPr>
          <w:rFonts w:cs="Tahoma"/>
          <w:szCs w:val="22"/>
          <w:lang w:eastAsia="fi-FI"/>
        </w:rPr>
        <w:t>5</w:t>
      </w:r>
      <w:r w:rsidRPr="00D312E5">
        <w:rPr>
          <w:rFonts w:cs="Tahoma"/>
          <w:szCs w:val="22"/>
          <w:lang w:eastAsia="fi-FI"/>
        </w:rPr>
        <w:t xml:space="preserve"> F</w:t>
      </w:r>
      <w:r w:rsidRPr="00D312E5">
        <w:rPr>
          <w:rFonts w:cs="Tahoma"/>
          <w:szCs w:val="22"/>
          <w:lang w:eastAsia="fi-FI"/>
        </w:rPr>
        <w:tab/>
        <w:t>-</w:t>
      </w:r>
      <w:r w:rsidRPr="00D312E5">
        <w:rPr>
          <w:rFonts w:cs="Tahoma"/>
          <w:szCs w:val="22"/>
          <w:lang w:eastAsia="fi-FI"/>
        </w:rPr>
        <w:tab/>
        <w:t>Fire safety in farm buildings</w:t>
      </w:r>
    </w:p>
    <w:p w:rsidR="005F7501" w:rsidRPr="00D312E5"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18:2013 F</w:t>
      </w:r>
      <w:r w:rsidRPr="00D312E5">
        <w:rPr>
          <w:rFonts w:cs="Tahoma"/>
          <w:szCs w:val="22"/>
          <w:lang w:eastAsia="fi-FI"/>
        </w:rPr>
        <w:tab/>
        <w:t>-</w:t>
      </w:r>
      <w:r w:rsidRPr="00D312E5">
        <w:rPr>
          <w:rFonts w:cs="Tahoma"/>
          <w:szCs w:val="22"/>
          <w:lang w:eastAsia="fi-FI"/>
        </w:rPr>
        <w:tab/>
        <w:t>Fire protection on chemical manufacturing sites</w:t>
      </w:r>
    </w:p>
    <w:p w:rsidR="005F7501" w:rsidRPr="00D312E5"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19:2009 F</w:t>
      </w:r>
      <w:r w:rsidRPr="00D312E5">
        <w:rPr>
          <w:rFonts w:cs="Tahoma"/>
          <w:szCs w:val="22"/>
          <w:lang w:eastAsia="fi-FI"/>
        </w:rPr>
        <w:tab/>
        <w:t>-</w:t>
      </w:r>
      <w:r w:rsidRPr="00D312E5">
        <w:rPr>
          <w:rFonts w:cs="Tahoma"/>
          <w:szCs w:val="22"/>
          <w:lang w:eastAsia="fi-FI"/>
        </w:rPr>
        <w:tab/>
        <w:t>Fire safety engineering concerning evacuation from buildings</w:t>
      </w:r>
    </w:p>
    <w:p w:rsidR="005F7501" w:rsidRPr="00D312E5"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20:2012 F</w:t>
      </w:r>
      <w:r w:rsidRPr="00D312E5">
        <w:rPr>
          <w:rFonts w:cs="Tahoma"/>
          <w:szCs w:val="22"/>
          <w:lang w:eastAsia="fi-FI"/>
        </w:rPr>
        <w:tab/>
        <w:t>-</w:t>
      </w:r>
      <w:r w:rsidRPr="00D312E5">
        <w:rPr>
          <w:rFonts w:cs="Tahoma"/>
          <w:szCs w:val="22"/>
          <w:lang w:eastAsia="fi-FI"/>
        </w:rPr>
        <w:tab/>
        <w:t>Fire safety in camping sites</w:t>
      </w:r>
    </w:p>
    <w:p w:rsidR="005F7501" w:rsidRPr="00D312E5"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21:2012 F</w:t>
      </w:r>
      <w:r w:rsidRPr="00D312E5">
        <w:rPr>
          <w:rFonts w:cs="Tahoma"/>
          <w:szCs w:val="22"/>
          <w:lang w:eastAsia="fi-FI"/>
        </w:rPr>
        <w:tab/>
        <w:t>-</w:t>
      </w:r>
      <w:r w:rsidRPr="00D312E5">
        <w:rPr>
          <w:rFonts w:cs="Tahoma"/>
          <w:szCs w:val="22"/>
          <w:lang w:eastAsia="fi-FI"/>
        </w:rPr>
        <w:tab/>
        <w:t xml:space="preserve">Fire prevention on construction sites </w:t>
      </w:r>
    </w:p>
    <w:p w:rsidR="005F7501" w:rsidRPr="00D312E5"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22:2012 F</w:t>
      </w:r>
      <w:r w:rsidRPr="00D312E5">
        <w:rPr>
          <w:rFonts w:cs="Tahoma"/>
          <w:szCs w:val="22"/>
          <w:lang w:eastAsia="fi-FI"/>
        </w:rPr>
        <w:tab/>
        <w:t>-</w:t>
      </w:r>
      <w:r w:rsidRPr="00D312E5">
        <w:rPr>
          <w:rFonts w:cs="Tahoma"/>
          <w:szCs w:val="22"/>
          <w:lang w:eastAsia="fi-FI"/>
        </w:rPr>
        <w:tab/>
        <w:t>Wind turbines – Fire protection guideline</w:t>
      </w:r>
    </w:p>
    <w:p w:rsidR="005F7501" w:rsidRPr="00D312E5"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23:2010 F</w:t>
      </w:r>
      <w:r w:rsidRPr="00D312E5">
        <w:rPr>
          <w:rFonts w:cs="Tahoma"/>
          <w:szCs w:val="22"/>
          <w:lang w:eastAsia="fi-FI"/>
        </w:rPr>
        <w:tab/>
        <w:t>-</w:t>
      </w:r>
      <w:r w:rsidRPr="00D312E5">
        <w:rPr>
          <w:rFonts w:cs="Tahoma"/>
          <w:szCs w:val="22"/>
          <w:lang w:eastAsia="fi-FI"/>
        </w:rPr>
        <w:tab/>
        <w:t>Securing the operational readiness of fire control system</w:t>
      </w:r>
    </w:p>
    <w:p w:rsidR="005F7501" w:rsidRPr="00D312E5"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24:2010 F</w:t>
      </w:r>
      <w:r w:rsidRPr="00D312E5">
        <w:rPr>
          <w:rFonts w:cs="Tahoma"/>
          <w:szCs w:val="22"/>
          <w:lang w:eastAsia="fi-FI"/>
        </w:rPr>
        <w:tab/>
        <w:t>-</w:t>
      </w:r>
      <w:r w:rsidRPr="00D312E5">
        <w:rPr>
          <w:rFonts w:cs="Tahoma"/>
          <w:szCs w:val="22"/>
          <w:lang w:eastAsia="fi-FI"/>
        </w:rPr>
        <w:tab/>
        <w:t>Fire safe homes</w:t>
      </w:r>
    </w:p>
    <w:p w:rsidR="005F7501" w:rsidRPr="00D312E5"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25:2010 F</w:t>
      </w:r>
      <w:r w:rsidRPr="00D312E5">
        <w:rPr>
          <w:rFonts w:cs="Tahoma"/>
          <w:szCs w:val="22"/>
          <w:lang w:eastAsia="fi-FI"/>
        </w:rPr>
        <w:tab/>
        <w:t>-</w:t>
      </w:r>
      <w:r w:rsidRPr="00D312E5">
        <w:rPr>
          <w:rFonts w:cs="Tahoma"/>
          <w:szCs w:val="22"/>
          <w:lang w:eastAsia="fi-FI"/>
        </w:rPr>
        <w:tab/>
        <w:t>Emergency plan</w:t>
      </w:r>
    </w:p>
    <w:p w:rsidR="005F7501"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26:2010 F</w:t>
      </w:r>
      <w:r w:rsidRPr="00D312E5">
        <w:rPr>
          <w:rFonts w:cs="Tahoma"/>
          <w:szCs w:val="22"/>
          <w:lang w:eastAsia="fi-FI"/>
        </w:rPr>
        <w:tab/>
        <w:t>-</w:t>
      </w:r>
      <w:r w:rsidRPr="00D312E5">
        <w:rPr>
          <w:rFonts w:cs="Tahoma"/>
          <w:szCs w:val="22"/>
          <w:lang w:eastAsia="fi-FI"/>
        </w:rPr>
        <w:tab/>
        <w:t>Fire protection of temp</w:t>
      </w:r>
      <w:r>
        <w:rPr>
          <w:rFonts w:cs="Tahoma"/>
          <w:szCs w:val="22"/>
          <w:lang w:eastAsia="fi-FI"/>
        </w:rPr>
        <w:t>orary buildings on construction</w:t>
      </w:r>
    </w:p>
    <w:p w:rsidR="005F7501" w:rsidRPr="00D312E5" w:rsidRDefault="005F7501" w:rsidP="005F7501">
      <w:pPr>
        <w:tabs>
          <w:tab w:val="right" w:pos="2410"/>
          <w:tab w:val="left" w:pos="2552"/>
          <w:tab w:val="left" w:pos="2835"/>
        </w:tabs>
        <w:ind w:left="2835"/>
        <w:rPr>
          <w:rFonts w:cs="Tahoma"/>
          <w:szCs w:val="22"/>
          <w:lang w:eastAsia="fi-FI"/>
        </w:rPr>
      </w:pPr>
      <w:r w:rsidRPr="00D312E5">
        <w:rPr>
          <w:rFonts w:cs="Tahoma"/>
          <w:szCs w:val="22"/>
          <w:lang w:eastAsia="fi-FI"/>
        </w:rPr>
        <w:t>sites</w:t>
      </w:r>
    </w:p>
    <w:p w:rsidR="005F7501" w:rsidRPr="00D312E5"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27:2011 F</w:t>
      </w:r>
      <w:r w:rsidRPr="00D312E5">
        <w:rPr>
          <w:rFonts w:cs="Tahoma"/>
          <w:szCs w:val="22"/>
          <w:lang w:eastAsia="fi-FI"/>
        </w:rPr>
        <w:tab/>
        <w:t>-</w:t>
      </w:r>
      <w:r w:rsidRPr="00D312E5">
        <w:rPr>
          <w:rFonts w:cs="Tahoma"/>
          <w:szCs w:val="22"/>
          <w:lang w:eastAsia="fi-FI"/>
        </w:rPr>
        <w:tab/>
        <w:t>Fire safety in apartment buildings</w:t>
      </w:r>
    </w:p>
    <w:p w:rsidR="005F7501" w:rsidRPr="00D312E5"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 xml:space="preserve">28:2012 F </w:t>
      </w:r>
      <w:r w:rsidRPr="00D312E5">
        <w:rPr>
          <w:rFonts w:cs="Tahoma"/>
          <w:szCs w:val="22"/>
          <w:lang w:eastAsia="fi-FI"/>
        </w:rPr>
        <w:tab/>
        <w:t>-</w:t>
      </w:r>
      <w:r w:rsidRPr="00D312E5">
        <w:rPr>
          <w:rFonts w:cs="Tahoma"/>
          <w:szCs w:val="22"/>
          <w:lang w:eastAsia="fi-FI"/>
        </w:rPr>
        <w:tab/>
        <w:t>Fire safety in laboratories</w:t>
      </w:r>
    </w:p>
    <w:p w:rsidR="005F7501" w:rsidRPr="00D312E5"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29:2013 F</w:t>
      </w:r>
      <w:r w:rsidRPr="00D312E5">
        <w:rPr>
          <w:rFonts w:cs="Tahoma"/>
          <w:szCs w:val="22"/>
          <w:lang w:eastAsia="fi-FI"/>
        </w:rPr>
        <w:tab/>
        <w:t>-</w:t>
      </w:r>
      <w:r w:rsidRPr="00D312E5">
        <w:rPr>
          <w:rFonts w:cs="Tahoma"/>
          <w:szCs w:val="22"/>
          <w:lang w:eastAsia="fi-FI"/>
        </w:rPr>
        <w:tab/>
        <w:t>Protection of paintings: Transport, exhibition and storage</w:t>
      </w:r>
    </w:p>
    <w:p w:rsidR="005F7501" w:rsidRPr="00D312E5"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30:2013 F</w:t>
      </w:r>
      <w:r w:rsidRPr="00D312E5">
        <w:rPr>
          <w:rFonts w:cs="Tahoma"/>
          <w:szCs w:val="22"/>
          <w:lang w:eastAsia="fi-FI"/>
        </w:rPr>
        <w:tab/>
        <w:t>-</w:t>
      </w:r>
      <w:r w:rsidRPr="00D312E5">
        <w:rPr>
          <w:rFonts w:cs="Tahoma"/>
          <w:szCs w:val="22"/>
          <w:lang w:eastAsia="fi-FI"/>
        </w:rPr>
        <w:tab/>
        <w:t>Managing fire safety in historical buildings</w:t>
      </w:r>
    </w:p>
    <w:p w:rsidR="005F7501"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31:2013 F</w:t>
      </w:r>
      <w:r w:rsidRPr="00D312E5">
        <w:rPr>
          <w:rFonts w:cs="Tahoma"/>
          <w:szCs w:val="22"/>
          <w:lang w:eastAsia="fi-FI"/>
        </w:rPr>
        <w:tab/>
        <w:t>-</w:t>
      </w:r>
      <w:r w:rsidRPr="00D312E5">
        <w:rPr>
          <w:rFonts w:cs="Tahoma"/>
          <w:szCs w:val="22"/>
          <w:lang w:eastAsia="fi-FI"/>
        </w:rPr>
        <w:tab/>
        <w:t>Protection against self-igni</w:t>
      </w:r>
      <w:r>
        <w:rPr>
          <w:rFonts w:cs="Tahoma"/>
          <w:szCs w:val="22"/>
          <w:lang w:eastAsia="fi-FI"/>
        </w:rPr>
        <w:t>tion and explosions in handling</w:t>
      </w:r>
    </w:p>
    <w:p w:rsidR="005F7501" w:rsidRPr="00D312E5" w:rsidRDefault="005F7501" w:rsidP="005F7501">
      <w:pPr>
        <w:tabs>
          <w:tab w:val="right" w:pos="2410"/>
          <w:tab w:val="left" w:pos="2552"/>
          <w:tab w:val="left" w:pos="2835"/>
        </w:tabs>
        <w:ind w:left="2835"/>
        <w:rPr>
          <w:rFonts w:cs="Tahoma"/>
          <w:szCs w:val="22"/>
          <w:lang w:eastAsia="fi-FI"/>
        </w:rPr>
      </w:pPr>
      <w:r>
        <w:rPr>
          <w:rFonts w:cs="Tahoma"/>
          <w:szCs w:val="22"/>
          <w:lang w:eastAsia="fi-FI"/>
        </w:rPr>
        <w:t>a</w:t>
      </w:r>
      <w:r w:rsidRPr="00D312E5">
        <w:rPr>
          <w:rFonts w:cs="Tahoma"/>
          <w:szCs w:val="22"/>
          <w:lang w:eastAsia="fi-FI"/>
        </w:rPr>
        <w:t>nd</w:t>
      </w:r>
      <w:r>
        <w:rPr>
          <w:rFonts w:cs="Tahoma"/>
          <w:szCs w:val="22"/>
          <w:lang w:eastAsia="fi-FI"/>
        </w:rPr>
        <w:t xml:space="preserve"> </w:t>
      </w:r>
      <w:r w:rsidRPr="00D312E5">
        <w:rPr>
          <w:rFonts w:cs="Tahoma"/>
          <w:szCs w:val="22"/>
          <w:lang w:eastAsia="fi-FI"/>
        </w:rPr>
        <w:t>storage of silage and fodder in farms</w:t>
      </w:r>
    </w:p>
    <w:p w:rsidR="005F7501"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32:2014 F</w:t>
      </w:r>
      <w:r w:rsidRPr="00D312E5">
        <w:rPr>
          <w:rFonts w:cs="Tahoma"/>
          <w:szCs w:val="22"/>
          <w:lang w:eastAsia="fi-FI"/>
        </w:rPr>
        <w:tab/>
        <w:t>-</w:t>
      </w:r>
      <w:r w:rsidRPr="00D312E5">
        <w:rPr>
          <w:rFonts w:cs="Tahoma"/>
          <w:szCs w:val="22"/>
          <w:lang w:eastAsia="fi-FI"/>
        </w:rPr>
        <w:tab/>
        <w:t>Treatment and s</w:t>
      </w:r>
      <w:r>
        <w:rPr>
          <w:rFonts w:cs="Tahoma"/>
          <w:szCs w:val="22"/>
          <w:lang w:eastAsia="fi-FI"/>
        </w:rPr>
        <w:t>torage of waste and combustible</w:t>
      </w:r>
    </w:p>
    <w:p w:rsidR="005F7501" w:rsidRDefault="005F7501" w:rsidP="005F7501">
      <w:pPr>
        <w:tabs>
          <w:tab w:val="right" w:pos="2410"/>
          <w:tab w:val="left" w:pos="2552"/>
          <w:tab w:val="left" w:pos="2835"/>
        </w:tabs>
        <w:ind w:left="2835"/>
        <w:rPr>
          <w:rFonts w:cs="Tahoma"/>
          <w:szCs w:val="22"/>
          <w:lang w:eastAsia="fi-FI"/>
        </w:rPr>
      </w:pPr>
      <w:r w:rsidRPr="00D312E5">
        <w:rPr>
          <w:rFonts w:cs="Tahoma"/>
          <w:szCs w:val="22"/>
          <w:lang w:eastAsia="fi-FI"/>
        </w:rPr>
        <w:t>secondary raw</w:t>
      </w:r>
      <w:r>
        <w:rPr>
          <w:rFonts w:cs="Tahoma"/>
          <w:szCs w:val="22"/>
          <w:lang w:eastAsia="fi-FI"/>
        </w:rPr>
        <w:t xml:space="preserve"> m</w:t>
      </w:r>
      <w:r w:rsidRPr="00D312E5">
        <w:rPr>
          <w:rFonts w:cs="Tahoma"/>
          <w:szCs w:val="22"/>
          <w:lang w:eastAsia="fi-FI"/>
        </w:rPr>
        <w:t>aterials</w:t>
      </w:r>
    </w:p>
    <w:p w:rsidR="005F7501" w:rsidRPr="00B97EC3" w:rsidRDefault="005F7501" w:rsidP="005F7501">
      <w:pPr>
        <w:tabs>
          <w:tab w:val="right" w:pos="2410"/>
          <w:tab w:val="left" w:pos="2552"/>
          <w:tab w:val="left" w:pos="2835"/>
        </w:tabs>
        <w:rPr>
          <w:rFonts w:cs="Tahoma"/>
          <w:szCs w:val="22"/>
          <w:lang w:eastAsia="fi-FI"/>
        </w:rPr>
      </w:pPr>
      <w:r w:rsidRPr="00B97EC3">
        <w:rPr>
          <w:rFonts w:cs="Tahoma"/>
          <w:szCs w:val="22"/>
          <w:lang w:eastAsia="fi-FI"/>
        </w:rPr>
        <w:t>Guideline No.</w:t>
      </w:r>
      <w:r w:rsidRPr="00B97EC3">
        <w:rPr>
          <w:rFonts w:cs="Tahoma"/>
          <w:szCs w:val="22"/>
          <w:lang w:eastAsia="fi-FI"/>
        </w:rPr>
        <w:tab/>
        <w:t>33:2015 F</w:t>
      </w:r>
      <w:r w:rsidRPr="00B97EC3">
        <w:rPr>
          <w:rFonts w:cs="Tahoma"/>
          <w:szCs w:val="22"/>
          <w:lang w:eastAsia="fi-FI"/>
        </w:rPr>
        <w:tab/>
        <w:t>-</w:t>
      </w:r>
      <w:r w:rsidRPr="00B97EC3">
        <w:rPr>
          <w:rFonts w:cs="Tahoma"/>
          <w:szCs w:val="22"/>
          <w:lang w:eastAsia="fi-FI"/>
        </w:rPr>
        <w:tab/>
        <w:t>Evacuation of people with disabilities</w:t>
      </w:r>
    </w:p>
    <w:p w:rsidR="005F7501" w:rsidRDefault="005F7501" w:rsidP="005F7501">
      <w:pPr>
        <w:tabs>
          <w:tab w:val="right" w:pos="2410"/>
          <w:tab w:val="left" w:pos="2552"/>
          <w:tab w:val="left" w:pos="2835"/>
        </w:tabs>
        <w:rPr>
          <w:rFonts w:cs="Tahoma"/>
          <w:szCs w:val="22"/>
          <w:lang w:eastAsia="fi-FI"/>
        </w:rPr>
      </w:pPr>
      <w:r w:rsidRPr="00B97EC3">
        <w:rPr>
          <w:rFonts w:cs="Tahoma"/>
          <w:szCs w:val="22"/>
          <w:lang w:eastAsia="fi-FI"/>
        </w:rPr>
        <w:t>Guideline No.</w:t>
      </w:r>
      <w:r w:rsidRPr="00B97EC3">
        <w:rPr>
          <w:rFonts w:cs="Tahoma"/>
          <w:szCs w:val="22"/>
          <w:lang w:eastAsia="fi-FI"/>
        </w:rPr>
        <w:tab/>
        <w:t>34:20</w:t>
      </w:r>
      <w:r>
        <w:rPr>
          <w:rFonts w:cs="Tahoma"/>
          <w:szCs w:val="22"/>
          <w:lang w:eastAsia="fi-FI"/>
        </w:rPr>
        <w:t>15 F</w:t>
      </w:r>
      <w:r>
        <w:rPr>
          <w:rFonts w:cs="Tahoma"/>
          <w:szCs w:val="22"/>
          <w:lang w:eastAsia="fi-FI"/>
        </w:rPr>
        <w:tab/>
        <w:t>-</w:t>
      </w:r>
      <w:r>
        <w:rPr>
          <w:rFonts w:cs="Tahoma"/>
          <w:szCs w:val="22"/>
          <w:lang w:eastAsia="fi-FI"/>
        </w:rPr>
        <w:tab/>
        <w:t>Fire safety measures with emergency power supplies</w:t>
      </w:r>
    </w:p>
    <w:p w:rsidR="005F7501" w:rsidRPr="00D312E5" w:rsidRDefault="005F7501" w:rsidP="005F7501">
      <w:pPr>
        <w:tabs>
          <w:tab w:val="right" w:pos="2410"/>
          <w:tab w:val="left" w:pos="2552"/>
          <w:tab w:val="left" w:pos="2835"/>
        </w:tabs>
        <w:rPr>
          <w:rFonts w:cs="Tahoma"/>
          <w:szCs w:val="22"/>
          <w:lang w:eastAsia="fi-FI"/>
        </w:rPr>
      </w:pPr>
    </w:p>
    <w:p w:rsidR="005F7501" w:rsidRPr="00BF38A1" w:rsidRDefault="005F7501" w:rsidP="005F7501">
      <w:pPr>
        <w:tabs>
          <w:tab w:val="right" w:pos="2410"/>
          <w:tab w:val="left" w:pos="2552"/>
          <w:tab w:val="left" w:pos="2835"/>
        </w:tabs>
        <w:rPr>
          <w:rFonts w:cs="Tahoma"/>
          <w:i/>
          <w:szCs w:val="22"/>
          <w:lang w:eastAsia="fi-FI"/>
        </w:rPr>
      </w:pPr>
      <w:r w:rsidRPr="00BF38A1">
        <w:rPr>
          <w:rFonts w:cs="Tahoma"/>
          <w:i/>
          <w:szCs w:val="22"/>
          <w:lang w:eastAsia="fi-FI"/>
        </w:rPr>
        <w:t>Natural hazards</w:t>
      </w:r>
    </w:p>
    <w:p w:rsidR="005F7501"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1:2012 N</w:t>
      </w:r>
      <w:r w:rsidRPr="00D312E5">
        <w:rPr>
          <w:rFonts w:cs="Tahoma"/>
          <w:szCs w:val="22"/>
          <w:lang w:eastAsia="fi-FI"/>
        </w:rPr>
        <w:tab/>
        <w:t>-</w:t>
      </w:r>
      <w:r w:rsidRPr="00D312E5">
        <w:rPr>
          <w:rFonts w:cs="Tahoma"/>
          <w:szCs w:val="22"/>
          <w:lang w:eastAsia="fi-FI"/>
        </w:rPr>
        <w:tab/>
        <w:t>Protection against flood</w:t>
      </w:r>
      <w:r w:rsidRPr="00D312E5">
        <w:rPr>
          <w:rFonts w:cs="Tahoma"/>
          <w:szCs w:val="22"/>
          <w:lang w:eastAsia="fi-FI"/>
        </w:rPr>
        <w:br/>
        <w:t>Guideline No.</w:t>
      </w:r>
      <w:r w:rsidRPr="00D312E5">
        <w:rPr>
          <w:rFonts w:cs="Tahoma"/>
          <w:szCs w:val="22"/>
          <w:lang w:eastAsia="fi-FI"/>
        </w:rPr>
        <w:tab/>
        <w:t>2:2013 N</w:t>
      </w:r>
      <w:r w:rsidRPr="00D312E5">
        <w:rPr>
          <w:rFonts w:cs="Tahoma"/>
          <w:szCs w:val="22"/>
          <w:lang w:eastAsia="fi-FI"/>
        </w:rPr>
        <w:tab/>
        <w:t>-</w:t>
      </w:r>
      <w:r w:rsidRPr="00D312E5">
        <w:rPr>
          <w:rFonts w:cs="Tahoma"/>
          <w:szCs w:val="22"/>
          <w:lang w:eastAsia="fi-FI"/>
        </w:rPr>
        <w:tab/>
        <w:t xml:space="preserve">Business Resilience – An </w:t>
      </w:r>
      <w:r>
        <w:rPr>
          <w:rFonts w:cs="Tahoma"/>
          <w:szCs w:val="22"/>
          <w:lang w:eastAsia="fi-FI"/>
        </w:rPr>
        <w:t>introduction to protecting your</w:t>
      </w:r>
    </w:p>
    <w:p w:rsidR="005F7501" w:rsidRPr="00D312E5" w:rsidRDefault="005F7501" w:rsidP="005F7501">
      <w:pPr>
        <w:tabs>
          <w:tab w:val="right" w:pos="2410"/>
          <w:tab w:val="left" w:pos="2552"/>
          <w:tab w:val="left" w:pos="2835"/>
        </w:tabs>
        <w:ind w:left="2835"/>
        <w:rPr>
          <w:rFonts w:cs="Tahoma"/>
          <w:szCs w:val="22"/>
          <w:lang w:eastAsia="fi-FI"/>
        </w:rPr>
      </w:pPr>
      <w:r w:rsidRPr="00D312E5">
        <w:rPr>
          <w:rFonts w:cs="Tahoma"/>
          <w:szCs w:val="22"/>
          <w:lang w:eastAsia="fi-FI"/>
        </w:rPr>
        <w:t>business</w:t>
      </w:r>
    </w:p>
    <w:p w:rsidR="005F7501" w:rsidRPr="00D312E5"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3:2013 N</w:t>
      </w:r>
      <w:r w:rsidRPr="00D312E5">
        <w:rPr>
          <w:rFonts w:cs="Tahoma"/>
          <w:szCs w:val="22"/>
          <w:lang w:eastAsia="fi-FI"/>
        </w:rPr>
        <w:tab/>
        <w:t>-</w:t>
      </w:r>
      <w:r w:rsidRPr="00D312E5">
        <w:rPr>
          <w:rFonts w:cs="Tahoma"/>
          <w:szCs w:val="22"/>
          <w:lang w:eastAsia="fi-FI"/>
        </w:rPr>
        <w:tab/>
        <w:t>Protection of buildings against wind damage</w:t>
      </w:r>
    </w:p>
    <w:p w:rsidR="005F7501" w:rsidRPr="00D312E5"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4:2013 N</w:t>
      </w:r>
      <w:r w:rsidRPr="00D312E5">
        <w:rPr>
          <w:rFonts w:cs="Tahoma"/>
          <w:szCs w:val="22"/>
          <w:lang w:eastAsia="fi-FI"/>
        </w:rPr>
        <w:tab/>
        <w:t>-</w:t>
      </w:r>
      <w:r w:rsidRPr="00D312E5">
        <w:rPr>
          <w:rFonts w:cs="Tahoma"/>
          <w:szCs w:val="22"/>
          <w:lang w:eastAsia="fi-FI"/>
        </w:rPr>
        <w:tab/>
        <w:t xml:space="preserve">Lightning protection </w:t>
      </w:r>
    </w:p>
    <w:p w:rsidR="005F7501"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5:2014 N</w:t>
      </w:r>
      <w:r w:rsidRPr="00D312E5">
        <w:rPr>
          <w:rFonts w:cs="Tahoma"/>
          <w:szCs w:val="22"/>
          <w:lang w:eastAsia="fi-FI"/>
        </w:rPr>
        <w:tab/>
        <w:t>-</w:t>
      </w:r>
      <w:r w:rsidRPr="00D312E5">
        <w:rPr>
          <w:rFonts w:cs="Tahoma"/>
          <w:szCs w:val="22"/>
          <w:lang w:eastAsia="fi-FI"/>
        </w:rPr>
        <w:tab/>
        <w:t>Managing heavy snow loads on roofs.</w:t>
      </w:r>
    </w:p>
    <w:p w:rsidR="005F7501" w:rsidRPr="00D312E5" w:rsidRDefault="005F7501" w:rsidP="005F7501">
      <w:pPr>
        <w:tabs>
          <w:tab w:val="right" w:pos="2410"/>
          <w:tab w:val="left" w:pos="2552"/>
          <w:tab w:val="left" w:pos="2835"/>
        </w:tabs>
        <w:rPr>
          <w:rFonts w:cs="Tahoma"/>
          <w:szCs w:val="22"/>
          <w:lang w:eastAsia="fi-FI"/>
        </w:rPr>
      </w:pPr>
    </w:p>
    <w:p w:rsidR="005F7501" w:rsidRPr="00BF38A1" w:rsidRDefault="005F7501" w:rsidP="005F7501">
      <w:pPr>
        <w:tabs>
          <w:tab w:val="right" w:pos="2410"/>
          <w:tab w:val="left" w:pos="2552"/>
          <w:tab w:val="left" w:pos="2835"/>
        </w:tabs>
        <w:rPr>
          <w:rFonts w:cs="Tahoma"/>
          <w:i/>
          <w:szCs w:val="22"/>
          <w:lang w:eastAsia="fi-FI"/>
        </w:rPr>
      </w:pPr>
      <w:r>
        <w:rPr>
          <w:rFonts w:cs="Tahoma"/>
          <w:i/>
          <w:szCs w:val="22"/>
          <w:lang w:eastAsia="fi-FI"/>
        </w:rPr>
        <w:br w:type="page"/>
      </w:r>
      <w:bookmarkStart w:id="22" w:name="_GoBack"/>
      <w:bookmarkEnd w:id="22"/>
      <w:r w:rsidRPr="00BF38A1">
        <w:rPr>
          <w:rFonts w:cs="Tahoma"/>
          <w:i/>
          <w:szCs w:val="22"/>
          <w:lang w:eastAsia="fi-FI"/>
        </w:rPr>
        <w:t>Security</w:t>
      </w:r>
    </w:p>
    <w:p w:rsidR="005F7501" w:rsidRPr="00D312E5"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1:2010 S</w:t>
      </w:r>
      <w:r w:rsidRPr="00D312E5">
        <w:rPr>
          <w:rFonts w:cs="Tahoma"/>
          <w:szCs w:val="22"/>
          <w:lang w:eastAsia="fi-FI"/>
        </w:rPr>
        <w:tab/>
        <w:t>-</w:t>
      </w:r>
      <w:r w:rsidRPr="00D312E5">
        <w:rPr>
          <w:rFonts w:cs="Tahoma"/>
          <w:szCs w:val="22"/>
          <w:lang w:eastAsia="fi-FI"/>
        </w:rPr>
        <w:tab/>
        <w:t>Arson document</w:t>
      </w:r>
      <w:r w:rsidRPr="00D312E5">
        <w:rPr>
          <w:rFonts w:cs="Tahoma"/>
          <w:szCs w:val="22"/>
          <w:lang w:eastAsia="fi-FI"/>
        </w:rPr>
        <w:br/>
        <w:t>Guideline No.</w:t>
      </w:r>
      <w:r w:rsidRPr="00D312E5">
        <w:rPr>
          <w:rFonts w:cs="Tahoma"/>
          <w:szCs w:val="22"/>
          <w:lang w:eastAsia="fi-FI"/>
        </w:rPr>
        <w:tab/>
        <w:t>2:2010 S</w:t>
      </w:r>
      <w:r w:rsidRPr="00D312E5">
        <w:rPr>
          <w:rFonts w:cs="Tahoma"/>
          <w:szCs w:val="22"/>
          <w:lang w:eastAsia="fi-FI"/>
        </w:rPr>
        <w:tab/>
        <w:t>-</w:t>
      </w:r>
      <w:r w:rsidRPr="00D312E5">
        <w:rPr>
          <w:rFonts w:cs="Tahoma"/>
          <w:szCs w:val="22"/>
          <w:lang w:eastAsia="fi-FI"/>
        </w:rPr>
        <w:tab/>
        <w:t>Protection of empty buildings</w:t>
      </w:r>
      <w:r w:rsidRPr="00D312E5">
        <w:rPr>
          <w:rFonts w:cs="Tahoma"/>
          <w:szCs w:val="22"/>
          <w:lang w:eastAsia="fi-FI"/>
        </w:rPr>
        <w:br/>
        <w:t>Guideline No.</w:t>
      </w:r>
      <w:r w:rsidRPr="00D312E5">
        <w:rPr>
          <w:rFonts w:cs="Tahoma"/>
          <w:szCs w:val="22"/>
          <w:lang w:eastAsia="fi-FI"/>
        </w:rPr>
        <w:tab/>
        <w:t>3:2010 S</w:t>
      </w:r>
      <w:r w:rsidRPr="00D312E5">
        <w:rPr>
          <w:rFonts w:cs="Tahoma"/>
          <w:szCs w:val="22"/>
          <w:lang w:eastAsia="fi-FI"/>
        </w:rPr>
        <w:tab/>
        <w:t>-</w:t>
      </w:r>
      <w:r w:rsidRPr="00D312E5">
        <w:rPr>
          <w:rFonts w:cs="Tahoma"/>
          <w:szCs w:val="22"/>
          <w:lang w:eastAsia="fi-FI"/>
        </w:rPr>
        <w:tab/>
        <w:t>Security system for empty buildings</w:t>
      </w:r>
      <w:r w:rsidRPr="00D312E5">
        <w:rPr>
          <w:rFonts w:cs="Tahoma"/>
          <w:szCs w:val="22"/>
          <w:lang w:eastAsia="fi-FI"/>
        </w:rPr>
        <w:br/>
        <w:t>Guideline No.</w:t>
      </w:r>
      <w:r w:rsidRPr="00D312E5">
        <w:rPr>
          <w:rFonts w:cs="Tahoma"/>
          <w:szCs w:val="22"/>
          <w:lang w:eastAsia="fi-FI"/>
        </w:rPr>
        <w:tab/>
        <w:t>4:2010 S</w:t>
      </w:r>
      <w:r w:rsidRPr="00D312E5">
        <w:rPr>
          <w:rFonts w:cs="Tahoma"/>
          <w:szCs w:val="22"/>
          <w:lang w:eastAsia="fi-FI"/>
        </w:rPr>
        <w:tab/>
        <w:t>-</w:t>
      </w:r>
      <w:r w:rsidRPr="00D312E5">
        <w:rPr>
          <w:rFonts w:cs="Tahoma"/>
          <w:szCs w:val="22"/>
          <w:lang w:eastAsia="fi-FI"/>
        </w:rPr>
        <w:tab/>
        <w:t>Guidance on key holder selections and duties</w:t>
      </w:r>
    </w:p>
    <w:p w:rsidR="005F7501" w:rsidRDefault="005F7501" w:rsidP="005F7501">
      <w:pPr>
        <w:tabs>
          <w:tab w:val="right" w:pos="2410"/>
          <w:tab w:val="left" w:pos="2552"/>
          <w:tab w:val="left" w:pos="2835"/>
        </w:tabs>
        <w:rPr>
          <w:rFonts w:cs="Tahoma"/>
          <w:szCs w:val="22"/>
          <w:lang w:eastAsia="fi-FI"/>
        </w:rPr>
      </w:pPr>
      <w:r w:rsidRPr="00D312E5">
        <w:rPr>
          <w:rFonts w:cs="Tahoma"/>
          <w:szCs w:val="22"/>
          <w:lang w:eastAsia="fi-FI"/>
        </w:rPr>
        <w:t>Guideline No.</w:t>
      </w:r>
      <w:r w:rsidRPr="00D312E5">
        <w:rPr>
          <w:rFonts w:cs="Tahoma"/>
          <w:szCs w:val="22"/>
          <w:lang w:eastAsia="fi-FI"/>
        </w:rPr>
        <w:tab/>
        <w:t>5:2012 S</w:t>
      </w:r>
      <w:r w:rsidRPr="00D312E5">
        <w:rPr>
          <w:rFonts w:cs="Tahoma"/>
          <w:szCs w:val="22"/>
          <w:lang w:eastAsia="fi-FI"/>
        </w:rPr>
        <w:tab/>
        <w:t>-</w:t>
      </w:r>
      <w:r w:rsidRPr="00D312E5">
        <w:rPr>
          <w:rFonts w:cs="Tahoma"/>
          <w:szCs w:val="22"/>
          <w:lang w:eastAsia="fi-FI"/>
        </w:rPr>
        <w:tab/>
        <w:t>Security guidelines for museums and showrooms</w:t>
      </w:r>
    </w:p>
    <w:p w:rsidR="005F7501" w:rsidRPr="00B97EC3" w:rsidRDefault="005F7501" w:rsidP="005F7501">
      <w:pPr>
        <w:tabs>
          <w:tab w:val="right" w:pos="2410"/>
          <w:tab w:val="left" w:pos="2552"/>
          <w:tab w:val="left" w:pos="2835"/>
        </w:tabs>
        <w:rPr>
          <w:rFonts w:cs="Tahoma"/>
          <w:szCs w:val="22"/>
          <w:lang w:eastAsia="fi-FI"/>
        </w:rPr>
      </w:pPr>
      <w:r w:rsidRPr="00B97EC3">
        <w:rPr>
          <w:rFonts w:cs="Tahoma"/>
          <w:szCs w:val="22"/>
          <w:lang w:eastAsia="fi-FI"/>
        </w:rPr>
        <w:t xml:space="preserve">Guideline No. </w:t>
      </w:r>
      <w:r w:rsidRPr="00B97EC3">
        <w:rPr>
          <w:rFonts w:cs="Tahoma"/>
          <w:szCs w:val="22"/>
          <w:lang w:eastAsia="fi-FI"/>
        </w:rPr>
        <w:tab/>
        <w:t xml:space="preserve">6:2014 S </w:t>
      </w:r>
      <w:r w:rsidRPr="00B97EC3">
        <w:rPr>
          <w:rFonts w:cs="Tahoma"/>
          <w:szCs w:val="22"/>
          <w:lang w:eastAsia="fi-FI"/>
        </w:rPr>
        <w:tab/>
        <w:t>-</w:t>
      </w:r>
      <w:r w:rsidRPr="00B97EC3">
        <w:rPr>
          <w:rFonts w:cs="Tahoma"/>
          <w:szCs w:val="22"/>
          <w:lang w:eastAsia="fi-FI"/>
        </w:rPr>
        <w:tab/>
        <w:t xml:space="preserve">Emergency exit doors in non-residential premises </w:t>
      </w:r>
    </w:p>
    <w:p w:rsidR="005F7501" w:rsidRPr="00AE577F" w:rsidRDefault="005F7501" w:rsidP="005F7501"/>
    <w:p w:rsidR="005F7501" w:rsidRDefault="005F7501" w:rsidP="005F7501">
      <w:pPr>
        <w:jc w:val="both"/>
        <w:rPr>
          <w:rFonts w:cs="Times New Roman"/>
          <w:sz w:val="22"/>
          <w:szCs w:val="24"/>
          <w:lang w:eastAsia="sv-SE"/>
        </w:rPr>
      </w:pPr>
    </w:p>
    <w:p w:rsidR="005F7501" w:rsidRDefault="005F7501" w:rsidP="005F7501">
      <w:pPr>
        <w:jc w:val="both"/>
        <w:rPr>
          <w:rFonts w:cs="Times New Roman"/>
          <w:sz w:val="22"/>
          <w:szCs w:val="24"/>
          <w:lang w:eastAsia="sv-SE"/>
        </w:rPr>
      </w:pPr>
    </w:p>
    <w:p w:rsidR="005F7501" w:rsidRDefault="005F7501" w:rsidP="005F7501">
      <w:pPr>
        <w:jc w:val="both"/>
        <w:rPr>
          <w:rFonts w:cs="Times New Roman"/>
          <w:sz w:val="22"/>
          <w:szCs w:val="24"/>
          <w:lang w:eastAsia="sv-SE"/>
        </w:rPr>
      </w:pPr>
    </w:p>
    <w:p w:rsidR="005F7501" w:rsidRPr="005F7501" w:rsidRDefault="005F7501" w:rsidP="005F7501">
      <w:pPr>
        <w:jc w:val="both"/>
        <w:rPr>
          <w:rFonts w:cs="Times New Roman"/>
          <w:sz w:val="22"/>
          <w:szCs w:val="24"/>
          <w:lang w:eastAsia="sv-SE"/>
        </w:rPr>
      </w:pPr>
    </w:p>
    <w:sectPr w:rsidR="005F7501" w:rsidRPr="005F7501" w:rsidSect="0013690E">
      <w:headerReference w:type="default" r:id="rId25"/>
      <w:pgSz w:w="11907" w:h="16840" w:code="9"/>
      <w:pgMar w:top="2808" w:right="851" w:bottom="1701" w:left="1418"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130" w:rsidRDefault="00640130">
      <w:r>
        <w:separator/>
      </w:r>
    </w:p>
  </w:endnote>
  <w:endnote w:type="continuationSeparator" w:id="0">
    <w:p w:rsidR="00640130" w:rsidRDefault="00640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219" w:rsidRPr="00884D1B" w:rsidRDefault="00C86219" w:rsidP="007359CF">
    <w:pPr>
      <w:pStyle w:val="Piedepgina"/>
      <w:rPr>
        <w:rFonts w:ascii="Tahoma" w:hAnsi="Tahoma" w:cs="Tahoma"/>
        <w:sz w:val="16"/>
        <w:szCs w:val="16"/>
        <w:lang w:val="en-GB"/>
      </w:rPr>
    </w:pPr>
    <w:r w:rsidRPr="00884D1B">
      <w:rPr>
        <w:rFonts w:ascii="Tahoma" w:hAnsi="Tahoma" w:cs="Tahoma"/>
        <w:b/>
        <w:color w:val="auto"/>
        <w:sz w:val="16"/>
        <w:szCs w:val="16"/>
      </w:rPr>
      <w:t>CFPA</w:t>
    </w:r>
    <w:r w:rsidRPr="00884D1B">
      <w:rPr>
        <w:rFonts w:ascii="Tahoma" w:hAnsi="Tahoma" w:cs="Tahoma"/>
        <w:b/>
        <w:color w:val="auto"/>
        <w:sz w:val="16"/>
        <w:szCs w:val="16"/>
        <w:vertAlign w:val="superscript"/>
      </w:rPr>
      <w:t>®</w:t>
    </w:r>
    <w:r w:rsidRPr="00884D1B">
      <w:rPr>
        <w:rFonts w:ascii="Tahoma" w:hAnsi="Tahoma" w:cs="Tahoma"/>
        <w:b/>
        <w:color w:val="auto"/>
        <w:sz w:val="16"/>
        <w:szCs w:val="16"/>
      </w:rPr>
      <w:t>-GUIDELINES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130" w:rsidRDefault="00640130">
      <w:r>
        <w:separator/>
      </w:r>
    </w:p>
  </w:footnote>
  <w:footnote w:type="continuationSeparator" w:id="0">
    <w:p w:rsidR="00640130" w:rsidRDefault="006401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219" w:rsidRPr="00C86219" w:rsidRDefault="00725645" w:rsidP="00C86219">
    <w:pPr>
      <w:pStyle w:val="Encabezado"/>
    </w:pPr>
    <w:r>
      <w:rPr>
        <w:noProof/>
        <w:lang w:val="sv-SE"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51.05pt;width:496.5pt;height:485.25pt;z-index:-251658240;mso-position-vertical-relative:page">
          <v:imagedata r:id="rId1" o:title="European Guideline symbol"/>
          <w10:wrap anchory="pag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B02" w:rsidRDefault="00725645">
    <w:pPr>
      <w:pStyle w:val="Encabezado"/>
    </w:pPr>
    <w:r>
      <w:rPr>
        <w:noProof/>
        <w:lang w:val="sv-SE"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12pt;margin-top:63.05pt;width:496.5pt;height:485.25pt;z-index:-251657216;mso-position-vertical-relative:page">
          <v:imagedata r:id="rId1" o:title="European Guideline symbol"/>
          <w10:wrap anchory="page"/>
          <w10:anchorlock/>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9C3" w:rsidRDefault="00725645" w:rsidP="00C86219">
    <w:pPr>
      <w:pStyle w:val="Encabezado"/>
    </w:pPr>
    <w:r>
      <w:rPr>
        <w:rFonts w:cs="Tahoma"/>
        <w:b/>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2059" type="#_x0000_t75" alt="European Guideline symbol 70 mm" style="position:absolute;margin-left:-2.25pt;margin-top:41.65pt;width:201pt;height:196.5pt;z-index:-251656192;visibility:visible;mso-position-vertical-relative:page">
          <v:imagedata r:id="rId1" o:title=""/>
          <w10:wrap anchory="page"/>
          <w10:anchorlock/>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CB4" w:rsidRPr="00436AD6" w:rsidRDefault="00250CB4" w:rsidP="00250CB4">
    <w:pPr>
      <w:pStyle w:val="Encabezado"/>
      <w:spacing w:before="120"/>
      <w:ind w:left="-425"/>
      <w:rPr>
        <w:rFonts w:cs="Tahoma"/>
        <w:b/>
      </w:rPr>
    </w:pPr>
    <w:r w:rsidRPr="00436AD6">
      <w:rPr>
        <w:rStyle w:val="Nmerodepgina"/>
        <w:rFonts w:cs="Tahoma"/>
        <w:b/>
      </w:rPr>
      <w:fldChar w:fldCharType="begin"/>
    </w:r>
    <w:r w:rsidRPr="00436AD6">
      <w:rPr>
        <w:rStyle w:val="Nmerodepgina"/>
        <w:rFonts w:cs="Tahoma"/>
        <w:b/>
      </w:rPr>
      <w:instrText xml:space="preserve"> PAGE </w:instrText>
    </w:r>
    <w:r w:rsidRPr="00436AD6">
      <w:rPr>
        <w:rStyle w:val="Nmerodepgina"/>
        <w:rFonts w:cs="Tahoma"/>
        <w:b/>
      </w:rPr>
      <w:fldChar w:fldCharType="separate"/>
    </w:r>
    <w:r w:rsidR="00725645">
      <w:rPr>
        <w:rStyle w:val="Nmerodepgina"/>
        <w:rFonts w:cs="Tahoma"/>
        <w:b/>
        <w:noProof/>
      </w:rPr>
      <w:t>15</w:t>
    </w:r>
    <w:r w:rsidRPr="00436AD6">
      <w:rPr>
        <w:rStyle w:val="Nmerodepgina"/>
        <w:rFonts w:cs="Tahoma"/>
        <w:b/>
      </w:rPr>
      <w:fldChar w:fldCharType="end"/>
    </w:r>
    <w:r>
      <w:rPr>
        <w:rStyle w:val="Nmerodepgina"/>
        <w:rFonts w:cs="Tahoma"/>
        <w:b/>
      </w:rPr>
      <w:t xml:space="preserve">  </w:t>
    </w:r>
    <w:r w:rsidR="00725645">
      <w:rPr>
        <w:noProof/>
        <w:lang w:val="es-ES" w:eastAsia="es-ES"/>
      </w:rPr>
      <w:pict>
        <v:line id="Line 4" o:spid="_x0000_s2063" style="position:absolute;z-index:251665408;visibility:visible;mso-position-horizontal-relative:char;mso-position-vertical-relative:text" from="-.25pt,-1.15pt" to="-.1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UEFAIAACoEAAAOAAAAZHJzL2Uyb0RvYy54bWysU02P2jAQvVfqf7B8h3xsYCEirCoCvWy7&#10;SLv9AcZ2iFXHtmxDQFX/e8cmoKW9VFVzcMb2zJs388aLp1Mn0ZFbJ7SqcDZOMeKKaibUvsLf3jaj&#10;GUbOE8WI1IpX+Mwdflp+/LDoTclz3WrJuEUAolzZmwq33psySRxteUfcWBuu4LLRtiMetnafMEt6&#10;QO9kkqfpNOm1ZcZqyp2D0/pyiZcRv2k49S9N47hHssLAzcfVxnUX1mS5IOXeEtMKOtAg/8CiI0JB&#10;0htUTTxBByv+gOoEtdrpxo+p7hLdNILyWANUk6W/VfPaEsNjLdAcZ25tcv8Pln49bi0SrMI5Rop0&#10;INGzUBwVoTO9cSU4rNTWhtroSb2aZ02/O6T0qiVqzyPDt7OBsCxEJHchYeMM4O/6L5qBDzl4Hdt0&#10;amwXIKEB6BTVON/U4CePKBxm+SMoRuHiYZqmxSTik/Iaaqzzn7nuUDAqLIF1hCbHZ+cDFVJeXUIm&#10;pTdCyii3VKiv8HyST2KA01KwcBncnN3vVtKiIwkDE78h752b1QfFIljLCVsPtidCXmxILlXAg2KA&#10;zmBdJuLHPJ2vZ+tZMSry6XpUpHU9+rRZFaPpJnuc1A/1alVnPwO1rChbwRhXgd11OrPi79Qf3sll&#10;rm7zeWtDco8e+wVkr/9IOqoZBLyMwk6z89ZeVYaBjM7D4wkT/34P9vsnvvwFAAD//wMAUEsDBBQA&#10;BgAIAAAAIQBbeziz2gAAAAUBAAAPAAAAZHJzL2Rvd25yZXYueG1sTI7NTsMwEITvSLyDtUhcqtQh&#10;/REKcSoE5MaFQsV1Gy9JRLxOY7cNPD3LCU6j0YxmvmIzuV6daAydZwM38xQUce1tx42Bt9cquQUV&#10;IrLF3jMZ+KIAm/LyosDc+jO/0GkbGyUjHHI00MY45FqHuiWHYe4HYsk+/Ogwih0bbUc8y7jrdZam&#10;a+2wY3locaCHlurP7dEZCNWODtX3rJ6l74vGU3Z4fH5CY66vpvs7UJGm+FeGX3xBh1KY9v7INqje&#10;QLKSoki2ACVxIrI3sFouQZeF/k9f/gAAAP//AwBQSwECLQAUAAYACAAAACEAtoM4kv4AAADhAQAA&#10;EwAAAAAAAAAAAAAAAAAAAAAAW0NvbnRlbnRfVHlwZXNdLnhtbFBLAQItABQABgAIAAAAIQA4/SH/&#10;1gAAAJQBAAALAAAAAAAAAAAAAAAAAC8BAABfcmVscy8ucmVsc1BLAQItABQABgAIAAAAIQAOGiUE&#10;FAIAACoEAAAOAAAAAAAAAAAAAAAAAC4CAABkcnMvZTJvRG9jLnhtbFBLAQItABQABgAIAAAAIQBb&#10;eziz2gAAAAUBAAAPAAAAAAAAAAAAAAAAAG4EAABkcnMvZG93bnJldi54bWxQSwUGAAAAAAQABADz&#10;AAAAdQUAAAAA&#10;" o:allowoverlap="f">
          <w10:wrap type="square"/>
        </v:line>
      </w:pict>
    </w:r>
    <w:r>
      <w:rPr>
        <w:rStyle w:val="Nmerodepgina"/>
        <w:rFonts w:cs="Tahoma"/>
        <w:b/>
      </w:rPr>
      <w:t xml:space="preserve">  </w:t>
    </w:r>
    <w:r w:rsidRPr="00436AD6">
      <w:rPr>
        <w:rStyle w:val="Nmerodepgina"/>
        <w:rFonts w:cs="Tahoma"/>
        <w:b/>
      </w:rPr>
      <w:t xml:space="preserve">GUIDELINE No </w:t>
    </w:r>
    <w:r w:rsidR="00725645">
      <w:rPr>
        <w:noProof/>
        <w:lang w:val="es-ES" w:eastAsia="es-ES"/>
      </w:rPr>
      <w:pict>
        <v:shapetype id="_x0000_t202" coordsize="21600,21600" o:spt="202" path="m,l,21600r21600,l21600,xe">
          <v:stroke joinstyle="miter"/>
          <v:path gradientshapeok="t" o:connecttype="rect"/>
        </v:shapetype>
        <v:shape id="Text Box 7" o:spid="_x0000_s2064" type="#_x0000_t202" style="position:absolute;left:0;text-align:left;margin-left:401.25pt;margin-top:46.55pt;width:90pt;height:81.7pt;z-index:251666432;visibility:visible;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WThwIAABAFAAAOAAAAZHJzL2Uyb0RvYy54bWysVF1v2yAUfZ+0/4B4T22nThNbdap+zNOk&#10;7kNq9wMI4BgNAwMSu6v233fBSepuL9O0PDjgezmce8+5vrwaOon23DqhVYWzsxQjrqhmQm0r/PWx&#10;nq0wcp4oRqRWvMJP3OGr9ds3l70p+Vy3WjJuEYAoV/amwq33pkwSR1veEXemDVcQbLTtiIet3SbM&#10;kh7QO5nM0/Qi6bVlxmrKnYO3d2MQryN+03DqPzeN4x7JCgM3H582PjfhmawvSbm1xLSCHmiQf2DR&#10;EaHg0hPUHfEE7az4A6oT1GqnG39GdZfophGUxxqgmiz9rZqHlhgea4HmOHNqk/t/sPTT/otFgoF2&#10;GCnSgUSPfPDoRg9oGbrTG1dC0oOBND/A65AZKnXmXtNvDil92xK15dfW6r7lhAG7LJxMJkdHHBdA&#10;Nv1HzeAasvM6Ag2N7QIgNAMBOqj0dFImUKHhyiw/T1MIUYhl6flyUUTtElIejxvr/HuuOxQWFbYg&#10;fYQn+3vnAx1SHlMifS0Fq4WUcWO3m1tp0Z6ATer4ixVAldM0qUKy0uHYiDi+AZZwR4gFvlH25yKb&#10;5+nNvJjVF6vlLK/zxaxYpqtZmhU3xUWaF/ld/TMQzPKyFYxxdS8UP1owy/9O4sMwjOaJJkR9hYvF&#10;fDFqNGXvpkVCM0M/xypeFdkJDxMpRVfh1SmJlEHZd4rBAVJ6IuS4Tl7Tj12GHhz/Y1eiD4L0own8&#10;sBkAJZhjo9kTOMJq0Au0hc8ILFptf2DUw0hW2H3fEcsxkh8UuKrI8jzMcNzki+UcNnYa2UwjRFGA&#10;qrDHaFze+nHud8aKbQs3HX18DU6sRfTIC6uDf2HsYjGHT0SY6+k+Zr18yNa/AAAA//8DAFBLAwQU&#10;AAYACAAAACEA1HPOLt4AAAAKAQAADwAAAGRycy9kb3ducmV2LnhtbEyPwU6DQBCG7ya+w2ZMvNkF&#10;DIQiS2NMvJgebPXgcQpTlsLuIru0+PZOT3qcmS///025WcwgzjT5zlkF8SoCQbZ2TWdbBZ8frw85&#10;CB/QNjg4Swp+yMOmur0psWjcxe7ovA+t4BDrC1SgQxgLKX2tyaBfuZEs345uMhh4nFrZTHjhcDPI&#10;JIoyabCz3KBxpBdNdb+fDZdsfT3v3Pcp3vbyS/cZpu/6Tan7u+X5CUSgJfzBcNVndajY6eBm23gx&#10;KMijJGVUwfoxBsHAOr8uDgqSNEtBVqX8/0L1CwAA//8DAFBLAQItABQABgAIAAAAIQC2gziS/gAA&#10;AOEBAAATAAAAAAAAAAAAAAAAAAAAAABbQ29udGVudF9UeXBlc10ueG1sUEsBAi0AFAAGAAgAAAAh&#10;ADj9If/WAAAAlAEAAAsAAAAAAAAAAAAAAAAALwEAAF9yZWxzLy5yZWxzUEsBAi0AFAAGAAgAAAAh&#10;ACQjFZOHAgAAEAUAAA4AAAAAAAAAAAAAAAAALgIAAGRycy9lMm9Eb2MueG1sUEsBAi0AFAAGAAgA&#10;AAAhANRzzi7eAAAACgEAAA8AAAAAAAAAAAAAAAAA4QQAAGRycy9kb3ducmV2LnhtbFBLBQYAAAAA&#10;BAAEAPMAAADsBQAAAAA=&#10;" stroked="f">
          <v:textbox style="mso-fit-shape-to-text:t">
            <w:txbxContent>
              <w:p w:rsidR="00250CB4" w:rsidRDefault="00725645" w:rsidP="00250CB4">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i1039" type="#_x0000_t75" alt="European Guideline symbol 26 mm" style="width:75.4pt;height:74.25pt;visibility:visible">
                      <v:imagedata r:id="rId1" o:title=""/>
                    </v:shape>
                  </w:pict>
                </w:r>
              </w:p>
            </w:txbxContent>
          </v:textbox>
          <w10:wrap anchory="page"/>
          <w10:anchorlock/>
        </v:shape>
      </w:pict>
    </w:r>
    <w:r w:rsidR="002B07AC">
      <w:rPr>
        <w:rStyle w:val="Nmerodepgina"/>
        <w:rFonts w:cs="Tahoma"/>
        <w:b/>
      </w:rPr>
      <w:t>17</w:t>
    </w:r>
    <w:r>
      <w:rPr>
        <w:rStyle w:val="Nmerodepgina"/>
        <w:rFonts w:cs="Tahoma"/>
        <w:b/>
      </w:rPr>
      <w:t>:20</w:t>
    </w:r>
    <w:r w:rsidR="005B788A">
      <w:rPr>
        <w:rStyle w:val="Nmerodepgina"/>
        <w:rFonts w:cs="Tahoma"/>
        <w:b/>
      </w:rPr>
      <w:t>15</w:t>
    </w:r>
    <w:r>
      <w:rPr>
        <w:rStyle w:val="Nmerodepgina"/>
        <w:rFonts w:cs="Tahoma"/>
        <w:b/>
      </w:rPr>
      <w:t xml:space="preserve"> F</w:t>
    </w:r>
  </w:p>
  <w:p w:rsidR="00250CB4" w:rsidRDefault="00250CB4" w:rsidP="00250CB4"/>
  <w:p w:rsidR="00250CB4" w:rsidRDefault="00250CB4" w:rsidP="00C8621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B5998"/>
    <w:multiLevelType w:val="multilevel"/>
    <w:tmpl w:val="34AAE434"/>
    <w:lvl w:ilvl="0">
      <w:start w:val="1"/>
      <w:numFmt w:val="decimal"/>
      <w:pStyle w:val="MMTopic1"/>
      <w:suff w:val="space"/>
      <w:lvlText w:val="%1"/>
      <w:lvlJc w:val="left"/>
      <w:pPr>
        <w:tabs>
          <w:tab w:val="num" w:pos="360"/>
        </w:tabs>
        <w:ind w:left="0" w:firstLine="0"/>
      </w:pPr>
    </w:lvl>
    <w:lvl w:ilvl="1">
      <w:start w:val="1"/>
      <w:numFmt w:val="decimal"/>
      <w:suff w:val="space"/>
      <w:lvlText w:val="%1.%2"/>
      <w:lvlJc w:val="left"/>
      <w:pPr>
        <w:tabs>
          <w:tab w:val="num" w:pos="720"/>
        </w:tabs>
        <w:ind w:left="0" w:firstLine="0"/>
      </w:pPr>
    </w:lvl>
    <w:lvl w:ilvl="2">
      <w:start w:val="1"/>
      <w:numFmt w:val="decimal"/>
      <w:suff w:val="space"/>
      <w:lvlText w:val="%1.%2.%3"/>
      <w:lvlJc w:val="left"/>
      <w:pPr>
        <w:tabs>
          <w:tab w:val="num" w:pos="1080"/>
        </w:tabs>
        <w:ind w:left="0" w:firstLine="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D13318B"/>
    <w:multiLevelType w:val="hybridMultilevel"/>
    <w:tmpl w:val="C4242F76"/>
    <w:lvl w:ilvl="0" w:tplc="48F8AD06">
      <w:start w:val="1"/>
      <w:numFmt w:val="bullet"/>
      <w:lvlText w:val="­"/>
      <w:lvlJc w:val="left"/>
      <w:pPr>
        <w:tabs>
          <w:tab w:val="num" w:pos="357"/>
        </w:tabs>
        <w:ind w:left="357" w:hanging="357"/>
      </w:pPr>
      <w:rPr>
        <w:rFonts w:ascii="Courier New" w:hAnsi="Courier New"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nsid w:val="104309BF"/>
    <w:multiLevelType w:val="hybridMultilevel"/>
    <w:tmpl w:val="45DC6D3C"/>
    <w:lvl w:ilvl="0" w:tplc="06D4701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1770682"/>
    <w:multiLevelType w:val="hybridMultilevel"/>
    <w:tmpl w:val="EE06DB80"/>
    <w:lvl w:ilvl="0" w:tplc="06D4701A">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2D240CD6"/>
    <w:multiLevelType w:val="multilevel"/>
    <w:tmpl w:val="0E7E73B2"/>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200" w:hanging="1080"/>
      </w:pPr>
      <w:rPr>
        <w:rFonts w:hint="default"/>
        <w:lang w:val="en-GB"/>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
    <w:nsid w:val="53A1173B"/>
    <w:multiLevelType w:val="hybridMultilevel"/>
    <w:tmpl w:val="E4B6CFF2"/>
    <w:lvl w:ilvl="0" w:tplc="06D4701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56E72CA7"/>
    <w:multiLevelType w:val="hybridMultilevel"/>
    <w:tmpl w:val="4E86D920"/>
    <w:lvl w:ilvl="0" w:tplc="06D4701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4FD1897"/>
    <w:multiLevelType w:val="multilevel"/>
    <w:tmpl w:val="03EE200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663E328A"/>
    <w:multiLevelType w:val="hybridMultilevel"/>
    <w:tmpl w:val="23C6C7CC"/>
    <w:lvl w:ilvl="0" w:tplc="06D4701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BF53668"/>
    <w:multiLevelType w:val="singleLevel"/>
    <w:tmpl w:val="04070005"/>
    <w:lvl w:ilvl="0">
      <w:start w:val="1"/>
      <w:numFmt w:val="bullet"/>
      <w:lvlText w:val=""/>
      <w:lvlJc w:val="left"/>
      <w:pPr>
        <w:tabs>
          <w:tab w:val="num" w:pos="360"/>
        </w:tabs>
        <w:ind w:left="360" w:hanging="360"/>
      </w:pPr>
      <w:rPr>
        <w:rFonts w:ascii="Wingdings" w:hAnsi="Wingdings" w:hint="default"/>
      </w:rPr>
    </w:lvl>
  </w:abstractNum>
  <w:num w:numId="1">
    <w:abstractNumId w:val="4"/>
  </w:num>
  <w:num w:numId="2">
    <w:abstractNumId w:val="0"/>
  </w:num>
  <w:num w:numId="3">
    <w:abstractNumId w:val="7"/>
  </w:num>
  <w:num w:numId="4">
    <w:abstractNumId w:val="3"/>
  </w:num>
  <w:num w:numId="5">
    <w:abstractNumId w:val="8"/>
  </w:num>
  <w:num w:numId="6">
    <w:abstractNumId w:val="5"/>
  </w:num>
  <w:num w:numId="7">
    <w:abstractNumId w:val="6"/>
  </w:num>
  <w:num w:numId="8">
    <w:abstractNumId w:val="2"/>
  </w:num>
  <w:num w:numId="9">
    <w:abstractNumId w:val="1"/>
  </w:num>
  <w:num w:numId="10">
    <w:abstractNumId w:val="7"/>
  </w:num>
  <w:num w:numId="11">
    <w:abstractNumId w:val="7"/>
  </w:num>
  <w:num w:numId="12">
    <w:abstractNumId w:val="7"/>
  </w:num>
  <w:num w:numId="13">
    <w:abstractNumId w:val="7"/>
  </w:num>
  <w:num w:numId="14">
    <w:abstractNumId w:val="7"/>
  </w:num>
  <w:num w:numId="15">
    <w:abstractNumId w:val="9"/>
  </w:num>
  <w:num w:numId="16">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20"/>
  <w:displayHorizontalDrawingGridEvery w:val="2"/>
  <w:displayVertic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359CF"/>
    <w:rsid w:val="00000EEC"/>
    <w:rsid w:val="00011C3B"/>
    <w:rsid w:val="00012B86"/>
    <w:rsid w:val="00042A74"/>
    <w:rsid w:val="0005229E"/>
    <w:rsid w:val="00062DE1"/>
    <w:rsid w:val="0008138C"/>
    <w:rsid w:val="000A1029"/>
    <w:rsid w:val="000A4ECA"/>
    <w:rsid w:val="000A6771"/>
    <w:rsid w:val="000B1DA7"/>
    <w:rsid w:val="000F7797"/>
    <w:rsid w:val="001051A3"/>
    <w:rsid w:val="00120655"/>
    <w:rsid w:val="0013690E"/>
    <w:rsid w:val="00154674"/>
    <w:rsid w:val="001620C4"/>
    <w:rsid w:val="0018050E"/>
    <w:rsid w:val="001835F5"/>
    <w:rsid w:val="00192E8C"/>
    <w:rsid w:val="001956DE"/>
    <w:rsid w:val="001C03E0"/>
    <w:rsid w:val="001D4B40"/>
    <w:rsid w:val="001D4CC3"/>
    <w:rsid w:val="001F3FE0"/>
    <w:rsid w:val="002275BE"/>
    <w:rsid w:val="00232693"/>
    <w:rsid w:val="00232C24"/>
    <w:rsid w:val="002473B8"/>
    <w:rsid w:val="00250CB4"/>
    <w:rsid w:val="00255DA2"/>
    <w:rsid w:val="0028313A"/>
    <w:rsid w:val="002A17F6"/>
    <w:rsid w:val="002B07AC"/>
    <w:rsid w:val="002D3162"/>
    <w:rsid w:val="002D7119"/>
    <w:rsid w:val="002E170F"/>
    <w:rsid w:val="0030494A"/>
    <w:rsid w:val="00312C3E"/>
    <w:rsid w:val="00324BCD"/>
    <w:rsid w:val="00325984"/>
    <w:rsid w:val="003370FB"/>
    <w:rsid w:val="00374A15"/>
    <w:rsid w:val="003775D0"/>
    <w:rsid w:val="003C165B"/>
    <w:rsid w:val="0040610F"/>
    <w:rsid w:val="00440A53"/>
    <w:rsid w:val="00447BA0"/>
    <w:rsid w:val="004644D5"/>
    <w:rsid w:val="00483AE0"/>
    <w:rsid w:val="00487F90"/>
    <w:rsid w:val="004A26A3"/>
    <w:rsid w:val="004A66ED"/>
    <w:rsid w:val="004B04C1"/>
    <w:rsid w:val="004C6E8B"/>
    <w:rsid w:val="004D1A4C"/>
    <w:rsid w:val="004D27BE"/>
    <w:rsid w:val="004F3A08"/>
    <w:rsid w:val="00503684"/>
    <w:rsid w:val="0051351F"/>
    <w:rsid w:val="005162A6"/>
    <w:rsid w:val="0054435F"/>
    <w:rsid w:val="005452C1"/>
    <w:rsid w:val="00551CEA"/>
    <w:rsid w:val="005555D6"/>
    <w:rsid w:val="0056123E"/>
    <w:rsid w:val="005723BB"/>
    <w:rsid w:val="0057472E"/>
    <w:rsid w:val="005A30D4"/>
    <w:rsid w:val="005B5F7B"/>
    <w:rsid w:val="005B788A"/>
    <w:rsid w:val="005C7B09"/>
    <w:rsid w:val="005D63D0"/>
    <w:rsid w:val="005E1BFC"/>
    <w:rsid w:val="005E2EED"/>
    <w:rsid w:val="005E2FA6"/>
    <w:rsid w:val="005F03FB"/>
    <w:rsid w:val="005F7501"/>
    <w:rsid w:val="005F7F13"/>
    <w:rsid w:val="0061297A"/>
    <w:rsid w:val="00633057"/>
    <w:rsid w:val="006361A8"/>
    <w:rsid w:val="00640130"/>
    <w:rsid w:val="00663288"/>
    <w:rsid w:val="006651AB"/>
    <w:rsid w:val="00672AC9"/>
    <w:rsid w:val="00676EC6"/>
    <w:rsid w:val="0069077D"/>
    <w:rsid w:val="006927CF"/>
    <w:rsid w:val="006A768D"/>
    <w:rsid w:val="006B2C1F"/>
    <w:rsid w:val="006E4A85"/>
    <w:rsid w:val="006E4D30"/>
    <w:rsid w:val="0070518A"/>
    <w:rsid w:val="00725645"/>
    <w:rsid w:val="00725862"/>
    <w:rsid w:val="00731911"/>
    <w:rsid w:val="007359CF"/>
    <w:rsid w:val="007502C7"/>
    <w:rsid w:val="00755261"/>
    <w:rsid w:val="00772055"/>
    <w:rsid w:val="00792F66"/>
    <w:rsid w:val="007945AD"/>
    <w:rsid w:val="007C75E4"/>
    <w:rsid w:val="00801863"/>
    <w:rsid w:val="00803180"/>
    <w:rsid w:val="00805154"/>
    <w:rsid w:val="00816612"/>
    <w:rsid w:val="00817682"/>
    <w:rsid w:val="008218AD"/>
    <w:rsid w:val="008245FD"/>
    <w:rsid w:val="00845CF7"/>
    <w:rsid w:val="00857275"/>
    <w:rsid w:val="00862B11"/>
    <w:rsid w:val="008739A2"/>
    <w:rsid w:val="008747F5"/>
    <w:rsid w:val="00883588"/>
    <w:rsid w:val="00883DB2"/>
    <w:rsid w:val="00884D1B"/>
    <w:rsid w:val="00885641"/>
    <w:rsid w:val="00886D46"/>
    <w:rsid w:val="008941F7"/>
    <w:rsid w:val="008B147C"/>
    <w:rsid w:val="008B4D71"/>
    <w:rsid w:val="008F4AAB"/>
    <w:rsid w:val="008F7B74"/>
    <w:rsid w:val="00920DCB"/>
    <w:rsid w:val="00921317"/>
    <w:rsid w:val="00952495"/>
    <w:rsid w:val="009649E5"/>
    <w:rsid w:val="00997E26"/>
    <w:rsid w:val="009B5B6A"/>
    <w:rsid w:val="009C228E"/>
    <w:rsid w:val="00A03578"/>
    <w:rsid w:val="00A2038C"/>
    <w:rsid w:val="00A26625"/>
    <w:rsid w:val="00A322DD"/>
    <w:rsid w:val="00A66DFE"/>
    <w:rsid w:val="00A7586E"/>
    <w:rsid w:val="00A8184D"/>
    <w:rsid w:val="00A921A6"/>
    <w:rsid w:val="00A9381A"/>
    <w:rsid w:val="00AC5B02"/>
    <w:rsid w:val="00AD199F"/>
    <w:rsid w:val="00AE17D3"/>
    <w:rsid w:val="00B162C9"/>
    <w:rsid w:val="00B33663"/>
    <w:rsid w:val="00B42F9E"/>
    <w:rsid w:val="00B47EE1"/>
    <w:rsid w:val="00B60045"/>
    <w:rsid w:val="00B70120"/>
    <w:rsid w:val="00B82DDF"/>
    <w:rsid w:val="00B87CB3"/>
    <w:rsid w:val="00BC5531"/>
    <w:rsid w:val="00BC6DBA"/>
    <w:rsid w:val="00BD6ACB"/>
    <w:rsid w:val="00BE279F"/>
    <w:rsid w:val="00BF31A4"/>
    <w:rsid w:val="00C02532"/>
    <w:rsid w:val="00C046AB"/>
    <w:rsid w:val="00C147B2"/>
    <w:rsid w:val="00C30558"/>
    <w:rsid w:val="00C467C7"/>
    <w:rsid w:val="00C507A0"/>
    <w:rsid w:val="00C520A2"/>
    <w:rsid w:val="00C636CA"/>
    <w:rsid w:val="00C66BD1"/>
    <w:rsid w:val="00C724A3"/>
    <w:rsid w:val="00C73B72"/>
    <w:rsid w:val="00C76ED8"/>
    <w:rsid w:val="00C86219"/>
    <w:rsid w:val="00C87C74"/>
    <w:rsid w:val="00C909F5"/>
    <w:rsid w:val="00CB49BF"/>
    <w:rsid w:val="00CB6C55"/>
    <w:rsid w:val="00CB7455"/>
    <w:rsid w:val="00CC6C4B"/>
    <w:rsid w:val="00CD251E"/>
    <w:rsid w:val="00CD42E1"/>
    <w:rsid w:val="00CF0E4C"/>
    <w:rsid w:val="00D16E3D"/>
    <w:rsid w:val="00D31ABF"/>
    <w:rsid w:val="00D3581F"/>
    <w:rsid w:val="00D469B3"/>
    <w:rsid w:val="00D645A8"/>
    <w:rsid w:val="00D6730F"/>
    <w:rsid w:val="00D70F41"/>
    <w:rsid w:val="00D752B2"/>
    <w:rsid w:val="00D833D6"/>
    <w:rsid w:val="00D968EA"/>
    <w:rsid w:val="00DC2F0E"/>
    <w:rsid w:val="00DC4F33"/>
    <w:rsid w:val="00DE02C7"/>
    <w:rsid w:val="00DF4BAD"/>
    <w:rsid w:val="00DF674C"/>
    <w:rsid w:val="00E00614"/>
    <w:rsid w:val="00E262F4"/>
    <w:rsid w:val="00E35041"/>
    <w:rsid w:val="00E35DAD"/>
    <w:rsid w:val="00E46A3B"/>
    <w:rsid w:val="00E55A86"/>
    <w:rsid w:val="00E63156"/>
    <w:rsid w:val="00E663D3"/>
    <w:rsid w:val="00E730FA"/>
    <w:rsid w:val="00E7434E"/>
    <w:rsid w:val="00E76769"/>
    <w:rsid w:val="00E8295B"/>
    <w:rsid w:val="00E834EF"/>
    <w:rsid w:val="00E847D2"/>
    <w:rsid w:val="00E942BB"/>
    <w:rsid w:val="00EA28B4"/>
    <w:rsid w:val="00EB07CA"/>
    <w:rsid w:val="00EC23C6"/>
    <w:rsid w:val="00ED2A8C"/>
    <w:rsid w:val="00ED2C53"/>
    <w:rsid w:val="00EF3A09"/>
    <w:rsid w:val="00F132C0"/>
    <w:rsid w:val="00F14E30"/>
    <w:rsid w:val="00F22CAF"/>
    <w:rsid w:val="00F24E01"/>
    <w:rsid w:val="00F30343"/>
    <w:rsid w:val="00F37322"/>
    <w:rsid w:val="00F65B6A"/>
    <w:rsid w:val="00F775F4"/>
    <w:rsid w:val="00FA5109"/>
    <w:rsid w:val="00FB39C3"/>
    <w:rsid w:val="00FC21EB"/>
    <w:rsid w:val="00FD5B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cs="Courier New"/>
      <w:lang w:val="en-GB" w:eastAsia="en-US"/>
    </w:rPr>
  </w:style>
  <w:style w:type="paragraph" w:styleId="Ttulo1">
    <w:name w:val="heading 1"/>
    <w:basedOn w:val="Normal"/>
    <w:next w:val="Normal"/>
    <w:qFormat/>
    <w:rsid w:val="007359CF"/>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7359CF"/>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7359CF"/>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2">
    <w:name w:val="A2"/>
    <w:rsid w:val="007359CF"/>
    <w:rPr>
      <w:rFonts w:cs="Verdana"/>
      <w:b/>
      <w:bCs/>
      <w:color w:val="000000"/>
      <w:sz w:val="20"/>
      <w:szCs w:val="20"/>
    </w:rPr>
  </w:style>
  <w:style w:type="paragraph" w:styleId="Piedepgina">
    <w:name w:val="footer"/>
    <w:basedOn w:val="Normal"/>
    <w:link w:val="PiedepginaCar"/>
    <w:rsid w:val="007359CF"/>
    <w:pPr>
      <w:tabs>
        <w:tab w:val="center" w:pos="4536"/>
        <w:tab w:val="right" w:pos="9072"/>
      </w:tabs>
    </w:pPr>
    <w:rPr>
      <w:rFonts w:ascii="Times New Roman" w:hAnsi="Times New Roman" w:cs="Arial"/>
      <w:color w:val="000000"/>
      <w:sz w:val="24"/>
      <w:szCs w:val="24"/>
      <w:lang w:val="sv-SE" w:eastAsia="sv-SE"/>
    </w:rPr>
  </w:style>
  <w:style w:type="character" w:customStyle="1" w:styleId="PiedepginaCar">
    <w:name w:val="Pie de página Car"/>
    <w:link w:val="Piedepgina"/>
    <w:rsid w:val="007359CF"/>
    <w:rPr>
      <w:rFonts w:cs="Arial"/>
      <w:color w:val="000000"/>
      <w:sz w:val="24"/>
      <w:szCs w:val="24"/>
      <w:lang w:val="sv-SE" w:eastAsia="sv-SE" w:bidi="ar-SA"/>
    </w:rPr>
  </w:style>
  <w:style w:type="paragraph" w:customStyle="1" w:styleId="MMTopic1">
    <w:name w:val="MM Topic 1"/>
    <w:basedOn w:val="Ttulo1"/>
    <w:rsid w:val="007359CF"/>
    <w:pPr>
      <w:numPr>
        <w:numId w:val="2"/>
      </w:numPr>
    </w:pPr>
    <w:rPr>
      <w:rFonts w:ascii="Times New Roman" w:hAnsi="Times New Roman" w:cs="Times New Roman"/>
      <w:bCs w:val="0"/>
      <w:kern w:val="0"/>
      <w:sz w:val="28"/>
      <w:szCs w:val="20"/>
      <w:lang w:val="sv-SE" w:eastAsia="sv-SE"/>
    </w:rPr>
  </w:style>
  <w:style w:type="paragraph" w:customStyle="1" w:styleId="MMTopic2">
    <w:name w:val="MM Topic 2"/>
    <w:basedOn w:val="Ttulo2"/>
    <w:rsid w:val="007359CF"/>
    <w:pPr>
      <w:widowControl w:val="0"/>
      <w:tabs>
        <w:tab w:val="num" w:pos="360"/>
      </w:tabs>
      <w:autoSpaceDE w:val="0"/>
      <w:autoSpaceDN w:val="0"/>
      <w:adjustRightInd w:val="0"/>
      <w:spacing w:before="0" w:after="120"/>
    </w:pPr>
    <w:rPr>
      <w:bCs w:val="0"/>
      <w:i w:val="0"/>
      <w:iCs w:val="0"/>
      <w:color w:val="000000"/>
      <w:szCs w:val="24"/>
      <w:lang w:val="sv-SE" w:eastAsia="sv-SE"/>
    </w:rPr>
  </w:style>
  <w:style w:type="paragraph" w:customStyle="1" w:styleId="MMTopic3">
    <w:name w:val="MM Topic 3"/>
    <w:basedOn w:val="Ttulo3"/>
    <w:rsid w:val="007359CF"/>
    <w:pPr>
      <w:tabs>
        <w:tab w:val="num" w:pos="360"/>
      </w:tabs>
      <w:spacing w:before="0" w:after="0"/>
    </w:pPr>
    <w:rPr>
      <w:bCs w:val="0"/>
      <w:color w:val="000000"/>
      <w:sz w:val="24"/>
      <w:szCs w:val="24"/>
      <w:lang w:val="sv-SE" w:eastAsia="sv-SE"/>
    </w:rPr>
  </w:style>
  <w:style w:type="character" w:styleId="Hipervnculo">
    <w:name w:val="Hyperlink"/>
    <w:uiPriority w:val="99"/>
    <w:unhideWhenUsed/>
    <w:rsid w:val="007359CF"/>
    <w:rPr>
      <w:color w:val="0000FF"/>
      <w:u w:val="single"/>
    </w:rPr>
  </w:style>
  <w:style w:type="paragraph" w:styleId="TDC2">
    <w:name w:val="toc 2"/>
    <w:basedOn w:val="Normal"/>
    <w:next w:val="Normal"/>
    <w:autoRedefine/>
    <w:uiPriority w:val="39"/>
    <w:qFormat/>
    <w:rsid w:val="005F03FB"/>
    <w:pPr>
      <w:tabs>
        <w:tab w:val="left" w:pos="880"/>
        <w:tab w:val="right" w:pos="9628"/>
      </w:tabs>
      <w:ind w:left="198"/>
    </w:pPr>
  </w:style>
  <w:style w:type="paragraph" w:styleId="TDC3">
    <w:name w:val="toc 3"/>
    <w:basedOn w:val="Normal"/>
    <w:next w:val="Normal"/>
    <w:autoRedefine/>
    <w:uiPriority w:val="39"/>
    <w:semiHidden/>
    <w:qFormat/>
    <w:rsid w:val="00663288"/>
    <w:pPr>
      <w:ind w:left="400"/>
    </w:pPr>
  </w:style>
  <w:style w:type="paragraph" w:styleId="Encabezado">
    <w:name w:val="header"/>
    <w:basedOn w:val="Normal"/>
    <w:link w:val="EncabezadoCar"/>
    <w:rsid w:val="00C86219"/>
    <w:pPr>
      <w:tabs>
        <w:tab w:val="center" w:pos="4536"/>
        <w:tab w:val="right" w:pos="9072"/>
      </w:tabs>
    </w:pPr>
  </w:style>
  <w:style w:type="character" w:styleId="Nmerodepgina">
    <w:name w:val="page number"/>
    <w:basedOn w:val="Fuentedeprrafopredeter"/>
    <w:rsid w:val="00C86219"/>
  </w:style>
  <w:style w:type="paragraph" w:styleId="TDC1">
    <w:name w:val="toc 1"/>
    <w:basedOn w:val="Normal"/>
    <w:next w:val="Normal"/>
    <w:autoRedefine/>
    <w:uiPriority w:val="39"/>
    <w:qFormat/>
    <w:rsid w:val="00ED2C53"/>
    <w:pPr>
      <w:tabs>
        <w:tab w:val="left" w:pos="426"/>
        <w:tab w:val="right" w:pos="9628"/>
      </w:tabs>
    </w:pPr>
  </w:style>
  <w:style w:type="paragraph" w:styleId="Textodeglobo">
    <w:name w:val="Balloon Text"/>
    <w:basedOn w:val="Normal"/>
    <w:semiHidden/>
    <w:rsid w:val="00A66DFE"/>
    <w:rPr>
      <w:rFonts w:cs="Tahoma"/>
      <w:sz w:val="16"/>
      <w:szCs w:val="16"/>
    </w:rPr>
  </w:style>
  <w:style w:type="paragraph" w:styleId="Prrafodelista">
    <w:name w:val="List Paragraph"/>
    <w:basedOn w:val="Normal"/>
    <w:uiPriority w:val="34"/>
    <w:qFormat/>
    <w:rsid w:val="002D3162"/>
    <w:pPr>
      <w:ind w:left="720"/>
    </w:pPr>
  </w:style>
  <w:style w:type="character" w:styleId="Refdecomentario">
    <w:name w:val="annotation reference"/>
    <w:rsid w:val="002D3162"/>
    <w:rPr>
      <w:sz w:val="16"/>
      <w:szCs w:val="16"/>
    </w:rPr>
  </w:style>
  <w:style w:type="paragraph" w:styleId="Textocomentario">
    <w:name w:val="annotation text"/>
    <w:basedOn w:val="Normal"/>
    <w:link w:val="TextocomentarioCar"/>
    <w:rsid w:val="002D3162"/>
  </w:style>
  <w:style w:type="character" w:customStyle="1" w:styleId="TextocomentarioCar">
    <w:name w:val="Texto comentario Car"/>
    <w:link w:val="Textocomentario"/>
    <w:rsid w:val="002D3162"/>
    <w:rPr>
      <w:rFonts w:ascii="Tahoma" w:hAnsi="Tahoma" w:cs="Courier New"/>
      <w:lang w:eastAsia="en-US"/>
    </w:rPr>
  </w:style>
  <w:style w:type="paragraph" w:styleId="Asuntodelcomentario">
    <w:name w:val="annotation subject"/>
    <w:basedOn w:val="Textocomentario"/>
    <w:next w:val="Textocomentario"/>
    <w:link w:val="AsuntodelcomentarioCar"/>
    <w:rsid w:val="002D3162"/>
    <w:rPr>
      <w:b/>
      <w:bCs/>
    </w:rPr>
  </w:style>
  <w:style w:type="character" w:customStyle="1" w:styleId="AsuntodelcomentarioCar">
    <w:name w:val="Asunto del comentario Car"/>
    <w:link w:val="Asuntodelcomentario"/>
    <w:rsid w:val="002D3162"/>
    <w:rPr>
      <w:rFonts w:ascii="Tahoma" w:hAnsi="Tahoma" w:cs="Courier New"/>
      <w:b/>
      <w:bCs/>
      <w:lang w:eastAsia="en-US"/>
    </w:rPr>
  </w:style>
  <w:style w:type="character" w:customStyle="1" w:styleId="EncabezadoCar">
    <w:name w:val="Encabezado Car"/>
    <w:link w:val="Encabezado"/>
    <w:uiPriority w:val="99"/>
    <w:rsid w:val="00250CB4"/>
    <w:rPr>
      <w:rFonts w:ascii="Tahoma" w:hAnsi="Tahoma" w:cs="Courier New"/>
      <w:lang w:val="en-GB" w:eastAsia="en-US"/>
    </w:rPr>
  </w:style>
  <w:style w:type="paragraph" w:styleId="TtulodeTDC">
    <w:name w:val="TOC Heading"/>
    <w:basedOn w:val="Ttulo1"/>
    <w:next w:val="Normal"/>
    <w:uiPriority w:val="39"/>
    <w:semiHidden/>
    <w:unhideWhenUsed/>
    <w:qFormat/>
    <w:rsid w:val="00F65B6A"/>
    <w:pPr>
      <w:keepLines/>
      <w:spacing w:before="480" w:after="0" w:line="276" w:lineRule="auto"/>
      <w:outlineLvl w:val="9"/>
    </w:pPr>
    <w:rPr>
      <w:rFonts w:ascii="Cambria" w:hAnsi="Cambria" w:cs="Times New Roman"/>
      <w:color w:val="365F91"/>
      <w:kern w:val="0"/>
      <w:sz w:val="28"/>
      <w:szCs w:val="28"/>
      <w:lang w:val="es-ES" w:eastAsia="es-ES"/>
    </w:rPr>
  </w:style>
  <w:style w:type="paragraph" w:customStyle="1" w:styleId="Liststycke">
    <w:name w:val="Liststycke"/>
    <w:basedOn w:val="Normal"/>
    <w:uiPriority w:val="34"/>
    <w:qFormat/>
    <w:rsid w:val="00F22CAF"/>
    <w:pPr>
      <w:spacing w:after="200" w:line="276" w:lineRule="auto"/>
      <w:ind w:left="720"/>
      <w:contextualSpacing/>
    </w:pPr>
    <w:rPr>
      <w:rFonts w:ascii="Calibri" w:eastAsia="Calibri" w:hAnsi="Calibri" w:cs="Times New Roman"/>
      <w:sz w:val="22"/>
      <w:szCs w:val="22"/>
      <w:lang w:val="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033131">
      <w:bodyDiv w:val="1"/>
      <w:marLeft w:val="0"/>
      <w:marRight w:val="0"/>
      <w:marTop w:val="0"/>
      <w:marBottom w:val="0"/>
      <w:divBdr>
        <w:top w:val="none" w:sz="0" w:space="0" w:color="auto"/>
        <w:left w:val="none" w:sz="0" w:space="0" w:color="auto"/>
        <w:bottom w:val="none" w:sz="0" w:space="0" w:color="auto"/>
        <w:right w:val="none" w:sz="0" w:space="0" w:color="auto"/>
      </w:divBdr>
      <w:divsChild>
        <w:div w:id="906182248">
          <w:marLeft w:val="0"/>
          <w:marRight w:val="0"/>
          <w:marTop w:val="0"/>
          <w:marBottom w:val="0"/>
          <w:divBdr>
            <w:top w:val="none" w:sz="0" w:space="0" w:color="auto"/>
            <w:left w:val="none" w:sz="0" w:space="0" w:color="auto"/>
            <w:bottom w:val="none" w:sz="0" w:space="0" w:color="auto"/>
            <w:right w:val="none" w:sz="0" w:space="0" w:color="auto"/>
          </w:divBdr>
          <w:divsChild>
            <w:div w:id="4488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0348">
      <w:bodyDiv w:val="1"/>
      <w:marLeft w:val="0"/>
      <w:marRight w:val="0"/>
      <w:marTop w:val="0"/>
      <w:marBottom w:val="0"/>
      <w:divBdr>
        <w:top w:val="none" w:sz="0" w:space="0" w:color="auto"/>
        <w:left w:val="none" w:sz="0" w:space="0" w:color="auto"/>
        <w:bottom w:val="none" w:sz="0" w:space="0" w:color="auto"/>
        <w:right w:val="none" w:sz="0" w:space="0" w:color="auto"/>
      </w:divBdr>
    </w:div>
    <w:div w:id="162969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B0FC7-FF8C-40EA-B49E-7ED7B0E58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3989</Words>
  <Characters>21945</Characters>
  <Application>Microsoft Office Word</Application>
  <DocSecurity>0</DocSecurity>
  <Lines>182</Lines>
  <Paragraphs>51</Paragraphs>
  <ScaleCrop>false</ScaleCrop>
  <HeadingPairs>
    <vt:vector size="6" baseType="variant">
      <vt:variant>
        <vt:lpstr>Título</vt:lpstr>
      </vt:variant>
      <vt:variant>
        <vt:i4>1</vt:i4>
      </vt:variant>
      <vt:variant>
        <vt:lpstr>Rubrik</vt:lpstr>
      </vt:variant>
      <vt:variant>
        <vt:i4>1</vt:i4>
      </vt:variant>
      <vt:variant>
        <vt:lpstr>Title</vt:lpstr>
      </vt:variant>
      <vt:variant>
        <vt:i4>1</vt:i4>
      </vt:variant>
    </vt:vector>
  </HeadingPairs>
  <TitlesOfParts>
    <vt:vector size="3" baseType="lpstr">
      <vt:lpstr>GUIDELINE No 16:2008</vt:lpstr>
      <vt:lpstr>GUIDELINE No 16:2008</vt:lpstr>
      <vt:lpstr>GUIDELINE No 16:2008</vt:lpstr>
    </vt:vector>
  </TitlesOfParts>
  <Company>Swedish Fire Protection Association</Company>
  <LinksUpToDate>false</LinksUpToDate>
  <CharactersWithSpaces>25883</CharactersWithSpaces>
  <SharedDoc>false</SharedDoc>
  <HLinks>
    <vt:vector size="108" baseType="variant">
      <vt:variant>
        <vt:i4>1507389</vt:i4>
      </vt:variant>
      <vt:variant>
        <vt:i4>104</vt:i4>
      </vt:variant>
      <vt:variant>
        <vt:i4>0</vt:i4>
      </vt:variant>
      <vt:variant>
        <vt:i4>5</vt:i4>
      </vt:variant>
      <vt:variant>
        <vt:lpwstr/>
      </vt:variant>
      <vt:variant>
        <vt:lpwstr>_Toc408484903</vt:lpwstr>
      </vt:variant>
      <vt:variant>
        <vt:i4>1507389</vt:i4>
      </vt:variant>
      <vt:variant>
        <vt:i4>98</vt:i4>
      </vt:variant>
      <vt:variant>
        <vt:i4>0</vt:i4>
      </vt:variant>
      <vt:variant>
        <vt:i4>5</vt:i4>
      </vt:variant>
      <vt:variant>
        <vt:lpwstr/>
      </vt:variant>
      <vt:variant>
        <vt:lpwstr>_Toc408484902</vt:lpwstr>
      </vt:variant>
      <vt:variant>
        <vt:i4>1507389</vt:i4>
      </vt:variant>
      <vt:variant>
        <vt:i4>92</vt:i4>
      </vt:variant>
      <vt:variant>
        <vt:i4>0</vt:i4>
      </vt:variant>
      <vt:variant>
        <vt:i4>5</vt:i4>
      </vt:variant>
      <vt:variant>
        <vt:lpwstr/>
      </vt:variant>
      <vt:variant>
        <vt:lpwstr>_Toc408484901</vt:lpwstr>
      </vt:variant>
      <vt:variant>
        <vt:i4>1507389</vt:i4>
      </vt:variant>
      <vt:variant>
        <vt:i4>86</vt:i4>
      </vt:variant>
      <vt:variant>
        <vt:i4>0</vt:i4>
      </vt:variant>
      <vt:variant>
        <vt:i4>5</vt:i4>
      </vt:variant>
      <vt:variant>
        <vt:lpwstr/>
      </vt:variant>
      <vt:variant>
        <vt:lpwstr>_Toc408484900</vt:lpwstr>
      </vt:variant>
      <vt:variant>
        <vt:i4>1966140</vt:i4>
      </vt:variant>
      <vt:variant>
        <vt:i4>80</vt:i4>
      </vt:variant>
      <vt:variant>
        <vt:i4>0</vt:i4>
      </vt:variant>
      <vt:variant>
        <vt:i4>5</vt:i4>
      </vt:variant>
      <vt:variant>
        <vt:lpwstr/>
      </vt:variant>
      <vt:variant>
        <vt:lpwstr>_Toc408484899</vt:lpwstr>
      </vt:variant>
      <vt:variant>
        <vt:i4>1966140</vt:i4>
      </vt:variant>
      <vt:variant>
        <vt:i4>74</vt:i4>
      </vt:variant>
      <vt:variant>
        <vt:i4>0</vt:i4>
      </vt:variant>
      <vt:variant>
        <vt:i4>5</vt:i4>
      </vt:variant>
      <vt:variant>
        <vt:lpwstr/>
      </vt:variant>
      <vt:variant>
        <vt:lpwstr>_Toc408484898</vt:lpwstr>
      </vt:variant>
      <vt:variant>
        <vt:i4>1966140</vt:i4>
      </vt:variant>
      <vt:variant>
        <vt:i4>68</vt:i4>
      </vt:variant>
      <vt:variant>
        <vt:i4>0</vt:i4>
      </vt:variant>
      <vt:variant>
        <vt:i4>5</vt:i4>
      </vt:variant>
      <vt:variant>
        <vt:lpwstr/>
      </vt:variant>
      <vt:variant>
        <vt:lpwstr>_Toc408484897</vt:lpwstr>
      </vt:variant>
      <vt:variant>
        <vt:i4>1966140</vt:i4>
      </vt:variant>
      <vt:variant>
        <vt:i4>62</vt:i4>
      </vt:variant>
      <vt:variant>
        <vt:i4>0</vt:i4>
      </vt:variant>
      <vt:variant>
        <vt:i4>5</vt:i4>
      </vt:variant>
      <vt:variant>
        <vt:lpwstr/>
      </vt:variant>
      <vt:variant>
        <vt:lpwstr>_Toc408484896</vt:lpwstr>
      </vt:variant>
      <vt:variant>
        <vt:i4>1966140</vt:i4>
      </vt:variant>
      <vt:variant>
        <vt:i4>56</vt:i4>
      </vt:variant>
      <vt:variant>
        <vt:i4>0</vt:i4>
      </vt:variant>
      <vt:variant>
        <vt:i4>5</vt:i4>
      </vt:variant>
      <vt:variant>
        <vt:lpwstr/>
      </vt:variant>
      <vt:variant>
        <vt:lpwstr>_Toc408484895</vt:lpwstr>
      </vt:variant>
      <vt:variant>
        <vt:i4>1966140</vt:i4>
      </vt:variant>
      <vt:variant>
        <vt:i4>50</vt:i4>
      </vt:variant>
      <vt:variant>
        <vt:i4>0</vt:i4>
      </vt:variant>
      <vt:variant>
        <vt:i4>5</vt:i4>
      </vt:variant>
      <vt:variant>
        <vt:lpwstr/>
      </vt:variant>
      <vt:variant>
        <vt:lpwstr>_Toc408484894</vt:lpwstr>
      </vt:variant>
      <vt:variant>
        <vt:i4>1966140</vt:i4>
      </vt:variant>
      <vt:variant>
        <vt:i4>44</vt:i4>
      </vt:variant>
      <vt:variant>
        <vt:i4>0</vt:i4>
      </vt:variant>
      <vt:variant>
        <vt:i4>5</vt:i4>
      </vt:variant>
      <vt:variant>
        <vt:lpwstr/>
      </vt:variant>
      <vt:variant>
        <vt:lpwstr>_Toc408484893</vt:lpwstr>
      </vt:variant>
      <vt:variant>
        <vt:i4>1966140</vt:i4>
      </vt:variant>
      <vt:variant>
        <vt:i4>38</vt:i4>
      </vt:variant>
      <vt:variant>
        <vt:i4>0</vt:i4>
      </vt:variant>
      <vt:variant>
        <vt:i4>5</vt:i4>
      </vt:variant>
      <vt:variant>
        <vt:lpwstr/>
      </vt:variant>
      <vt:variant>
        <vt:lpwstr>_Toc408484892</vt:lpwstr>
      </vt:variant>
      <vt:variant>
        <vt:i4>1966140</vt:i4>
      </vt:variant>
      <vt:variant>
        <vt:i4>32</vt:i4>
      </vt:variant>
      <vt:variant>
        <vt:i4>0</vt:i4>
      </vt:variant>
      <vt:variant>
        <vt:i4>5</vt:i4>
      </vt:variant>
      <vt:variant>
        <vt:lpwstr/>
      </vt:variant>
      <vt:variant>
        <vt:lpwstr>_Toc408484891</vt:lpwstr>
      </vt:variant>
      <vt:variant>
        <vt:i4>1966140</vt:i4>
      </vt:variant>
      <vt:variant>
        <vt:i4>26</vt:i4>
      </vt:variant>
      <vt:variant>
        <vt:i4>0</vt:i4>
      </vt:variant>
      <vt:variant>
        <vt:i4>5</vt:i4>
      </vt:variant>
      <vt:variant>
        <vt:lpwstr/>
      </vt:variant>
      <vt:variant>
        <vt:lpwstr>_Toc408484890</vt:lpwstr>
      </vt:variant>
      <vt:variant>
        <vt:i4>2031676</vt:i4>
      </vt:variant>
      <vt:variant>
        <vt:i4>20</vt:i4>
      </vt:variant>
      <vt:variant>
        <vt:i4>0</vt:i4>
      </vt:variant>
      <vt:variant>
        <vt:i4>5</vt:i4>
      </vt:variant>
      <vt:variant>
        <vt:lpwstr/>
      </vt:variant>
      <vt:variant>
        <vt:lpwstr>_Toc408484889</vt:lpwstr>
      </vt:variant>
      <vt:variant>
        <vt:i4>2031676</vt:i4>
      </vt:variant>
      <vt:variant>
        <vt:i4>14</vt:i4>
      </vt:variant>
      <vt:variant>
        <vt:i4>0</vt:i4>
      </vt:variant>
      <vt:variant>
        <vt:i4>5</vt:i4>
      </vt:variant>
      <vt:variant>
        <vt:lpwstr/>
      </vt:variant>
      <vt:variant>
        <vt:lpwstr>_Toc408484888</vt:lpwstr>
      </vt:variant>
      <vt:variant>
        <vt:i4>2031676</vt:i4>
      </vt:variant>
      <vt:variant>
        <vt:i4>8</vt:i4>
      </vt:variant>
      <vt:variant>
        <vt:i4>0</vt:i4>
      </vt:variant>
      <vt:variant>
        <vt:i4>5</vt:i4>
      </vt:variant>
      <vt:variant>
        <vt:lpwstr/>
      </vt:variant>
      <vt:variant>
        <vt:lpwstr>_Toc408484887</vt:lpwstr>
      </vt:variant>
      <vt:variant>
        <vt:i4>2031676</vt:i4>
      </vt:variant>
      <vt:variant>
        <vt:i4>2</vt:i4>
      </vt:variant>
      <vt:variant>
        <vt:i4>0</vt:i4>
      </vt:variant>
      <vt:variant>
        <vt:i4>5</vt:i4>
      </vt:variant>
      <vt:variant>
        <vt:lpwstr/>
      </vt:variant>
      <vt:variant>
        <vt:lpwstr>_Toc408484886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 No 16:2008</dc:title>
  <dc:creator>Lars Rang</dc:creator>
  <cp:lastModifiedBy>Fabiola Díaz</cp:lastModifiedBy>
  <cp:revision>2</cp:revision>
  <cp:lastPrinted>2015-01-21T17:07:00Z</cp:lastPrinted>
  <dcterms:created xsi:type="dcterms:W3CDTF">2015-05-13T14:58:00Z</dcterms:created>
  <dcterms:modified xsi:type="dcterms:W3CDTF">2015-05-13T14:58:00Z</dcterms:modified>
</cp:coreProperties>
</file>