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F25" w:rsidRDefault="0074044D">
      <w:pPr>
        <w:spacing w:after="0" w:line="259" w:lineRule="auto"/>
        <w:ind w:left="-5"/>
      </w:pPr>
      <w:r>
        <w:rPr>
          <w:b/>
          <w:sz w:val="96"/>
        </w:rPr>
        <w:t>European</w:t>
      </w:r>
    </w:p>
    <w:p w:rsidR="00DA1F25" w:rsidRDefault="0074044D">
      <w:pPr>
        <w:spacing w:after="574" w:line="259" w:lineRule="auto"/>
        <w:ind w:left="-5"/>
      </w:pPr>
      <w:r>
        <w:rPr>
          <w:b/>
          <w:sz w:val="96"/>
        </w:rPr>
        <w:t>Guideline</w:t>
      </w:r>
    </w:p>
    <w:p w:rsidR="00DA1F25" w:rsidRDefault="0074044D">
      <w:pPr>
        <w:spacing w:after="1352" w:line="259" w:lineRule="auto"/>
        <w:ind w:left="2136" w:firstLine="0"/>
      </w:pPr>
      <w:r>
        <w:rPr>
          <w:noProof/>
        </w:rPr>
        <w:drawing>
          <wp:inline distT="0" distB="0" distL="0" distR="0">
            <wp:extent cx="2565654" cy="2603754"/>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2565654" cy="2603754"/>
                    </a:xfrm>
                    <a:prstGeom prst="rect">
                      <a:avLst/>
                    </a:prstGeom>
                  </pic:spPr>
                </pic:pic>
              </a:graphicData>
            </a:graphic>
          </wp:inline>
        </w:drawing>
      </w:r>
    </w:p>
    <w:p w:rsidR="00DA1F25" w:rsidRPr="00F61E13" w:rsidRDefault="0074044D">
      <w:pPr>
        <w:spacing w:after="3" w:line="225" w:lineRule="auto"/>
        <w:ind w:left="3588" w:right="311"/>
        <w:jc w:val="center"/>
        <w:rPr>
          <w:lang w:val="en-US"/>
        </w:rPr>
      </w:pPr>
      <w:r w:rsidRPr="00F61E13">
        <w:rPr>
          <w:sz w:val="59"/>
          <w:lang w:val="en-US"/>
        </w:rPr>
        <w:t>Fire safety in residential</w:t>
      </w:r>
    </w:p>
    <w:p w:rsidR="00DA1F25" w:rsidRPr="00F61E13" w:rsidRDefault="0074044D">
      <w:pPr>
        <w:spacing w:after="3" w:line="225" w:lineRule="auto"/>
        <w:ind w:left="3588"/>
        <w:jc w:val="center"/>
        <w:rPr>
          <w:lang w:val="en-US"/>
        </w:rPr>
      </w:pPr>
      <w:r w:rsidRPr="00F61E13">
        <w:rPr>
          <w:sz w:val="59"/>
          <w:lang w:val="en-US"/>
        </w:rPr>
        <w:t>homes for the elderly</w:t>
      </w:r>
    </w:p>
    <w:p w:rsidR="00F61E13" w:rsidRDefault="00F61E13">
      <w:pPr>
        <w:spacing w:after="160" w:line="259" w:lineRule="auto"/>
        <w:ind w:left="0" w:firstLine="0"/>
        <w:rPr>
          <w:b/>
          <w:sz w:val="28"/>
          <w:lang w:val="en-US"/>
        </w:rPr>
      </w:pPr>
      <w:r>
        <w:rPr>
          <w:b/>
          <w:sz w:val="28"/>
          <w:lang w:val="en-US"/>
        </w:rPr>
        <w:br w:type="page"/>
      </w:r>
    </w:p>
    <w:p w:rsidR="00DA1F25" w:rsidRPr="00F61E13" w:rsidRDefault="0074044D">
      <w:pPr>
        <w:spacing w:after="133" w:line="259" w:lineRule="auto"/>
        <w:ind w:left="0" w:firstLine="0"/>
        <w:rPr>
          <w:lang w:val="en-US"/>
        </w:rPr>
      </w:pPr>
      <w:r w:rsidRPr="00F61E13">
        <w:rPr>
          <w:b/>
          <w:sz w:val="28"/>
          <w:lang w:val="en-US"/>
        </w:rPr>
        <w:lastRenderedPageBreak/>
        <w:t>FOREWORD</w:t>
      </w:r>
    </w:p>
    <w:p w:rsidR="00DA1F25" w:rsidRPr="00F61E13" w:rsidRDefault="0074044D">
      <w:pPr>
        <w:ind w:left="-5" w:right="15"/>
        <w:rPr>
          <w:lang w:val="en-US"/>
        </w:rPr>
      </w:pPr>
      <w:r w:rsidRPr="00F61E13">
        <w:rPr>
          <w:lang w:val="en-US"/>
        </w:rPr>
        <w:t>The European fire protection associations have decided to produce common guidelines in order to achieve similar interpretation in the European countries and to give examples of acceptable solutions, concepts and models. The Confederation of Fire Protection</w:t>
      </w:r>
      <w:r w:rsidRPr="00F61E13">
        <w:rPr>
          <w:lang w:val="en-US"/>
        </w:rPr>
        <w:t xml:space="preserve"> Associations in Europe (CFPA E) has the aim to facilitate and support fire protection work in the European countries.</w:t>
      </w:r>
    </w:p>
    <w:p w:rsidR="00DA1F25" w:rsidRPr="00F61E13" w:rsidRDefault="0074044D">
      <w:pPr>
        <w:ind w:left="-5" w:right="15"/>
        <w:rPr>
          <w:lang w:val="en-US"/>
        </w:rPr>
      </w:pPr>
      <w:r w:rsidRPr="00F61E13">
        <w:rPr>
          <w:lang w:val="en-US"/>
        </w:rPr>
        <w:t>The market imposes new demands for quality and safety. Today fire protection forms an integral part of a modern strategy for survival and</w:t>
      </w:r>
      <w:r w:rsidRPr="00F61E13">
        <w:rPr>
          <w:lang w:val="en-US"/>
        </w:rPr>
        <w:t xml:space="preserve"> competitiveness.</w:t>
      </w:r>
    </w:p>
    <w:p w:rsidR="00DA1F25" w:rsidRPr="00F61E13" w:rsidRDefault="0074044D">
      <w:pPr>
        <w:ind w:left="-5" w:right="15"/>
        <w:rPr>
          <w:lang w:val="en-US"/>
        </w:rPr>
      </w:pPr>
      <w:r w:rsidRPr="00F61E13">
        <w:rPr>
          <w:lang w:val="en-US"/>
        </w:rPr>
        <w:t xml:space="preserve">The guideline is primarily intended for those responsible for safety in companies and organisations. It is also addressed to the rescue services, consultants, safety companies etc so that, in the course of their work, they may be able to </w:t>
      </w:r>
      <w:r w:rsidRPr="00F61E13">
        <w:rPr>
          <w:lang w:val="en-US"/>
        </w:rPr>
        <w:t>help companies and organisations to increase the levels of fire safety.</w:t>
      </w:r>
    </w:p>
    <w:p w:rsidR="00DA1F25" w:rsidRPr="00F61E13" w:rsidRDefault="0074044D">
      <w:pPr>
        <w:ind w:left="-5" w:right="15"/>
        <w:rPr>
          <w:lang w:val="en-US"/>
        </w:rPr>
      </w:pPr>
      <w:r w:rsidRPr="00F61E13">
        <w:rPr>
          <w:lang w:val="en-US"/>
        </w:rPr>
        <w:t xml:space="preserve">The proposal of this guideline have been produced by SPEK - The Finnish National Rescue Association and the author is Mr Matti Orrainen. </w:t>
      </w:r>
    </w:p>
    <w:p w:rsidR="00DA1F25" w:rsidRPr="00F61E13" w:rsidRDefault="0074044D">
      <w:pPr>
        <w:spacing w:after="1730"/>
        <w:ind w:left="-5" w:right="15"/>
        <w:rPr>
          <w:lang w:val="en-US"/>
        </w:rPr>
      </w:pPr>
      <w:r w:rsidRPr="00F61E13">
        <w:rPr>
          <w:lang w:val="en-US"/>
        </w:rPr>
        <w:t xml:space="preserve">This guideline was compiled by the Guidelines </w:t>
      </w:r>
      <w:r w:rsidRPr="00F61E13">
        <w:rPr>
          <w:lang w:val="en-US"/>
        </w:rPr>
        <w:t>Commission and has been adopted by all fire protection associations in the Confederation of Fire Protection Associations Europe.</w:t>
      </w:r>
    </w:p>
    <w:p w:rsidR="00DA1F25" w:rsidRPr="00F61E13" w:rsidRDefault="0074044D">
      <w:pPr>
        <w:ind w:left="-5" w:right="5985"/>
        <w:rPr>
          <w:lang w:val="en-US"/>
        </w:rPr>
      </w:pPr>
      <w:r w:rsidRPr="00F61E13">
        <w:rPr>
          <w:lang w:val="en-US"/>
        </w:rPr>
        <w:t>Zurich, 12 Mars 2004 CFPA Europe</w:t>
      </w:r>
    </w:p>
    <w:p w:rsidR="00DA1F25" w:rsidRPr="00F61E13" w:rsidRDefault="0074044D">
      <w:pPr>
        <w:spacing w:after="10"/>
        <w:ind w:left="-5" w:right="15"/>
        <w:rPr>
          <w:lang w:val="en-US"/>
        </w:rPr>
      </w:pPr>
      <w:r w:rsidRPr="00F61E13">
        <w:rPr>
          <w:lang w:val="en-US"/>
        </w:rPr>
        <w:t>Dr. Hubert Rüegg</w:t>
      </w:r>
    </w:p>
    <w:p w:rsidR="00DA1F25" w:rsidRPr="00F61E13" w:rsidRDefault="0074044D">
      <w:pPr>
        <w:spacing w:after="471"/>
        <w:ind w:left="-5" w:right="15"/>
        <w:rPr>
          <w:lang w:val="en-US"/>
        </w:rPr>
      </w:pPr>
      <w:r w:rsidRPr="00F61E13">
        <w:rPr>
          <w:lang w:val="en-US"/>
        </w:rPr>
        <w:t>Chairman</w:t>
      </w:r>
    </w:p>
    <w:p w:rsidR="00DA1F25" w:rsidRPr="00F61E13" w:rsidRDefault="0074044D">
      <w:pPr>
        <w:ind w:left="2890" w:right="2286"/>
        <w:rPr>
          <w:lang w:val="en-US"/>
        </w:rPr>
      </w:pPr>
      <w:r w:rsidRPr="00F61E13">
        <w:rPr>
          <w:lang w:val="en-US"/>
        </w:rPr>
        <w:t>Stockholm, 12 Mars 2004 Guidelines Commission</w:t>
      </w:r>
    </w:p>
    <w:p w:rsidR="00DA1F25" w:rsidRPr="00F61E13" w:rsidRDefault="0074044D">
      <w:pPr>
        <w:spacing w:after="10"/>
        <w:ind w:left="2890" w:right="15"/>
        <w:rPr>
          <w:lang w:val="en-US"/>
        </w:rPr>
      </w:pPr>
      <w:r w:rsidRPr="00F61E13">
        <w:rPr>
          <w:lang w:val="en-US"/>
        </w:rPr>
        <w:t>Tommy Arvidsson</w:t>
      </w:r>
    </w:p>
    <w:p w:rsidR="00DA1F25" w:rsidRDefault="0074044D">
      <w:pPr>
        <w:ind w:left="2890" w:right="15"/>
      </w:pPr>
      <w:r>
        <w:t>Chairman</w:t>
      </w:r>
    </w:p>
    <w:p w:rsidR="00F61E13" w:rsidRDefault="00F61E13">
      <w:pPr>
        <w:spacing w:after="160" w:line="259" w:lineRule="auto"/>
        <w:ind w:left="0" w:firstLine="0"/>
      </w:pPr>
      <w:r>
        <w:br w:type="page"/>
      </w:r>
    </w:p>
    <w:p w:rsidR="00F61E13" w:rsidRDefault="00F61E13">
      <w:pPr>
        <w:ind w:left="2890" w:right="15"/>
      </w:pPr>
    </w:p>
    <w:sdt>
      <w:sdtPr>
        <w:id w:val="-77757105"/>
        <w:docPartObj>
          <w:docPartGallery w:val="Table of Contents"/>
        </w:docPartObj>
      </w:sdtPr>
      <w:sdtEndPr/>
      <w:sdtContent>
        <w:p w:rsidR="00DA1F25" w:rsidRDefault="0074044D">
          <w:pPr>
            <w:pStyle w:val="TDC1"/>
            <w:tabs>
              <w:tab w:val="right" w:leader="dot" w:pos="8310"/>
            </w:tabs>
          </w:pPr>
          <w:r>
            <w:fldChar w:fldCharType="begin"/>
          </w:r>
          <w:r>
            <w:instrText xml:space="preserve"> TOC \o "1-3" \h \z \u </w:instrText>
          </w:r>
          <w:r>
            <w:fldChar w:fldCharType="separate"/>
          </w:r>
          <w:hyperlink w:anchor="_Toc207161">
            <w:r>
              <w:t>1 Introduction</w:t>
            </w:r>
            <w:r>
              <w:tab/>
            </w:r>
            <w:r>
              <w:fldChar w:fldCharType="begin"/>
            </w:r>
            <w:r>
              <w:instrText>PAGEREF _Toc207161 \h</w:instrText>
            </w:r>
            <w:r>
              <w:fldChar w:fldCharType="separate"/>
            </w:r>
            <w:r>
              <w:t>4</w:t>
            </w:r>
            <w:r>
              <w:fldChar w:fldCharType="end"/>
            </w:r>
          </w:hyperlink>
        </w:p>
        <w:p w:rsidR="00DA1F25" w:rsidRDefault="0074044D">
          <w:pPr>
            <w:pStyle w:val="TDC1"/>
            <w:tabs>
              <w:tab w:val="right" w:leader="dot" w:pos="8310"/>
            </w:tabs>
          </w:pPr>
          <w:hyperlink w:anchor="_Toc207162">
            <w:r>
              <w:t>2 Fire risk assessment</w:t>
            </w:r>
            <w:r>
              <w:tab/>
            </w:r>
            <w:r>
              <w:fldChar w:fldCharType="begin"/>
            </w:r>
            <w:r>
              <w:instrText>PAGEREF _Toc207162 \h</w:instrText>
            </w:r>
            <w:r>
              <w:fldChar w:fldCharType="separate"/>
            </w:r>
            <w:r>
              <w:t>4</w:t>
            </w:r>
            <w:r>
              <w:fldChar w:fldCharType="end"/>
            </w:r>
          </w:hyperlink>
        </w:p>
        <w:p w:rsidR="00DA1F25" w:rsidRDefault="0074044D">
          <w:pPr>
            <w:pStyle w:val="TDC1"/>
            <w:tabs>
              <w:tab w:val="right" w:leader="dot" w:pos="8310"/>
            </w:tabs>
          </w:pPr>
          <w:hyperlink w:anchor="_Toc207163">
            <w:r>
              <w:t>3 The ability to act: It´s importance for to the individual fire safety</w:t>
            </w:r>
            <w:r>
              <w:tab/>
            </w:r>
            <w:r>
              <w:fldChar w:fldCharType="begin"/>
            </w:r>
            <w:r>
              <w:instrText>PAGEREF _Toc207163 \h</w:instrText>
            </w:r>
            <w:r>
              <w:fldChar w:fldCharType="separate"/>
            </w:r>
            <w:r>
              <w:t>5</w:t>
            </w:r>
            <w:r>
              <w:fldChar w:fldCharType="end"/>
            </w:r>
          </w:hyperlink>
        </w:p>
        <w:p w:rsidR="00DA1F25" w:rsidRDefault="0074044D">
          <w:pPr>
            <w:pStyle w:val="TDC2"/>
            <w:tabs>
              <w:tab w:val="right" w:leader="dot" w:pos="8310"/>
            </w:tabs>
          </w:pPr>
          <w:hyperlink w:anchor="_Toc207164">
            <w:r>
              <w:t>3.1 The dangers of a fire; the standardised fire for assessment purpose</w:t>
            </w:r>
            <w:r>
              <w:tab/>
            </w:r>
            <w:r>
              <w:fldChar w:fldCharType="begin"/>
            </w:r>
            <w:r>
              <w:instrText>PAGEREF _Toc207164 \h</w:instrText>
            </w:r>
            <w:r>
              <w:fldChar w:fldCharType="separate"/>
            </w:r>
            <w:r>
              <w:t>5</w:t>
            </w:r>
            <w:r>
              <w:fldChar w:fldCharType="end"/>
            </w:r>
          </w:hyperlink>
        </w:p>
        <w:p w:rsidR="00DA1F25" w:rsidRDefault="0074044D">
          <w:pPr>
            <w:pStyle w:val="TDC3"/>
            <w:tabs>
              <w:tab w:val="right" w:leader="dot" w:pos="8310"/>
            </w:tabs>
          </w:pPr>
          <w:hyperlink w:anchor="_Toc207165">
            <w:r>
              <w:t>3.1.1 The dangers of a fire</w:t>
            </w:r>
            <w:r>
              <w:tab/>
            </w:r>
            <w:r>
              <w:fldChar w:fldCharType="begin"/>
            </w:r>
            <w:r>
              <w:instrText xml:space="preserve">PAGEREF </w:instrText>
            </w:r>
            <w:r>
              <w:instrText>_Toc207165 \h</w:instrText>
            </w:r>
            <w:r>
              <w:fldChar w:fldCharType="separate"/>
            </w:r>
            <w:r>
              <w:t>5</w:t>
            </w:r>
            <w:r>
              <w:fldChar w:fldCharType="end"/>
            </w:r>
          </w:hyperlink>
        </w:p>
        <w:p w:rsidR="00DA1F25" w:rsidRDefault="0074044D">
          <w:pPr>
            <w:pStyle w:val="TDC3"/>
            <w:tabs>
              <w:tab w:val="right" w:leader="dot" w:pos="8310"/>
            </w:tabs>
          </w:pPr>
          <w:hyperlink w:anchor="_Toc207166">
            <w:r>
              <w:t>3.1.2 Standardised fire used in the fire risk assessment</w:t>
            </w:r>
            <w:r>
              <w:tab/>
            </w:r>
            <w:r>
              <w:fldChar w:fldCharType="begin"/>
            </w:r>
            <w:r>
              <w:instrText>PAGEREF _Toc207166 \h</w:instrText>
            </w:r>
            <w:r>
              <w:fldChar w:fldCharType="separate"/>
            </w:r>
            <w:r>
              <w:t>5</w:t>
            </w:r>
            <w:r>
              <w:fldChar w:fldCharType="end"/>
            </w:r>
          </w:hyperlink>
        </w:p>
        <w:p w:rsidR="00DA1F25" w:rsidRDefault="0074044D">
          <w:pPr>
            <w:pStyle w:val="TDC2"/>
            <w:tabs>
              <w:tab w:val="right" w:leader="dot" w:pos="8310"/>
            </w:tabs>
          </w:pPr>
          <w:hyperlink w:anchor="_Toc207167">
            <w:r>
              <w:t>3.2 Fire safety measures in action</w:t>
            </w:r>
            <w:r>
              <w:tab/>
            </w:r>
            <w:r>
              <w:fldChar w:fldCharType="begin"/>
            </w:r>
            <w:r>
              <w:instrText>PAGEREF _Toc207167 \h</w:instrText>
            </w:r>
            <w:r>
              <w:fldChar w:fldCharType="separate"/>
            </w:r>
            <w:r>
              <w:t>5</w:t>
            </w:r>
            <w:r>
              <w:fldChar w:fldCharType="end"/>
            </w:r>
          </w:hyperlink>
        </w:p>
        <w:p w:rsidR="00DA1F25" w:rsidRDefault="0074044D">
          <w:pPr>
            <w:pStyle w:val="TDC2"/>
            <w:tabs>
              <w:tab w:val="right" w:leader="dot" w:pos="8310"/>
            </w:tabs>
          </w:pPr>
          <w:hyperlink w:anchor="_Toc207168">
            <w:r>
              <w:t>3.3 The effect of weakened or limited ability to act on individua</w:t>
            </w:r>
            <w:r>
              <w:t>l fire safety</w:t>
            </w:r>
            <w:r>
              <w:tab/>
            </w:r>
            <w:r>
              <w:fldChar w:fldCharType="begin"/>
            </w:r>
            <w:r>
              <w:instrText>PAGEREF _Toc207168 \h</w:instrText>
            </w:r>
            <w:r>
              <w:fldChar w:fldCharType="separate"/>
            </w:r>
            <w:r>
              <w:t>6</w:t>
            </w:r>
            <w:r>
              <w:fldChar w:fldCharType="end"/>
            </w:r>
          </w:hyperlink>
        </w:p>
        <w:p w:rsidR="00DA1F25" w:rsidRDefault="0074044D">
          <w:pPr>
            <w:pStyle w:val="TDC3"/>
            <w:tabs>
              <w:tab w:val="right" w:leader="dot" w:pos="8310"/>
            </w:tabs>
          </w:pPr>
          <w:hyperlink w:anchor="_Toc207169">
            <w:r>
              <w:t>3.3.1 Perception</w:t>
            </w:r>
            <w:r>
              <w:tab/>
            </w:r>
            <w:r>
              <w:fldChar w:fldCharType="begin"/>
            </w:r>
            <w:r>
              <w:instrText>PAGEREF _Toc207169 \h</w:instrText>
            </w:r>
            <w:r>
              <w:fldChar w:fldCharType="separate"/>
            </w:r>
            <w:r>
              <w:t>6</w:t>
            </w:r>
            <w:r>
              <w:fldChar w:fldCharType="end"/>
            </w:r>
          </w:hyperlink>
        </w:p>
        <w:p w:rsidR="00DA1F25" w:rsidRDefault="0074044D">
          <w:pPr>
            <w:pStyle w:val="TDC3"/>
            <w:tabs>
              <w:tab w:val="right" w:leader="dot" w:pos="8310"/>
            </w:tabs>
          </w:pPr>
          <w:hyperlink w:anchor="_Toc207170">
            <w:r>
              <w:t>3.3.2 Understanding the danger</w:t>
            </w:r>
            <w:r>
              <w:tab/>
            </w:r>
            <w:r>
              <w:fldChar w:fldCharType="begin"/>
            </w:r>
            <w:r>
              <w:instrText>PAGEREF _Toc207170 \h</w:instrText>
            </w:r>
            <w:r>
              <w:fldChar w:fldCharType="separate"/>
            </w:r>
            <w:r>
              <w:t>7</w:t>
            </w:r>
            <w:r>
              <w:fldChar w:fldCharType="end"/>
            </w:r>
          </w:hyperlink>
        </w:p>
        <w:p w:rsidR="00DA1F25" w:rsidRDefault="0074044D">
          <w:pPr>
            <w:pStyle w:val="TDC3"/>
            <w:tabs>
              <w:tab w:val="right" w:leader="dot" w:pos="8310"/>
            </w:tabs>
          </w:pPr>
          <w:hyperlink w:anchor="_Toc207171">
            <w:r>
              <w:t>3.3.3 Mobility</w:t>
            </w:r>
            <w:r>
              <w:tab/>
            </w:r>
            <w:r>
              <w:fldChar w:fldCharType="begin"/>
            </w:r>
            <w:r>
              <w:instrText>PAGEREF _Toc207171 \h</w:instrText>
            </w:r>
            <w:r>
              <w:fldChar w:fldCharType="separate"/>
            </w:r>
            <w:r>
              <w:t>7</w:t>
            </w:r>
            <w:r>
              <w:fldChar w:fldCharType="end"/>
            </w:r>
          </w:hyperlink>
        </w:p>
        <w:p w:rsidR="00DA1F25" w:rsidRDefault="0074044D">
          <w:pPr>
            <w:pStyle w:val="TDC2"/>
            <w:tabs>
              <w:tab w:val="right" w:leader="dot" w:pos="8310"/>
            </w:tabs>
          </w:pPr>
          <w:hyperlink w:anchor="_Toc207172">
            <w:r>
              <w:t>3.4 Safe means of escape</w:t>
            </w:r>
            <w:r>
              <w:tab/>
            </w:r>
            <w:r>
              <w:fldChar w:fldCharType="begin"/>
            </w:r>
            <w:r>
              <w:instrText>PAGEREF _Toc207172 \h</w:instrText>
            </w:r>
            <w:r>
              <w:fldChar w:fldCharType="separate"/>
            </w:r>
            <w:r>
              <w:t>7</w:t>
            </w:r>
            <w:r>
              <w:fldChar w:fldCharType="end"/>
            </w:r>
          </w:hyperlink>
        </w:p>
        <w:p w:rsidR="00DA1F25" w:rsidRDefault="0074044D">
          <w:pPr>
            <w:pStyle w:val="TDC2"/>
            <w:tabs>
              <w:tab w:val="right" w:leader="dot" w:pos="8310"/>
            </w:tabs>
          </w:pPr>
          <w:hyperlink w:anchor="_Toc207173">
            <w:r>
              <w:t>3.5 Rescue</w:t>
            </w:r>
            <w:r>
              <w:tab/>
            </w:r>
            <w:r>
              <w:fldChar w:fldCharType="begin"/>
            </w:r>
            <w:r>
              <w:instrText>PAGEREF _Toc207173 \h</w:instrText>
            </w:r>
            <w:r>
              <w:fldChar w:fldCharType="separate"/>
            </w:r>
            <w:r>
              <w:t>7</w:t>
            </w:r>
            <w:r>
              <w:fldChar w:fldCharType="end"/>
            </w:r>
          </w:hyperlink>
        </w:p>
        <w:p w:rsidR="00DA1F25" w:rsidRDefault="0074044D">
          <w:pPr>
            <w:pStyle w:val="TDC3"/>
            <w:tabs>
              <w:tab w:val="right" w:leader="dot" w:pos="8310"/>
            </w:tabs>
          </w:pPr>
          <w:hyperlink w:anchor="_Toc207174">
            <w:r>
              <w:t>3.5.1 Rescue by preventing conditions from becoming life-threatening</w:t>
            </w:r>
            <w:r>
              <w:tab/>
            </w:r>
            <w:r>
              <w:fldChar w:fldCharType="begin"/>
            </w:r>
            <w:r>
              <w:instrText>PAGEREF _Toc207174 \h</w:instrText>
            </w:r>
            <w:r>
              <w:fldChar w:fldCharType="separate"/>
            </w:r>
            <w:r>
              <w:t>8</w:t>
            </w:r>
            <w:r>
              <w:fldChar w:fldCharType="end"/>
            </w:r>
          </w:hyperlink>
        </w:p>
        <w:p w:rsidR="00DA1F25" w:rsidRDefault="0074044D">
          <w:pPr>
            <w:pStyle w:val="TDC1"/>
            <w:tabs>
              <w:tab w:val="right" w:leader="dot" w:pos="8310"/>
            </w:tabs>
          </w:pPr>
          <w:hyperlink w:anchor="_Toc207175">
            <w:r>
              <w:t>4 Preparing a fire risk assessment</w:t>
            </w:r>
            <w:r>
              <w:tab/>
            </w:r>
            <w:r>
              <w:fldChar w:fldCharType="begin"/>
            </w:r>
            <w:r>
              <w:instrText>PAGEREF _Toc207175 \h</w:instrText>
            </w:r>
            <w:r>
              <w:fldChar w:fldCharType="separate"/>
            </w:r>
            <w:r>
              <w:t>8</w:t>
            </w:r>
            <w:r>
              <w:fldChar w:fldCharType="end"/>
            </w:r>
          </w:hyperlink>
        </w:p>
        <w:p w:rsidR="00DA1F25" w:rsidRDefault="0074044D">
          <w:pPr>
            <w:pStyle w:val="TDC2"/>
            <w:tabs>
              <w:tab w:val="right" w:leader="dot" w:pos="8310"/>
            </w:tabs>
          </w:pPr>
          <w:hyperlink w:anchor="_Toc207176">
            <w:r>
              <w:t>4.1 Can the resident leave quickly enough?</w:t>
            </w:r>
            <w:r>
              <w:tab/>
            </w:r>
            <w:r>
              <w:fldChar w:fldCharType="begin"/>
            </w:r>
            <w:r>
              <w:instrText>PAGEREF _Toc207176 \h</w:instrText>
            </w:r>
            <w:r>
              <w:fldChar w:fldCharType="separate"/>
            </w:r>
            <w:r>
              <w:t>8</w:t>
            </w:r>
            <w:r>
              <w:fldChar w:fldCharType="end"/>
            </w:r>
          </w:hyperlink>
        </w:p>
        <w:p w:rsidR="00DA1F25" w:rsidRDefault="0074044D">
          <w:pPr>
            <w:pStyle w:val="TDC2"/>
            <w:tabs>
              <w:tab w:val="right" w:leader="dot" w:pos="8310"/>
            </w:tabs>
          </w:pPr>
          <w:hyperlink w:anchor="_Toc207177">
            <w:r>
              <w:t>4.2 Can assistance arrive in time?</w:t>
            </w:r>
            <w:r>
              <w:tab/>
            </w:r>
            <w:r>
              <w:fldChar w:fldCharType="begin"/>
            </w:r>
            <w:r>
              <w:instrText>PAGEREF _Toc207177 \h</w:instrText>
            </w:r>
            <w:r>
              <w:fldChar w:fldCharType="separate"/>
            </w:r>
            <w:r>
              <w:t>9</w:t>
            </w:r>
            <w:r>
              <w:fldChar w:fldCharType="end"/>
            </w:r>
          </w:hyperlink>
        </w:p>
        <w:p w:rsidR="00DA1F25" w:rsidRDefault="0074044D">
          <w:pPr>
            <w:pStyle w:val="TDC2"/>
            <w:tabs>
              <w:tab w:val="right" w:leader="dot" w:pos="8310"/>
            </w:tabs>
          </w:pPr>
          <w:hyperlink w:anchor="_Toc207178">
            <w:r>
              <w:t>4.3 Res</w:t>
            </w:r>
            <w:r>
              <w:t>cue by preventive measures</w:t>
            </w:r>
            <w:r>
              <w:tab/>
            </w:r>
            <w:r>
              <w:fldChar w:fldCharType="begin"/>
            </w:r>
            <w:r>
              <w:instrText>PAGEREF _Toc207178 \h</w:instrText>
            </w:r>
            <w:r>
              <w:fldChar w:fldCharType="separate"/>
            </w:r>
            <w:r>
              <w:t>9</w:t>
            </w:r>
            <w:r>
              <w:fldChar w:fldCharType="end"/>
            </w:r>
          </w:hyperlink>
        </w:p>
        <w:p w:rsidR="00DA1F25" w:rsidRDefault="0074044D">
          <w:pPr>
            <w:pStyle w:val="TDC1"/>
            <w:tabs>
              <w:tab w:val="right" w:leader="dot" w:pos="8310"/>
            </w:tabs>
          </w:pPr>
          <w:hyperlink w:anchor="_Toc207179">
            <w:r>
              <w:t>5 Appendix A</w:t>
            </w:r>
            <w:r>
              <w:tab/>
            </w:r>
            <w:r>
              <w:fldChar w:fldCharType="begin"/>
            </w:r>
            <w:r>
              <w:instrText>PAGEREF _Toc207179 \h</w:instrText>
            </w:r>
            <w:r>
              <w:fldChar w:fldCharType="separate"/>
            </w:r>
            <w:r>
              <w:t>11</w:t>
            </w:r>
            <w:r>
              <w:fldChar w:fldCharType="end"/>
            </w:r>
          </w:hyperlink>
        </w:p>
        <w:p w:rsidR="00DA1F25" w:rsidRDefault="0074044D">
          <w:pPr>
            <w:pStyle w:val="TDC1"/>
            <w:tabs>
              <w:tab w:val="right" w:leader="dot" w:pos="8310"/>
            </w:tabs>
          </w:pPr>
          <w:hyperlink w:anchor="_Toc207180">
            <w:r>
              <w:t>6 Appendix B</w:t>
            </w:r>
            <w:r>
              <w:tab/>
            </w:r>
            <w:r>
              <w:fldChar w:fldCharType="begin"/>
            </w:r>
            <w:r>
              <w:instrText>PAGEREF _Toc207180 \h</w:instrText>
            </w:r>
            <w:r>
              <w:fldChar w:fldCharType="separate"/>
            </w:r>
            <w:r>
              <w:t>12</w:t>
            </w:r>
            <w:r>
              <w:fldChar w:fldCharType="end"/>
            </w:r>
          </w:hyperlink>
        </w:p>
        <w:p w:rsidR="00DA1F25" w:rsidRDefault="0074044D">
          <w:pPr>
            <w:pStyle w:val="TDC1"/>
            <w:tabs>
              <w:tab w:val="right" w:leader="dot" w:pos="8310"/>
            </w:tabs>
          </w:pPr>
          <w:hyperlink w:anchor="_Toc207181">
            <w:r>
              <w:t>7 References</w:t>
            </w:r>
            <w:r>
              <w:tab/>
            </w:r>
            <w:r>
              <w:fldChar w:fldCharType="begin"/>
            </w:r>
            <w:r>
              <w:instrText xml:space="preserve">PAGEREF </w:instrText>
            </w:r>
            <w:r>
              <w:instrText>_Toc207181 \h</w:instrText>
            </w:r>
            <w:r>
              <w:fldChar w:fldCharType="separate"/>
            </w:r>
            <w:r>
              <w:t>14</w:t>
            </w:r>
            <w:r>
              <w:fldChar w:fldCharType="end"/>
            </w:r>
          </w:hyperlink>
        </w:p>
        <w:p w:rsidR="00DA1F25" w:rsidRDefault="0074044D">
          <w:pPr>
            <w:pStyle w:val="TDC1"/>
            <w:tabs>
              <w:tab w:val="right" w:leader="dot" w:pos="8310"/>
            </w:tabs>
          </w:pPr>
          <w:hyperlink w:anchor="_Toc207182">
            <w:r>
              <w:t>8 European guideline</w:t>
            </w:r>
            <w:r>
              <w:tab/>
            </w:r>
            <w:r>
              <w:fldChar w:fldCharType="begin"/>
            </w:r>
            <w:r>
              <w:instrText>PAGEREF _Toc207182 \h</w:instrText>
            </w:r>
            <w:r>
              <w:fldChar w:fldCharType="separate"/>
            </w:r>
            <w:r>
              <w:t>14</w:t>
            </w:r>
            <w:r>
              <w:fldChar w:fldCharType="end"/>
            </w:r>
          </w:hyperlink>
        </w:p>
        <w:p w:rsidR="00DA1F25" w:rsidRDefault="0074044D">
          <w:r>
            <w:fldChar w:fldCharType="end"/>
          </w:r>
        </w:p>
      </w:sdtContent>
    </w:sdt>
    <w:p w:rsidR="00DA1F25" w:rsidRDefault="0074044D">
      <w:pPr>
        <w:spacing w:after="3" w:line="242" w:lineRule="auto"/>
        <w:ind w:left="-15" w:right="-3" w:firstLine="200"/>
        <w:jc w:val="both"/>
      </w:pPr>
      <w:r>
        <w:br w:type="page"/>
      </w:r>
    </w:p>
    <w:p w:rsidR="00DA1F25" w:rsidRDefault="0074044D">
      <w:pPr>
        <w:pStyle w:val="Ttulo1"/>
        <w:ind w:left="417" w:hanging="432"/>
      </w:pPr>
      <w:bookmarkStart w:id="0" w:name="_Toc207161"/>
      <w:r>
        <w:lastRenderedPageBreak/>
        <w:t>Introduction</w:t>
      </w:r>
      <w:bookmarkEnd w:id="0"/>
    </w:p>
    <w:p w:rsidR="00DA1F25" w:rsidRPr="00F61E13" w:rsidRDefault="0074044D">
      <w:pPr>
        <w:ind w:left="-5" w:right="15"/>
        <w:rPr>
          <w:lang w:val="en-US"/>
        </w:rPr>
      </w:pPr>
      <w:r w:rsidRPr="00F61E13">
        <w:rPr>
          <w:lang w:val="en-US"/>
        </w:rPr>
        <w:t>The goal in t</w:t>
      </w:r>
      <w:r w:rsidRPr="00F61E13">
        <w:rPr>
          <w:lang w:val="en-US"/>
        </w:rPr>
        <w:t>he living arrangements for the elderly, handicapped and other groups with special needs is for people to live at home or in a home-like environment for as long as possible. The more that people who are sick or in poor healths rely on outpatient care, the g</w:t>
      </w:r>
      <w:r w:rsidRPr="00F61E13">
        <w:rPr>
          <w:lang w:val="en-US"/>
        </w:rPr>
        <w:t>reater are the fire risks they face. Several sources of international statistics have shown in recent times that elderly people are more at risk from fire than the average population. The risk of death by fire begins to increase at the age of 65, and, depe</w:t>
      </w:r>
      <w:r w:rsidRPr="00F61E13">
        <w:rPr>
          <w:lang w:val="en-US"/>
        </w:rPr>
        <w:t xml:space="preserve">nding on the statistics, those over the age of 80 have a 10-to20 times greater risk compared to younger age groups. </w:t>
      </w:r>
    </w:p>
    <w:p w:rsidR="00DA1F25" w:rsidRPr="00F61E13" w:rsidRDefault="0074044D">
      <w:pPr>
        <w:ind w:left="-5" w:right="15"/>
        <w:rPr>
          <w:lang w:val="en-US"/>
        </w:rPr>
      </w:pPr>
      <w:r w:rsidRPr="00F61E13">
        <w:rPr>
          <w:lang w:val="en-US"/>
        </w:rPr>
        <w:t>Age as such is not a problem but, sooner or later, old age usually reduces the ability to act. With regard to fire safety, the most signifi</w:t>
      </w:r>
      <w:r w:rsidRPr="00F61E13">
        <w:rPr>
          <w:lang w:val="en-US"/>
        </w:rPr>
        <w:t>cant factors are the lessening of the ability to perceive, comprehend and move. As a result, residents or patients can no longer take care of their own safety in case of fire or, for example, escape to safety on their own. Furthermore, a reduction of the a</w:t>
      </w:r>
      <w:r w:rsidRPr="00F61E13">
        <w:rPr>
          <w:lang w:val="en-US"/>
        </w:rPr>
        <w:t>bility to act also increases the risk of a fire breaking out. The reason why people move to special accommodation like residential homes is their need for assistance and safety.</w:t>
      </w:r>
    </w:p>
    <w:p w:rsidR="00DA1F25" w:rsidRPr="00F61E13" w:rsidRDefault="0074044D">
      <w:pPr>
        <w:ind w:left="-5" w:right="15"/>
        <w:rPr>
          <w:lang w:val="en-US"/>
        </w:rPr>
      </w:pPr>
      <w:r w:rsidRPr="00F61E13">
        <w:rPr>
          <w:lang w:val="en-US"/>
        </w:rPr>
        <w:t>Weakening of the ability to act has not been sufficiently taken into account w</w:t>
      </w:r>
      <w:r w:rsidRPr="00F61E13">
        <w:rPr>
          <w:lang w:val="en-US"/>
        </w:rPr>
        <w:t>hen evaluating fire safety in premises meant for the elderly, or when assessing the activities carried out in such premises and planning appropriate fire safety measures. This shortcoming is the key reason for the significantly reduced safety of the elderl</w:t>
      </w:r>
      <w:r w:rsidRPr="00F61E13">
        <w:rPr>
          <w:lang w:val="en-US"/>
        </w:rPr>
        <w:t>y in the event of a fire.</w:t>
      </w:r>
    </w:p>
    <w:p w:rsidR="00DA1F25" w:rsidRPr="00F61E13" w:rsidRDefault="0074044D">
      <w:pPr>
        <w:ind w:left="-5" w:right="15"/>
        <w:rPr>
          <w:lang w:val="en-US"/>
        </w:rPr>
      </w:pPr>
      <w:r w:rsidRPr="00F61E13">
        <w:rPr>
          <w:lang w:val="en-US"/>
        </w:rPr>
        <w:t>This guide aim to help with the planning, execution and maintenance of fire safety for individuals with weakened ability to act. The guide is aimed at management, building owners, planners, builders, building control officials and</w:t>
      </w:r>
      <w:r w:rsidRPr="00F61E13">
        <w:rPr>
          <w:lang w:val="en-US"/>
        </w:rPr>
        <w:t xml:space="preserve"> rescue authorities.   </w:t>
      </w:r>
    </w:p>
    <w:p w:rsidR="00DA1F25" w:rsidRPr="00F61E13" w:rsidRDefault="0074044D">
      <w:pPr>
        <w:spacing w:after="757"/>
        <w:ind w:left="-5" w:right="15"/>
        <w:rPr>
          <w:lang w:val="en-US"/>
        </w:rPr>
      </w:pPr>
      <w:r w:rsidRPr="00F61E13">
        <w:rPr>
          <w:lang w:val="en-US"/>
        </w:rPr>
        <w:t xml:space="preserve">A related fire risk assessment is a document that describes the fire hazards affecting people with weakened ability to act in the event of a fire, and aids the elimination or reduction of such hazards. It is compiled in addition to </w:t>
      </w:r>
      <w:r w:rsidRPr="00F61E13">
        <w:rPr>
          <w:lang w:val="en-US"/>
        </w:rPr>
        <w:t xml:space="preserve">the traditional fire safety plan. The plan must be drawn up so that in the event of fire every individual can exit the building on his or her own or be rescued by other means.   </w:t>
      </w:r>
    </w:p>
    <w:p w:rsidR="00DA1F25" w:rsidRDefault="0074044D">
      <w:pPr>
        <w:pStyle w:val="Ttulo1"/>
        <w:ind w:left="417" w:hanging="432"/>
      </w:pPr>
      <w:bookmarkStart w:id="1" w:name="_Toc207162"/>
      <w:r>
        <w:t>Fire risk assessment</w:t>
      </w:r>
      <w:bookmarkEnd w:id="1"/>
    </w:p>
    <w:p w:rsidR="00DA1F25" w:rsidRPr="00F61E13" w:rsidRDefault="0074044D">
      <w:pPr>
        <w:ind w:left="-5" w:right="15"/>
        <w:rPr>
          <w:lang w:val="en-US"/>
        </w:rPr>
      </w:pPr>
      <w:r w:rsidRPr="00F61E13">
        <w:rPr>
          <w:lang w:val="en-US"/>
        </w:rPr>
        <w:t xml:space="preserve">The fire risk assessment is a document that surveys the </w:t>
      </w:r>
      <w:r w:rsidRPr="00F61E13">
        <w:rPr>
          <w:lang w:val="en-US"/>
        </w:rPr>
        <w:t>fire hazards that might be faced by, in this case, people with weakened act to escape if a fire breaks out.</w:t>
      </w:r>
    </w:p>
    <w:p w:rsidR="00DA1F25" w:rsidRPr="00F61E13" w:rsidRDefault="0074044D">
      <w:pPr>
        <w:ind w:left="-5" w:right="15"/>
        <w:rPr>
          <w:lang w:val="en-US"/>
        </w:rPr>
      </w:pPr>
      <w:r w:rsidRPr="00F61E13">
        <w:rPr>
          <w:lang w:val="en-US"/>
        </w:rPr>
        <w:t>Buildings for which the fire risk assessment is compiled may serve any purpose. It is important to know if the building has been designed for people</w:t>
      </w:r>
      <w:r w:rsidRPr="00F61E13">
        <w:rPr>
          <w:lang w:val="en-US"/>
        </w:rPr>
        <w:t xml:space="preserve"> who have a weakened ability to act if there is a fire. The risk assessment should be prepared regardless of the number of people using the building or of the size of the building. Often these buildings are care institutions, residential homes for the elde</w:t>
      </w:r>
      <w:r w:rsidRPr="00F61E13">
        <w:rPr>
          <w:lang w:val="en-US"/>
        </w:rPr>
        <w:t xml:space="preserve">rly or similar types of accommodation. </w:t>
      </w:r>
    </w:p>
    <w:p w:rsidR="00DA1F25" w:rsidRPr="00F61E13" w:rsidRDefault="0074044D" w:rsidP="00F61E13">
      <w:pPr>
        <w:spacing w:after="1548"/>
        <w:ind w:left="-5" w:right="15"/>
        <w:rPr>
          <w:lang w:val="en-US"/>
        </w:rPr>
      </w:pPr>
      <w:r w:rsidRPr="00F61E13">
        <w:rPr>
          <w:lang w:val="en-US"/>
        </w:rPr>
        <w:t xml:space="preserve">Fire risk assessments are typically prepared for residential and day-care buildings for the elderly and other groups with special needs, for institutions for the insane, group hostels etc., as well as hospitals. The </w:t>
      </w:r>
      <w:r w:rsidRPr="00F61E13">
        <w:rPr>
          <w:lang w:val="en-US"/>
        </w:rPr>
        <w:t xml:space="preserve">procedure can be applied to the review of fire safety of other buildings, frequented by people with a weakened ability to act; such premises include schools, kindergartens, assembly rooms etc. In the preparation of an assessment, a key task is to evaluate </w:t>
      </w:r>
      <w:r w:rsidRPr="00F61E13">
        <w:rPr>
          <w:lang w:val="en-US"/>
        </w:rPr>
        <w:t>the level of people’s ability to act, especially their capacity to perceive, comprehend and move.</w:t>
      </w:r>
      <w:r w:rsidRPr="00F61E13">
        <w:rPr>
          <w:lang w:val="en-US"/>
        </w:rPr>
        <w:t>4</w:t>
      </w:r>
    </w:p>
    <w:p w:rsidR="00DA1F25" w:rsidRPr="00F61E13" w:rsidRDefault="00DA1F25">
      <w:pPr>
        <w:rPr>
          <w:lang w:val="en-US"/>
        </w:rPr>
        <w:sectPr w:rsidR="00DA1F25" w:rsidRPr="00F61E13">
          <w:headerReference w:type="even" r:id="rId8"/>
          <w:headerReference w:type="default" r:id="rId9"/>
          <w:footerReference w:type="even" r:id="rId10"/>
          <w:footerReference w:type="default" r:id="rId11"/>
          <w:headerReference w:type="first" r:id="rId12"/>
          <w:footerReference w:type="first" r:id="rId13"/>
          <w:pgSz w:w="11900" w:h="16840"/>
          <w:pgMar w:top="1440" w:right="1793" w:bottom="710" w:left="1798" w:header="709" w:footer="710" w:gutter="0"/>
          <w:cols w:space="720"/>
        </w:sectPr>
      </w:pPr>
    </w:p>
    <w:p w:rsidR="00DA1F25" w:rsidRPr="00F61E13" w:rsidRDefault="0074044D">
      <w:pPr>
        <w:pStyle w:val="Ttulo1"/>
        <w:ind w:left="417" w:hanging="432"/>
        <w:rPr>
          <w:lang w:val="en-US"/>
        </w:rPr>
      </w:pPr>
      <w:bookmarkStart w:id="2" w:name="_Toc207163"/>
      <w:r w:rsidRPr="00F61E13">
        <w:rPr>
          <w:lang w:val="en-US"/>
        </w:rPr>
        <w:lastRenderedPageBreak/>
        <w:t>The ability to act: It´s importance for to the individual fire safety</w:t>
      </w:r>
      <w:bookmarkEnd w:id="2"/>
    </w:p>
    <w:p w:rsidR="00DA1F25" w:rsidRPr="00F61E13" w:rsidRDefault="0074044D">
      <w:pPr>
        <w:pStyle w:val="Ttulo2"/>
        <w:spacing w:after="483"/>
        <w:ind w:left="561" w:hanging="576"/>
        <w:rPr>
          <w:lang w:val="en-US"/>
        </w:rPr>
      </w:pPr>
      <w:bookmarkStart w:id="3" w:name="_Toc207164"/>
      <w:r w:rsidRPr="00F61E13">
        <w:rPr>
          <w:lang w:val="en-US"/>
        </w:rPr>
        <w:t>The dangers of a fire; the standardised fire for assessment purpose</w:t>
      </w:r>
      <w:bookmarkEnd w:id="3"/>
    </w:p>
    <w:p w:rsidR="00DA1F25" w:rsidRDefault="0074044D">
      <w:pPr>
        <w:pStyle w:val="Ttulo3"/>
        <w:ind w:left="705" w:hanging="720"/>
      </w:pPr>
      <w:bookmarkStart w:id="4" w:name="_Toc207165"/>
      <w:r>
        <w:t>The dangers of a fire</w:t>
      </w:r>
      <w:bookmarkEnd w:id="4"/>
    </w:p>
    <w:p w:rsidR="00DA1F25" w:rsidRPr="00F61E13" w:rsidRDefault="0074044D">
      <w:pPr>
        <w:spacing w:after="0"/>
        <w:ind w:left="-5" w:right="15"/>
        <w:rPr>
          <w:lang w:val="en-US"/>
        </w:rPr>
      </w:pPr>
      <w:r w:rsidRPr="00F61E13">
        <w:rPr>
          <w:lang w:val="en-US"/>
        </w:rPr>
        <w:t>A fire should always be regarded as extremely dangerous. People often underestimate this danger because few of us have personal experience of a fire. A fire is dangerous because it almost always surprises its victims by</w:t>
      </w:r>
    </w:p>
    <w:p w:rsidR="00DA1F25" w:rsidRDefault="0074044D">
      <w:pPr>
        <w:numPr>
          <w:ilvl w:val="0"/>
          <w:numId w:val="1"/>
        </w:numPr>
        <w:spacing w:after="10"/>
        <w:ind w:right="15" w:hanging="198"/>
      </w:pPr>
      <w:r>
        <w:t>developing extremely fast,</w:t>
      </w:r>
    </w:p>
    <w:p w:rsidR="00DA1F25" w:rsidRPr="00F61E13" w:rsidRDefault="0074044D">
      <w:pPr>
        <w:numPr>
          <w:ilvl w:val="0"/>
          <w:numId w:val="1"/>
        </w:numPr>
        <w:spacing w:after="0"/>
        <w:ind w:right="15" w:hanging="198"/>
        <w:rPr>
          <w:lang w:val="en-US"/>
        </w:rPr>
      </w:pPr>
      <w:r w:rsidRPr="00F61E13">
        <w:rPr>
          <w:lang w:val="en-US"/>
        </w:rPr>
        <w:t>forming large quantities of poisonous smoke that limits visibility or prevents it completely,and</w:t>
      </w:r>
    </w:p>
    <w:p w:rsidR="00DA1F25" w:rsidRPr="00F61E13" w:rsidRDefault="0074044D">
      <w:pPr>
        <w:numPr>
          <w:ilvl w:val="0"/>
          <w:numId w:val="1"/>
        </w:numPr>
        <w:ind w:right="15" w:hanging="198"/>
        <w:rPr>
          <w:lang w:val="en-US"/>
        </w:rPr>
      </w:pPr>
      <w:r w:rsidRPr="00F61E13">
        <w:rPr>
          <w:lang w:val="en-US"/>
        </w:rPr>
        <w:t>being extremely hot almost instantaneously, up to 800-1 000 degrees Celsius.</w:t>
      </w:r>
    </w:p>
    <w:p w:rsidR="00DA1F25" w:rsidRPr="00F61E13" w:rsidRDefault="0074044D">
      <w:pPr>
        <w:spacing w:after="494"/>
        <w:ind w:left="-5" w:right="15"/>
        <w:rPr>
          <w:lang w:val="en-US"/>
        </w:rPr>
      </w:pPr>
      <w:r w:rsidRPr="00F61E13">
        <w:rPr>
          <w:lang w:val="en-US"/>
        </w:rPr>
        <w:t>The human body is not capable of coping with the conditions of a fire. Destruction</w:t>
      </w:r>
      <w:r w:rsidRPr="00F61E13">
        <w:rPr>
          <w:lang w:val="en-US"/>
        </w:rPr>
        <w:t xml:space="preserve"> of the pulmonary alveoli begins at 150 degrees Celsius. Smoke vapours are always poisonous or suffocating, and they quickly cause loss of consciousness. (From 60 to 90 per cent of all fire deaths are primarily due to the inhalation of poisonous smoke vapo</w:t>
      </w:r>
      <w:r w:rsidRPr="00F61E13">
        <w:rPr>
          <w:lang w:val="en-US"/>
        </w:rPr>
        <w:t>urs.) In a fire the conditions are life threatening in a matter of minutes.</w:t>
      </w:r>
    </w:p>
    <w:p w:rsidR="00DA1F25" w:rsidRPr="00F61E13" w:rsidRDefault="0074044D">
      <w:pPr>
        <w:pStyle w:val="Ttulo3"/>
        <w:ind w:left="705" w:hanging="720"/>
        <w:rPr>
          <w:lang w:val="en-US"/>
        </w:rPr>
      </w:pPr>
      <w:bookmarkStart w:id="5" w:name="_Toc207166"/>
      <w:r w:rsidRPr="00F61E13">
        <w:rPr>
          <w:lang w:val="en-US"/>
        </w:rPr>
        <w:t>Standardised fire used in the fire risk assessment</w:t>
      </w:r>
      <w:bookmarkEnd w:id="5"/>
    </w:p>
    <w:p w:rsidR="00DA1F25" w:rsidRPr="00F61E13" w:rsidRDefault="0074044D">
      <w:pPr>
        <w:ind w:left="-5" w:right="15"/>
        <w:rPr>
          <w:lang w:val="en-US"/>
        </w:rPr>
      </w:pPr>
      <w:r w:rsidRPr="00F61E13">
        <w:rPr>
          <w:lang w:val="en-US"/>
        </w:rPr>
        <w:t xml:space="preserve">The fire risk assessment uses the example of an ordinary residential fire as a basis for planning. In considering the case of an </w:t>
      </w:r>
      <w:r w:rsidRPr="00F61E13">
        <w:rPr>
          <w:lang w:val="en-US"/>
        </w:rPr>
        <w:t xml:space="preserve">individual resident or patient, the most dangerous situation is a fire that ignites in his or her own room. The development of this kind of a fire is well known from research and practical experience. Under normal circumstances a fire in a living room can </w:t>
      </w:r>
      <w:r w:rsidRPr="00F61E13">
        <w:rPr>
          <w:lang w:val="en-US"/>
        </w:rPr>
        <w:t>develop from flash point to an all-embracing fire in less than six minutes. The effects of smoke vapours and heat become life-threatening in three to four minutes from flash point.</w:t>
      </w:r>
    </w:p>
    <w:p w:rsidR="00DA1F25" w:rsidRPr="00F61E13" w:rsidRDefault="0074044D">
      <w:pPr>
        <w:ind w:left="-5" w:right="15"/>
        <w:rPr>
          <w:lang w:val="en-US"/>
        </w:rPr>
      </w:pPr>
      <w:r w:rsidRPr="00F61E13">
        <w:rPr>
          <w:lang w:val="en-US"/>
        </w:rPr>
        <w:t>If it has not been noticed before, a fire will be detected when a fire alar</w:t>
      </w:r>
      <w:r w:rsidRPr="00F61E13">
        <w:rPr>
          <w:lang w:val="en-US"/>
        </w:rPr>
        <w:t>m of a smoke detector operates. This applies particularly to night time fires. Given the appropriate type of detector, properly installed, it will operate about a minute after the start of the fire. During that minute, any attempt to rescue the resident or</w:t>
      </w:r>
      <w:r w:rsidRPr="00F61E13">
        <w:rPr>
          <w:lang w:val="en-US"/>
        </w:rPr>
        <w:t xml:space="preserve"> patient is unlikely to have started. The conditions in the room where the fire has started become life-threatening for the resident or patient in 2 to 3 minutes after the fire has been detected.</w:t>
      </w:r>
    </w:p>
    <w:p w:rsidR="00DA1F25" w:rsidRPr="00F61E13" w:rsidRDefault="0074044D">
      <w:pPr>
        <w:ind w:left="-5" w:right="15"/>
        <w:rPr>
          <w:lang w:val="en-US"/>
        </w:rPr>
      </w:pPr>
      <w:r w:rsidRPr="00F61E13">
        <w:rPr>
          <w:lang w:val="en-US"/>
        </w:rPr>
        <w:t>A fire that has ignited in one room becomes life-threatening</w:t>
      </w:r>
      <w:r w:rsidRPr="00F61E13">
        <w:rPr>
          <w:lang w:val="en-US"/>
        </w:rPr>
        <w:t xml:space="preserve"> for the entire ward, residential home or equivalent in approximately 15 minutes. This means that, according to current regulations, the ward must be divided into individual compartments that can withstand fire for 15 minutes. If some elements of construct</w:t>
      </w:r>
      <w:r w:rsidRPr="00F61E13">
        <w:rPr>
          <w:lang w:val="en-US"/>
        </w:rPr>
        <w:t>ions, usually doors or windows, do not fulfil this criterion, the situation can become life-threatening for the entire ward much quicker.</w:t>
      </w:r>
    </w:p>
    <w:p w:rsidR="00DA1F25" w:rsidRPr="00F61E13" w:rsidRDefault="0074044D">
      <w:pPr>
        <w:spacing w:after="474"/>
        <w:ind w:left="-5" w:right="15"/>
        <w:rPr>
          <w:lang w:val="en-US"/>
        </w:rPr>
      </w:pPr>
      <w:r w:rsidRPr="00F61E13">
        <w:rPr>
          <w:lang w:val="en-US"/>
        </w:rPr>
        <w:t>If the ward or equivalent includes a lobby or other communal facilities that contain a fire load, a fire that starts i</w:t>
      </w:r>
      <w:r w:rsidRPr="00F61E13">
        <w:rPr>
          <w:lang w:val="en-US"/>
        </w:rPr>
        <w:t>n such an area can tender the conditions in the entire ward lifethreatening even faster than 15 minutes. This needs to be taken into account when making any estimate of evacuation time.</w:t>
      </w:r>
    </w:p>
    <w:p w:rsidR="00DA1F25" w:rsidRDefault="0074044D">
      <w:pPr>
        <w:pStyle w:val="Ttulo2"/>
        <w:ind w:left="561" w:hanging="576"/>
      </w:pPr>
      <w:bookmarkStart w:id="6" w:name="_Toc207167"/>
      <w:r>
        <w:t>Fire safety measures in action</w:t>
      </w:r>
      <w:bookmarkEnd w:id="6"/>
    </w:p>
    <w:p w:rsidR="00DA1F25" w:rsidRPr="00F61E13" w:rsidRDefault="0074044D">
      <w:pPr>
        <w:ind w:left="-5" w:right="15"/>
        <w:rPr>
          <w:lang w:val="en-US"/>
        </w:rPr>
      </w:pPr>
      <w:r w:rsidRPr="00F61E13">
        <w:rPr>
          <w:lang w:val="en-US"/>
        </w:rPr>
        <w:t>Fire safety is a part of the risk manag</w:t>
      </w:r>
      <w:r w:rsidRPr="00F61E13">
        <w:rPr>
          <w:lang w:val="en-US"/>
        </w:rPr>
        <w:t>ement of every enterprise and institution. In care institutions, residential homes and the like, fire safety of the residents and patients is included in the service provided and it is an essential element of the provision. Put another way, “Fire safety is</w:t>
      </w:r>
      <w:r w:rsidRPr="00F61E13">
        <w:rPr>
          <w:lang w:val="en-US"/>
        </w:rPr>
        <w:t xml:space="preserve"> included in the price of the service”.</w:t>
      </w:r>
    </w:p>
    <w:p w:rsidR="00DA1F25" w:rsidRPr="00F61E13" w:rsidRDefault="0074044D">
      <w:pPr>
        <w:ind w:left="-5" w:right="15"/>
        <w:rPr>
          <w:lang w:val="en-US"/>
        </w:rPr>
      </w:pPr>
      <w:r w:rsidRPr="00F61E13">
        <w:rPr>
          <w:lang w:val="en-US"/>
        </w:rPr>
        <w:lastRenderedPageBreak/>
        <w:t>Fire safety of the residents and patients is primarily the responsibility of the management and the owner of the building. This is often not fully realised; instead, it is often thought that fire safety is the respon</w:t>
      </w:r>
      <w:r w:rsidRPr="00F61E13">
        <w:rPr>
          <w:lang w:val="en-US"/>
        </w:rPr>
        <w:t>sibility of government and municipal officials. Well-managed fire safety requires that the entire staff from the top down is committed to a properly planned and monitored fire prevention culture.</w:t>
      </w:r>
    </w:p>
    <w:p w:rsidR="00DA1F25" w:rsidRPr="00F61E13" w:rsidRDefault="0074044D">
      <w:pPr>
        <w:ind w:left="-5" w:right="15"/>
        <w:rPr>
          <w:lang w:val="en-US"/>
        </w:rPr>
      </w:pPr>
      <w:r w:rsidRPr="00F61E13">
        <w:rPr>
          <w:lang w:val="en-US"/>
        </w:rPr>
        <w:t>Fire safety can be divided into two parts: personal safety a</w:t>
      </w:r>
      <w:r w:rsidRPr="00F61E13">
        <w:rPr>
          <w:lang w:val="en-US"/>
        </w:rPr>
        <w:t xml:space="preserve">nd property protection. In buildings that are challenging in terms of personal safety, where fire risks arise from the use of the building and the residents´ weakened or limited ability to act, </w:t>
      </w:r>
      <w:r w:rsidRPr="00F61E13">
        <w:rPr>
          <w:b/>
          <w:lang w:val="en-US"/>
        </w:rPr>
        <w:t>personal safety</w:t>
      </w:r>
      <w:r w:rsidRPr="00F61E13">
        <w:rPr>
          <w:lang w:val="en-US"/>
        </w:rPr>
        <w:t xml:space="preserve"> is of prime importance.</w:t>
      </w:r>
    </w:p>
    <w:p w:rsidR="00DA1F25" w:rsidRPr="00F61E13" w:rsidRDefault="0074044D">
      <w:pPr>
        <w:ind w:left="-5" w:right="15"/>
        <w:rPr>
          <w:lang w:val="en-US"/>
        </w:rPr>
      </w:pPr>
      <w:r w:rsidRPr="00F61E13">
        <w:rPr>
          <w:lang w:val="en-US"/>
        </w:rPr>
        <w:t>The maintenance of fir</w:t>
      </w:r>
      <w:r w:rsidRPr="00F61E13">
        <w:rPr>
          <w:lang w:val="en-US"/>
        </w:rPr>
        <w:t xml:space="preserve">e safety is a comprehensive process, a key feature of which is the </w:t>
      </w:r>
      <w:r w:rsidRPr="00F61E13">
        <w:rPr>
          <w:b/>
          <w:lang w:val="en-US"/>
        </w:rPr>
        <w:t>prevention of fires</w:t>
      </w:r>
      <w:r w:rsidRPr="00F61E13">
        <w:rPr>
          <w:lang w:val="en-US"/>
        </w:rPr>
        <w:t xml:space="preserve">. With effective prevention, the number of fires can be reduced but it is impossible to prevent fires altogether. For this reason, preparations must be made to limit the </w:t>
      </w:r>
      <w:r w:rsidRPr="00F61E13">
        <w:rPr>
          <w:lang w:val="en-US"/>
        </w:rPr>
        <w:t xml:space="preserve">damage of a fire with preventive measures and actions taken the event of fire. There needs to be a combination of aims, to ensure that individuals are rescued, that the </w:t>
      </w:r>
      <w:r w:rsidRPr="00F61E13">
        <w:rPr>
          <w:b/>
          <w:lang w:val="en-US"/>
        </w:rPr>
        <w:t xml:space="preserve">spread of fire </w:t>
      </w:r>
      <w:r w:rsidRPr="00F61E13">
        <w:rPr>
          <w:lang w:val="en-US"/>
        </w:rPr>
        <w:t xml:space="preserve">and </w:t>
      </w:r>
      <w:r w:rsidRPr="00F61E13">
        <w:rPr>
          <w:b/>
          <w:lang w:val="en-US"/>
        </w:rPr>
        <w:t xml:space="preserve">smoke </w:t>
      </w:r>
      <w:r w:rsidRPr="00F61E13">
        <w:rPr>
          <w:lang w:val="en-US"/>
        </w:rPr>
        <w:t>is contained and that the fire is extinguished as quickly as p</w:t>
      </w:r>
      <w:r w:rsidRPr="00F61E13">
        <w:rPr>
          <w:lang w:val="en-US"/>
        </w:rPr>
        <w:t xml:space="preserve">ossible. </w:t>
      </w:r>
    </w:p>
    <w:p w:rsidR="00DA1F25" w:rsidRPr="00F61E13" w:rsidRDefault="0074044D">
      <w:pPr>
        <w:ind w:left="-5" w:right="15"/>
        <w:rPr>
          <w:lang w:val="en-US"/>
        </w:rPr>
      </w:pPr>
      <w:r w:rsidRPr="00F61E13">
        <w:rPr>
          <w:lang w:val="en-US"/>
        </w:rPr>
        <w:t xml:space="preserve">The risk of a fire breaking out can be diminished by removing or </w:t>
      </w:r>
      <w:r w:rsidRPr="00F61E13">
        <w:rPr>
          <w:b/>
          <w:lang w:val="en-US"/>
        </w:rPr>
        <w:t>reducing sources of ignition</w:t>
      </w:r>
      <w:r w:rsidRPr="00F61E13">
        <w:rPr>
          <w:lang w:val="en-US"/>
        </w:rPr>
        <w:t xml:space="preserve"> and by using fireproof materials in building structures and furnishings. </w:t>
      </w:r>
    </w:p>
    <w:p w:rsidR="00DA1F25" w:rsidRPr="00F61E13" w:rsidRDefault="0074044D">
      <w:pPr>
        <w:ind w:left="-5" w:right="15"/>
        <w:rPr>
          <w:lang w:val="en-US"/>
        </w:rPr>
      </w:pPr>
      <w:r w:rsidRPr="00F61E13">
        <w:rPr>
          <w:lang w:val="en-US"/>
        </w:rPr>
        <w:t xml:space="preserve">Potential fire damage can be addressed in advance with </w:t>
      </w:r>
      <w:r w:rsidRPr="00F61E13">
        <w:rPr>
          <w:b/>
          <w:lang w:val="en-US"/>
        </w:rPr>
        <w:t>passive</w:t>
      </w:r>
      <w:r w:rsidRPr="00F61E13">
        <w:rPr>
          <w:lang w:val="en-US"/>
        </w:rPr>
        <w:t xml:space="preserve"> (permanent) </w:t>
      </w:r>
      <w:r w:rsidRPr="00F61E13">
        <w:rPr>
          <w:b/>
          <w:lang w:val="en-US"/>
        </w:rPr>
        <w:t>str</w:t>
      </w:r>
      <w:r w:rsidRPr="00F61E13">
        <w:rPr>
          <w:b/>
          <w:lang w:val="en-US"/>
        </w:rPr>
        <w:t>uctural fire safety</w:t>
      </w:r>
      <w:r w:rsidRPr="00F61E13">
        <w:rPr>
          <w:lang w:val="en-US"/>
        </w:rPr>
        <w:t xml:space="preserve"> solutions, such as using fireproof materials, dividing the building into fire-tight compartments, and providing protected escape routes.</w:t>
      </w:r>
    </w:p>
    <w:p w:rsidR="00DA1F25" w:rsidRPr="00F61E13" w:rsidRDefault="0074044D">
      <w:pPr>
        <w:ind w:left="-5" w:right="15"/>
        <w:rPr>
          <w:lang w:val="en-US"/>
        </w:rPr>
      </w:pPr>
      <w:r w:rsidRPr="00F61E13">
        <w:rPr>
          <w:lang w:val="en-US"/>
        </w:rPr>
        <w:t xml:space="preserve"> If fire breaks out, its effects can be limited with </w:t>
      </w:r>
      <w:r w:rsidRPr="00F61E13">
        <w:rPr>
          <w:b/>
          <w:lang w:val="en-US"/>
        </w:rPr>
        <w:t>active</w:t>
      </w:r>
      <w:r w:rsidRPr="00F61E13">
        <w:rPr>
          <w:lang w:val="en-US"/>
        </w:rPr>
        <w:t xml:space="preserve"> </w:t>
      </w:r>
      <w:r w:rsidRPr="00F61E13">
        <w:rPr>
          <w:b/>
          <w:lang w:val="en-US"/>
        </w:rPr>
        <w:t>fire safety</w:t>
      </w:r>
      <w:r w:rsidRPr="00F61E13">
        <w:rPr>
          <w:lang w:val="en-US"/>
        </w:rPr>
        <w:t xml:space="preserve"> solutions (systems which de</w:t>
      </w:r>
      <w:r w:rsidRPr="00F61E13">
        <w:rPr>
          <w:lang w:val="en-US"/>
        </w:rPr>
        <w:t xml:space="preserve">tect the outbreak of fire and operate accordingly) and effective </w:t>
      </w:r>
      <w:r w:rsidRPr="00F61E13">
        <w:rPr>
          <w:b/>
          <w:lang w:val="en-US"/>
        </w:rPr>
        <w:t>rescue measures</w:t>
      </w:r>
      <w:r w:rsidRPr="00F61E13">
        <w:rPr>
          <w:lang w:val="en-US"/>
        </w:rPr>
        <w:t xml:space="preserve"> by staff and the fire service. Active fire safety solutions include automatic fire doors, automatic fire fighting equipment and automatic smoke removal system. Effective rescu</w:t>
      </w:r>
      <w:r w:rsidRPr="00F61E13">
        <w:rPr>
          <w:lang w:val="en-US"/>
        </w:rPr>
        <w:t xml:space="preserve">e measures carried out by the staff and the fire service include (for the staff) practising the evacuation procedure to be followed when the fire alarm sounds, being trained to use portable extinguishers on small fires an (by the fire service) actual fire </w:t>
      </w:r>
      <w:r w:rsidRPr="00F61E13">
        <w:rPr>
          <w:lang w:val="en-US"/>
        </w:rPr>
        <w:t>fighting and rescue activities.</w:t>
      </w:r>
    </w:p>
    <w:p w:rsidR="00DA1F25" w:rsidRPr="00F61E13" w:rsidRDefault="0074044D">
      <w:pPr>
        <w:spacing w:after="475"/>
        <w:ind w:left="-5" w:right="15"/>
        <w:rPr>
          <w:lang w:val="en-US"/>
        </w:rPr>
      </w:pPr>
      <w:r w:rsidRPr="00F61E13">
        <w:rPr>
          <w:lang w:val="en-US"/>
        </w:rPr>
        <w:t xml:space="preserve"> It is vital that staff is trained in the maintenance of fire safety, the prevention of the ignition of fire, the maintenance of both active and passive routines fire safety features, </w:t>
      </w:r>
      <w:r w:rsidRPr="00F61E13">
        <w:rPr>
          <w:b/>
          <w:lang w:val="en-US"/>
        </w:rPr>
        <w:t xml:space="preserve">rescuing </w:t>
      </w:r>
      <w:r w:rsidRPr="00F61E13">
        <w:rPr>
          <w:lang w:val="en-US"/>
        </w:rPr>
        <w:t xml:space="preserve">those in danger and </w:t>
      </w:r>
      <w:r w:rsidRPr="00F61E13">
        <w:rPr>
          <w:b/>
          <w:lang w:val="en-US"/>
        </w:rPr>
        <w:t>extinguishing</w:t>
      </w:r>
      <w:r w:rsidRPr="00F61E13">
        <w:rPr>
          <w:lang w:val="en-US"/>
        </w:rPr>
        <w:t xml:space="preserve"> a fire in its early stages. </w:t>
      </w:r>
    </w:p>
    <w:p w:rsidR="00DA1F25" w:rsidRPr="00F61E13" w:rsidRDefault="0074044D">
      <w:pPr>
        <w:pStyle w:val="Ttulo2"/>
        <w:ind w:left="561" w:hanging="576"/>
        <w:rPr>
          <w:lang w:val="en-US"/>
        </w:rPr>
      </w:pPr>
      <w:bookmarkStart w:id="7" w:name="_Toc207168"/>
      <w:r w:rsidRPr="00F61E13">
        <w:rPr>
          <w:lang w:val="en-US"/>
        </w:rPr>
        <w:t xml:space="preserve">The effect of weakened or limited ability to act on individual fire safety </w:t>
      </w:r>
      <w:bookmarkEnd w:id="7"/>
    </w:p>
    <w:p w:rsidR="00DA1F25" w:rsidRPr="00F61E13" w:rsidRDefault="0074044D">
      <w:pPr>
        <w:spacing w:after="0"/>
        <w:ind w:left="-5" w:right="15"/>
        <w:rPr>
          <w:lang w:val="en-US"/>
        </w:rPr>
      </w:pPr>
      <w:r w:rsidRPr="00F61E13">
        <w:rPr>
          <w:lang w:val="en-US"/>
        </w:rPr>
        <w:t>For the fire safety of individuals, important features of the ability to act include the ability to perceive, the ability to comprehend a</w:t>
      </w:r>
      <w:r w:rsidRPr="00F61E13">
        <w:rPr>
          <w:lang w:val="en-US"/>
        </w:rPr>
        <w:t>nd the ability to move. Reduction of any of these abilities lessens the capacity of the residents or patients to save themselves, warn others, attempt to extinguish the fire. These effects should be taken into account in fire safety planning.</w:t>
      </w:r>
    </w:p>
    <w:p w:rsidR="00DA1F25" w:rsidRPr="00F61E13" w:rsidRDefault="0074044D">
      <w:pPr>
        <w:spacing w:after="239" w:line="259" w:lineRule="auto"/>
        <w:ind w:left="0" w:firstLine="0"/>
        <w:rPr>
          <w:lang w:val="en-US"/>
        </w:rPr>
      </w:pPr>
      <w:r w:rsidRPr="00F61E13">
        <w:rPr>
          <w:lang w:val="en-US"/>
        </w:rPr>
        <w:t xml:space="preserve"> </w:t>
      </w:r>
    </w:p>
    <w:p w:rsidR="00DA1F25" w:rsidRDefault="0074044D">
      <w:pPr>
        <w:pStyle w:val="Ttulo3"/>
        <w:ind w:left="705" w:hanging="720"/>
      </w:pPr>
      <w:bookmarkStart w:id="8" w:name="_Toc207169"/>
      <w:r>
        <w:t>Perception</w:t>
      </w:r>
      <w:bookmarkEnd w:id="8"/>
    </w:p>
    <w:p w:rsidR="00DA1F25" w:rsidRPr="00F61E13" w:rsidRDefault="0074044D">
      <w:pPr>
        <w:ind w:left="-5" w:right="15"/>
        <w:rPr>
          <w:lang w:val="en-US"/>
        </w:rPr>
      </w:pPr>
      <w:r w:rsidRPr="00F61E13">
        <w:rPr>
          <w:lang w:val="en-US"/>
        </w:rPr>
        <w:t>It is important for fire safety that individuals are quick to notice when a fire starts. Measures to take action can only start once the alarm is raised. An individual’s ability to notice is crucial to independent escape. An individual with a normal abilit</w:t>
      </w:r>
      <w:r w:rsidRPr="00F61E13">
        <w:rPr>
          <w:lang w:val="en-US"/>
        </w:rPr>
        <w:t xml:space="preserve">y to perceive (and is awake) notices a fire in his own room primarily on the basis of sight, smell and sound. Nowadays, residents’ and patient’s rooms always have a fire alarm or a smoke detector linked to an automatic fire alarm, to ensure that a fire is </w:t>
      </w:r>
      <w:r w:rsidRPr="00F61E13">
        <w:rPr>
          <w:lang w:val="en-US"/>
        </w:rPr>
        <w:t xml:space="preserve">detected and the alarm is raised quickly. </w:t>
      </w:r>
    </w:p>
    <w:p w:rsidR="00DA1F25" w:rsidRPr="00F61E13" w:rsidRDefault="0074044D">
      <w:pPr>
        <w:ind w:left="-5" w:right="15"/>
        <w:rPr>
          <w:lang w:val="en-US"/>
        </w:rPr>
      </w:pPr>
      <w:r w:rsidRPr="00F61E13">
        <w:rPr>
          <w:lang w:val="en-US"/>
        </w:rPr>
        <w:lastRenderedPageBreak/>
        <w:t xml:space="preserve">The weakening or absence of an individual’s sight or hearing have an effect on the person’s fire safety by lengthening the time it takes them to notice a fire. Furthermore, deciding and taking to action to escape </w:t>
      </w:r>
      <w:r w:rsidRPr="00F61E13">
        <w:rPr>
          <w:lang w:val="en-US"/>
        </w:rPr>
        <w:t xml:space="preserve">may take longer than necessary if an adequate assessment of the situation cannot be made immediately. Poor eyesight may cause escape to take longer because movement is slowed down. </w:t>
      </w:r>
    </w:p>
    <w:p w:rsidR="00DA1F25" w:rsidRPr="00F61E13" w:rsidRDefault="0074044D">
      <w:pPr>
        <w:ind w:left="-5" w:right="15"/>
        <w:rPr>
          <w:lang w:val="en-US"/>
        </w:rPr>
      </w:pPr>
      <w:r w:rsidRPr="00F61E13">
        <w:rPr>
          <w:lang w:val="en-US"/>
        </w:rPr>
        <w:t>Some diseases cause a weakening or complete loss of the ability to communi</w:t>
      </w:r>
      <w:r w:rsidRPr="00F61E13">
        <w:rPr>
          <w:lang w:val="en-US"/>
        </w:rPr>
        <w:t>cate. This can have effects comparable to the weakening of the ability to act especially when it comes to notifying others of an emergency situation and indicating the need for assistance.</w:t>
      </w:r>
    </w:p>
    <w:p w:rsidR="00DA1F25" w:rsidRPr="00F61E13" w:rsidRDefault="0074044D">
      <w:pPr>
        <w:ind w:left="-5" w:right="15"/>
        <w:rPr>
          <w:lang w:val="en-US"/>
        </w:rPr>
      </w:pPr>
      <w:r w:rsidRPr="00F61E13">
        <w:rPr>
          <w:lang w:val="en-US"/>
        </w:rPr>
        <w:t>The use of tranquillisers or sedatives weakens individuals’ ability</w:t>
      </w:r>
      <w:r w:rsidRPr="00F61E13">
        <w:rPr>
          <w:lang w:val="en-US"/>
        </w:rPr>
        <w:t xml:space="preserve"> to observe. Such medications are most commonly used at night, which is usually the most dangerous time for a fire.</w:t>
      </w:r>
    </w:p>
    <w:p w:rsidR="00DA1F25" w:rsidRPr="00F61E13" w:rsidRDefault="0074044D">
      <w:pPr>
        <w:spacing w:after="494"/>
        <w:ind w:left="-5" w:right="15"/>
        <w:rPr>
          <w:lang w:val="en-US"/>
        </w:rPr>
      </w:pPr>
      <w:r w:rsidRPr="00F61E13">
        <w:rPr>
          <w:lang w:val="en-US"/>
        </w:rPr>
        <w:t xml:space="preserve">Thus, weakening of a person’s powers of perception slows down independent escape. This must be taken into account in calculating evacuation </w:t>
      </w:r>
      <w:r w:rsidRPr="00F61E13">
        <w:rPr>
          <w:lang w:val="en-US"/>
        </w:rPr>
        <w:t>times. The lack of the ability to notice an outbreak of fire may completely prevent independent escape, in which case the fire safety of such individuals cannot be based on the presumption that they can make their own escape.</w:t>
      </w:r>
    </w:p>
    <w:p w:rsidR="00DA1F25" w:rsidRDefault="0074044D">
      <w:pPr>
        <w:pStyle w:val="Ttulo3"/>
        <w:ind w:left="705" w:hanging="720"/>
      </w:pPr>
      <w:bookmarkStart w:id="9" w:name="_Toc207170"/>
      <w:r>
        <w:t>Understanding the danger</w:t>
      </w:r>
      <w:bookmarkEnd w:id="9"/>
    </w:p>
    <w:p w:rsidR="00DA1F25" w:rsidRPr="00F61E13" w:rsidRDefault="0074044D">
      <w:pPr>
        <w:ind w:left="-5" w:right="15"/>
        <w:rPr>
          <w:lang w:val="en-US"/>
        </w:rPr>
      </w:pPr>
      <w:r w:rsidRPr="00F61E13">
        <w:rPr>
          <w:lang w:val="en-US"/>
        </w:rPr>
        <w:t>For i</w:t>
      </w:r>
      <w:r w:rsidRPr="00F61E13">
        <w:rPr>
          <w:lang w:val="en-US"/>
        </w:rPr>
        <w:t>ndependent escape, understanding the danger caused by a fire is important. Making a decision to exit and reacting to the situation requires a correct assessment of the situation.</w:t>
      </w:r>
    </w:p>
    <w:p w:rsidR="00DA1F25" w:rsidRPr="00F61E13" w:rsidRDefault="0074044D">
      <w:pPr>
        <w:spacing w:after="496"/>
        <w:ind w:left="-5" w:right="15"/>
        <w:rPr>
          <w:lang w:val="en-US"/>
        </w:rPr>
      </w:pPr>
      <w:r w:rsidRPr="00F61E13">
        <w:rPr>
          <w:lang w:val="en-US"/>
        </w:rPr>
        <w:t>As a result of various illnesses, the most common among the elderly being dem</w:t>
      </w:r>
      <w:r w:rsidRPr="00F61E13">
        <w:rPr>
          <w:lang w:val="en-US"/>
        </w:rPr>
        <w:t>entia, an individual’s ability to comprehend can be weakened to the extent that making a quick and correct assessment of the situation is unlikely or impossible. In such a case the individual is incapable of making the decision to exit independently even i</w:t>
      </w:r>
      <w:r w:rsidRPr="00F61E13">
        <w:rPr>
          <w:lang w:val="en-US"/>
        </w:rPr>
        <w:t xml:space="preserve">f the opportunities to do so would be straightforward for an able-bodied person. The evacuation of patients with severe and medium-severe dementia usually requires the assistance of others in a fire situation. </w:t>
      </w:r>
    </w:p>
    <w:p w:rsidR="00DA1F25" w:rsidRDefault="0074044D">
      <w:pPr>
        <w:pStyle w:val="Ttulo3"/>
        <w:ind w:left="705" w:hanging="720"/>
      </w:pPr>
      <w:bookmarkStart w:id="10" w:name="_Toc207171"/>
      <w:r>
        <w:t>Mobility</w:t>
      </w:r>
      <w:bookmarkEnd w:id="10"/>
    </w:p>
    <w:p w:rsidR="00DA1F25" w:rsidRPr="00F61E13" w:rsidRDefault="0074044D">
      <w:pPr>
        <w:ind w:left="-5" w:right="15"/>
        <w:rPr>
          <w:lang w:val="en-US"/>
        </w:rPr>
      </w:pPr>
      <w:r w:rsidRPr="00F61E13">
        <w:rPr>
          <w:lang w:val="en-US"/>
        </w:rPr>
        <w:t>The ability to move has an effect on</w:t>
      </w:r>
      <w:r w:rsidRPr="00F61E13">
        <w:rPr>
          <w:lang w:val="en-US"/>
        </w:rPr>
        <w:t xml:space="preserve"> evacuation time. The time taken to evacuate includes getting up from a bed or seat, standing up, beginning to move and passing along the actual exit route.</w:t>
      </w:r>
    </w:p>
    <w:p w:rsidR="00DA1F25" w:rsidRDefault="0074044D">
      <w:pPr>
        <w:spacing w:after="474"/>
        <w:ind w:left="-5" w:right="15"/>
      </w:pPr>
      <w:r w:rsidRPr="00F61E13">
        <w:rPr>
          <w:lang w:val="en-US"/>
        </w:rPr>
        <w:t>Mobility may be reduced as a result of rheumatic diseases, disabilities or accidents. The person ca</w:t>
      </w:r>
      <w:r w:rsidRPr="00F61E13">
        <w:rPr>
          <w:lang w:val="en-US"/>
        </w:rPr>
        <w:t xml:space="preserve">n move independently but in a limited manner, with or without walking aids. Sooner or later, old age usually leads to such weakening of the ability to move. </w:t>
      </w:r>
      <w:r>
        <w:t>Mobility can also be lost completely.</w:t>
      </w:r>
    </w:p>
    <w:p w:rsidR="00DA1F25" w:rsidRDefault="0074044D">
      <w:pPr>
        <w:pStyle w:val="Ttulo2"/>
        <w:ind w:left="561" w:hanging="576"/>
      </w:pPr>
      <w:bookmarkStart w:id="11" w:name="_Toc207172"/>
      <w:r>
        <w:t>Safe means of escape</w:t>
      </w:r>
      <w:bookmarkEnd w:id="11"/>
    </w:p>
    <w:p w:rsidR="00DA1F25" w:rsidRPr="00F61E13" w:rsidRDefault="0074044D">
      <w:pPr>
        <w:spacing w:after="476"/>
        <w:ind w:left="-5" w:right="15"/>
        <w:rPr>
          <w:lang w:val="en-US"/>
        </w:rPr>
      </w:pPr>
      <w:r w:rsidRPr="00F61E13">
        <w:rPr>
          <w:lang w:val="en-US"/>
        </w:rPr>
        <w:t>In case of fire, persons must be able to evacuate a building under their own volitions or they must be rescued through other means. Evacuation means independent exit to a place of safety in threatening circumstances. Rescue means moving people with the par</w:t>
      </w:r>
      <w:r w:rsidRPr="00F61E13">
        <w:rPr>
          <w:lang w:val="en-US"/>
        </w:rPr>
        <w:t>tial or complete assistance of other persons.</w:t>
      </w:r>
    </w:p>
    <w:p w:rsidR="00DA1F25" w:rsidRDefault="0074044D">
      <w:pPr>
        <w:pStyle w:val="Ttulo2"/>
        <w:ind w:left="561" w:hanging="576"/>
      </w:pPr>
      <w:bookmarkStart w:id="12" w:name="_Toc207173"/>
      <w:r>
        <w:t>Rescue</w:t>
      </w:r>
      <w:bookmarkEnd w:id="12"/>
    </w:p>
    <w:p w:rsidR="00DA1F25" w:rsidRPr="00F61E13" w:rsidRDefault="0074044D">
      <w:pPr>
        <w:ind w:left="-5" w:right="15"/>
        <w:rPr>
          <w:lang w:val="en-US"/>
        </w:rPr>
      </w:pPr>
      <w:r w:rsidRPr="00F61E13">
        <w:rPr>
          <w:lang w:val="en-US"/>
        </w:rPr>
        <w:t xml:space="preserve">The successful rescue of residents or patients with the assistance of other persons always requires quick response to the alarm on the part of the rescuers. This, in turn, requires an </w:t>
      </w:r>
      <w:r w:rsidRPr="00F61E13">
        <w:rPr>
          <w:lang w:val="en-US"/>
        </w:rPr>
        <w:lastRenderedPageBreak/>
        <w:t>effective automatic fire alarm system (based on smoke detection) that is</w:t>
      </w:r>
      <w:r w:rsidRPr="00F61E13">
        <w:rPr>
          <w:lang w:val="en-US"/>
        </w:rPr>
        <w:t xml:space="preserve"> connected directly to the staff and the emergency centre of the rescue service. Because all occupants of the room(s) on fire must be rescued within 2 to 3 minutes of the detection of the fire, the rescuers must attend to it immediately. Only the building’</w:t>
      </w:r>
      <w:r w:rsidRPr="00F61E13">
        <w:rPr>
          <w:lang w:val="en-US"/>
        </w:rPr>
        <w:t xml:space="preserve">s own staff can do this. The fire service cannot get to the scene that quickly. If the fire safety of the residents or patients depends on assistance from others, the staff must assume responsibility for initial rescue measures. </w:t>
      </w:r>
    </w:p>
    <w:p w:rsidR="00DA1F25" w:rsidRPr="00F61E13" w:rsidRDefault="0074044D">
      <w:pPr>
        <w:spacing w:after="494"/>
        <w:ind w:left="-5" w:right="15"/>
        <w:rPr>
          <w:lang w:val="en-US"/>
        </w:rPr>
      </w:pPr>
      <w:r w:rsidRPr="00F61E13">
        <w:rPr>
          <w:lang w:val="en-US"/>
        </w:rPr>
        <w:t>The social and health serv</w:t>
      </w:r>
      <w:r w:rsidRPr="00F61E13">
        <w:rPr>
          <w:lang w:val="en-US"/>
        </w:rPr>
        <w:t xml:space="preserve">ices for people with a weakened ability to act (supplied by an outside emergency provider) are too slow if the person in question cannot get to safety independently or quickly enough. Because of delays in using emergency telephones and other alarm systems </w:t>
      </w:r>
      <w:r w:rsidRPr="00F61E13">
        <w:rPr>
          <w:lang w:val="en-US"/>
        </w:rPr>
        <w:t>for the disabled and for elderly persons, help cannot reach the scene within the time limit of 2-3 minutes required to achieve safe rescue from fire. That kind of alarm system is appropriate only when the time in which help arrives is proportional to the s</w:t>
      </w:r>
      <w:r w:rsidRPr="00F61E13">
        <w:rPr>
          <w:lang w:val="en-US"/>
        </w:rPr>
        <w:t>eriousness of the emergency.</w:t>
      </w:r>
    </w:p>
    <w:p w:rsidR="00DA1F25" w:rsidRPr="00F61E13" w:rsidRDefault="0074044D">
      <w:pPr>
        <w:pStyle w:val="Ttulo3"/>
        <w:ind w:left="705" w:hanging="720"/>
        <w:rPr>
          <w:lang w:val="en-US"/>
        </w:rPr>
      </w:pPr>
      <w:bookmarkStart w:id="13" w:name="_Toc207174"/>
      <w:r w:rsidRPr="00F61E13">
        <w:rPr>
          <w:lang w:val="en-US"/>
        </w:rPr>
        <w:t>Rescue by preventing conditions from becoming life-threatening</w:t>
      </w:r>
      <w:bookmarkEnd w:id="13"/>
    </w:p>
    <w:p w:rsidR="00DA1F25" w:rsidRPr="00F61E13" w:rsidRDefault="0074044D">
      <w:pPr>
        <w:spacing w:after="756"/>
        <w:ind w:left="-5" w:right="15"/>
        <w:rPr>
          <w:lang w:val="en-US"/>
        </w:rPr>
      </w:pPr>
      <w:r w:rsidRPr="00F61E13">
        <w:rPr>
          <w:lang w:val="en-US"/>
        </w:rPr>
        <w:t>It is not always possible for the staff of fire fighters to rescue all residents or patients quickly enough. It is possible, however, to take steps to prevent condi</w:t>
      </w:r>
      <w:r w:rsidRPr="00F61E13">
        <w:rPr>
          <w:lang w:val="en-US"/>
        </w:rPr>
        <w:t>tions from becoming lifethreatening as a result of fire. This can be done by equipping the premises with an appropriate, automatic fire-extinguishing system that continuously monitors the premises, quickly detects a fire and operates to extinguish the fire</w:t>
      </w:r>
      <w:r w:rsidRPr="00F61E13">
        <w:rPr>
          <w:lang w:val="en-US"/>
        </w:rPr>
        <w:t xml:space="preserve"> immediately after it has been detected. Furthermore, the system simultaneously sounds the alarm to alert the staff and the fire service. Even if the automatic fire-extinguishing system does not put out a fire completely, it slows down the development of t</w:t>
      </w:r>
      <w:r w:rsidRPr="00F61E13">
        <w:rPr>
          <w:lang w:val="en-US"/>
        </w:rPr>
        <w:t>he fire and prevents conditions from becoming life-threatening, thus providing extra time for the rescue of the occupants of the premises.</w:t>
      </w:r>
    </w:p>
    <w:p w:rsidR="00DA1F25" w:rsidRDefault="0074044D">
      <w:pPr>
        <w:pStyle w:val="Ttulo1"/>
        <w:ind w:left="417" w:hanging="432"/>
      </w:pPr>
      <w:bookmarkStart w:id="14" w:name="_Toc207175"/>
      <w:r>
        <w:t>Preparing a fire risk assessment</w:t>
      </w:r>
      <w:bookmarkEnd w:id="14"/>
    </w:p>
    <w:p w:rsidR="00DA1F25" w:rsidRPr="00F61E13" w:rsidRDefault="0074044D">
      <w:pPr>
        <w:ind w:left="-5" w:right="15"/>
        <w:rPr>
          <w:lang w:val="en-US"/>
        </w:rPr>
      </w:pPr>
      <w:r w:rsidRPr="00F61E13">
        <w:rPr>
          <w:lang w:val="en-US"/>
        </w:rPr>
        <w:t>Those who undertake the preparation of a fire risk assessment need to take into acco</w:t>
      </w:r>
      <w:r w:rsidRPr="00F61E13">
        <w:rPr>
          <w:lang w:val="en-US"/>
        </w:rPr>
        <w:t>unt the reduced ability of elderly and disabled people to react in the event of a fire, compared to fitter and younger folk. They must also understand that assistance may be needed in varying depress of urgency by such people and that help if fire breaks o</w:t>
      </w:r>
      <w:r w:rsidRPr="00F61E13">
        <w:rPr>
          <w:lang w:val="en-US"/>
        </w:rPr>
        <w:t>ut is move vital than assistance with meals or personal hygiene.</w:t>
      </w:r>
    </w:p>
    <w:p w:rsidR="00DA1F25" w:rsidRPr="00F61E13" w:rsidRDefault="0074044D">
      <w:pPr>
        <w:spacing w:after="476"/>
        <w:ind w:left="-5" w:right="15"/>
        <w:rPr>
          <w:lang w:val="en-US"/>
        </w:rPr>
      </w:pPr>
      <w:r w:rsidRPr="00F61E13">
        <w:rPr>
          <w:lang w:val="en-US"/>
        </w:rPr>
        <w:t>Thus a fire risk assessment for premises housing elderly or disabled people needs to give due considerations to a reduced ability to act and to the necessary speed of response.</w:t>
      </w:r>
    </w:p>
    <w:p w:rsidR="00DA1F25" w:rsidRPr="00F61E13" w:rsidRDefault="0074044D">
      <w:pPr>
        <w:pStyle w:val="Ttulo2"/>
        <w:ind w:left="561" w:hanging="576"/>
        <w:rPr>
          <w:lang w:val="en-US"/>
        </w:rPr>
      </w:pPr>
      <w:bookmarkStart w:id="15" w:name="_Toc207176"/>
      <w:r w:rsidRPr="00F61E13">
        <w:rPr>
          <w:lang w:val="en-US"/>
        </w:rPr>
        <w:t>Can the reside</w:t>
      </w:r>
      <w:r w:rsidRPr="00F61E13">
        <w:rPr>
          <w:lang w:val="en-US"/>
        </w:rPr>
        <w:t>nt leave quickly enough?</w:t>
      </w:r>
      <w:bookmarkEnd w:id="15"/>
    </w:p>
    <w:p w:rsidR="00DA1F25" w:rsidRPr="00F61E13" w:rsidRDefault="0074044D">
      <w:pPr>
        <w:ind w:left="-5" w:right="15"/>
        <w:rPr>
          <w:lang w:val="en-US"/>
        </w:rPr>
      </w:pPr>
      <w:r w:rsidRPr="00F61E13">
        <w:rPr>
          <w:lang w:val="en-US"/>
        </w:rPr>
        <w:t>The fire risk assessment first determines whether the resident or patient is able to exit to safety on his own in 2 to 3 minutes. The manager evaluates all residents or patients so that further planning can take into account the nu</w:t>
      </w:r>
      <w:r w:rsidRPr="00F61E13">
        <w:rPr>
          <w:lang w:val="en-US"/>
        </w:rPr>
        <w:t>mber of persons with a weakened ability to act and the extent of their weakening.</w:t>
      </w:r>
    </w:p>
    <w:p w:rsidR="00DA1F25" w:rsidRPr="00F61E13" w:rsidRDefault="0074044D">
      <w:pPr>
        <w:ind w:left="-5" w:right="15"/>
        <w:rPr>
          <w:lang w:val="en-US"/>
        </w:rPr>
      </w:pPr>
      <w:r w:rsidRPr="00F61E13">
        <w:rPr>
          <w:lang w:val="en-US"/>
        </w:rPr>
        <w:t>If the residents’ or patients’ ability to act is not weakened and they can exit to safety on their own, this is noted in the conclusion of the fire risk assessment. The infor</w:t>
      </w:r>
      <w:r w:rsidRPr="00F61E13">
        <w:rPr>
          <w:lang w:val="en-US"/>
        </w:rPr>
        <w:t>mation on the residents’ or patients’ ability to act (used as a basis for planning) is also recorded in the assessment. Fire safety planning is carried out as usual without any further measures required by the fire risk assessment.</w:t>
      </w:r>
    </w:p>
    <w:p w:rsidR="00DA1F25" w:rsidRPr="00F61E13" w:rsidRDefault="0074044D">
      <w:pPr>
        <w:ind w:left="-5" w:right="15"/>
        <w:rPr>
          <w:lang w:val="en-US"/>
        </w:rPr>
      </w:pPr>
      <w:r w:rsidRPr="00F61E13">
        <w:rPr>
          <w:lang w:val="en-US"/>
        </w:rPr>
        <w:lastRenderedPageBreak/>
        <w:t>If a resident’s or patie</w:t>
      </w:r>
      <w:r w:rsidRPr="00F61E13">
        <w:rPr>
          <w:lang w:val="en-US"/>
        </w:rPr>
        <w:t>nt’s ability to act is so low that it prevents his independent exit, this is noted in the fire risk assessment and the individual’s chances of being rescued by outside assistance are evaluated.</w:t>
      </w:r>
    </w:p>
    <w:p w:rsidR="00DA1F25" w:rsidRPr="00F61E13" w:rsidRDefault="0074044D">
      <w:pPr>
        <w:spacing w:after="238" w:line="242" w:lineRule="auto"/>
        <w:ind w:left="-5" w:right="-3"/>
        <w:jc w:val="both"/>
        <w:rPr>
          <w:lang w:val="en-US"/>
        </w:rPr>
      </w:pPr>
      <w:r w:rsidRPr="00F61E13">
        <w:rPr>
          <w:lang w:val="en-US"/>
        </w:rPr>
        <w:t>If the resident’s or patient’s ability to act is weakened to a</w:t>
      </w:r>
      <w:r w:rsidRPr="00F61E13">
        <w:rPr>
          <w:lang w:val="en-US"/>
        </w:rPr>
        <w:t>n extent that it slows down his exit, it is evaluated more carefully whether the individual can exit the premises in 2 to3 minutes. If the resident’s or patient’s ability to act has weakened to an extent that he is not able to exit in 2-3 minutes, it is no</w:t>
      </w:r>
      <w:r w:rsidRPr="00F61E13">
        <w:rPr>
          <w:lang w:val="en-US"/>
        </w:rPr>
        <w:t>ted in the fire risk assessment and his chances of being rescued with assistance from others are evaluated.</w:t>
      </w:r>
    </w:p>
    <w:p w:rsidR="00DA1F25" w:rsidRPr="00F61E13" w:rsidRDefault="0074044D">
      <w:pPr>
        <w:ind w:left="-5" w:right="15"/>
        <w:rPr>
          <w:lang w:val="en-US"/>
        </w:rPr>
      </w:pPr>
      <w:r w:rsidRPr="00F61E13">
        <w:rPr>
          <w:lang w:val="en-US"/>
        </w:rPr>
        <w:t xml:space="preserve">The most hazardous circumstances for the resident or patient must be chosen as the exit scenario. It most often occurs during the night when people </w:t>
      </w:r>
      <w:r w:rsidRPr="00F61E13">
        <w:rPr>
          <w:lang w:val="en-US"/>
        </w:rPr>
        <w:t xml:space="preserve">are asleep. The effect of medication on the ability to act must be taken into consideration. </w:t>
      </w:r>
    </w:p>
    <w:p w:rsidR="00DA1F25" w:rsidRPr="00F61E13" w:rsidRDefault="0074044D">
      <w:pPr>
        <w:spacing w:after="476"/>
        <w:ind w:left="-5" w:right="15"/>
        <w:rPr>
          <w:lang w:val="en-US"/>
        </w:rPr>
      </w:pPr>
      <w:r w:rsidRPr="00F61E13">
        <w:rPr>
          <w:lang w:val="en-US"/>
        </w:rPr>
        <w:t>Consideration must be given to the natural but inevitable reductions in the occupants’ ability to act as time goes by, linked to possible changes that may be nece</w:t>
      </w:r>
      <w:r w:rsidRPr="00F61E13">
        <w:rPr>
          <w:lang w:val="en-US"/>
        </w:rPr>
        <w:t xml:space="preserve">ssary to the building and its facilities. Age-related weakening of the ability to act cannot be ignored in housing and caring for the elderly unless clear and adequate support requirements for the ability to act in an emergency situation are available. </w:t>
      </w:r>
    </w:p>
    <w:p w:rsidR="00DA1F25" w:rsidRPr="00F61E13" w:rsidRDefault="0074044D">
      <w:pPr>
        <w:pStyle w:val="Ttulo2"/>
        <w:ind w:left="561" w:hanging="576"/>
        <w:rPr>
          <w:lang w:val="en-US"/>
        </w:rPr>
      </w:pPr>
      <w:bookmarkStart w:id="16" w:name="_Toc207177"/>
      <w:r w:rsidRPr="00F61E13">
        <w:rPr>
          <w:lang w:val="en-US"/>
        </w:rPr>
        <w:t>Ca</w:t>
      </w:r>
      <w:r w:rsidRPr="00F61E13">
        <w:rPr>
          <w:lang w:val="en-US"/>
        </w:rPr>
        <w:t>n assistance arrive in time?</w:t>
      </w:r>
      <w:bookmarkEnd w:id="16"/>
    </w:p>
    <w:p w:rsidR="00DA1F25" w:rsidRPr="00F61E13" w:rsidRDefault="0074044D">
      <w:pPr>
        <w:ind w:left="-5" w:right="15"/>
        <w:rPr>
          <w:lang w:val="en-US"/>
        </w:rPr>
      </w:pPr>
      <w:r w:rsidRPr="00F61E13">
        <w:rPr>
          <w:lang w:val="en-US"/>
        </w:rPr>
        <w:t xml:space="preserve">If the fire risk assessment shows that there are residents or patients who need help in the event of fire, the next phase of assessment determines whether there are often people who can rescue the resident or patient in 2 to 3 </w:t>
      </w:r>
      <w:r w:rsidRPr="00F61E13">
        <w:rPr>
          <w:lang w:val="en-US"/>
        </w:rPr>
        <w:t xml:space="preserve">minutes after the smoke detector has activated. If there are several individuals in the apartment or patient room, they must all be rescued in the specified time frame. </w:t>
      </w:r>
    </w:p>
    <w:p w:rsidR="00DA1F25" w:rsidRPr="00F61E13" w:rsidRDefault="0074044D">
      <w:pPr>
        <w:ind w:left="-5" w:right="15"/>
        <w:rPr>
          <w:lang w:val="en-US"/>
        </w:rPr>
      </w:pPr>
      <w:r w:rsidRPr="00F61E13">
        <w:rPr>
          <w:lang w:val="en-US"/>
        </w:rPr>
        <w:t>In practice, only the staff in a residential home or hospital ward can come to the rescue in time. There is also an analysis of whether staff together with the fire service can rescue the remaining residents or patients from the same compartment or equival</w:t>
      </w:r>
      <w:r w:rsidRPr="00F61E13">
        <w:rPr>
          <w:lang w:val="en-US"/>
        </w:rPr>
        <w:t>ent in less than 15 minutes. If structural fire protection does do not include sectioning the building into fire compartments that can each withstand fire for at least 15 minutes, evacuation time needs to be shorter. Residents of a building constructed lik</w:t>
      </w:r>
      <w:r w:rsidRPr="00F61E13">
        <w:rPr>
          <w:lang w:val="en-US"/>
        </w:rPr>
        <w:t xml:space="preserve">e a block of flats must be evacuated in less than 30 or 60 minutes. </w:t>
      </w:r>
    </w:p>
    <w:p w:rsidR="00DA1F25" w:rsidRPr="00F61E13" w:rsidRDefault="0074044D">
      <w:pPr>
        <w:spacing w:after="474"/>
        <w:ind w:left="-5" w:right="15"/>
        <w:rPr>
          <w:lang w:val="en-US"/>
        </w:rPr>
      </w:pPr>
      <w:r w:rsidRPr="00F61E13">
        <w:rPr>
          <w:lang w:val="en-US"/>
        </w:rPr>
        <w:t>If staff can rescue residents or patients quickly enough from a burning room or apartment, and staff together with fire fighters can rescue the remaining patients in the ward or other res</w:t>
      </w:r>
      <w:r w:rsidRPr="00F61E13">
        <w:rPr>
          <w:lang w:val="en-US"/>
        </w:rPr>
        <w:t>idents in a building, this is noted in the conclusion of the fire risk assessment. Information on the number of staff during critical hours, their preparedness to act, the readiness and ability of the fire brigade to get to the site, the fire detection, al</w:t>
      </w:r>
      <w:r w:rsidRPr="00F61E13">
        <w:rPr>
          <w:lang w:val="en-US"/>
        </w:rPr>
        <w:t>arm and notification systems and other necessary information used as a basis for planning, is recorded in the fire risk assessment. It must to be complied with at all times in the future and must be kept up to date with changes in circumstances at the prem</w:t>
      </w:r>
      <w:r w:rsidRPr="00F61E13">
        <w:rPr>
          <w:lang w:val="en-US"/>
        </w:rPr>
        <w:t>ises.</w:t>
      </w:r>
    </w:p>
    <w:p w:rsidR="00DA1F25" w:rsidRDefault="0074044D">
      <w:pPr>
        <w:pStyle w:val="Ttulo2"/>
        <w:ind w:left="561" w:hanging="576"/>
      </w:pPr>
      <w:bookmarkStart w:id="17" w:name="_Toc207178"/>
      <w:r>
        <w:t>Rescue by preventive measures</w:t>
      </w:r>
      <w:bookmarkEnd w:id="17"/>
    </w:p>
    <w:p w:rsidR="00DA1F25" w:rsidRPr="00F61E13" w:rsidRDefault="0074044D">
      <w:pPr>
        <w:ind w:left="-5" w:right="15"/>
        <w:rPr>
          <w:lang w:val="en-US"/>
        </w:rPr>
      </w:pPr>
      <w:r w:rsidRPr="00F61E13">
        <w:rPr>
          <w:lang w:val="en-US"/>
        </w:rPr>
        <w:t>If the assessment shows that the resident or patient is not able to exit the apartment or treatment room quickly enough and that rescue by others in time is not possible, conditions must be prevented from becoming life-t</w:t>
      </w:r>
      <w:r w:rsidRPr="00F61E13">
        <w:rPr>
          <w:lang w:val="en-US"/>
        </w:rPr>
        <w:t xml:space="preserve">hreatening by fitting a system to contain the spread of fire. This is possible with an appropriate automatic fire-extinguishing system. See, for example, </w:t>
      </w:r>
      <w:r w:rsidRPr="00F61E13">
        <w:rPr>
          <w:sz w:val="21"/>
          <w:lang w:val="en-US"/>
        </w:rPr>
        <w:t>Sprinkler systems:  planning and installation</w:t>
      </w:r>
      <w:r w:rsidRPr="00F61E13">
        <w:rPr>
          <w:lang w:val="en-US"/>
        </w:rPr>
        <w:t xml:space="preserve"> (CEA 4001: 2000-04 Annex F). If the staffs do not have t</w:t>
      </w:r>
      <w:r w:rsidRPr="00F61E13">
        <w:rPr>
          <w:lang w:val="en-US"/>
        </w:rPr>
        <w:t xml:space="preserve">ime to rescue a resident or patient, they will not have time to extinguish the fire with portable extinguishers. </w:t>
      </w:r>
    </w:p>
    <w:p w:rsidR="00DA1F25" w:rsidRPr="00F61E13" w:rsidRDefault="0074044D">
      <w:pPr>
        <w:ind w:left="-5" w:right="15"/>
        <w:rPr>
          <w:lang w:val="en-US"/>
        </w:rPr>
      </w:pPr>
      <w:r w:rsidRPr="00F61E13">
        <w:rPr>
          <w:lang w:val="en-US"/>
        </w:rPr>
        <w:lastRenderedPageBreak/>
        <w:t>Once fire has broken out, the staff has up to 15 minutes to rescue all occupants of the ward, apartment or equivalent unit. In a building that</w:t>
      </w:r>
      <w:r w:rsidRPr="00F61E13">
        <w:rPr>
          <w:lang w:val="en-US"/>
        </w:rPr>
        <w:t xml:space="preserve"> is divided into to apartments, such as residential homes, the occupants of neighbouring apartments must be rescued in from 30 to 60 minutes, depending on the building’s structure. If all occupants cannot be rescued in the relevant time, steps must be take</w:t>
      </w:r>
      <w:r w:rsidRPr="00F61E13">
        <w:rPr>
          <w:lang w:val="en-US"/>
        </w:rPr>
        <w:t>n to effect improvements. This can be done with appropriate automatic fire-extinguishing apparatus, which should be installed in the building if any of its circumstances requires it. This provision needs to be recorded in the conclusion of the fire risk as</w:t>
      </w:r>
      <w:r w:rsidRPr="00F61E13">
        <w:rPr>
          <w:lang w:val="en-US"/>
        </w:rPr>
        <w:t xml:space="preserve">sessment. </w:t>
      </w:r>
    </w:p>
    <w:p w:rsidR="00DA1F25" w:rsidRPr="00F61E13" w:rsidRDefault="0074044D">
      <w:pPr>
        <w:ind w:left="-5" w:right="15"/>
        <w:rPr>
          <w:lang w:val="en-US"/>
        </w:rPr>
      </w:pPr>
      <w:r w:rsidRPr="00F61E13">
        <w:rPr>
          <w:lang w:val="en-US"/>
        </w:rPr>
        <w:t>A residential sprinkler system aims to prevent general fire in the room which is the site of the fire. It also improves residents’ or patients’ chances of evacuation or rescue. This kind of sprinkler system is not required to protect property in</w:t>
      </w:r>
      <w:r w:rsidRPr="00F61E13">
        <w:rPr>
          <w:lang w:val="en-US"/>
        </w:rPr>
        <w:t xml:space="preserve"> the way that a fully engineered sprinkler system would. </w:t>
      </w:r>
    </w:p>
    <w:p w:rsidR="00DA1F25" w:rsidRPr="00F61E13" w:rsidRDefault="0074044D">
      <w:pPr>
        <w:ind w:left="-5" w:right="15"/>
        <w:rPr>
          <w:lang w:val="en-US"/>
        </w:rPr>
      </w:pPr>
      <w:r w:rsidRPr="00F61E13">
        <w:rPr>
          <w:lang w:val="en-US"/>
        </w:rPr>
        <w:t xml:space="preserve">Even though the fire safety of individuals is addressed principally by being prepared to extinguish fire in a premise in its early stages with automatic fire-extinguishing apparatus, all other fire </w:t>
      </w:r>
      <w:r w:rsidRPr="00F61E13">
        <w:rPr>
          <w:lang w:val="en-US"/>
        </w:rPr>
        <w:t>safety arrangements must be as effective as possible, considering the circumstances.</w:t>
      </w:r>
    </w:p>
    <w:p w:rsidR="00DA1F25" w:rsidRPr="00F61E13" w:rsidRDefault="0074044D">
      <w:pPr>
        <w:ind w:left="-5" w:right="15"/>
        <w:rPr>
          <w:lang w:val="en-US"/>
        </w:rPr>
      </w:pPr>
      <w:r w:rsidRPr="00F61E13">
        <w:rPr>
          <w:lang w:val="en-US"/>
        </w:rPr>
        <w:t>Even an efficient</w:t>
      </w:r>
      <w:r w:rsidRPr="00F61E13">
        <w:rPr>
          <w:b/>
          <w:lang w:val="en-US"/>
        </w:rPr>
        <w:t xml:space="preserve"> </w:t>
      </w:r>
      <w:r w:rsidRPr="00F61E13">
        <w:rPr>
          <w:lang w:val="en-US"/>
        </w:rPr>
        <w:t xml:space="preserve">system of fire protection (active and passive measures combined) does not decrease the importance of fire prevention. Preventing the outbreak of fire is </w:t>
      </w:r>
      <w:r w:rsidRPr="00F61E13">
        <w:rPr>
          <w:lang w:val="en-US"/>
        </w:rPr>
        <w:t xml:space="preserve">always the primary goal. The maintenance of passive and active fire protection and concurrent require of fire prevention practice are necessary requirement of good fire safety. </w:t>
      </w:r>
    </w:p>
    <w:p w:rsidR="00DA1F25" w:rsidRPr="00F61E13" w:rsidRDefault="0074044D">
      <w:pPr>
        <w:ind w:left="-5" w:right="15"/>
        <w:rPr>
          <w:lang w:val="en-US"/>
        </w:rPr>
      </w:pPr>
      <w:r w:rsidRPr="00F61E13">
        <w:rPr>
          <w:lang w:val="en-US"/>
        </w:rPr>
        <w:t>Rescuing individuals as quickly as possible from a burning apartment or room i</w:t>
      </w:r>
      <w:r w:rsidRPr="00F61E13">
        <w:rPr>
          <w:lang w:val="en-US"/>
        </w:rPr>
        <w:t xml:space="preserve">s always important. Because conditions in a room or apartment with a sprinkler system should not become life-threatening, more time is available and time is therefore not such a critical factor. The conditions in such a room or apartment will nevertheless </w:t>
      </w:r>
      <w:r w:rsidRPr="00F61E13">
        <w:rPr>
          <w:lang w:val="en-US"/>
        </w:rPr>
        <w:t>harmful to human beings because of their combination of smoke, soot and water. For this reason individuals must still be rescued as quickly as possible. Overall property damage is also smaller the sooner rescue activity is commenced.</w:t>
      </w:r>
      <w:r w:rsidRPr="00F61E13">
        <w:rPr>
          <w:lang w:val="en-US"/>
        </w:rPr>
        <w:br w:type="page"/>
      </w:r>
    </w:p>
    <w:p w:rsidR="00DA1F25" w:rsidRDefault="0074044D">
      <w:pPr>
        <w:pStyle w:val="Ttulo1"/>
        <w:spacing w:after="647"/>
        <w:ind w:left="417" w:hanging="432"/>
      </w:pPr>
      <w:bookmarkStart w:id="18" w:name="_Toc207179"/>
      <w:r>
        <w:lastRenderedPageBreak/>
        <w:t>Appendix A</w:t>
      </w:r>
      <w:bookmarkEnd w:id="18"/>
    </w:p>
    <w:p w:rsidR="00DA1F25" w:rsidRPr="00F61E13" w:rsidRDefault="0074044D">
      <w:pPr>
        <w:spacing w:after="195" w:line="238" w:lineRule="auto"/>
        <w:ind w:left="1105" w:right="852" w:firstLine="0"/>
        <w:jc w:val="center"/>
        <w:rPr>
          <w:lang w:val="en-US"/>
        </w:rPr>
      </w:pPr>
      <w:r w:rsidRPr="00F61E13">
        <w:rPr>
          <w:rFonts w:ascii="Trebuchet MS" w:eastAsia="Trebuchet MS" w:hAnsi="Trebuchet MS" w:cs="Trebuchet MS"/>
          <w:sz w:val="35"/>
          <w:lang w:val="en-US"/>
        </w:rPr>
        <w:t>Choosing a</w:t>
      </w:r>
      <w:r w:rsidRPr="00F61E13">
        <w:rPr>
          <w:rFonts w:ascii="Trebuchet MS" w:eastAsia="Trebuchet MS" w:hAnsi="Trebuchet MS" w:cs="Trebuchet MS"/>
          <w:sz w:val="35"/>
          <w:lang w:val="en-US"/>
        </w:rPr>
        <w:t xml:space="preserve"> level of fire safety on basis of fire risk assessment</w:t>
      </w:r>
    </w:p>
    <w:p w:rsidR="00DA1F25" w:rsidRDefault="0074044D">
      <w:pPr>
        <w:spacing w:after="0" w:line="259" w:lineRule="auto"/>
        <w:ind w:left="84" w:right="-690" w:firstLine="0"/>
      </w:pPr>
      <w:r>
        <w:rPr>
          <w:rFonts w:ascii="Calibri" w:eastAsia="Calibri" w:hAnsi="Calibri" w:cs="Calibri"/>
          <w:noProof/>
          <w:sz w:val="22"/>
        </w:rPr>
        <mc:AlternateContent>
          <mc:Choice Requires="wpg">
            <w:drawing>
              <wp:inline distT="0" distB="0" distL="0" distR="0">
                <wp:extent cx="5663184" cy="3976879"/>
                <wp:effectExtent l="0" t="0" r="0" b="0"/>
                <wp:docPr id="160770" name="Group 160770"/>
                <wp:cNvGraphicFramePr/>
                <a:graphic xmlns:a="http://schemas.openxmlformats.org/drawingml/2006/main">
                  <a:graphicData uri="http://schemas.microsoft.com/office/word/2010/wordprocessingGroup">
                    <wpg:wgp>
                      <wpg:cNvGrpSpPr/>
                      <wpg:grpSpPr>
                        <a:xfrm>
                          <a:off x="0" y="0"/>
                          <a:ext cx="5663184" cy="3976879"/>
                          <a:chOff x="0" y="0"/>
                          <a:chExt cx="5663184" cy="3976879"/>
                        </a:xfrm>
                      </wpg:grpSpPr>
                      <wps:wsp>
                        <wps:cNvPr id="536" name="Shape 536"/>
                        <wps:cNvSpPr/>
                        <wps:spPr>
                          <a:xfrm>
                            <a:off x="0" y="0"/>
                            <a:ext cx="5663184" cy="657606"/>
                          </a:xfrm>
                          <a:custGeom>
                            <a:avLst/>
                            <a:gdLst/>
                            <a:ahLst/>
                            <a:cxnLst/>
                            <a:rect l="0" t="0" r="0" b="0"/>
                            <a:pathLst>
                              <a:path w="5663184" h="657606">
                                <a:moveTo>
                                  <a:pt x="0" y="657606"/>
                                </a:moveTo>
                                <a:lnTo>
                                  <a:pt x="5663184" y="657606"/>
                                </a:lnTo>
                                <a:lnTo>
                                  <a:pt x="5663184" y="0"/>
                                </a:lnTo>
                                <a:lnTo>
                                  <a:pt x="0" y="0"/>
                                </a:lnTo>
                                <a:close/>
                              </a:path>
                            </a:pathLst>
                          </a:custGeom>
                          <a:ln w="38100" cap="rnd">
                            <a:miter lim="127000"/>
                          </a:ln>
                        </wps:spPr>
                        <wps:style>
                          <a:lnRef idx="1">
                            <a:srgbClr val="FF0000"/>
                          </a:lnRef>
                          <a:fillRef idx="0">
                            <a:srgbClr val="000000">
                              <a:alpha val="0"/>
                            </a:srgbClr>
                          </a:fillRef>
                          <a:effectRef idx="0">
                            <a:scrgbClr r="0" g="0" b="0"/>
                          </a:effectRef>
                          <a:fontRef idx="none"/>
                        </wps:style>
                        <wps:bodyPr/>
                      </wps:wsp>
                      <wps:wsp>
                        <wps:cNvPr id="537" name="Rectangle 537"/>
                        <wps:cNvSpPr/>
                        <wps:spPr>
                          <a:xfrm>
                            <a:off x="85345" y="50607"/>
                            <a:ext cx="6006479" cy="360954"/>
                          </a:xfrm>
                          <a:prstGeom prst="rect">
                            <a:avLst/>
                          </a:prstGeom>
                          <a:ln>
                            <a:noFill/>
                          </a:ln>
                        </wps:spPr>
                        <wps:txbx>
                          <w:txbxContent>
                            <w:p w:rsidR="00DA1F25" w:rsidRPr="00F61E13" w:rsidRDefault="0074044D">
                              <w:pPr>
                                <w:spacing w:after="160" w:line="259" w:lineRule="auto"/>
                                <w:ind w:left="0" w:firstLine="0"/>
                                <w:rPr>
                                  <w:lang w:val="en-US"/>
                                </w:rPr>
                              </w:pPr>
                              <w:r w:rsidRPr="00F61E13">
                                <w:rPr>
                                  <w:rFonts w:ascii="Impact" w:eastAsia="Impact" w:hAnsi="Impact" w:cs="Impact"/>
                                  <w:sz w:val="35"/>
                                  <w:lang w:val="en-US"/>
                                </w:rPr>
                                <w:t>Can the resident/patient exit the room/apartment</w:t>
                              </w:r>
                            </w:p>
                          </w:txbxContent>
                        </wps:txbx>
                        <wps:bodyPr horzOverflow="overflow" vert="horz" lIns="0" tIns="0" rIns="0" bIns="0" rtlCol="0">
                          <a:noAutofit/>
                        </wps:bodyPr>
                      </wps:wsp>
                      <wps:wsp>
                        <wps:cNvPr id="538" name="Rectangle 538"/>
                        <wps:cNvSpPr/>
                        <wps:spPr>
                          <a:xfrm>
                            <a:off x="85345" y="321879"/>
                            <a:ext cx="1763502" cy="360954"/>
                          </a:xfrm>
                          <a:prstGeom prst="rect">
                            <a:avLst/>
                          </a:prstGeom>
                          <a:ln>
                            <a:noFill/>
                          </a:ln>
                        </wps:spPr>
                        <wps:txbx>
                          <w:txbxContent>
                            <w:p w:rsidR="00DA1F25" w:rsidRDefault="0074044D">
                              <w:pPr>
                                <w:spacing w:after="160" w:line="259" w:lineRule="auto"/>
                                <w:ind w:left="0" w:firstLine="0"/>
                              </w:pPr>
                              <w:r>
                                <w:rPr>
                                  <w:rFonts w:ascii="Impact" w:eastAsia="Impact" w:hAnsi="Impact" w:cs="Impact"/>
                                  <w:sz w:val="35"/>
                                </w:rPr>
                                <w:t>independently</w:t>
                              </w:r>
                            </w:p>
                          </w:txbxContent>
                        </wps:txbx>
                        <wps:bodyPr horzOverflow="overflow" vert="horz" lIns="0" tIns="0" rIns="0" bIns="0" rtlCol="0">
                          <a:noAutofit/>
                        </wps:bodyPr>
                      </wps:wsp>
                      <wps:wsp>
                        <wps:cNvPr id="539" name="Shape 539"/>
                        <wps:cNvSpPr/>
                        <wps:spPr>
                          <a:xfrm>
                            <a:off x="0" y="1149097"/>
                            <a:ext cx="2968752" cy="1146810"/>
                          </a:xfrm>
                          <a:custGeom>
                            <a:avLst/>
                            <a:gdLst/>
                            <a:ahLst/>
                            <a:cxnLst/>
                            <a:rect l="0" t="0" r="0" b="0"/>
                            <a:pathLst>
                              <a:path w="2968752" h="1146810">
                                <a:moveTo>
                                  <a:pt x="0" y="1146810"/>
                                </a:moveTo>
                                <a:lnTo>
                                  <a:pt x="2968752" y="1146810"/>
                                </a:lnTo>
                                <a:lnTo>
                                  <a:pt x="2968752" y="0"/>
                                </a:lnTo>
                                <a:lnTo>
                                  <a:pt x="0" y="0"/>
                                </a:lnTo>
                                <a:close/>
                              </a:path>
                            </a:pathLst>
                          </a:custGeom>
                          <a:ln w="12954" cap="rnd">
                            <a:miter lim="127000"/>
                          </a:ln>
                        </wps:spPr>
                        <wps:style>
                          <a:lnRef idx="1">
                            <a:srgbClr val="000000"/>
                          </a:lnRef>
                          <a:fillRef idx="0">
                            <a:srgbClr val="000000">
                              <a:alpha val="0"/>
                            </a:srgbClr>
                          </a:fillRef>
                          <a:effectRef idx="0">
                            <a:scrgbClr r="0" g="0" b="0"/>
                          </a:effectRef>
                          <a:fontRef idx="none"/>
                        </wps:style>
                        <wps:bodyPr/>
                      </wps:wsp>
                      <wps:wsp>
                        <wps:cNvPr id="540" name="Rectangle 540"/>
                        <wps:cNvSpPr/>
                        <wps:spPr>
                          <a:xfrm>
                            <a:off x="72391" y="1179747"/>
                            <a:ext cx="2588844" cy="255358"/>
                          </a:xfrm>
                          <a:prstGeom prst="rect">
                            <a:avLst/>
                          </a:prstGeom>
                          <a:ln>
                            <a:noFill/>
                          </a:ln>
                        </wps:spPr>
                        <wps:txbx>
                          <w:txbxContent>
                            <w:p w:rsidR="00DA1F25" w:rsidRPr="00F61E13" w:rsidRDefault="0074044D">
                              <w:pPr>
                                <w:spacing w:after="160" w:line="259" w:lineRule="auto"/>
                                <w:ind w:left="0" w:firstLine="0"/>
                                <w:rPr>
                                  <w:lang w:val="en-US"/>
                                </w:rPr>
                              </w:pPr>
                              <w:r w:rsidRPr="00F61E13">
                                <w:rPr>
                                  <w:rFonts w:ascii="Trebuchet MS" w:eastAsia="Trebuchet MS" w:hAnsi="Trebuchet MS" w:cs="Trebuchet MS"/>
                                  <w:sz w:val="26"/>
                                  <w:lang w:val="en-US"/>
                                </w:rPr>
                                <w:t>Can rescuers help in time?</w:t>
                              </w:r>
                            </w:p>
                          </w:txbxContent>
                        </wps:txbx>
                        <wps:bodyPr horzOverflow="overflow" vert="horz" lIns="0" tIns="0" rIns="0" bIns="0" rtlCol="0">
                          <a:noAutofit/>
                        </wps:bodyPr>
                      </wps:wsp>
                      <wps:wsp>
                        <wps:cNvPr id="160645" name="Rectangle 160645"/>
                        <wps:cNvSpPr/>
                        <wps:spPr>
                          <a:xfrm>
                            <a:off x="72391" y="1375141"/>
                            <a:ext cx="52815" cy="167101"/>
                          </a:xfrm>
                          <a:prstGeom prst="rect">
                            <a:avLst/>
                          </a:prstGeom>
                          <a:ln>
                            <a:noFill/>
                          </a:ln>
                        </wps:spPr>
                        <wps:txbx>
                          <w:txbxContent>
                            <w:p w:rsidR="00DA1F25" w:rsidRDefault="0074044D">
                              <w:pPr>
                                <w:spacing w:after="160" w:line="259" w:lineRule="auto"/>
                                <w:ind w:left="0" w:firstLine="0"/>
                              </w:pPr>
                              <w:r>
                                <w:rPr>
                                  <w:rFonts w:ascii="Trebuchet MS" w:eastAsia="Trebuchet MS" w:hAnsi="Trebuchet MS" w:cs="Trebuchet MS"/>
                                  <w:sz w:val="17"/>
                                </w:rPr>
                                <w:t>-</w:t>
                              </w:r>
                            </w:p>
                          </w:txbxContent>
                        </wps:txbx>
                        <wps:bodyPr horzOverflow="overflow" vert="horz" lIns="0" tIns="0" rIns="0" bIns="0" rtlCol="0">
                          <a:noAutofit/>
                        </wps:bodyPr>
                      </wps:wsp>
                      <wps:wsp>
                        <wps:cNvPr id="160647" name="Rectangle 160647"/>
                        <wps:cNvSpPr/>
                        <wps:spPr>
                          <a:xfrm>
                            <a:off x="112015" y="1375141"/>
                            <a:ext cx="3231671" cy="167101"/>
                          </a:xfrm>
                          <a:prstGeom prst="rect">
                            <a:avLst/>
                          </a:prstGeom>
                          <a:ln>
                            <a:noFill/>
                          </a:ln>
                        </wps:spPr>
                        <wps:txbx>
                          <w:txbxContent>
                            <w:p w:rsidR="00DA1F25" w:rsidRPr="00F61E13" w:rsidRDefault="0074044D">
                              <w:pPr>
                                <w:spacing w:after="160" w:line="259" w:lineRule="auto"/>
                                <w:ind w:left="0" w:firstLine="0"/>
                                <w:rPr>
                                  <w:lang w:val="en-US"/>
                                </w:rPr>
                              </w:pPr>
                              <w:r w:rsidRPr="00F61E13">
                                <w:rPr>
                                  <w:rFonts w:ascii="Trebuchet MS" w:eastAsia="Trebuchet MS" w:hAnsi="Trebuchet MS" w:cs="Trebuchet MS"/>
                                  <w:sz w:val="17"/>
                                  <w:lang w:val="en-US"/>
                                </w:rPr>
                                <w:t xml:space="preserve">  rescue from a room where fire is burning in 2 to </w:t>
                              </w:r>
                            </w:p>
                          </w:txbxContent>
                        </wps:txbx>
                        <wps:bodyPr horzOverflow="overflow" vert="horz" lIns="0" tIns="0" rIns="0" bIns="0" rtlCol="0">
                          <a:noAutofit/>
                        </wps:bodyPr>
                      </wps:wsp>
                      <wps:wsp>
                        <wps:cNvPr id="160646" name="Rectangle 160646"/>
                        <wps:cNvSpPr/>
                        <wps:spPr>
                          <a:xfrm>
                            <a:off x="2542005" y="1375141"/>
                            <a:ext cx="75409" cy="167101"/>
                          </a:xfrm>
                          <a:prstGeom prst="rect">
                            <a:avLst/>
                          </a:prstGeom>
                          <a:ln>
                            <a:noFill/>
                          </a:ln>
                        </wps:spPr>
                        <wps:txbx>
                          <w:txbxContent>
                            <w:p w:rsidR="00DA1F25" w:rsidRDefault="0074044D">
                              <w:pPr>
                                <w:spacing w:after="160" w:line="259" w:lineRule="auto"/>
                                <w:ind w:left="0" w:firstLine="0"/>
                              </w:pPr>
                              <w:r>
                                <w:rPr>
                                  <w:rFonts w:ascii="Trebuchet MS" w:eastAsia="Trebuchet MS" w:hAnsi="Trebuchet MS" w:cs="Trebuchet MS"/>
                                  <w:sz w:val="17"/>
                                </w:rPr>
                                <w:t>3</w:t>
                              </w:r>
                            </w:p>
                          </w:txbxContent>
                        </wps:txbx>
                        <wps:bodyPr horzOverflow="overflow" vert="horz" lIns="0" tIns="0" rIns="0" bIns="0" rtlCol="0">
                          <a:noAutofit/>
                        </wps:bodyPr>
                      </wps:wsp>
                      <wps:wsp>
                        <wps:cNvPr id="542" name="Rectangle 542"/>
                        <wps:cNvSpPr/>
                        <wps:spPr>
                          <a:xfrm>
                            <a:off x="164593" y="1500871"/>
                            <a:ext cx="510984" cy="167101"/>
                          </a:xfrm>
                          <a:prstGeom prst="rect">
                            <a:avLst/>
                          </a:prstGeom>
                          <a:ln>
                            <a:noFill/>
                          </a:ln>
                        </wps:spPr>
                        <wps:txbx>
                          <w:txbxContent>
                            <w:p w:rsidR="00DA1F25" w:rsidRDefault="0074044D">
                              <w:pPr>
                                <w:spacing w:after="160" w:line="259" w:lineRule="auto"/>
                                <w:ind w:left="0" w:firstLine="0"/>
                              </w:pPr>
                              <w:r>
                                <w:rPr>
                                  <w:rFonts w:ascii="Trebuchet MS" w:eastAsia="Trebuchet MS" w:hAnsi="Trebuchet MS" w:cs="Trebuchet MS"/>
                                  <w:sz w:val="17"/>
                                </w:rPr>
                                <w:t>minutes</w:t>
                              </w:r>
                            </w:p>
                          </w:txbxContent>
                        </wps:txbx>
                        <wps:bodyPr horzOverflow="overflow" vert="horz" lIns="0" tIns="0" rIns="0" bIns="0" rtlCol="0">
                          <a:noAutofit/>
                        </wps:bodyPr>
                      </wps:wsp>
                      <wps:wsp>
                        <wps:cNvPr id="543" name="Rectangle 543"/>
                        <wps:cNvSpPr/>
                        <wps:spPr>
                          <a:xfrm>
                            <a:off x="72391" y="1626251"/>
                            <a:ext cx="74388" cy="235352"/>
                          </a:xfrm>
                          <a:prstGeom prst="rect">
                            <a:avLst/>
                          </a:prstGeom>
                          <a:ln>
                            <a:noFill/>
                          </a:ln>
                        </wps:spPr>
                        <wps:txbx>
                          <w:txbxContent>
                            <w:p w:rsidR="00DA1F25" w:rsidRDefault="0074044D">
                              <w:pPr>
                                <w:spacing w:after="160" w:line="259" w:lineRule="auto"/>
                                <w:ind w:left="0" w:firstLine="0"/>
                              </w:pPr>
                              <w:r>
                                <w:rPr>
                                  <w:rFonts w:ascii="Trebuchet MS" w:eastAsia="Trebuchet MS" w:hAnsi="Trebuchet MS" w:cs="Trebuchet MS"/>
                                  <w:sz w:val="24"/>
                                </w:rPr>
                                <w:t>-</w:t>
                              </w:r>
                            </w:p>
                          </w:txbxContent>
                        </wps:txbx>
                        <wps:bodyPr horzOverflow="overflow" vert="horz" lIns="0" tIns="0" rIns="0" bIns="0" rtlCol="0">
                          <a:noAutofit/>
                        </wps:bodyPr>
                      </wps:wsp>
                      <wps:wsp>
                        <wps:cNvPr id="544" name="Rectangle 544"/>
                        <wps:cNvSpPr/>
                        <wps:spPr>
                          <a:xfrm>
                            <a:off x="128017" y="1631386"/>
                            <a:ext cx="56348" cy="226445"/>
                          </a:xfrm>
                          <a:prstGeom prst="rect">
                            <a:avLst/>
                          </a:prstGeom>
                          <a:ln>
                            <a:noFill/>
                          </a:ln>
                        </wps:spPr>
                        <wps:txbx>
                          <w:txbxContent>
                            <w:p w:rsidR="00DA1F25" w:rsidRDefault="0074044D">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545" name="Rectangle 545"/>
                        <wps:cNvSpPr/>
                        <wps:spPr>
                          <a:xfrm>
                            <a:off x="164581" y="1667749"/>
                            <a:ext cx="3325250" cy="167101"/>
                          </a:xfrm>
                          <a:prstGeom prst="rect">
                            <a:avLst/>
                          </a:prstGeom>
                          <a:ln>
                            <a:noFill/>
                          </a:ln>
                        </wps:spPr>
                        <wps:txbx>
                          <w:txbxContent>
                            <w:p w:rsidR="00DA1F25" w:rsidRPr="00F61E13" w:rsidRDefault="0074044D">
                              <w:pPr>
                                <w:spacing w:after="160" w:line="259" w:lineRule="auto"/>
                                <w:ind w:left="0" w:firstLine="0"/>
                                <w:rPr>
                                  <w:lang w:val="en-US"/>
                                </w:rPr>
                              </w:pPr>
                              <w:r w:rsidRPr="00F61E13">
                                <w:rPr>
                                  <w:rFonts w:ascii="Trebuchet MS" w:eastAsia="Trebuchet MS" w:hAnsi="Trebuchet MS" w:cs="Trebuchet MS"/>
                                  <w:sz w:val="17"/>
                                  <w:lang w:val="en-US"/>
                                </w:rPr>
                                <w:t>evacuation from an adjoining room in the same fire</w:t>
                              </w:r>
                            </w:p>
                          </w:txbxContent>
                        </wps:txbx>
                        <wps:bodyPr horzOverflow="overflow" vert="horz" lIns="0" tIns="0" rIns="0" bIns="0" rtlCol="0">
                          <a:noAutofit/>
                        </wps:bodyPr>
                      </wps:wsp>
                      <wps:wsp>
                        <wps:cNvPr id="546" name="Rectangle 546"/>
                        <wps:cNvSpPr/>
                        <wps:spPr>
                          <a:xfrm>
                            <a:off x="164581" y="1792718"/>
                            <a:ext cx="2157350" cy="167100"/>
                          </a:xfrm>
                          <a:prstGeom prst="rect">
                            <a:avLst/>
                          </a:prstGeom>
                          <a:ln>
                            <a:noFill/>
                          </a:ln>
                        </wps:spPr>
                        <wps:txbx>
                          <w:txbxContent>
                            <w:p w:rsidR="00DA1F25" w:rsidRDefault="0074044D">
                              <w:pPr>
                                <w:spacing w:after="160" w:line="259" w:lineRule="auto"/>
                                <w:ind w:left="0" w:firstLine="0"/>
                              </w:pPr>
                              <w:r>
                                <w:rPr>
                                  <w:rFonts w:ascii="Trebuchet MS" w:eastAsia="Trebuchet MS" w:hAnsi="Trebuchet MS" w:cs="Trebuchet MS"/>
                                  <w:sz w:val="17"/>
                                </w:rPr>
                                <w:t>compartment in up to 15 minutes</w:t>
                              </w:r>
                            </w:p>
                          </w:txbxContent>
                        </wps:txbx>
                        <wps:bodyPr horzOverflow="overflow" vert="horz" lIns="0" tIns="0" rIns="0" bIns="0" rtlCol="0">
                          <a:noAutofit/>
                        </wps:bodyPr>
                      </wps:wsp>
                      <wps:wsp>
                        <wps:cNvPr id="547" name="Rectangle 547"/>
                        <wps:cNvSpPr/>
                        <wps:spPr>
                          <a:xfrm>
                            <a:off x="72391" y="1918859"/>
                            <a:ext cx="74388" cy="235352"/>
                          </a:xfrm>
                          <a:prstGeom prst="rect">
                            <a:avLst/>
                          </a:prstGeom>
                          <a:ln>
                            <a:noFill/>
                          </a:ln>
                        </wps:spPr>
                        <wps:txbx>
                          <w:txbxContent>
                            <w:p w:rsidR="00DA1F25" w:rsidRDefault="0074044D">
                              <w:pPr>
                                <w:spacing w:after="160" w:line="259" w:lineRule="auto"/>
                                <w:ind w:left="0" w:firstLine="0"/>
                              </w:pPr>
                              <w:r>
                                <w:rPr>
                                  <w:rFonts w:ascii="Trebuchet MS" w:eastAsia="Trebuchet MS" w:hAnsi="Trebuchet MS" w:cs="Trebuchet MS"/>
                                  <w:sz w:val="24"/>
                                </w:rPr>
                                <w:t>-</w:t>
                              </w:r>
                            </w:p>
                          </w:txbxContent>
                        </wps:txbx>
                        <wps:bodyPr horzOverflow="overflow" vert="horz" lIns="0" tIns="0" rIns="0" bIns="0" rtlCol="0">
                          <a:noAutofit/>
                        </wps:bodyPr>
                      </wps:wsp>
                      <wps:wsp>
                        <wps:cNvPr id="548" name="Rectangle 548"/>
                        <wps:cNvSpPr/>
                        <wps:spPr>
                          <a:xfrm>
                            <a:off x="128017" y="1923994"/>
                            <a:ext cx="56348" cy="226445"/>
                          </a:xfrm>
                          <a:prstGeom prst="rect">
                            <a:avLst/>
                          </a:prstGeom>
                          <a:ln>
                            <a:noFill/>
                          </a:ln>
                        </wps:spPr>
                        <wps:txbx>
                          <w:txbxContent>
                            <w:p w:rsidR="00DA1F25" w:rsidRDefault="0074044D">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549" name="Rectangle 549"/>
                        <wps:cNvSpPr/>
                        <wps:spPr>
                          <a:xfrm>
                            <a:off x="164581" y="1960358"/>
                            <a:ext cx="3436088" cy="167101"/>
                          </a:xfrm>
                          <a:prstGeom prst="rect">
                            <a:avLst/>
                          </a:prstGeom>
                          <a:ln>
                            <a:noFill/>
                          </a:ln>
                        </wps:spPr>
                        <wps:txbx>
                          <w:txbxContent>
                            <w:p w:rsidR="00DA1F25" w:rsidRPr="00F61E13" w:rsidRDefault="0074044D">
                              <w:pPr>
                                <w:spacing w:after="160" w:line="259" w:lineRule="auto"/>
                                <w:ind w:left="0" w:firstLine="0"/>
                                <w:rPr>
                                  <w:lang w:val="en-US"/>
                                </w:rPr>
                              </w:pPr>
                              <w:r w:rsidRPr="00F61E13">
                                <w:rPr>
                                  <w:rFonts w:ascii="Trebuchet MS" w:eastAsia="Trebuchet MS" w:hAnsi="Trebuchet MS" w:cs="Trebuchet MS"/>
                                  <w:sz w:val="17"/>
                                  <w:lang w:val="en-US"/>
                                </w:rPr>
                                <w:t>evacuation from neighbouring compartments in up to</w:t>
                              </w:r>
                            </w:p>
                          </w:txbxContent>
                        </wps:txbx>
                        <wps:bodyPr horzOverflow="overflow" vert="horz" lIns="0" tIns="0" rIns="0" bIns="0" rtlCol="0">
                          <a:noAutofit/>
                        </wps:bodyPr>
                      </wps:wsp>
                      <wps:wsp>
                        <wps:cNvPr id="160650" name="Rectangle 160650"/>
                        <wps:cNvSpPr/>
                        <wps:spPr>
                          <a:xfrm>
                            <a:off x="277481" y="2094470"/>
                            <a:ext cx="924202" cy="167101"/>
                          </a:xfrm>
                          <a:prstGeom prst="rect">
                            <a:avLst/>
                          </a:prstGeom>
                          <a:ln>
                            <a:noFill/>
                          </a:ln>
                        </wps:spPr>
                        <wps:txbx>
                          <w:txbxContent>
                            <w:p w:rsidR="00DA1F25" w:rsidRDefault="0074044D">
                              <w:pPr>
                                <w:spacing w:after="160" w:line="259" w:lineRule="auto"/>
                                <w:ind w:left="0" w:firstLine="0"/>
                              </w:pPr>
                              <w:r>
                                <w:rPr>
                                  <w:rFonts w:ascii="Trebuchet MS" w:eastAsia="Trebuchet MS" w:hAnsi="Trebuchet MS" w:cs="Trebuchet MS"/>
                                  <w:sz w:val="17"/>
                                </w:rPr>
                                <w:t xml:space="preserve"> or 60 minutes</w:t>
                              </w:r>
                            </w:p>
                          </w:txbxContent>
                        </wps:txbx>
                        <wps:bodyPr horzOverflow="overflow" vert="horz" lIns="0" tIns="0" rIns="0" bIns="0" rtlCol="0">
                          <a:noAutofit/>
                        </wps:bodyPr>
                      </wps:wsp>
                      <wps:wsp>
                        <wps:cNvPr id="160649" name="Rectangle 160649"/>
                        <wps:cNvSpPr/>
                        <wps:spPr>
                          <a:xfrm>
                            <a:off x="164581" y="2094470"/>
                            <a:ext cx="150488" cy="167101"/>
                          </a:xfrm>
                          <a:prstGeom prst="rect">
                            <a:avLst/>
                          </a:prstGeom>
                          <a:ln>
                            <a:noFill/>
                          </a:ln>
                        </wps:spPr>
                        <wps:txbx>
                          <w:txbxContent>
                            <w:p w:rsidR="00DA1F25" w:rsidRDefault="0074044D">
                              <w:pPr>
                                <w:spacing w:after="160" w:line="259" w:lineRule="auto"/>
                                <w:ind w:left="0" w:firstLine="0"/>
                              </w:pPr>
                              <w:r>
                                <w:rPr>
                                  <w:rFonts w:ascii="Trebuchet MS" w:eastAsia="Trebuchet MS" w:hAnsi="Trebuchet MS" w:cs="Trebuchet MS"/>
                                  <w:sz w:val="17"/>
                                </w:rPr>
                                <w:t>30</w:t>
                              </w:r>
                            </w:p>
                          </w:txbxContent>
                        </wps:txbx>
                        <wps:bodyPr horzOverflow="overflow" vert="horz" lIns="0" tIns="0" rIns="0" bIns="0" rtlCol="0">
                          <a:noAutofit/>
                        </wps:bodyPr>
                      </wps:wsp>
                      <wps:wsp>
                        <wps:cNvPr id="551" name="Shape 551"/>
                        <wps:cNvSpPr/>
                        <wps:spPr>
                          <a:xfrm>
                            <a:off x="3665220" y="1155192"/>
                            <a:ext cx="1725168" cy="1035558"/>
                          </a:xfrm>
                          <a:custGeom>
                            <a:avLst/>
                            <a:gdLst/>
                            <a:ahLst/>
                            <a:cxnLst/>
                            <a:rect l="0" t="0" r="0" b="0"/>
                            <a:pathLst>
                              <a:path w="1725168" h="1035558">
                                <a:moveTo>
                                  <a:pt x="0" y="1035558"/>
                                </a:moveTo>
                                <a:lnTo>
                                  <a:pt x="1725168" y="1035558"/>
                                </a:lnTo>
                                <a:lnTo>
                                  <a:pt x="1725168"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552" name="Rectangle 552"/>
                        <wps:cNvSpPr/>
                        <wps:spPr>
                          <a:xfrm>
                            <a:off x="3733804" y="1182033"/>
                            <a:ext cx="1264634" cy="255358"/>
                          </a:xfrm>
                          <a:prstGeom prst="rect">
                            <a:avLst/>
                          </a:prstGeom>
                          <a:ln>
                            <a:noFill/>
                          </a:ln>
                        </wps:spPr>
                        <wps:txbx>
                          <w:txbxContent>
                            <w:p w:rsidR="00DA1F25" w:rsidRDefault="0074044D">
                              <w:pPr>
                                <w:spacing w:after="160" w:line="259" w:lineRule="auto"/>
                                <w:ind w:left="0" w:firstLine="0"/>
                              </w:pPr>
                              <w:r>
                                <w:rPr>
                                  <w:rFonts w:ascii="Trebuchet MS" w:eastAsia="Trebuchet MS" w:hAnsi="Trebuchet MS" w:cs="Trebuchet MS"/>
                                  <w:sz w:val="26"/>
                                </w:rPr>
                                <w:t>Smoke alarm</w:t>
                              </w:r>
                            </w:p>
                          </w:txbxContent>
                        </wps:txbx>
                        <wps:bodyPr horzOverflow="overflow" vert="horz" lIns="0" tIns="0" rIns="0" bIns="0" rtlCol="0">
                          <a:noAutofit/>
                        </wps:bodyPr>
                      </wps:wsp>
                      <wps:wsp>
                        <wps:cNvPr id="553" name="Rectangle 553"/>
                        <wps:cNvSpPr/>
                        <wps:spPr>
                          <a:xfrm>
                            <a:off x="3733804" y="1377839"/>
                            <a:ext cx="74388" cy="235352"/>
                          </a:xfrm>
                          <a:prstGeom prst="rect">
                            <a:avLst/>
                          </a:prstGeom>
                          <a:ln>
                            <a:noFill/>
                          </a:ln>
                        </wps:spPr>
                        <wps:txbx>
                          <w:txbxContent>
                            <w:p w:rsidR="00DA1F25" w:rsidRDefault="0074044D">
                              <w:pPr>
                                <w:spacing w:after="160" w:line="259" w:lineRule="auto"/>
                                <w:ind w:left="0" w:firstLine="0"/>
                              </w:pPr>
                              <w:r>
                                <w:rPr>
                                  <w:rFonts w:ascii="Trebuchet MS" w:eastAsia="Trebuchet MS" w:hAnsi="Trebuchet MS" w:cs="Trebuchet MS"/>
                                  <w:sz w:val="24"/>
                                </w:rPr>
                                <w:t>-</w:t>
                              </w:r>
                            </w:p>
                          </w:txbxContent>
                        </wps:txbx>
                        <wps:bodyPr horzOverflow="overflow" vert="horz" lIns="0" tIns="0" rIns="0" bIns="0" rtlCol="0">
                          <a:noAutofit/>
                        </wps:bodyPr>
                      </wps:wsp>
                      <wps:wsp>
                        <wps:cNvPr id="554" name="Rectangle 554"/>
                        <wps:cNvSpPr/>
                        <wps:spPr>
                          <a:xfrm>
                            <a:off x="3789430" y="1382974"/>
                            <a:ext cx="56348" cy="226445"/>
                          </a:xfrm>
                          <a:prstGeom prst="rect">
                            <a:avLst/>
                          </a:prstGeom>
                          <a:ln>
                            <a:noFill/>
                          </a:ln>
                        </wps:spPr>
                        <wps:txbx>
                          <w:txbxContent>
                            <w:p w:rsidR="00DA1F25" w:rsidRDefault="0074044D">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555" name="Rectangle 555"/>
                        <wps:cNvSpPr/>
                        <wps:spPr>
                          <a:xfrm>
                            <a:off x="3826006" y="1419337"/>
                            <a:ext cx="1865812" cy="167101"/>
                          </a:xfrm>
                          <a:prstGeom prst="rect">
                            <a:avLst/>
                          </a:prstGeom>
                          <a:ln>
                            <a:noFill/>
                          </a:ln>
                        </wps:spPr>
                        <wps:txbx>
                          <w:txbxContent>
                            <w:p w:rsidR="00DA1F25" w:rsidRDefault="0074044D">
                              <w:pPr>
                                <w:spacing w:after="160" w:line="259" w:lineRule="auto"/>
                                <w:ind w:left="0" w:firstLine="0"/>
                              </w:pPr>
                              <w:r>
                                <w:rPr>
                                  <w:rFonts w:ascii="Trebuchet MS" w:eastAsia="Trebuchet MS" w:hAnsi="Trebuchet MS" w:cs="Trebuchet MS"/>
                                  <w:sz w:val="17"/>
                                </w:rPr>
                                <w:t>minimum requirement for an</w:t>
                              </w:r>
                            </w:p>
                          </w:txbxContent>
                        </wps:txbx>
                        <wps:bodyPr horzOverflow="overflow" vert="horz" lIns="0" tIns="0" rIns="0" bIns="0" rtlCol="0">
                          <a:noAutofit/>
                        </wps:bodyPr>
                      </wps:wsp>
                      <wps:wsp>
                        <wps:cNvPr id="556" name="Rectangle 556"/>
                        <wps:cNvSpPr/>
                        <wps:spPr>
                          <a:xfrm>
                            <a:off x="3826006" y="1545068"/>
                            <a:ext cx="1349186" cy="167101"/>
                          </a:xfrm>
                          <a:prstGeom prst="rect">
                            <a:avLst/>
                          </a:prstGeom>
                          <a:ln>
                            <a:noFill/>
                          </a:ln>
                        </wps:spPr>
                        <wps:txbx>
                          <w:txbxContent>
                            <w:p w:rsidR="00DA1F25" w:rsidRDefault="0074044D">
                              <w:pPr>
                                <w:spacing w:after="160" w:line="259" w:lineRule="auto"/>
                                <w:ind w:left="0" w:firstLine="0"/>
                              </w:pPr>
                              <w:r>
                                <w:rPr>
                                  <w:rFonts w:ascii="Trebuchet MS" w:eastAsia="Trebuchet MS" w:hAnsi="Trebuchet MS" w:cs="Trebuchet MS"/>
                                  <w:sz w:val="17"/>
                                </w:rPr>
                                <w:t>apartment of a small</w:t>
                              </w:r>
                            </w:p>
                          </w:txbxContent>
                        </wps:txbx>
                        <wps:bodyPr horzOverflow="overflow" vert="horz" lIns="0" tIns="0" rIns="0" bIns="0" rtlCol="0">
                          <a:noAutofit/>
                        </wps:bodyPr>
                      </wps:wsp>
                      <wps:wsp>
                        <wps:cNvPr id="557" name="Rectangle 557"/>
                        <wps:cNvSpPr/>
                        <wps:spPr>
                          <a:xfrm>
                            <a:off x="3826006" y="1670036"/>
                            <a:ext cx="662909" cy="167101"/>
                          </a:xfrm>
                          <a:prstGeom prst="rect">
                            <a:avLst/>
                          </a:prstGeom>
                          <a:ln>
                            <a:noFill/>
                          </a:ln>
                        </wps:spPr>
                        <wps:txbx>
                          <w:txbxContent>
                            <w:p w:rsidR="00DA1F25" w:rsidRDefault="0074044D">
                              <w:pPr>
                                <w:spacing w:after="160" w:line="259" w:lineRule="auto"/>
                                <w:ind w:left="0" w:firstLine="0"/>
                              </w:pPr>
                              <w:r>
                                <w:rPr>
                                  <w:rFonts w:ascii="Trebuchet MS" w:eastAsia="Trebuchet MS" w:hAnsi="Trebuchet MS" w:cs="Trebuchet MS"/>
                                  <w:sz w:val="17"/>
                                </w:rPr>
                                <w:t>institution</w:t>
                              </w:r>
                            </w:p>
                          </w:txbxContent>
                        </wps:txbx>
                        <wps:bodyPr horzOverflow="overflow" vert="horz" lIns="0" tIns="0" rIns="0" bIns="0" rtlCol="0">
                          <a:noAutofit/>
                        </wps:bodyPr>
                      </wps:wsp>
                      <wps:wsp>
                        <wps:cNvPr id="558" name="Shape 558"/>
                        <wps:cNvSpPr/>
                        <wps:spPr>
                          <a:xfrm>
                            <a:off x="0" y="2882647"/>
                            <a:ext cx="2316480" cy="1094232"/>
                          </a:xfrm>
                          <a:custGeom>
                            <a:avLst/>
                            <a:gdLst/>
                            <a:ahLst/>
                            <a:cxnLst/>
                            <a:rect l="0" t="0" r="0" b="0"/>
                            <a:pathLst>
                              <a:path w="2316480" h="1094232">
                                <a:moveTo>
                                  <a:pt x="0" y="1094232"/>
                                </a:moveTo>
                                <a:lnTo>
                                  <a:pt x="2316480" y="1094232"/>
                                </a:lnTo>
                                <a:lnTo>
                                  <a:pt x="2316480" y="0"/>
                                </a:lnTo>
                                <a:lnTo>
                                  <a:pt x="0" y="0"/>
                                </a:lnTo>
                                <a:close/>
                              </a:path>
                            </a:pathLst>
                          </a:custGeom>
                          <a:ln w="12954" cap="rnd">
                            <a:miter lim="127000"/>
                          </a:ln>
                        </wps:spPr>
                        <wps:style>
                          <a:lnRef idx="1">
                            <a:srgbClr val="000000"/>
                          </a:lnRef>
                          <a:fillRef idx="0">
                            <a:srgbClr val="000000">
                              <a:alpha val="0"/>
                            </a:srgbClr>
                          </a:fillRef>
                          <a:effectRef idx="0">
                            <a:scrgbClr r="0" g="0" b="0"/>
                          </a:effectRef>
                          <a:fontRef idx="none"/>
                        </wps:style>
                        <wps:bodyPr/>
                      </wps:wsp>
                      <wps:wsp>
                        <wps:cNvPr id="559" name="Rectangle 559"/>
                        <wps:cNvSpPr/>
                        <wps:spPr>
                          <a:xfrm>
                            <a:off x="72391" y="2912536"/>
                            <a:ext cx="2784222" cy="255358"/>
                          </a:xfrm>
                          <a:prstGeom prst="rect">
                            <a:avLst/>
                          </a:prstGeom>
                          <a:ln>
                            <a:noFill/>
                          </a:ln>
                        </wps:spPr>
                        <wps:txbx>
                          <w:txbxContent>
                            <w:p w:rsidR="00DA1F25" w:rsidRDefault="0074044D">
                              <w:pPr>
                                <w:spacing w:after="160" w:line="259" w:lineRule="auto"/>
                                <w:ind w:left="0" w:firstLine="0"/>
                              </w:pPr>
                              <w:r>
                                <w:rPr>
                                  <w:rFonts w:ascii="Trebuchet MS" w:eastAsia="Trebuchet MS" w:hAnsi="Trebuchet MS" w:cs="Trebuchet MS"/>
                                  <w:sz w:val="26"/>
                                </w:rPr>
                                <w:t>Automatic fire extinguishing</w:t>
                              </w:r>
                            </w:p>
                          </w:txbxContent>
                        </wps:txbx>
                        <wps:bodyPr horzOverflow="overflow" vert="horz" lIns="0" tIns="0" rIns="0" bIns="0" rtlCol="0">
                          <a:noAutofit/>
                        </wps:bodyPr>
                      </wps:wsp>
                      <wps:wsp>
                        <wps:cNvPr id="560" name="Rectangle 560"/>
                        <wps:cNvSpPr/>
                        <wps:spPr>
                          <a:xfrm>
                            <a:off x="72391" y="3103799"/>
                            <a:ext cx="1851471" cy="255358"/>
                          </a:xfrm>
                          <a:prstGeom prst="rect">
                            <a:avLst/>
                          </a:prstGeom>
                          <a:ln>
                            <a:noFill/>
                          </a:ln>
                        </wps:spPr>
                        <wps:txbx>
                          <w:txbxContent>
                            <w:p w:rsidR="00DA1F25" w:rsidRDefault="0074044D">
                              <w:pPr>
                                <w:spacing w:after="160" w:line="259" w:lineRule="auto"/>
                                <w:ind w:left="0" w:firstLine="0"/>
                              </w:pPr>
                              <w:r>
                                <w:rPr>
                                  <w:rFonts w:ascii="Trebuchet MS" w:eastAsia="Trebuchet MS" w:hAnsi="Trebuchet MS" w:cs="Trebuchet MS"/>
                                  <w:sz w:val="26"/>
                                </w:rPr>
                                <w:t>system (sprinklers)</w:t>
                              </w:r>
                            </w:p>
                          </w:txbxContent>
                        </wps:txbx>
                        <wps:bodyPr horzOverflow="overflow" vert="horz" lIns="0" tIns="0" rIns="0" bIns="0" rtlCol="0">
                          <a:noAutofit/>
                        </wps:bodyPr>
                      </wps:wsp>
                      <wps:wsp>
                        <wps:cNvPr id="561" name="Rectangle 561"/>
                        <wps:cNvSpPr/>
                        <wps:spPr>
                          <a:xfrm>
                            <a:off x="72391" y="3300366"/>
                            <a:ext cx="74388" cy="235352"/>
                          </a:xfrm>
                          <a:prstGeom prst="rect">
                            <a:avLst/>
                          </a:prstGeom>
                          <a:ln>
                            <a:noFill/>
                          </a:ln>
                        </wps:spPr>
                        <wps:txbx>
                          <w:txbxContent>
                            <w:p w:rsidR="00DA1F25" w:rsidRDefault="0074044D">
                              <w:pPr>
                                <w:spacing w:after="160" w:line="259" w:lineRule="auto"/>
                                <w:ind w:left="0" w:firstLine="0"/>
                              </w:pPr>
                              <w:r>
                                <w:rPr>
                                  <w:rFonts w:ascii="Trebuchet MS" w:eastAsia="Trebuchet MS" w:hAnsi="Trebuchet MS" w:cs="Trebuchet MS"/>
                                  <w:sz w:val="24"/>
                                </w:rPr>
                                <w:t>-</w:t>
                              </w:r>
                            </w:p>
                          </w:txbxContent>
                        </wps:txbx>
                        <wps:bodyPr horzOverflow="overflow" vert="horz" lIns="0" tIns="0" rIns="0" bIns="0" rtlCol="0">
                          <a:noAutofit/>
                        </wps:bodyPr>
                      </wps:wsp>
                      <wps:wsp>
                        <wps:cNvPr id="562" name="Rectangle 562"/>
                        <wps:cNvSpPr/>
                        <wps:spPr>
                          <a:xfrm>
                            <a:off x="128017" y="3305501"/>
                            <a:ext cx="56348" cy="226445"/>
                          </a:xfrm>
                          <a:prstGeom prst="rect">
                            <a:avLst/>
                          </a:prstGeom>
                          <a:ln>
                            <a:noFill/>
                          </a:ln>
                        </wps:spPr>
                        <wps:txbx>
                          <w:txbxContent>
                            <w:p w:rsidR="00DA1F25" w:rsidRDefault="0074044D">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563" name="Rectangle 563"/>
                        <wps:cNvSpPr/>
                        <wps:spPr>
                          <a:xfrm>
                            <a:off x="164593" y="3341864"/>
                            <a:ext cx="2686171" cy="167101"/>
                          </a:xfrm>
                          <a:prstGeom prst="rect">
                            <a:avLst/>
                          </a:prstGeom>
                          <a:ln>
                            <a:noFill/>
                          </a:ln>
                        </wps:spPr>
                        <wps:txbx>
                          <w:txbxContent>
                            <w:p w:rsidR="00DA1F25" w:rsidRPr="00F61E13" w:rsidRDefault="0074044D">
                              <w:pPr>
                                <w:spacing w:after="160" w:line="259" w:lineRule="auto"/>
                                <w:ind w:left="0" w:firstLine="0"/>
                                <w:rPr>
                                  <w:lang w:val="en-US"/>
                                </w:rPr>
                              </w:pPr>
                              <w:r w:rsidRPr="00F61E13">
                                <w:rPr>
                                  <w:rFonts w:ascii="Trebuchet MS" w:eastAsia="Trebuchet MS" w:hAnsi="Trebuchet MS" w:cs="Trebuchet MS"/>
                                  <w:sz w:val="17"/>
                                  <w:lang w:val="en-US"/>
                                </w:rPr>
                                <w:t>required if patients/residents cannot exit</w:t>
                              </w:r>
                            </w:p>
                          </w:txbxContent>
                        </wps:txbx>
                        <wps:bodyPr horzOverflow="overflow" vert="horz" lIns="0" tIns="0" rIns="0" bIns="0" rtlCol="0">
                          <a:noAutofit/>
                        </wps:bodyPr>
                      </wps:wsp>
                      <wps:wsp>
                        <wps:cNvPr id="564" name="Rectangle 564"/>
                        <wps:cNvSpPr/>
                        <wps:spPr>
                          <a:xfrm>
                            <a:off x="164593" y="3466820"/>
                            <a:ext cx="133060" cy="167101"/>
                          </a:xfrm>
                          <a:prstGeom prst="rect">
                            <a:avLst/>
                          </a:prstGeom>
                          <a:ln>
                            <a:noFill/>
                          </a:ln>
                        </wps:spPr>
                        <wps:txbx>
                          <w:txbxContent>
                            <w:p w:rsidR="00DA1F25" w:rsidRDefault="0074044D">
                              <w:pPr>
                                <w:spacing w:after="160" w:line="259" w:lineRule="auto"/>
                                <w:ind w:left="0" w:firstLine="0"/>
                              </w:pPr>
                              <w:r>
                                <w:rPr>
                                  <w:rFonts w:ascii="Trebuchet MS" w:eastAsia="Trebuchet MS" w:hAnsi="Trebuchet MS" w:cs="Trebuchet MS"/>
                                  <w:sz w:val="17"/>
                                </w:rPr>
                                <w:t>or</w:t>
                              </w:r>
                            </w:p>
                          </w:txbxContent>
                        </wps:txbx>
                        <wps:bodyPr horzOverflow="overflow" vert="horz" lIns="0" tIns="0" rIns="0" bIns="0" rtlCol="0">
                          <a:noAutofit/>
                        </wps:bodyPr>
                      </wps:wsp>
                      <wps:wsp>
                        <wps:cNvPr id="565" name="Rectangle 565"/>
                        <wps:cNvSpPr/>
                        <wps:spPr>
                          <a:xfrm>
                            <a:off x="164593" y="3600932"/>
                            <a:ext cx="1706986" cy="167101"/>
                          </a:xfrm>
                          <a:prstGeom prst="rect">
                            <a:avLst/>
                          </a:prstGeom>
                          <a:ln>
                            <a:noFill/>
                          </a:ln>
                        </wps:spPr>
                        <wps:txbx>
                          <w:txbxContent>
                            <w:p w:rsidR="00DA1F25" w:rsidRDefault="0074044D">
                              <w:pPr>
                                <w:spacing w:after="160" w:line="259" w:lineRule="auto"/>
                                <w:ind w:left="0" w:firstLine="0"/>
                              </w:pPr>
                              <w:r>
                                <w:rPr>
                                  <w:rFonts w:ascii="Trebuchet MS" w:eastAsia="Trebuchet MS" w:hAnsi="Trebuchet MS" w:cs="Trebuchet MS"/>
                                  <w:sz w:val="17"/>
                                </w:rPr>
                                <w:t>be rescued quickly enough</w:t>
                              </w:r>
                            </w:p>
                          </w:txbxContent>
                        </wps:txbx>
                        <wps:bodyPr horzOverflow="overflow" vert="horz" lIns="0" tIns="0" rIns="0" bIns="0" rtlCol="0">
                          <a:noAutofit/>
                        </wps:bodyPr>
                      </wps:wsp>
                      <wps:wsp>
                        <wps:cNvPr id="566" name="Shape 566"/>
                        <wps:cNvSpPr/>
                        <wps:spPr>
                          <a:xfrm>
                            <a:off x="3010662" y="2882647"/>
                            <a:ext cx="2609089" cy="949452"/>
                          </a:xfrm>
                          <a:custGeom>
                            <a:avLst/>
                            <a:gdLst/>
                            <a:ahLst/>
                            <a:cxnLst/>
                            <a:rect l="0" t="0" r="0" b="0"/>
                            <a:pathLst>
                              <a:path w="2609089" h="949452">
                                <a:moveTo>
                                  <a:pt x="0" y="949452"/>
                                </a:moveTo>
                                <a:lnTo>
                                  <a:pt x="2609089" y="949452"/>
                                </a:lnTo>
                                <a:lnTo>
                                  <a:pt x="2609089" y="0"/>
                                </a:lnTo>
                                <a:lnTo>
                                  <a:pt x="0" y="0"/>
                                </a:lnTo>
                                <a:close/>
                              </a:path>
                            </a:pathLst>
                          </a:custGeom>
                          <a:ln w="12954" cap="rnd">
                            <a:miter lim="127000"/>
                          </a:ln>
                        </wps:spPr>
                        <wps:style>
                          <a:lnRef idx="1">
                            <a:srgbClr val="000000"/>
                          </a:lnRef>
                          <a:fillRef idx="0">
                            <a:srgbClr val="000000">
                              <a:alpha val="0"/>
                            </a:srgbClr>
                          </a:fillRef>
                          <a:effectRef idx="0">
                            <a:scrgbClr r="0" g="0" b="0"/>
                          </a:effectRef>
                          <a:fontRef idx="none"/>
                        </wps:style>
                        <wps:bodyPr/>
                      </wps:wsp>
                      <wps:wsp>
                        <wps:cNvPr id="567" name="Rectangle 567"/>
                        <wps:cNvSpPr/>
                        <wps:spPr>
                          <a:xfrm>
                            <a:off x="3083055" y="2912536"/>
                            <a:ext cx="2054370" cy="255358"/>
                          </a:xfrm>
                          <a:prstGeom prst="rect">
                            <a:avLst/>
                          </a:prstGeom>
                          <a:ln>
                            <a:noFill/>
                          </a:ln>
                        </wps:spPr>
                        <wps:txbx>
                          <w:txbxContent>
                            <w:p w:rsidR="00DA1F25" w:rsidRDefault="0074044D">
                              <w:pPr>
                                <w:spacing w:after="160" w:line="259" w:lineRule="auto"/>
                                <w:ind w:left="0" w:firstLine="0"/>
                              </w:pPr>
                              <w:r>
                                <w:rPr>
                                  <w:rFonts w:ascii="Trebuchet MS" w:eastAsia="Trebuchet MS" w:hAnsi="Trebuchet MS" w:cs="Trebuchet MS"/>
                                  <w:sz w:val="26"/>
                                </w:rPr>
                                <w:t>Automatic fire alarm</w:t>
                              </w:r>
                            </w:p>
                          </w:txbxContent>
                        </wps:txbx>
                        <wps:bodyPr horzOverflow="overflow" vert="horz" lIns="0" tIns="0" rIns="0" bIns="0" rtlCol="0">
                          <a:noAutofit/>
                        </wps:bodyPr>
                      </wps:wsp>
                      <wps:wsp>
                        <wps:cNvPr id="568" name="Rectangle 568"/>
                        <wps:cNvSpPr/>
                        <wps:spPr>
                          <a:xfrm>
                            <a:off x="3083055" y="3108331"/>
                            <a:ext cx="74388" cy="235352"/>
                          </a:xfrm>
                          <a:prstGeom prst="rect">
                            <a:avLst/>
                          </a:prstGeom>
                          <a:ln>
                            <a:noFill/>
                          </a:ln>
                        </wps:spPr>
                        <wps:txbx>
                          <w:txbxContent>
                            <w:p w:rsidR="00DA1F25" w:rsidRDefault="0074044D">
                              <w:pPr>
                                <w:spacing w:after="160" w:line="259" w:lineRule="auto"/>
                                <w:ind w:left="0" w:firstLine="0"/>
                              </w:pPr>
                              <w:r>
                                <w:rPr>
                                  <w:rFonts w:ascii="Trebuchet MS" w:eastAsia="Trebuchet MS" w:hAnsi="Trebuchet MS" w:cs="Trebuchet MS"/>
                                  <w:sz w:val="24"/>
                                </w:rPr>
                                <w:t>-</w:t>
                              </w:r>
                            </w:p>
                          </w:txbxContent>
                        </wps:txbx>
                        <wps:bodyPr horzOverflow="overflow" vert="horz" lIns="0" tIns="0" rIns="0" bIns="0" rtlCol="0">
                          <a:noAutofit/>
                        </wps:bodyPr>
                      </wps:wsp>
                      <wps:wsp>
                        <wps:cNvPr id="569" name="Rectangle 569"/>
                        <wps:cNvSpPr/>
                        <wps:spPr>
                          <a:xfrm>
                            <a:off x="3138681" y="3113466"/>
                            <a:ext cx="56348" cy="226445"/>
                          </a:xfrm>
                          <a:prstGeom prst="rect">
                            <a:avLst/>
                          </a:prstGeom>
                          <a:ln>
                            <a:noFill/>
                          </a:ln>
                        </wps:spPr>
                        <wps:txbx>
                          <w:txbxContent>
                            <w:p w:rsidR="00DA1F25" w:rsidRDefault="0074044D">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570" name="Rectangle 570"/>
                        <wps:cNvSpPr/>
                        <wps:spPr>
                          <a:xfrm>
                            <a:off x="3175257" y="3149829"/>
                            <a:ext cx="2938166" cy="167101"/>
                          </a:xfrm>
                          <a:prstGeom prst="rect">
                            <a:avLst/>
                          </a:prstGeom>
                          <a:ln>
                            <a:noFill/>
                          </a:ln>
                        </wps:spPr>
                        <wps:txbx>
                          <w:txbxContent>
                            <w:p w:rsidR="00DA1F25" w:rsidRPr="00F61E13" w:rsidRDefault="0074044D">
                              <w:pPr>
                                <w:spacing w:after="160" w:line="259" w:lineRule="auto"/>
                                <w:ind w:left="0" w:firstLine="0"/>
                                <w:rPr>
                                  <w:lang w:val="en-US"/>
                                </w:rPr>
                              </w:pPr>
                              <w:r w:rsidRPr="00F61E13">
                                <w:rPr>
                                  <w:rFonts w:ascii="Trebuchet MS" w:eastAsia="Trebuchet MS" w:hAnsi="Trebuchet MS" w:cs="Trebuchet MS"/>
                                  <w:sz w:val="17"/>
                                  <w:lang w:val="en-US"/>
                                </w:rPr>
                                <w:t xml:space="preserve"> minimum requirement for an institution (25+</w:t>
                              </w:r>
                            </w:p>
                          </w:txbxContent>
                        </wps:txbx>
                        <wps:bodyPr horzOverflow="overflow" vert="horz" lIns="0" tIns="0" rIns="0" bIns="0" rtlCol="0">
                          <a:noAutofit/>
                        </wps:bodyPr>
                      </wps:wsp>
                      <wps:wsp>
                        <wps:cNvPr id="571" name="Rectangle 571"/>
                        <wps:cNvSpPr/>
                        <wps:spPr>
                          <a:xfrm>
                            <a:off x="3175257" y="3275571"/>
                            <a:ext cx="348640" cy="167101"/>
                          </a:xfrm>
                          <a:prstGeom prst="rect">
                            <a:avLst/>
                          </a:prstGeom>
                          <a:ln>
                            <a:noFill/>
                          </a:ln>
                        </wps:spPr>
                        <wps:txbx>
                          <w:txbxContent>
                            <w:p w:rsidR="00DA1F25" w:rsidRDefault="0074044D">
                              <w:pPr>
                                <w:spacing w:after="160" w:line="259" w:lineRule="auto"/>
                                <w:ind w:left="0" w:firstLine="0"/>
                              </w:pPr>
                              <w:r>
                                <w:rPr>
                                  <w:rFonts w:ascii="Trebuchet MS" w:eastAsia="Trebuchet MS" w:hAnsi="Trebuchet MS" w:cs="Trebuchet MS"/>
                                  <w:sz w:val="17"/>
                                </w:rPr>
                                <w:t>beds)</w:t>
                              </w:r>
                            </w:p>
                          </w:txbxContent>
                        </wps:txbx>
                        <wps:bodyPr horzOverflow="overflow" vert="horz" lIns="0" tIns="0" rIns="0" bIns="0" rtlCol="0">
                          <a:noAutofit/>
                        </wps:bodyPr>
                      </wps:wsp>
                      <wps:wsp>
                        <wps:cNvPr id="574" name="Shape 574"/>
                        <wps:cNvSpPr/>
                        <wps:spPr>
                          <a:xfrm>
                            <a:off x="1259586" y="985266"/>
                            <a:ext cx="3174492" cy="0"/>
                          </a:xfrm>
                          <a:custGeom>
                            <a:avLst/>
                            <a:gdLst/>
                            <a:ahLst/>
                            <a:cxnLst/>
                            <a:rect l="0" t="0" r="0" b="0"/>
                            <a:pathLst>
                              <a:path w="3174492">
                                <a:moveTo>
                                  <a:pt x="3174492" y="0"/>
                                </a:moveTo>
                                <a:lnTo>
                                  <a:pt x="0" y="0"/>
                                </a:lnTo>
                              </a:path>
                            </a:pathLst>
                          </a:custGeom>
                          <a:ln w="12954" cap="flat">
                            <a:round/>
                          </a:ln>
                        </wps:spPr>
                        <wps:style>
                          <a:lnRef idx="1">
                            <a:srgbClr val="000000"/>
                          </a:lnRef>
                          <a:fillRef idx="0">
                            <a:srgbClr val="000000">
                              <a:alpha val="0"/>
                            </a:srgbClr>
                          </a:fillRef>
                          <a:effectRef idx="0">
                            <a:scrgbClr r="0" g="0" b="0"/>
                          </a:effectRef>
                          <a:fontRef idx="none"/>
                        </wps:style>
                        <wps:bodyPr/>
                      </wps:wsp>
                      <wps:wsp>
                        <wps:cNvPr id="575" name="Shape 575"/>
                        <wps:cNvSpPr/>
                        <wps:spPr>
                          <a:xfrm>
                            <a:off x="1259586" y="985266"/>
                            <a:ext cx="0" cy="57912"/>
                          </a:xfrm>
                          <a:custGeom>
                            <a:avLst/>
                            <a:gdLst/>
                            <a:ahLst/>
                            <a:cxnLst/>
                            <a:rect l="0" t="0" r="0" b="0"/>
                            <a:pathLst>
                              <a:path h="57912">
                                <a:moveTo>
                                  <a:pt x="0" y="0"/>
                                </a:moveTo>
                                <a:lnTo>
                                  <a:pt x="0" y="57912"/>
                                </a:lnTo>
                              </a:path>
                            </a:pathLst>
                          </a:custGeom>
                          <a:ln w="12954" cap="flat">
                            <a:round/>
                          </a:ln>
                        </wps:spPr>
                        <wps:style>
                          <a:lnRef idx="1">
                            <a:srgbClr val="000000"/>
                          </a:lnRef>
                          <a:fillRef idx="0">
                            <a:srgbClr val="000000">
                              <a:alpha val="0"/>
                            </a:srgbClr>
                          </a:fillRef>
                          <a:effectRef idx="0">
                            <a:scrgbClr r="0" g="0" b="0"/>
                          </a:effectRef>
                          <a:fontRef idx="none"/>
                        </wps:style>
                        <wps:bodyPr/>
                      </wps:wsp>
                      <wps:wsp>
                        <wps:cNvPr id="576" name="Shape 576"/>
                        <wps:cNvSpPr/>
                        <wps:spPr>
                          <a:xfrm>
                            <a:off x="1205484" y="1041654"/>
                            <a:ext cx="107442" cy="107442"/>
                          </a:xfrm>
                          <a:custGeom>
                            <a:avLst/>
                            <a:gdLst/>
                            <a:ahLst/>
                            <a:cxnLst/>
                            <a:rect l="0" t="0" r="0" b="0"/>
                            <a:pathLst>
                              <a:path w="107442" h="107442">
                                <a:moveTo>
                                  <a:pt x="0" y="0"/>
                                </a:moveTo>
                                <a:lnTo>
                                  <a:pt x="107442" y="0"/>
                                </a:lnTo>
                                <a:lnTo>
                                  <a:pt x="54102" y="10744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77" name="Rectangle 577"/>
                        <wps:cNvSpPr/>
                        <wps:spPr>
                          <a:xfrm>
                            <a:off x="1710692" y="748183"/>
                            <a:ext cx="260057" cy="285023"/>
                          </a:xfrm>
                          <a:prstGeom prst="rect">
                            <a:avLst/>
                          </a:prstGeom>
                          <a:ln>
                            <a:noFill/>
                          </a:ln>
                        </wps:spPr>
                        <wps:txbx>
                          <w:txbxContent>
                            <w:p w:rsidR="00DA1F25" w:rsidRDefault="0074044D">
                              <w:pPr>
                                <w:spacing w:after="160" w:line="259" w:lineRule="auto"/>
                                <w:ind w:left="0" w:firstLine="0"/>
                              </w:pPr>
                              <w:r>
                                <w:rPr>
                                  <w:sz w:val="28"/>
                                </w:rPr>
                                <w:t>no</w:t>
                              </w:r>
                            </w:p>
                          </w:txbxContent>
                        </wps:txbx>
                        <wps:bodyPr horzOverflow="overflow" vert="horz" lIns="0" tIns="0" rIns="0" bIns="0" rtlCol="0">
                          <a:noAutofit/>
                        </wps:bodyPr>
                      </wps:wsp>
                      <wps:wsp>
                        <wps:cNvPr id="578" name="Shape 578"/>
                        <wps:cNvSpPr/>
                        <wps:spPr>
                          <a:xfrm>
                            <a:off x="4434078" y="985266"/>
                            <a:ext cx="0" cy="65532"/>
                          </a:xfrm>
                          <a:custGeom>
                            <a:avLst/>
                            <a:gdLst/>
                            <a:ahLst/>
                            <a:cxnLst/>
                            <a:rect l="0" t="0" r="0" b="0"/>
                            <a:pathLst>
                              <a:path h="65532">
                                <a:moveTo>
                                  <a:pt x="0" y="0"/>
                                </a:moveTo>
                                <a:lnTo>
                                  <a:pt x="0" y="65532"/>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579" name="Shape 579"/>
                        <wps:cNvSpPr/>
                        <wps:spPr>
                          <a:xfrm>
                            <a:off x="4383786" y="1049274"/>
                            <a:ext cx="99822" cy="99823"/>
                          </a:xfrm>
                          <a:custGeom>
                            <a:avLst/>
                            <a:gdLst/>
                            <a:ahLst/>
                            <a:cxnLst/>
                            <a:rect l="0" t="0" r="0" b="0"/>
                            <a:pathLst>
                              <a:path w="99822" h="99823">
                                <a:moveTo>
                                  <a:pt x="0" y="0"/>
                                </a:moveTo>
                                <a:lnTo>
                                  <a:pt x="99822" y="0"/>
                                </a:lnTo>
                                <a:lnTo>
                                  <a:pt x="50292" y="99823"/>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80" name="Rectangle 580"/>
                        <wps:cNvSpPr/>
                        <wps:spPr>
                          <a:xfrm>
                            <a:off x="3384046" y="713130"/>
                            <a:ext cx="347451" cy="285023"/>
                          </a:xfrm>
                          <a:prstGeom prst="rect">
                            <a:avLst/>
                          </a:prstGeom>
                          <a:ln>
                            <a:noFill/>
                          </a:ln>
                        </wps:spPr>
                        <wps:txbx>
                          <w:txbxContent>
                            <w:p w:rsidR="00DA1F25" w:rsidRDefault="0074044D">
                              <w:pPr>
                                <w:spacing w:after="160" w:line="259" w:lineRule="auto"/>
                                <w:ind w:left="0" w:firstLine="0"/>
                              </w:pPr>
                              <w:r>
                                <w:rPr>
                                  <w:sz w:val="28"/>
                                </w:rPr>
                                <w:t>yes</w:t>
                              </w:r>
                            </w:p>
                          </w:txbxContent>
                        </wps:txbx>
                        <wps:bodyPr horzOverflow="overflow" vert="horz" lIns="0" tIns="0" rIns="0" bIns="0" rtlCol="0">
                          <a:noAutofit/>
                        </wps:bodyPr>
                      </wps:wsp>
                      <wps:wsp>
                        <wps:cNvPr id="581" name="Shape 581"/>
                        <wps:cNvSpPr/>
                        <wps:spPr>
                          <a:xfrm>
                            <a:off x="3405378" y="999744"/>
                            <a:ext cx="762" cy="1620012"/>
                          </a:xfrm>
                          <a:custGeom>
                            <a:avLst/>
                            <a:gdLst/>
                            <a:ahLst/>
                            <a:cxnLst/>
                            <a:rect l="0" t="0" r="0" b="0"/>
                            <a:pathLst>
                              <a:path w="762" h="1620012">
                                <a:moveTo>
                                  <a:pt x="0" y="0"/>
                                </a:moveTo>
                                <a:lnTo>
                                  <a:pt x="762" y="1620012"/>
                                </a:lnTo>
                              </a:path>
                            </a:pathLst>
                          </a:custGeom>
                          <a:ln w="6096" cap="rnd">
                            <a:custDash>
                              <a:ds d="192000" sp="144000"/>
                            </a:custDash>
                            <a:round/>
                          </a:ln>
                        </wps:spPr>
                        <wps:style>
                          <a:lnRef idx="1">
                            <a:srgbClr val="000000"/>
                          </a:lnRef>
                          <a:fillRef idx="0">
                            <a:srgbClr val="000000">
                              <a:alpha val="0"/>
                            </a:srgbClr>
                          </a:fillRef>
                          <a:effectRef idx="0">
                            <a:scrgbClr r="0" g="0" b="0"/>
                          </a:effectRef>
                          <a:fontRef idx="none"/>
                        </wps:style>
                        <wps:bodyPr/>
                      </wps:wsp>
                      <wps:wsp>
                        <wps:cNvPr id="582" name="Shape 582"/>
                        <wps:cNvSpPr/>
                        <wps:spPr>
                          <a:xfrm>
                            <a:off x="3355848" y="2618233"/>
                            <a:ext cx="99822" cy="99822"/>
                          </a:xfrm>
                          <a:custGeom>
                            <a:avLst/>
                            <a:gdLst/>
                            <a:ahLst/>
                            <a:cxnLst/>
                            <a:rect l="0" t="0" r="0" b="0"/>
                            <a:pathLst>
                              <a:path w="99822" h="99822">
                                <a:moveTo>
                                  <a:pt x="0" y="0"/>
                                </a:moveTo>
                                <a:lnTo>
                                  <a:pt x="99822" y="0"/>
                                </a:lnTo>
                                <a:lnTo>
                                  <a:pt x="50292" y="99822"/>
                                </a:lnTo>
                                <a:lnTo>
                                  <a:pt x="0" y="0"/>
                                </a:lnTo>
                                <a:close/>
                              </a:path>
                            </a:pathLst>
                          </a:custGeom>
                          <a:ln w="0" cap="rnd">
                            <a:custDash>
                              <a:ds d="192000" sp="144000"/>
                            </a:custDash>
                            <a:round/>
                          </a:ln>
                        </wps:spPr>
                        <wps:style>
                          <a:lnRef idx="0">
                            <a:srgbClr val="000000">
                              <a:alpha val="0"/>
                            </a:srgbClr>
                          </a:lnRef>
                          <a:fillRef idx="1">
                            <a:srgbClr val="000000"/>
                          </a:fillRef>
                          <a:effectRef idx="0">
                            <a:scrgbClr r="0" g="0" b="0"/>
                          </a:effectRef>
                          <a:fontRef idx="none"/>
                        </wps:style>
                        <wps:bodyPr/>
                      </wps:wsp>
                      <wps:wsp>
                        <wps:cNvPr id="583" name="Shape 583"/>
                        <wps:cNvSpPr/>
                        <wps:spPr>
                          <a:xfrm>
                            <a:off x="1751838" y="2295906"/>
                            <a:ext cx="0" cy="422148"/>
                          </a:xfrm>
                          <a:custGeom>
                            <a:avLst/>
                            <a:gdLst/>
                            <a:ahLst/>
                            <a:cxnLst/>
                            <a:rect l="0" t="0" r="0" b="0"/>
                            <a:pathLst>
                              <a:path h="422148">
                                <a:moveTo>
                                  <a:pt x="0" y="0"/>
                                </a:moveTo>
                                <a:lnTo>
                                  <a:pt x="0" y="422148"/>
                                </a:lnTo>
                              </a:path>
                            </a:pathLst>
                          </a:custGeom>
                          <a:ln w="12954" cap="flat">
                            <a:round/>
                          </a:ln>
                        </wps:spPr>
                        <wps:style>
                          <a:lnRef idx="1">
                            <a:srgbClr val="000000"/>
                          </a:lnRef>
                          <a:fillRef idx="0">
                            <a:srgbClr val="000000">
                              <a:alpha val="0"/>
                            </a:srgbClr>
                          </a:fillRef>
                          <a:effectRef idx="0">
                            <a:scrgbClr r="0" g="0" b="0"/>
                          </a:effectRef>
                          <a:fontRef idx="none"/>
                        </wps:style>
                        <wps:bodyPr/>
                      </wps:wsp>
                      <wps:wsp>
                        <wps:cNvPr id="584" name="Shape 584"/>
                        <wps:cNvSpPr/>
                        <wps:spPr>
                          <a:xfrm>
                            <a:off x="1751838" y="2718055"/>
                            <a:ext cx="2682240" cy="762"/>
                          </a:xfrm>
                          <a:custGeom>
                            <a:avLst/>
                            <a:gdLst/>
                            <a:ahLst/>
                            <a:cxnLst/>
                            <a:rect l="0" t="0" r="0" b="0"/>
                            <a:pathLst>
                              <a:path w="2682240" h="762">
                                <a:moveTo>
                                  <a:pt x="0" y="0"/>
                                </a:moveTo>
                                <a:lnTo>
                                  <a:pt x="2682240" y="762"/>
                                </a:lnTo>
                              </a:path>
                            </a:pathLst>
                          </a:custGeom>
                          <a:ln w="12954" cap="flat">
                            <a:round/>
                          </a:ln>
                        </wps:spPr>
                        <wps:style>
                          <a:lnRef idx="1">
                            <a:srgbClr val="000000"/>
                          </a:lnRef>
                          <a:fillRef idx="0">
                            <a:srgbClr val="000000">
                              <a:alpha val="0"/>
                            </a:srgbClr>
                          </a:fillRef>
                          <a:effectRef idx="0">
                            <a:scrgbClr r="0" g="0" b="0"/>
                          </a:effectRef>
                          <a:fontRef idx="none"/>
                        </wps:style>
                        <wps:bodyPr/>
                      </wps:wsp>
                      <wps:wsp>
                        <wps:cNvPr id="585" name="Shape 585"/>
                        <wps:cNvSpPr/>
                        <wps:spPr>
                          <a:xfrm>
                            <a:off x="1259586" y="2718055"/>
                            <a:ext cx="0" cy="57912"/>
                          </a:xfrm>
                          <a:custGeom>
                            <a:avLst/>
                            <a:gdLst/>
                            <a:ahLst/>
                            <a:cxnLst/>
                            <a:rect l="0" t="0" r="0" b="0"/>
                            <a:pathLst>
                              <a:path h="57912">
                                <a:moveTo>
                                  <a:pt x="0" y="0"/>
                                </a:moveTo>
                                <a:lnTo>
                                  <a:pt x="0" y="57912"/>
                                </a:lnTo>
                              </a:path>
                            </a:pathLst>
                          </a:custGeom>
                          <a:ln w="12954" cap="flat">
                            <a:round/>
                          </a:ln>
                        </wps:spPr>
                        <wps:style>
                          <a:lnRef idx="1">
                            <a:srgbClr val="000000"/>
                          </a:lnRef>
                          <a:fillRef idx="0">
                            <a:srgbClr val="000000">
                              <a:alpha val="0"/>
                            </a:srgbClr>
                          </a:fillRef>
                          <a:effectRef idx="0">
                            <a:scrgbClr r="0" g="0" b="0"/>
                          </a:effectRef>
                          <a:fontRef idx="none"/>
                        </wps:style>
                        <wps:bodyPr/>
                      </wps:wsp>
                      <wps:wsp>
                        <wps:cNvPr id="586" name="Shape 586"/>
                        <wps:cNvSpPr/>
                        <wps:spPr>
                          <a:xfrm>
                            <a:off x="1205484" y="2774443"/>
                            <a:ext cx="107442" cy="107442"/>
                          </a:xfrm>
                          <a:custGeom>
                            <a:avLst/>
                            <a:gdLst/>
                            <a:ahLst/>
                            <a:cxnLst/>
                            <a:rect l="0" t="0" r="0" b="0"/>
                            <a:pathLst>
                              <a:path w="107442" h="107442">
                                <a:moveTo>
                                  <a:pt x="0" y="0"/>
                                </a:moveTo>
                                <a:lnTo>
                                  <a:pt x="107442" y="0"/>
                                </a:lnTo>
                                <a:lnTo>
                                  <a:pt x="54102" y="10744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87" name="Shape 587"/>
                        <wps:cNvSpPr/>
                        <wps:spPr>
                          <a:xfrm>
                            <a:off x="4434078" y="2718055"/>
                            <a:ext cx="0" cy="57912"/>
                          </a:xfrm>
                          <a:custGeom>
                            <a:avLst/>
                            <a:gdLst/>
                            <a:ahLst/>
                            <a:cxnLst/>
                            <a:rect l="0" t="0" r="0" b="0"/>
                            <a:pathLst>
                              <a:path h="57912">
                                <a:moveTo>
                                  <a:pt x="0" y="0"/>
                                </a:moveTo>
                                <a:lnTo>
                                  <a:pt x="0" y="57912"/>
                                </a:lnTo>
                              </a:path>
                            </a:pathLst>
                          </a:custGeom>
                          <a:ln w="12954" cap="flat">
                            <a:round/>
                          </a:ln>
                        </wps:spPr>
                        <wps:style>
                          <a:lnRef idx="1">
                            <a:srgbClr val="000000"/>
                          </a:lnRef>
                          <a:fillRef idx="0">
                            <a:srgbClr val="000000">
                              <a:alpha val="0"/>
                            </a:srgbClr>
                          </a:fillRef>
                          <a:effectRef idx="0">
                            <a:scrgbClr r="0" g="0" b="0"/>
                          </a:effectRef>
                          <a:fontRef idx="none"/>
                        </wps:style>
                        <wps:bodyPr/>
                      </wps:wsp>
                      <wps:wsp>
                        <wps:cNvPr id="588" name="Shape 588"/>
                        <wps:cNvSpPr/>
                        <wps:spPr>
                          <a:xfrm>
                            <a:off x="4379976" y="2774443"/>
                            <a:ext cx="107442" cy="107442"/>
                          </a:xfrm>
                          <a:custGeom>
                            <a:avLst/>
                            <a:gdLst/>
                            <a:ahLst/>
                            <a:cxnLst/>
                            <a:rect l="0" t="0" r="0" b="0"/>
                            <a:pathLst>
                              <a:path w="107442" h="107442">
                                <a:moveTo>
                                  <a:pt x="0" y="0"/>
                                </a:moveTo>
                                <a:lnTo>
                                  <a:pt x="107442" y="0"/>
                                </a:lnTo>
                                <a:lnTo>
                                  <a:pt x="54102" y="10744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89" name="Rectangle 589"/>
                        <wps:cNvSpPr/>
                        <wps:spPr>
                          <a:xfrm>
                            <a:off x="2372871" y="2450491"/>
                            <a:ext cx="347451" cy="285024"/>
                          </a:xfrm>
                          <a:prstGeom prst="rect">
                            <a:avLst/>
                          </a:prstGeom>
                          <a:ln>
                            <a:noFill/>
                          </a:ln>
                        </wps:spPr>
                        <wps:txbx>
                          <w:txbxContent>
                            <w:p w:rsidR="00DA1F25" w:rsidRDefault="0074044D">
                              <w:pPr>
                                <w:spacing w:after="160" w:line="259" w:lineRule="auto"/>
                                <w:ind w:left="0" w:firstLine="0"/>
                              </w:pPr>
                              <w:r>
                                <w:rPr>
                                  <w:sz w:val="28"/>
                                </w:rPr>
                                <w:t>yes</w:t>
                              </w:r>
                            </w:p>
                          </w:txbxContent>
                        </wps:txbx>
                        <wps:bodyPr horzOverflow="overflow" vert="horz" lIns="0" tIns="0" rIns="0" bIns="0" rtlCol="0">
                          <a:noAutofit/>
                        </wps:bodyPr>
                      </wps:wsp>
                      <wps:wsp>
                        <wps:cNvPr id="590" name="Shape 590"/>
                        <wps:cNvSpPr/>
                        <wps:spPr>
                          <a:xfrm>
                            <a:off x="1259586" y="2718055"/>
                            <a:ext cx="492252" cy="762"/>
                          </a:xfrm>
                          <a:custGeom>
                            <a:avLst/>
                            <a:gdLst/>
                            <a:ahLst/>
                            <a:cxnLst/>
                            <a:rect l="0" t="0" r="0" b="0"/>
                            <a:pathLst>
                              <a:path w="492252" h="762">
                                <a:moveTo>
                                  <a:pt x="492252" y="0"/>
                                </a:moveTo>
                                <a:lnTo>
                                  <a:pt x="0" y="762"/>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591" name="Rectangle 591"/>
                        <wps:cNvSpPr/>
                        <wps:spPr>
                          <a:xfrm>
                            <a:off x="1332740" y="2455825"/>
                            <a:ext cx="260057" cy="285024"/>
                          </a:xfrm>
                          <a:prstGeom prst="rect">
                            <a:avLst/>
                          </a:prstGeom>
                          <a:ln>
                            <a:noFill/>
                          </a:ln>
                        </wps:spPr>
                        <wps:txbx>
                          <w:txbxContent>
                            <w:p w:rsidR="00DA1F25" w:rsidRDefault="0074044D">
                              <w:pPr>
                                <w:spacing w:after="160" w:line="259" w:lineRule="auto"/>
                                <w:ind w:left="0" w:firstLine="0"/>
                              </w:pPr>
                              <w:r>
                                <w:rPr>
                                  <w:sz w:val="28"/>
                                </w:rPr>
                                <w:t>no</w:t>
                              </w:r>
                            </w:p>
                          </w:txbxContent>
                        </wps:txbx>
                        <wps:bodyPr horzOverflow="overflow" vert="horz" lIns="0" tIns="0" rIns="0" bIns="0" rtlCol="0">
                          <a:noAutofit/>
                        </wps:bodyPr>
                      </wps:wsp>
                      <wps:wsp>
                        <wps:cNvPr id="592" name="Shape 592"/>
                        <wps:cNvSpPr/>
                        <wps:spPr>
                          <a:xfrm>
                            <a:off x="2830830" y="656844"/>
                            <a:ext cx="0" cy="328422"/>
                          </a:xfrm>
                          <a:custGeom>
                            <a:avLst/>
                            <a:gdLst/>
                            <a:ahLst/>
                            <a:cxnLst/>
                            <a:rect l="0" t="0" r="0" b="0"/>
                            <a:pathLst>
                              <a:path h="328422">
                                <a:moveTo>
                                  <a:pt x="0" y="0"/>
                                </a:moveTo>
                                <a:lnTo>
                                  <a:pt x="0" y="328422"/>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0770" style="width:445.92pt;height:313.14pt;mso-position-horizontal-relative:char;mso-position-vertical-relative:line" coordsize="56631,39768">
                <v:shape id="Shape 536" style="position:absolute;width:56631;height:6576;left:0;top:0;" coordsize="5663184,657606" path="m0,657606l5663184,657606l5663184,0l0,0x">
                  <v:stroke weight="3pt" endcap="round" joinstyle="miter" miterlimit="10" on="true" color="#ff0000"/>
                  <v:fill on="false" color="#000000" opacity="0"/>
                </v:shape>
                <v:rect id="Rectangle 537" style="position:absolute;width:60064;height:3609;left:853;top:506;" filled="f" stroked="f">
                  <v:textbox inset="0,0,0,0">
                    <w:txbxContent>
                      <w:p>
                        <w:pPr>
                          <w:spacing w:before="0" w:after="160" w:line="259" w:lineRule="auto"/>
                          <w:ind w:left="0" w:firstLine="0"/>
                        </w:pPr>
                        <w:r>
                          <w:rPr>
                            <w:rFonts w:cs="Impact" w:hAnsi="Impact" w:eastAsia="Impact" w:ascii="Impact"/>
                            <w:sz w:val="35"/>
                          </w:rPr>
                          <w:t xml:space="preserve">Can the resident/patient exit the room/apartment</w:t>
                        </w:r>
                      </w:p>
                    </w:txbxContent>
                  </v:textbox>
                </v:rect>
                <v:rect id="Rectangle 538" style="position:absolute;width:17635;height:3609;left:853;top:3218;" filled="f" stroked="f">
                  <v:textbox inset="0,0,0,0">
                    <w:txbxContent>
                      <w:p>
                        <w:pPr>
                          <w:spacing w:before="0" w:after="160" w:line="259" w:lineRule="auto"/>
                          <w:ind w:left="0" w:firstLine="0"/>
                        </w:pPr>
                        <w:r>
                          <w:rPr>
                            <w:rFonts w:cs="Impact" w:hAnsi="Impact" w:eastAsia="Impact" w:ascii="Impact"/>
                            <w:sz w:val="35"/>
                          </w:rPr>
                          <w:t xml:space="preserve">independently</w:t>
                        </w:r>
                      </w:p>
                    </w:txbxContent>
                  </v:textbox>
                </v:rect>
                <v:shape id="Shape 539" style="position:absolute;width:29687;height:11468;left:0;top:11490;" coordsize="2968752,1146810" path="m0,1146810l2968752,1146810l2968752,0l0,0x">
                  <v:stroke weight="1.02pt" endcap="round" joinstyle="miter" miterlimit="10" on="true" color="#000000"/>
                  <v:fill on="false" color="#000000" opacity="0"/>
                </v:shape>
                <v:rect id="Rectangle 540" style="position:absolute;width:25888;height:2553;left:723;top:11797;" filled="f" stroked="f">
                  <v:textbox inset="0,0,0,0">
                    <w:txbxContent>
                      <w:p>
                        <w:pPr>
                          <w:spacing w:before="0" w:after="160" w:line="259" w:lineRule="auto"/>
                          <w:ind w:left="0" w:firstLine="0"/>
                        </w:pPr>
                        <w:r>
                          <w:rPr>
                            <w:rFonts w:cs="Trebuchet MS" w:hAnsi="Trebuchet MS" w:eastAsia="Trebuchet MS" w:ascii="Trebuchet MS"/>
                            <w:sz w:val="26"/>
                          </w:rPr>
                          <w:t xml:space="preserve">Can rescuers help in time?</w:t>
                        </w:r>
                      </w:p>
                    </w:txbxContent>
                  </v:textbox>
                </v:rect>
                <v:rect id="Rectangle 160645" style="position:absolute;width:528;height:1671;left:723;top:13751;" filled="f" stroked="f">
                  <v:textbox inset="0,0,0,0">
                    <w:txbxContent>
                      <w:p>
                        <w:pPr>
                          <w:spacing w:before="0" w:after="160" w:line="259" w:lineRule="auto"/>
                          <w:ind w:left="0" w:firstLine="0"/>
                        </w:pPr>
                        <w:r>
                          <w:rPr>
                            <w:rFonts w:cs="Trebuchet MS" w:hAnsi="Trebuchet MS" w:eastAsia="Trebuchet MS" w:ascii="Trebuchet MS"/>
                            <w:sz w:val="17"/>
                          </w:rPr>
                          <w:t xml:space="preserve">-</w:t>
                        </w:r>
                      </w:p>
                    </w:txbxContent>
                  </v:textbox>
                </v:rect>
                <v:rect id="Rectangle 160647" style="position:absolute;width:32316;height:1671;left:1120;top:13751;" filled="f" stroked="f">
                  <v:textbox inset="0,0,0,0">
                    <w:txbxContent>
                      <w:p>
                        <w:pPr>
                          <w:spacing w:before="0" w:after="160" w:line="259" w:lineRule="auto"/>
                          <w:ind w:left="0" w:firstLine="0"/>
                        </w:pPr>
                        <w:r>
                          <w:rPr>
                            <w:rFonts w:cs="Trebuchet MS" w:hAnsi="Trebuchet MS" w:eastAsia="Trebuchet MS" w:ascii="Trebuchet MS"/>
                            <w:sz w:val="17"/>
                          </w:rPr>
                          <w:t xml:space="preserve">  rescue from a room where fire is burning in 2 to </w:t>
                        </w:r>
                      </w:p>
                    </w:txbxContent>
                  </v:textbox>
                </v:rect>
                <v:rect id="Rectangle 160646" style="position:absolute;width:754;height:1671;left:25420;top:13751;" filled="f" stroked="f">
                  <v:textbox inset="0,0,0,0">
                    <w:txbxContent>
                      <w:p>
                        <w:pPr>
                          <w:spacing w:before="0" w:after="160" w:line="259" w:lineRule="auto"/>
                          <w:ind w:left="0" w:firstLine="0"/>
                        </w:pPr>
                        <w:r>
                          <w:rPr>
                            <w:rFonts w:cs="Trebuchet MS" w:hAnsi="Trebuchet MS" w:eastAsia="Trebuchet MS" w:ascii="Trebuchet MS"/>
                            <w:sz w:val="17"/>
                          </w:rPr>
                          <w:t xml:space="preserve">3</w:t>
                        </w:r>
                      </w:p>
                    </w:txbxContent>
                  </v:textbox>
                </v:rect>
                <v:rect id="Rectangle 542" style="position:absolute;width:5109;height:1671;left:1645;top:15008;" filled="f" stroked="f">
                  <v:textbox inset="0,0,0,0">
                    <w:txbxContent>
                      <w:p>
                        <w:pPr>
                          <w:spacing w:before="0" w:after="160" w:line="259" w:lineRule="auto"/>
                          <w:ind w:left="0" w:firstLine="0"/>
                        </w:pPr>
                        <w:r>
                          <w:rPr>
                            <w:rFonts w:cs="Trebuchet MS" w:hAnsi="Trebuchet MS" w:eastAsia="Trebuchet MS" w:ascii="Trebuchet MS"/>
                            <w:sz w:val="17"/>
                          </w:rPr>
                          <w:t xml:space="preserve">minutes</w:t>
                        </w:r>
                      </w:p>
                    </w:txbxContent>
                  </v:textbox>
                </v:rect>
                <v:rect id="Rectangle 543" style="position:absolute;width:743;height:2353;left:723;top:16262;" filled="f" stroked="f">
                  <v:textbox inset="0,0,0,0">
                    <w:txbxContent>
                      <w:p>
                        <w:pPr>
                          <w:spacing w:before="0" w:after="160" w:line="259" w:lineRule="auto"/>
                          <w:ind w:left="0" w:firstLine="0"/>
                        </w:pPr>
                        <w:r>
                          <w:rPr>
                            <w:rFonts w:cs="Trebuchet MS" w:hAnsi="Trebuchet MS" w:eastAsia="Trebuchet MS" w:ascii="Trebuchet MS"/>
                            <w:sz w:val="24"/>
                          </w:rPr>
                          <w:t xml:space="preserve">-</w:t>
                        </w:r>
                      </w:p>
                    </w:txbxContent>
                  </v:textbox>
                </v:rect>
                <v:rect id="Rectangle 544" style="position:absolute;width:563;height:2264;left:1280;top:16313;" filled="f" stroked="f">
                  <v:textbox inset="0,0,0,0">
                    <w:txbxContent>
                      <w:p>
                        <w:pPr>
                          <w:spacing w:before="0" w:after="160" w:line="259" w:lineRule="auto"/>
                          <w:ind w:left="0" w:firstLine="0"/>
                        </w:pPr>
                        <w:r>
                          <w:rPr>
                            <w:rFonts w:cs="Arial" w:hAnsi="Arial" w:eastAsia="Arial" w:ascii="Arial"/>
                            <w:sz w:val="24"/>
                          </w:rPr>
                          <w:t xml:space="preserve"> </w:t>
                        </w:r>
                      </w:p>
                    </w:txbxContent>
                  </v:textbox>
                </v:rect>
                <v:rect id="Rectangle 545" style="position:absolute;width:33252;height:1671;left:1645;top:16677;" filled="f" stroked="f">
                  <v:textbox inset="0,0,0,0">
                    <w:txbxContent>
                      <w:p>
                        <w:pPr>
                          <w:spacing w:before="0" w:after="160" w:line="259" w:lineRule="auto"/>
                          <w:ind w:left="0" w:firstLine="0"/>
                        </w:pPr>
                        <w:r>
                          <w:rPr>
                            <w:rFonts w:cs="Trebuchet MS" w:hAnsi="Trebuchet MS" w:eastAsia="Trebuchet MS" w:ascii="Trebuchet MS"/>
                            <w:sz w:val="17"/>
                          </w:rPr>
                          <w:t xml:space="preserve">evacuation from an adjoining room in the same fire</w:t>
                        </w:r>
                      </w:p>
                    </w:txbxContent>
                  </v:textbox>
                </v:rect>
                <v:rect id="Rectangle 546" style="position:absolute;width:21573;height:1671;left:1645;top:17927;" filled="f" stroked="f">
                  <v:textbox inset="0,0,0,0">
                    <w:txbxContent>
                      <w:p>
                        <w:pPr>
                          <w:spacing w:before="0" w:after="160" w:line="259" w:lineRule="auto"/>
                          <w:ind w:left="0" w:firstLine="0"/>
                        </w:pPr>
                        <w:r>
                          <w:rPr>
                            <w:rFonts w:cs="Trebuchet MS" w:hAnsi="Trebuchet MS" w:eastAsia="Trebuchet MS" w:ascii="Trebuchet MS"/>
                            <w:sz w:val="17"/>
                          </w:rPr>
                          <w:t xml:space="preserve">compartment in up to 15 minutes</w:t>
                        </w:r>
                      </w:p>
                    </w:txbxContent>
                  </v:textbox>
                </v:rect>
                <v:rect id="Rectangle 547" style="position:absolute;width:743;height:2353;left:723;top:19188;" filled="f" stroked="f">
                  <v:textbox inset="0,0,0,0">
                    <w:txbxContent>
                      <w:p>
                        <w:pPr>
                          <w:spacing w:before="0" w:after="160" w:line="259" w:lineRule="auto"/>
                          <w:ind w:left="0" w:firstLine="0"/>
                        </w:pPr>
                        <w:r>
                          <w:rPr>
                            <w:rFonts w:cs="Trebuchet MS" w:hAnsi="Trebuchet MS" w:eastAsia="Trebuchet MS" w:ascii="Trebuchet MS"/>
                            <w:sz w:val="24"/>
                          </w:rPr>
                          <w:t xml:space="preserve">-</w:t>
                        </w:r>
                      </w:p>
                    </w:txbxContent>
                  </v:textbox>
                </v:rect>
                <v:rect id="Rectangle 548" style="position:absolute;width:563;height:2264;left:1280;top:19239;" filled="f" stroked="f">
                  <v:textbox inset="0,0,0,0">
                    <w:txbxContent>
                      <w:p>
                        <w:pPr>
                          <w:spacing w:before="0" w:after="160" w:line="259" w:lineRule="auto"/>
                          <w:ind w:left="0" w:firstLine="0"/>
                        </w:pPr>
                        <w:r>
                          <w:rPr>
                            <w:rFonts w:cs="Arial" w:hAnsi="Arial" w:eastAsia="Arial" w:ascii="Arial"/>
                            <w:sz w:val="24"/>
                          </w:rPr>
                          <w:t xml:space="preserve"> </w:t>
                        </w:r>
                      </w:p>
                    </w:txbxContent>
                  </v:textbox>
                </v:rect>
                <v:rect id="Rectangle 549" style="position:absolute;width:34360;height:1671;left:1645;top:19603;" filled="f" stroked="f">
                  <v:textbox inset="0,0,0,0">
                    <w:txbxContent>
                      <w:p>
                        <w:pPr>
                          <w:spacing w:before="0" w:after="160" w:line="259" w:lineRule="auto"/>
                          <w:ind w:left="0" w:firstLine="0"/>
                        </w:pPr>
                        <w:r>
                          <w:rPr>
                            <w:rFonts w:cs="Trebuchet MS" w:hAnsi="Trebuchet MS" w:eastAsia="Trebuchet MS" w:ascii="Trebuchet MS"/>
                            <w:sz w:val="17"/>
                          </w:rPr>
                          <w:t xml:space="preserve">evacuation from neighbouring compartments in up to</w:t>
                        </w:r>
                      </w:p>
                    </w:txbxContent>
                  </v:textbox>
                </v:rect>
                <v:rect id="Rectangle 160650" style="position:absolute;width:9242;height:1671;left:2774;top:20944;" filled="f" stroked="f">
                  <v:textbox inset="0,0,0,0">
                    <w:txbxContent>
                      <w:p>
                        <w:pPr>
                          <w:spacing w:before="0" w:after="160" w:line="259" w:lineRule="auto"/>
                          <w:ind w:left="0" w:firstLine="0"/>
                        </w:pPr>
                        <w:r>
                          <w:rPr>
                            <w:rFonts w:cs="Trebuchet MS" w:hAnsi="Trebuchet MS" w:eastAsia="Trebuchet MS" w:ascii="Trebuchet MS"/>
                            <w:sz w:val="17"/>
                          </w:rPr>
                          <w:t xml:space="preserve"> or 60 minutes</w:t>
                        </w:r>
                      </w:p>
                    </w:txbxContent>
                  </v:textbox>
                </v:rect>
                <v:rect id="Rectangle 160649" style="position:absolute;width:1504;height:1671;left:1645;top:20944;" filled="f" stroked="f">
                  <v:textbox inset="0,0,0,0">
                    <w:txbxContent>
                      <w:p>
                        <w:pPr>
                          <w:spacing w:before="0" w:after="160" w:line="259" w:lineRule="auto"/>
                          <w:ind w:left="0" w:firstLine="0"/>
                        </w:pPr>
                        <w:r>
                          <w:rPr>
                            <w:rFonts w:cs="Trebuchet MS" w:hAnsi="Trebuchet MS" w:eastAsia="Trebuchet MS" w:ascii="Trebuchet MS"/>
                            <w:sz w:val="17"/>
                          </w:rPr>
                          <w:t xml:space="preserve">30</w:t>
                        </w:r>
                      </w:p>
                    </w:txbxContent>
                  </v:textbox>
                </v:rect>
                <v:shape id="Shape 551" style="position:absolute;width:17251;height:10355;left:36652;top:11551;" coordsize="1725168,1035558" path="m0,1035558l1725168,1035558l1725168,0l0,0x">
                  <v:stroke weight="0.48pt" endcap="round" joinstyle="miter" miterlimit="10" on="true" color="#000000"/>
                  <v:fill on="false" color="#000000" opacity="0"/>
                </v:shape>
                <v:rect id="Rectangle 552" style="position:absolute;width:12646;height:2553;left:37338;top:11820;" filled="f" stroked="f">
                  <v:textbox inset="0,0,0,0">
                    <w:txbxContent>
                      <w:p>
                        <w:pPr>
                          <w:spacing w:before="0" w:after="160" w:line="259" w:lineRule="auto"/>
                          <w:ind w:left="0" w:firstLine="0"/>
                        </w:pPr>
                        <w:r>
                          <w:rPr>
                            <w:rFonts w:cs="Trebuchet MS" w:hAnsi="Trebuchet MS" w:eastAsia="Trebuchet MS" w:ascii="Trebuchet MS"/>
                            <w:sz w:val="26"/>
                          </w:rPr>
                          <w:t xml:space="preserve">Smoke alarm</w:t>
                        </w:r>
                      </w:p>
                    </w:txbxContent>
                  </v:textbox>
                </v:rect>
                <v:rect id="Rectangle 553" style="position:absolute;width:743;height:2353;left:37338;top:13778;" filled="f" stroked="f">
                  <v:textbox inset="0,0,0,0">
                    <w:txbxContent>
                      <w:p>
                        <w:pPr>
                          <w:spacing w:before="0" w:after="160" w:line="259" w:lineRule="auto"/>
                          <w:ind w:left="0" w:firstLine="0"/>
                        </w:pPr>
                        <w:r>
                          <w:rPr>
                            <w:rFonts w:cs="Trebuchet MS" w:hAnsi="Trebuchet MS" w:eastAsia="Trebuchet MS" w:ascii="Trebuchet MS"/>
                            <w:sz w:val="24"/>
                          </w:rPr>
                          <w:t xml:space="preserve">-</w:t>
                        </w:r>
                      </w:p>
                    </w:txbxContent>
                  </v:textbox>
                </v:rect>
                <v:rect id="Rectangle 554" style="position:absolute;width:563;height:2264;left:37894;top:13829;" filled="f" stroked="f">
                  <v:textbox inset="0,0,0,0">
                    <w:txbxContent>
                      <w:p>
                        <w:pPr>
                          <w:spacing w:before="0" w:after="160" w:line="259" w:lineRule="auto"/>
                          <w:ind w:left="0" w:firstLine="0"/>
                        </w:pPr>
                        <w:r>
                          <w:rPr>
                            <w:rFonts w:cs="Arial" w:hAnsi="Arial" w:eastAsia="Arial" w:ascii="Arial"/>
                            <w:sz w:val="24"/>
                          </w:rPr>
                          <w:t xml:space="preserve"> </w:t>
                        </w:r>
                      </w:p>
                    </w:txbxContent>
                  </v:textbox>
                </v:rect>
                <v:rect id="Rectangle 555" style="position:absolute;width:18658;height:1671;left:38260;top:14193;" filled="f" stroked="f">
                  <v:textbox inset="0,0,0,0">
                    <w:txbxContent>
                      <w:p>
                        <w:pPr>
                          <w:spacing w:before="0" w:after="160" w:line="259" w:lineRule="auto"/>
                          <w:ind w:left="0" w:firstLine="0"/>
                        </w:pPr>
                        <w:r>
                          <w:rPr>
                            <w:rFonts w:cs="Trebuchet MS" w:hAnsi="Trebuchet MS" w:eastAsia="Trebuchet MS" w:ascii="Trebuchet MS"/>
                            <w:sz w:val="17"/>
                          </w:rPr>
                          <w:t xml:space="preserve">minimum requirement for an</w:t>
                        </w:r>
                      </w:p>
                    </w:txbxContent>
                  </v:textbox>
                </v:rect>
                <v:rect id="Rectangle 556" style="position:absolute;width:13491;height:1671;left:38260;top:15450;" filled="f" stroked="f">
                  <v:textbox inset="0,0,0,0">
                    <w:txbxContent>
                      <w:p>
                        <w:pPr>
                          <w:spacing w:before="0" w:after="160" w:line="259" w:lineRule="auto"/>
                          <w:ind w:left="0" w:firstLine="0"/>
                        </w:pPr>
                        <w:r>
                          <w:rPr>
                            <w:rFonts w:cs="Trebuchet MS" w:hAnsi="Trebuchet MS" w:eastAsia="Trebuchet MS" w:ascii="Trebuchet MS"/>
                            <w:sz w:val="17"/>
                          </w:rPr>
                          <w:t xml:space="preserve">apartment of a small</w:t>
                        </w:r>
                      </w:p>
                    </w:txbxContent>
                  </v:textbox>
                </v:rect>
                <v:rect id="Rectangle 557" style="position:absolute;width:6629;height:1671;left:38260;top:16700;" filled="f" stroked="f">
                  <v:textbox inset="0,0,0,0">
                    <w:txbxContent>
                      <w:p>
                        <w:pPr>
                          <w:spacing w:before="0" w:after="160" w:line="259" w:lineRule="auto"/>
                          <w:ind w:left="0" w:firstLine="0"/>
                        </w:pPr>
                        <w:r>
                          <w:rPr>
                            <w:rFonts w:cs="Trebuchet MS" w:hAnsi="Trebuchet MS" w:eastAsia="Trebuchet MS" w:ascii="Trebuchet MS"/>
                            <w:sz w:val="17"/>
                          </w:rPr>
                          <w:t xml:space="preserve">institution</w:t>
                        </w:r>
                      </w:p>
                    </w:txbxContent>
                  </v:textbox>
                </v:rect>
                <v:shape id="Shape 558" style="position:absolute;width:23164;height:10942;left:0;top:28826;" coordsize="2316480,1094232" path="m0,1094232l2316480,1094232l2316480,0l0,0x">
                  <v:stroke weight="1.02pt" endcap="round" joinstyle="miter" miterlimit="10" on="true" color="#000000"/>
                  <v:fill on="false" color="#000000" opacity="0"/>
                </v:shape>
                <v:rect id="Rectangle 559" style="position:absolute;width:27842;height:2553;left:723;top:29125;" filled="f" stroked="f">
                  <v:textbox inset="0,0,0,0">
                    <w:txbxContent>
                      <w:p>
                        <w:pPr>
                          <w:spacing w:before="0" w:after="160" w:line="259" w:lineRule="auto"/>
                          <w:ind w:left="0" w:firstLine="0"/>
                        </w:pPr>
                        <w:r>
                          <w:rPr>
                            <w:rFonts w:cs="Trebuchet MS" w:hAnsi="Trebuchet MS" w:eastAsia="Trebuchet MS" w:ascii="Trebuchet MS"/>
                            <w:sz w:val="26"/>
                          </w:rPr>
                          <w:t xml:space="preserve">Automatic fire extinguishing</w:t>
                        </w:r>
                      </w:p>
                    </w:txbxContent>
                  </v:textbox>
                </v:rect>
                <v:rect id="Rectangle 560" style="position:absolute;width:18514;height:2553;left:723;top:31037;" filled="f" stroked="f">
                  <v:textbox inset="0,0,0,0">
                    <w:txbxContent>
                      <w:p>
                        <w:pPr>
                          <w:spacing w:before="0" w:after="160" w:line="259" w:lineRule="auto"/>
                          <w:ind w:left="0" w:firstLine="0"/>
                        </w:pPr>
                        <w:r>
                          <w:rPr>
                            <w:rFonts w:cs="Trebuchet MS" w:hAnsi="Trebuchet MS" w:eastAsia="Trebuchet MS" w:ascii="Trebuchet MS"/>
                            <w:sz w:val="26"/>
                          </w:rPr>
                          <w:t xml:space="preserve">system (sprinklers)</w:t>
                        </w:r>
                      </w:p>
                    </w:txbxContent>
                  </v:textbox>
                </v:rect>
                <v:rect id="Rectangle 561" style="position:absolute;width:743;height:2353;left:723;top:33003;" filled="f" stroked="f">
                  <v:textbox inset="0,0,0,0">
                    <w:txbxContent>
                      <w:p>
                        <w:pPr>
                          <w:spacing w:before="0" w:after="160" w:line="259" w:lineRule="auto"/>
                          <w:ind w:left="0" w:firstLine="0"/>
                        </w:pPr>
                        <w:r>
                          <w:rPr>
                            <w:rFonts w:cs="Trebuchet MS" w:hAnsi="Trebuchet MS" w:eastAsia="Trebuchet MS" w:ascii="Trebuchet MS"/>
                            <w:sz w:val="24"/>
                          </w:rPr>
                          <w:t xml:space="preserve">-</w:t>
                        </w:r>
                      </w:p>
                    </w:txbxContent>
                  </v:textbox>
                </v:rect>
                <v:rect id="Rectangle 562" style="position:absolute;width:563;height:2264;left:1280;top:33055;" filled="f" stroked="f">
                  <v:textbox inset="0,0,0,0">
                    <w:txbxContent>
                      <w:p>
                        <w:pPr>
                          <w:spacing w:before="0" w:after="160" w:line="259" w:lineRule="auto"/>
                          <w:ind w:left="0" w:firstLine="0"/>
                        </w:pPr>
                        <w:r>
                          <w:rPr>
                            <w:rFonts w:cs="Arial" w:hAnsi="Arial" w:eastAsia="Arial" w:ascii="Arial"/>
                            <w:sz w:val="24"/>
                          </w:rPr>
                          <w:t xml:space="preserve"> </w:t>
                        </w:r>
                      </w:p>
                    </w:txbxContent>
                  </v:textbox>
                </v:rect>
                <v:rect id="Rectangle 563" style="position:absolute;width:26861;height:1671;left:1645;top:33418;" filled="f" stroked="f">
                  <v:textbox inset="0,0,0,0">
                    <w:txbxContent>
                      <w:p>
                        <w:pPr>
                          <w:spacing w:before="0" w:after="160" w:line="259" w:lineRule="auto"/>
                          <w:ind w:left="0" w:firstLine="0"/>
                        </w:pPr>
                        <w:r>
                          <w:rPr>
                            <w:rFonts w:cs="Trebuchet MS" w:hAnsi="Trebuchet MS" w:eastAsia="Trebuchet MS" w:ascii="Trebuchet MS"/>
                            <w:sz w:val="17"/>
                          </w:rPr>
                          <w:t xml:space="preserve">required if patients/residents cannot exit</w:t>
                        </w:r>
                      </w:p>
                    </w:txbxContent>
                  </v:textbox>
                </v:rect>
                <v:rect id="Rectangle 564" style="position:absolute;width:1330;height:1671;left:1645;top:34668;" filled="f" stroked="f">
                  <v:textbox inset="0,0,0,0">
                    <w:txbxContent>
                      <w:p>
                        <w:pPr>
                          <w:spacing w:before="0" w:after="160" w:line="259" w:lineRule="auto"/>
                          <w:ind w:left="0" w:firstLine="0"/>
                        </w:pPr>
                        <w:r>
                          <w:rPr>
                            <w:rFonts w:cs="Trebuchet MS" w:hAnsi="Trebuchet MS" w:eastAsia="Trebuchet MS" w:ascii="Trebuchet MS"/>
                            <w:sz w:val="17"/>
                          </w:rPr>
                          <w:t xml:space="preserve">or</w:t>
                        </w:r>
                      </w:p>
                    </w:txbxContent>
                  </v:textbox>
                </v:rect>
                <v:rect id="Rectangle 565" style="position:absolute;width:17069;height:1671;left:1645;top:36009;" filled="f" stroked="f">
                  <v:textbox inset="0,0,0,0">
                    <w:txbxContent>
                      <w:p>
                        <w:pPr>
                          <w:spacing w:before="0" w:after="160" w:line="259" w:lineRule="auto"/>
                          <w:ind w:left="0" w:firstLine="0"/>
                        </w:pPr>
                        <w:r>
                          <w:rPr>
                            <w:rFonts w:cs="Trebuchet MS" w:hAnsi="Trebuchet MS" w:eastAsia="Trebuchet MS" w:ascii="Trebuchet MS"/>
                            <w:sz w:val="17"/>
                          </w:rPr>
                          <w:t xml:space="preserve">be rescued quickly enough</w:t>
                        </w:r>
                      </w:p>
                    </w:txbxContent>
                  </v:textbox>
                </v:rect>
                <v:shape id="Shape 566" style="position:absolute;width:26090;height:9494;left:30106;top:28826;" coordsize="2609089,949452" path="m0,949452l2609089,949452l2609089,0l0,0x">
                  <v:stroke weight="1.02pt" endcap="round" joinstyle="miter" miterlimit="10" on="true" color="#000000"/>
                  <v:fill on="false" color="#000000" opacity="0"/>
                </v:shape>
                <v:rect id="Rectangle 567" style="position:absolute;width:20543;height:2553;left:30830;top:29125;" filled="f" stroked="f">
                  <v:textbox inset="0,0,0,0">
                    <w:txbxContent>
                      <w:p>
                        <w:pPr>
                          <w:spacing w:before="0" w:after="160" w:line="259" w:lineRule="auto"/>
                          <w:ind w:left="0" w:firstLine="0"/>
                        </w:pPr>
                        <w:r>
                          <w:rPr>
                            <w:rFonts w:cs="Trebuchet MS" w:hAnsi="Trebuchet MS" w:eastAsia="Trebuchet MS" w:ascii="Trebuchet MS"/>
                            <w:sz w:val="26"/>
                          </w:rPr>
                          <w:t xml:space="preserve">Automatic fire alarm</w:t>
                        </w:r>
                      </w:p>
                    </w:txbxContent>
                  </v:textbox>
                </v:rect>
                <v:rect id="Rectangle 568" style="position:absolute;width:743;height:2353;left:30830;top:31083;" filled="f" stroked="f">
                  <v:textbox inset="0,0,0,0">
                    <w:txbxContent>
                      <w:p>
                        <w:pPr>
                          <w:spacing w:before="0" w:after="160" w:line="259" w:lineRule="auto"/>
                          <w:ind w:left="0" w:firstLine="0"/>
                        </w:pPr>
                        <w:r>
                          <w:rPr>
                            <w:rFonts w:cs="Trebuchet MS" w:hAnsi="Trebuchet MS" w:eastAsia="Trebuchet MS" w:ascii="Trebuchet MS"/>
                            <w:sz w:val="24"/>
                          </w:rPr>
                          <w:t xml:space="preserve">-</w:t>
                        </w:r>
                      </w:p>
                    </w:txbxContent>
                  </v:textbox>
                </v:rect>
                <v:rect id="Rectangle 569" style="position:absolute;width:563;height:2264;left:31386;top:31134;" filled="f" stroked="f">
                  <v:textbox inset="0,0,0,0">
                    <w:txbxContent>
                      <w:p>
                        <w:pPr>
                          <w:spacing w:before="0" w:after="160" w:line="259" w:lineRule="auto"/>
                          <w:ind w:left="0" w:firstLine="0"/>
                        </w:pPr>
                        <w:r>
                          <w:rPr>
                            <w:rFonts w:cs="Arial" w:hAnsi="Arial" w:eastAsia="Arial" w:ascii="Arial"/>
                            <w:sz w:val="24"/>
                          </w:rPr>
                          <w:t xml:space="preserve"> </w:t>
                        </w:r>
                      </w:p>
                    </w:txbxContent>
                  </v:textbox>
                </v:rect>
                <v:rect id="Rectangle 570" style="position:absolute;width:29381;height:1671;left:31752;top:31498;" filled="f" stroked="f">
                  <v:textbox inset="0,0,0,0">
                    <w:txbxContent>
                      <w:p>
                        <w:pPr>
                          <w:spacing w:before="0" w:after="160" w:line="259" w:lineRule="auto"/>
                          <w:ind w:left="0" w:firstLine="0"/>
                        </w:pPr>
                        <w:r>
                          <w:rPr>
                            <w:rFonts w:cs="Trebuchet MS" w:hAnsi="Trebuchet MS" w:eastAsia="Trebuchet MS" w:ascii="Trebuchet MS"/>
                            <w:sz w:val="17"/>
                          </w:rPr>
                          <w:t xml:space="preserve"> minimum requirement for an institution (25+</w:t>
                        </w:r>
                      </w:p>
                    </w:txbxContent>
                  </v:textbox>
                </v:rect>
                <v:rect id="Rectangle 571" style="position:absolute;width:3486;height:1671;left:31752;top:32755;" filled="f" stroked="f">
                  <v:textbox inset="0,0,0,0">
                    <w:txbxContent>
                      <w:p>
                        <w:pPr>
                          <w:spacing w:before="0" w:after="160" w:line="259" w:lineRule="auto"/>
                          <w:ind w:left="0" w:firstLine="0"/>
                        </w:pPr>
                        <w:r>
                          <w:rPr>
                            <w:rFonts w:cs="Trebuchet MS" w:hAnsi="Trebuchet MS" w:eastAsia="Trebuchet MS" w:ascii="Trebuchet MS"/>
                            <w:sz w:val="17"/>
                          </w:rPr>
                          <w:t xml:space="preserve">beds)</w:t>
                        </w:r>
                      </w:p>
                    </w:txbxContent>
                  </v:textbox>
                </v:rect>
                <v:shape id="Shape 574" style="position:absolute;width:31744;height:0;left:12595;top:9852;" coordsize="3174492,0" path="m3174492,0l0,0">
                  <v:stroke weight="1.02pt" endcap="flat" joinstyle="round" on="true" color="#000000"/>
                  <v:fill on="false" color="#000000" opacity="0"/>
                </v:shape>
                <v:shape id="Shape 575" style="position:absolute;width:0;height:579;left:12595;top:9852;" coordsize="0,57912" path="m0,0l0,57912">
                  <v:stroke weight="1.02pt" endcap="flat" joinstyle="round" on="true" color="#000000"/>
                  <v:fill on="false" color="#000000" opacity="0"/>
                </v:shape>
                <v:shape id="Shape 576" style="position:absolute;width:1074;height:1074;left:12054;top:10416;" coordsize="107442,107442" path="m0,0l107442,0l54102,107442l0,0x">
                  <v:stroke weight="0pt" endcap="flat" joinstyle="round" on="false" color="#000000" opacity="0"/>
                  <v:fill on="true" color="#000000"/>
                </v:shape>
                <v:rect id="Rectangle 577" style="position:absolute;width:2600;height:2850;left:17106;top:7481;" filled="f" stroked="f">
                  <v:textbox inset="0,0,0,0">
                    <w:txbxContent>
                      <w:p>
                        <w:pPr>
                          <w:spacing w:before="0" w:after="160" w:line="259" w:lineRule="auto"/>
                          <w:ind w:left="0" w:firstLine="0"/>
                        </w:pPr>
                        <w:r>
                          <w:rPr>
                            <w:sz w:val="28"/>
                          </w:rPr>
                          <w:t xml:space="preserve">no</w:t>
                        </w:r>
                      </w:p>
                    </w:txbxContent>
                  </v:textbox>
                </v:rect>
                <v:shape id="Shape 578" style="position:absolute;width:0;height:655;left:44340;top:9852;" coordsize="0,65532" path="m0,0l0,65532">
                  <v:stroke weight="0.48pt" endcap="round" joinstyle="round" on="true" color="#000000"/>
                  <v:fill on="false" color="#000000" opacity="0"/>
                </v:shape>
                <v:shape id="Shape 579" style="position:absolute;width:998;height:998;left:43837;top:10492;" coordsize="99822,99823" path="m0,0l99822,0l50292,99823l0,0x">
                  <v:stroke weight="0pt" endcap="round" joinstyle="round" on="false" color="#000000" opacity="0"/>
                  <v:fill on="true" color="#000000"/>
                </v:shape>
                <v:rect id="Rectangle 580" style="position:absolute;width:3474;height:2850;left:33840;top:7131;" filled="f" stroked="f">
                  <v:textbox inset="0,0,0,0">
                    <w:txbxContent>
                      <w:p>
                        <w:pPr>
                          <w:spacing w:before="0" w:after="160" w:line="259" w:lineRule="auto"/>
                          <w:ind w:left="0" w:firstLine="0"/>
                        </w:pPr>
                        <w:r>
                          <w:rPr>
                            <w:sz w:val="28"/>
                          </w:rPr>
                          <w:t xml:space="preserve">yes</w:t>
                        </w:r>
                      </w:p>
                    </w:txbxContent>
                  </v:textbox>
                </v:rect>
                <v:shape id="Shape 581" style="position:absolute;width:7;height:16200;left:34053;top:9997;" coordsize="762,1620012" path="m0,0l762,1620012">
                  <v:stroke weight="0.48pt" endcap="round" dashstyle="4 3" joinstyle="round" on="true" color="#000000"/>
                  <v:fill on="false" color="#000000" opacity="0"/>
                </v:shape>
                <v:shape id="Shape 582" style="position:absolute;width:998;height:998;left:33558;top:26182;" coordsize="99822,99822" path="m0,0l99822,0l50292,99822l0,0x">
                  <v:stroke weight="0pt" endcap="round" joinstyle="round" on="false" color="#000000" opacity="0"/>
                  <v:fill on="true" color="#000000"/>
                </v:shape>
                <v:shape id="Shape 583" style="position:absolute;width:0;height:4221;left:17518;top:22959;" coordsize="0,422148" path="m0,0l0,422148">
                  <v:stroke weight="1.02pt" endcap="flat" joinstyle="round" on="true" color="#000000"/>
                  <v:fill on="false" color="#000000" opacity="0"/>
                </v:shape>
                <v:shape id="Shape 584" style="position:absolute;width:26822;height:7;left:17518;top:27180;" coordsize="2682240,762" path="m0,0l2682240,762">
                  <v:stroke weight="1.02pt" endcap="flat" joinstyle="round" on="true" color="#000000"/>
                  <v:fill on="false" color="#000000" opacity="0"/>
                </v:shape>
                <v:shape id="Shape 585" style="position:absolute;width:0;height:579;left:12595;top:27180;" coordsize="0,57912" path="m0,0l0,57912">
                  <v:stroke weight="1.02pt" endcap="flat" joinstyle="round" on="true" color="#000000"/>
                  <v:fill on="false" color="#000000" opacity="0"/>
                </v:shape>
                <v:shape id="Shape 586" style="position:absolute;width:1074;height:1074;left:12054;top:27744;" coordsize="107442,107442" path="m0,0l107442,0l54102,107442l0,0x">
                  <v:stroke weight="0pt" endcap="flat" joinstyle="round" on="false" color="#000000" opacity="0"/>
                  <v:fill on="true" color="#000000"/>
                </v:shape>
                <v:shape id="Shape 587" style="position:absolute;width:0;height:579;left:44340;top:27180;" coordsize="0,57912" path="m0,0l0,57912">
                  <v:stroke weight="1.02pt" endcap="flat" joinstyle="round" on="true" color="#000000"/>
                  <v:fill on="false" color="#000000" opacity="0"/>
                </v:shape>
                <v:shape id="Shape 588" style="position:absolute;width:1074;height:1074;left:43799;top:27744;" coordsize="107442,107442" path="m0,0l107442,0l54102,107442l0,0x">
                  <v:stroke weight="0pt" endcap="flat" joinstyle="round" on="false" color="#000000" opacity="0"/>
                  <v:fill on="true" color="#000000"/>
                </v:shape>
                <v:rect id="Rectangle 589" style="position:absolute;width:3474;height:2850;left:23728;top:24504;" filled="f" stroked="f">
                  <v:textbox inset="0,0,0,0">
                    <w:txbxContent>
                      <w:p>
                        <w:pPr>
                          <w:spacing w:before="0" w:after="160" w:line="259" w:lineRule="auto"/>
                          <w:ind w:left="0" w:firstLine="0"/>
                        </w:pPr>
                        <w:r>
                          <w:rPr>
                            <w:sz w:val="28"/>
                          </w:rPr>
                          <w:t xml:space="preserve">yes</w:t>
                        </w:r>
                      </w:p>
                    </w:txbxContent>
                  </v:textbox>
                </v:rect>
                <v:shape id="Shape 590" style="position:absolute;width:4922;height:7;left:12595;top:27180;" coordsize="492252,762" path="m492252,0l0,762">
                  <v:stroke weight="0.72pt" endcap="round" joinstyle="round" on="true" color="#000000"/>
                  <v:fill on="false" color="#000000" opacity="0"/>
                </v:shape>
                <v:rect id="Rectangle 591" style="position:absolute;width:2600;height:2850;left:13327;top:24558;" filled="f" stroked="f">
                  <v:textbox inset="0,0,0,0">
                    <w:txbxContent>
                      <w:p>
                        <w:pPr>
                          <w:spacing w:before="0" w:after="160" w:line="259" w:lineRule="auto"/>
                          <w:ind w:left="0" w:firstLine="0"/>
                        </w:pPr>
                        <w:r>
                          <w:rPr>
                            <w:sz w:val="28"/>
                          </w:rPr>
                          <w:t xml:space="preserve">no</w:t>
                        </w:r>
                      </w:p>
                    </w:txbxContent>
                  </v:textbox>
                </v:rect>
                <v:shape id="Shape 592" style="position:absolute;width:0;height:3284;left:28308;top:6568;" coordsize="0,328422" path="m0,0l0,328422">
                  <v:stroke weight="0.72pt" endcap="round" joinstyle="round" on="true" color="#000000"/>
                  <v:fill on="false" color="#000000" opacity="0"/>
                </v:shape>
              </v:group>
            </w:pict>
          </mc:Fallback>
        </mc:AlternateContent>
      </w:r>
    </w:p>
    <w:p w:rsidR="00F61E13" w:rsidRDefault="00F61E13">
      <w:pPr>
        <w:spacing w:after="160" w:line="259" w:lineRule="auto"/>
        <w:ind w:left="0" w:firstLine="0"/>
      </w:pPr>
      <w:r>
        <w:br w:type="page"/>
      </w:r>
    </w:p>
    <w:p w:rsidR="00F61E13" w:rsidRDefault="00F61E13">
      <w:pPr>
        <w:spacing w:after="0" w:line="259" w:lineRule="auto"/>
        <w:ind w:left="84" w:right="-690" w:firstLine="0"/>
      </w:pPr>
    </w:p>
    <w:p w:rsidR="00DA1F25" w:rsidRDefault="0074044D">
      <w:pPr>
        <w:pStyle w:val="Ttulo1"/>
        <w:spacing w:after="229"/>
        <w:ind w:left="417" w:hanging="432"/>
      </w:pPr>
      <w:bookmarkStart w:id="19" w:name="_Toc207180"/>
      <w:r>
        <w:t>Appendix B</w:t>
      </w:r>
      <w:bookmarkEnd w:id="19"/>
    </w:p>
    <w:tbl>
      <w:tblPr>
        <w:tblStyle w:val="TableGrid"/>
        <w:tblW w:w="9847" w:type="dxa"/>
        <w:tblInd w:w="-768" w:type="dxa"/>
        <w:tblCellMar>
          <w:top w:w="0" w:type="dxa"/>
          <w:left w:w="0" w:type="dxa"/>
          <w:bottom w:w="0" w:type="dxa"/>
          <w:right w:w="0" w:type="dxa"/>
        </w:tblCellMar>
        <w:tblLook w:val="04A0" w:firstRow="1" w:lastRow="0" w:firstColumn="1" w:lastColumn="0" w:noHBand="0" w:noVBand="1"/>
      </w:tblPr>
      <w:tblGrid>
        <w:gridCol w:w="3668"/>
        <w:gridCol w:w="3063"/>
        <w:gridCol w:w="131"/>
        <w:gridCol w:w="186"/>
        <w:gridCol w:w="2799"/>
      </w:tblGrid>
      <w:tr w:rsidR="00DA1F25">
        <w:trPr>
          <w:trHeight w:val="583"/>
        </w:trPr>
        <w:tc>
          <w:tcPr>
            <w:tcW w:w="9847" w:type="dxa"/>
            <w:gridSpan w:val="5"/>
            <w:tcBorders>
              <w:top w:val="single" w:sz="12" w:space="0" w:color="7F7F7F"/>
              <w:left w:val="single" w:sz="12" w:space="0" w:color="7F7F7F"/>
              <w:bottom w:val="single" w:sz="4" w:space="0" w:color="000000"/>
              <w:right w:val="single" w:sz="12" w:space="0" w:color="7F7F7F"/>
            </w:tcBorders>
            <w:shd w:val="clear" w:color="auto" w:fill="00FF00"/>
            <w:vAlign w:val="center"/>
          </w:tcPr>
          <w:p w:rsidR="00DA1F25" w:rsidRDefault="0074044D">
            <w:pPr>
              <w:spacing w:after="0" w:line="259" w:lineRule="auto"/>
              <w:ind w:left="2" w:firstLine="0"/>
              <w:jc w:val="center"/>
            </w:pPr>
            <w:r>
              <w:rPr>
                <w:rFonts w:ascii="Arial" w:eastAsia="Arial" w:hAnsi="Arial" w:cs="Arial"/>
                <w:b/>
                <w:sz w:val="28"/>
              </w:rPr>
              <w:t>FIRE RISK ASSESSMENT</w:t>
            </w:r>
          </w:p>
        </w:tc>
      </w:tr>
      <w:tr w:rsidR="00DA1F25">
        <w:trPr>
          <w:trHeight w:val="239"/>
        </w:trPr>
        <w:tc>
          <w:tcPr>
            <w:tcW w:w="3668" w:type="dxa"/>
            <w:tcBorders>
              <w:top w:val="single" w:sz="4" w:space="0" w:color="000000"/>
              <w:left w:val="single" w:sz="12" w:space="0" w:color="7F7F7F"/>
              <w:bottom w:val="single" w:sz="4" w:space="0" w:color="000000"/>
              <w:right w:val="single" w:sz="4" w:space="0" w:color="000000"/>
            </w:tcBorders>
            <w:shd w:val="clear" w:color="auto" w:fill="00FF00"/>
          </w:tcPr>
          <w:p w:rsidR="00DA1F25" w:rsidRDefault="0074044D">
            <w:pPr>
              <w:spacing w:after="0" w:line="259" w:lineRule="auto"/>
              <w:ind w:left="105" w:firstLine="0"/>
            </w:pPr>
            <w:r>
              <w:rPr>
                <w:rFonts w:ascii="Arial" w:eastAsia="Arial" w:hAnsi="Arial" w:cs="Arial"/>
                <w:b/>
              </w:rPr>
              <w:t>Starting information</w:t>
            </w:r>
          </w:p>
        </w:tc>
        <w:tc>
          <w:tcPr>
            <w:tcW w:w="6179" w:type="dxa"/>
            <w:gridSpan w:val="4"/>
            <w:tcBorders>
              <w:top w:val="single" w:sz="4" w:space="0" w:color="000000"/>
              <w:left w:val="single" w:sz="4" w:space="0" w:color="000000"/>
              <w:bottom w:val="single" w:sz="4" w:space="0" w:color="000000"/>
              <w:right w:val="single" w:sz="12" w:space="0" w:color="7F7F7F"/>
            </w:tcBorders>
          </w:tcPr>
          <w:p w:rsidR="00DA1F25" w:rsidRDefault="0074044D">
            <w:pPr>
              <w:spacing w:after="0" w:line="259" w:lineRule="auto"/>
              <w:ind w:left="109" w:firstLine="0"/>
            </w:pPr>
            <w:r>
              <w:rPr>
                <w:rFonts w:ascii="Courier New" w:eastAsia="Courier New" w:hAnsi="Courier New" w:cs="Courier New"/>
              </w:rPr>
              <w:t xml:space="preserve"> </w:t>
            </w:r>
          </w:p>
        </w:tc>
      </w:tr>
      <w:tr w:rsidR="00DA1F25">
        <w:trPr>
          <w:trHeight w:val="240"/>
        </w:trPr>
        <w:tc>
          <w:tcPr>
            <w:tcW w:w="3668" w:type="dxa"/>
            <w:tcBorders>
              <w:top w:val="single" w:sz="4" w:space="0" w:color="000000"/>
              <w:left w:val="single" w:sz="12" w:space="0" w:color="7F7F7F"/>
              <w:bottom w:val="single" w:sz="4" w:space="0" w:color="000000"/>
              <w:right w:val="single" w:sz="4" w:space="0" w:color="000000"/>
            </w:tcBorders>
            <w:shd w:val="clear" w:color="auto" w:fill="00FF00"/>
          </w:tcPr>
          <w:p w:rsidR="00DA1F25" w:rsidRDefault="0074044D">
            <w:pPr>
              <w:spacing w:after="0" w:line="259" w:lineRule="auto"/>
              <w:ind w:left="105" w:firstLine="0"/>
            </w:pPr>
            <w:r>
              <w:rPr>
                <w:rFonts w:ascii="Arial" w:eastAsia="Arial" w:hAnsi="Arial" w:cs="Arial"/>
                <w:b/>
              </w:rPr>
              <w:t>Name of premises</w:t>
            </w:r>
          </w:p>
        </w:tc>
        <w:tc>
          <w:tcPr>
            <w:tcW w:w="6179" w:type="dxa"/>
            <w:gridSpan w:val="4"/>
            <w:tcBorders>
              <w:top w:val="single" w:sz="4" w:space="0" w:color="000000"/>
              <w:left w:val="single" w:sz="4" w:space="0" w:color="000000"/>
              <w:bottom w:val="single" w:sz="4" w:space="0" w:color="000000"/>
              <w:right w:val="single" w:sz="12" w:space="0" w:color="7F7F7F"/>
            </w:tcBorders>
          </w:tcPr>
          <w:p w:rsidR="00DA1F25" w:rsidRDefault="0074044D">
            <w:pPr>
              <w:spacing w:after="0" w:line="259" w:lineRule="auto"/>
              <w:ind w:left="109" w:firstLine="0"/>
            </w:pPr>
            <w:r>
              <w:rPr>
                <w:rFonts w:ascii="Courier New" w:eastAsia="Courier New" w:hAnsi="Courier New" w:cs="Courier New"/>
              </w:rPr>
              <w:t xml:space="preserve"> </w:t>
            </w:r>
          </w:p>
        </w:tc>
      </w:tr>
      <w:tr w:rsidR="00DA1F25">
        <w:trPr>
          <w:trHeight w:val="240"/>
        </w:trPr>
        <w:tc>
          <w:tcPr>
            <w:tcW w:w="3668" w:type="dxa"/>
            <w:tcBorders>
              <w:top w:val="single" w:sz="4" w:space="0" w:color="000000"/>
              <w:left w:val="single" w:sz="12" w:space="0" w:color="7F7F7F"/>
              <w:bottom w:val="single" w:sz="4" w:space="0" w:color="000000"/>
              <w:right w:val="single" w:sz="4" w:space="0" w:color="000000"/>
            </w:tcBorders>
            <w:shd w:val="clear" w:color="auto" w:fill="00FF00"/>
          </w:tcPr>
          <w:p w:rsidR="00DA1F25" w:rsidRDefault="0074044D">
            <w:pPr>
              <w:spacing w:after="0" w:line="259" w:lineRule="auto"/>
              <w:ind w:left="105" w:firstLine="0"/>
            </w:pPr>
            <w:r>
              <w:rPr>
                <w:rFonts w:ascii="Arial" w:eastAsia="Arial" w:hAnsi="Arial" w:cs="Arial"/>
                <w:b/>
              </w:rPr>
              <w:t>Address of premises</w:t>
            </w:r>
          </w:p>
        </w:tc>
        <w:tc>
          <w:tcPr>
            <w:tcW w:w="6179" w:type="dxa"/>
            <w:gridSpan w:val="4"/>
            <w:tcBorders>
              <w:top w:val="single" w:sz="4" w:space="0" w:color="000000"/>
              <w:left w:val="single" w:sz="4" w:space="0" w:color="000000"/>
              <w:bottom w:val="single" w:sz="4" w:space="0" w:color="000000"/>
              <w:right w:val="single" w:sz="12" w:space="0" w:color="7F7F7F"/>
            </w:tcBorders>
          </w:tcPr>
          <w:p w:rsidR="00DA1F25" w:rsidRDefault="0074044D">
            <w:pPr>
              <w:spacing w:after="0" w:line="259" w:lineRule="auto"/>
              <w:ind w:left="109" w:firstLine="0"/>
            </w:pPr>
            <w:r>
              <w:rPr>
                <w:rFonts w:ascii="Courier New" w:eastAsia="Courier New" w:hAnsi="Courier New" w:cs="Courier New"/>
              </w:rPr>
              <w:t xml:space="preserve"> </w:t>
            </w:r>
          </w:p>
        </w:tc>
      </w:tr>
      <w:tr w:rsidR="00DA1F25">
        <w:trPr>
          <w:trHeight w:val="240"/>
        </w:trPr>
        <w:tc>
          <w:tcPr>
            <w:tcW w:w="3668" w:type="dxa"/>
            <w:tcBorders>
              <w:top w:val="single" w:sz="4" w:space="0" w:color="000000"/>
              <w:left w:val="single" w:sz="12" w:space="0" w:color="7F7F7F"/>
              <w:bottom w:val="single" w:sz="4" w:space="0" w:color="000000"/>
              <w:right w:val="single" w:sz="4" w:space="0" w:color="000000"/>
            </w:tcBorders>
            <w:shd w:val="clear" w:color="auto" w:fill="00FF00"/>
          </w:tcPr>
          <w:p w:rsidR="00DA1F25" w:rsidRDefault="0074044D">
            <w:pPr>
              <w:spacing w:after="0" w:line="259" w:lineRule="auto"/>
              <w:ind w:left="105" w:firstLine="0"/>
            </w:pPr>
            <w:r>
              <w:rPr>
                <w:rFonts w:ascii="Arial" w:eastAsia="Arial" w:hAnsi="Arial" w:cs="Arial"/>
                <w:b/>
              </w:rPr>
              <w:t>Other contact information</w:t>
            </w:r>
          </w:p>
        </w:tc>
        <w:tc>
          <w:tcPr>
            <w:tcW w:w="6179" w:type="dxa"/>
            <w:gridSpan w:val="4"/>
            <w:tcBorders>
              <w:top w:val="single" w:sz="4" w:space="0" w:color="000000"/>
              <w:left w:val="single" w:sz="4" w:space="0" w:color="000000"/>
              <w:bottom w:val="single" w:sz="4" w:space="0" w:color="000000"/>
              <w:right w:val="single" w:sz="12" w:space="0" w:color="7F7F7F"/>
            </w:tcBorders>
          </w:tcPr>
          <w:p w:rsidR="00DA1F25" w:rsidRDefault="0074044D">
            <w:pPr>
              <w:spacing w:after="0" w:line="259" w:lineRule="auto"/>
              <w:ind w:left="109" w:firstLine="0"/>
            </w:pPr>
            <w:r>
              <w:rPr>
                <w:rFonts w:ascii="Courier New" w:eastAsia="Courier New" w:hAnsi="Courier New" w:cs="Courier New"/>
              </w:rPr>
              <w:t xml:space="preserve"> </w:t>
            </w:r>
          </w:p>
        </w:tc>
      </w:tr>
      <w:tr w:rsidR="00DA1F25" w:rsidRPr="00F61E13">
        <w:trPr>
          <w:trHeight w:val="240"/>
        </w:trPr>
        <w:tc>
          <w:tcPr>
            <w:tcW w:w="3668" w:type="dxa"/>
            <w:tcBorders>
              <w:top w:val="single" w:sz="4" w:space="0" w:color="000000"/>
              <w:left w:val="single" w:sz="12" w:space="0" w:color="7F7F7F"/>
              <w:bottom w:val="single" w:sz="4" w:space="0" w:color="000000"/>
              <w:right w:val="single" w:sz="4" w:space="0" w:color="000000"/>
            </w:tcBorders>
            <w:shd w:val="clear" w:color="auto" w:fill="00FF00"/>
          </w:tcPr>
          <w:p w:rsidR="00DA1F25" w:rsidRPr="00F61E13" w:rsidRDefault="0074044D">
            <w:pPr>
              <w:spacing w:after="0" w:line="259" w:lineRule="auto"/>
              <w:ind w:left="105" w:firstLine="0"/>
              <w:rPr>
                <w:lang w:val="en-US"/>
              </w:rPr>
            </w:pPr>
            <w:r w:rsidRPr="00F61E13">
              <w:rPr>
                <w:rFonts w:ascii="Arial" w:eastAsia="Arial" w:hAnsi="Arial" w:cs="Arial"/>
                <w:b/>
                <w:lang w:val="en-US"/>
              </w:rPr>
              <w:t>Basic information on the building</w:t>
            </w:r>
          </w:p>
        </w:tc>
        <w:tc>
          <w:tcPr>
            <w:tcW w:w="6179" w:type="dxa"/>
            <w:gridSpan w:val="4"/>
            <w:tcBorders>
              <w:top w:val="single" w:sz="4" w:space="0" w:color="000000"/>
              <w:left w:val="single" w:sz="4" w:space="0" w:color="000000"/>
              <w:bottom w:val="single" w:sz="4" w:space="0" w:color="000000"/>
              <w:right w:val="single" w:sz="12" w:space="0" w:color="7F7F7F"/>
            </w:tcBorders>
          </w:tcPr>
          <w:p w:rsidR="00DA1F25" w:rsidRPr="00F61E13" w:rsidRDefault="0074044D">
            <w:pPr>
              <w:spacing w:after="0" w:line="259" w:lineRule="auto"/>
              <w:ind w:left="109" w:firstLine="0"/>
              <w:rPr>
                <w:lang w:val="en-US"/>
              </w:rPr>
            </w:pPr>
            <w:r w:rsidRPr="00F61E13">
              <w:rPr>
                <w:rFonts w:ascii="Courier New" w:eastAsia="Courier New" w:hAnsi="Courier New" w:cs="Courier New"/>
                <w:lang w:val="en-US"/>
              </w:rPr>
              <w:t xml:space="preserve"> </w:t>
            </w:r>
          </w:p>
        </w:tc>
      </w:tr>
      <w:tr w:rsidR="00DA1F25" w:rsidRPr="00F61E13">
        <w:trPr>
          <w:trHeight w:val="700"/>
        </w:trPr>
        <w:tc>
          <w:tcPr>
            <w:tcW w:w="3668" w:type="dxa"/>
            <w:tcBorders>
              <w:top w:val="single" w:sz="4" w:space="0" w:color="000000"/>
              <w:left w:val="single" w:sz="12" w:space="0" w:color="7F7F7F"/>
              <w:bottom w:val="single" w:sz="4" w:space="0" w:color="000000"/>
              <w:right w:val="single" w:sz="4" w:space="0" w:color="000000"/>
            </w:tcBorders>
            <w:shd w:val="clear" w:color="auto" w:fill="00FF00"/>
          </w:tcPr>
          <w:p w:rsidR="00DA1F25" w:rsidRPr="00F61E13" w:rsidRDefault="0074044D">
            <w:pPr>
              <w:spacing w:after="0" w:line="259" w:lineRule="auto"/>
              <w:ind w:left="105" w:right="92" w:firstLine="0"/>
              <w:rPr>
                <w:lang w:val="en-US"/>
              </w:rPr>
            </w:pPr>
            <w:r w:rsidRPr="00F61E13">
              <w:rPr>
                <w:rFonts w:ascii="Arial" w:eastAsia="Arial" w:hAnsi="Arial" w:cs="Arial"/>
                <w:b/>
                <w:lang w:val="en-US"/>
              </w:rPr>
              <w:t>Structural information (building's fire class, compartmentalisation, sectioning structures etc.)</w:t>
            </w:r>
          </w:p>
        </w:tc>
        <w:tc>
          <w:tcPr>
            <w:tcW w:w="6179" w:type="dxa"/>
            <w:gridSpan w:val="4"/>
            <w:tcBorders>
              <w:top w:val="single" w:sz="4" w:space="0" w:color="000000"/>
              <w:left w:val="single" w:sz="4" w:space="0" w:color="000000"/>
              <w:bottom w:val="single" w:sz="4" w:space="0" w:color="000000"/>
              <w:right w:val="single" w:sz="12" w:space="0" w:color="7F7F7F"/>
            </w:tcBorders>
          </w:tcPr>
          <w:p w:rsidR="00DA1F25" w:rsidRPr="00F61E13" w:rsidRDefault="0074044D">
            <w:pPr>
              <w:spacing w:after="0" w:line="259" w:lineRule="auto"/>
              <w:ind w:left="109" w:firstLine="0"/>
              <w:rPr>
                <w:lang w:val="en-US"/>
              </w:rPr>
            </w:pPr>
            <w:r w:rsidRPr="00F61E13">
              <w:rPr>
                <w:rFonts w:ascii="Courier New" w:eastAsia="Courier New" w:hAnsi="Courier New" w:cs="Courier New"/>
                <w:lang w:val="en-US"/>
              </w:rPr>
              <w:t xml:space="preserve"> </w:t>
            </w:r>
          </w:p>
        </w:tc>
      </w:tr>
      <w:tr w:rsidR="00DA1F25">
        <w:trPr>
          <w:trHeight w:val="241"/>
        </w:trPr>
        <w:tc>
          <w:tcPr>
            <w:tcW w:w="3668" w:type="dxa"/>
            <w:tcBorders>
              <w:top w:val="single" w:sz="4" w:space="0" w:color="000000"/>
              <w:left w:val="single" w:sz="12" w:space="0" w:color="7F7F7F"/>
              <w:bottom w:val="single" w:sz="4" w:space="0" w:color="000000"/>
              <w:right w:val="single" w:sz="4" w:space="0" w:color="000000"/>
            </w:tcBorders>
            <w:shd w:val="clear" w:color="auto" w:fill="00FF00"/>
          </w:tcPr>
          <w:p w:rsidR="00DA1F25" w:rsidRDefault="0074044D">
            <w:pPr>
              <w:spacing w:after="0" w:line="259" w:lineRule="auto"/>
              <w:ind w:left="105" w:firstLine="0"/>
            </w:pPr>
            <w:r>
              <w:rPr>
                <w:rFonts w:ascii="Arial" w:eastAsia="Arial" w:hAnsi="Arial" w:cs="Arial"/>
                <w:b/>
              </w:rPr>
              <w:t>Description of protection level</w:t>
            </w:r>
          </w:p>
        </w:tc>
        <w:tc>
          <w:tcPr>
            <w:tcW w:w="6179" w:type="dxa"/>
            <w:gridSpan w:val="4"/>
            <w:tcBorders>
              <w:top w:val="single" w:sz="4" w:space="0" w:color="000000"/>
              <w:left w:val="single" w:sz="4" w:space="0" w:color="000000"/>
              <w:bottom w:val="single" w:sz="4" w:space="0" w:color="000000"/>
              <w:right w:val="single" w:sz="12" w:space="0" w:color="7F7F7F"/>
            </w:tcBorders>
          </w:tcPr>
          <w:p w:rsidR="00DA1F25" w:rsidRDefault="0074044D">
            <w:pPr>
              <w:spacing w:after="0" w:line="259" w:lineRule="auto"/>
              <w:ind w:left="109" w:firstLine="0"/>
            </w:pPr>
            <w:r>
              <w:rPr>
                <w:rFonts w:ascii="Courier New" w:eastAsia="Courier New" w:hAnsi="Courier New" w:cs="Courier New"/>
              </w:rPr>
              <w:t xml:space="preserve"> </w:t>
            </w:r>
          </w:p>
        </w:tc>
      </w:tr>
      <w:tr w:rsidR="00DA1F25" w:rsidRPr="00F61E13">
        <w:trPr>
          <w:trHeight w:val="470"/>
        </w:trPr>
        <w:tc>
          <w:tcPr>
            <w:tcW w:w="3668" w:type="dxa"/>
            <w:tcBorders>
              <w:top w:val="single" w:sz="4" w:space="0" w:color="000000"/>
              <w:left w:val="single" w:sz="12" w:space="0" w:color="7F7F7F"/>
              <w:bottom w:val="single" w:sz="4" w:space="0" w:color="000000"/>
              <w:right w:val="single" w:sz="4" w:space="0" w:color="000000"/>
            </w:tcBorders>
            <w:shd w:val="clear" w:color="auto" w:fill="00FF00"/>
          </w:tcPr>
          <w:p w:rsidR="00DA1F25" w:rsidRPr="00F61E13" w:rsidRDefault="0074044D">
            <w:pPr>
              <w:spacing w:after="0" w:line="259" w:lineRule="auto"/>
              <w:ind w:left="105" w:firstLine="0"/>
              <w:rPr>
                <w:lang w:val="en-US"/>
              </w:rPr>
            </w:pPr>
            <w:r w:rsidRPr="00F61E13">
              <w:rPr>
                <w:rFonts w:ascii="Arial" w:eastAsia="Arial" w:hAnsi="Arial" w:cs="Arial"/>
                <w:b/>
                <w:lang w:val="en-US"/>
              </w:rPr>
              <w:t>Number of staff and their level of preparedness</w:t>
            </w:r>
          </w:p>
        </w:tc>
        <w:tc>
          <w:tcPr>
            <w:tcW w:w="6179" w:type="dxa"/>
            <w:gridSpan w:val="4"/>
            <w:tcBorders>
              <w:top w:val="single" w:sz="4" w:space="0" w:color="000000"/>
              <w:left w:val="single" w:sz="4" w:space="0" w:color="000000"/>
              <w:bottom w:val="single" w:sz="4" w:space="0" w:color="000000"/>
              <w:right w:val="single" w:sz="12" w:space="0" w:color="7F7F7F"/>
            </w:tcBorders>
          </w:tcPr>
          <w:p w:rsidR="00DA1F25" w:rsidRPr="00F61E13" w:rsidRDefault="0074044D">
            <w:pPr>
              <w:spacing w:after="0" w:line="259" w:lineRule="auto"/>
              <w:ind w:left="109" w:firstLine="0"/>
              <w:rPr>
                <w:lang w:val="en-US"/>
              </w:rPr>
            </w:pPr>
            <w:r w:rsidRPr="00F61E13">
              <w:rPr>
                <w:rFonts w:ascii="Courier New" w:eastAsia="Courier New" w:hAnsi="Courier New" w:cs="Courier New"/>
                <w:lang w:val="en-US"/>
              </w:rPr>
              <w:t xml:space="preserve"> </w:t>
            </w:r>
          </w:p>
        </w:tc>
      </w:tr>
      <w:tr w:rsidR="00DA1F25" w:rsidRPr="00F61E13">
        <w:trPr>
          <w:trHeight w:val="700"/>
        </w:trPr>
        <w:tc>
          <w:tcPr>
            <w:tcW w:w="3668" w:type="dxa"/>
            <w:tcBorders>
              <w:top w:val="single" w:sz="4" w:space="0" w:color="000000"/>
              <w:left w:val="single" w:sz="12" w:space="0" w:color="7F7F7F"/>
              <w:bottom w:val="single" w:sz="4" w:space="0" w:color="000000"/>
              <w:right w:val="single" w:sz="4" w:space="0" w:color="000000"/>
            </w:tcBorders>
            <w:shd w:val="clear" w:color="auto" w:fill="00FF00"/>
          </w:tcPr>
          <w:p w:rsidR="00DA1F25" w:rsidRPr="00F61E13" w:rsidRDefault="0074044D">
            <w:pPr>
              <w:spacing w:after="0" w:line="259" w:lineRule="auto"/>
              <w:ind w:left="105" w:right="161" w:firstLine="0"/>
              <w:rPr>
                <w:lang w:val="en-US"/>
              </w:rPr>
            </w:pPr>
            <w:r w:rsidRPr="00F61E13">
              <w:rPr>
                <w:rFonts w:ascii="Arial" w:eastAsia="Arial" w:hAnsi="Arial" w:cs="Arial"/>
                <w:b/>
                <w:lang w:val="en-US"/>
              </w:rPr>
              <w:t>Number of residents/patients and a general description of their ability to act</w:t>
            </w:r>
          </w:p>
        </w:tc>
        <w:tc>
          <w:tcPr>
            <w:tcW w:w="6179" w:type="dxa"/>
            <w:gridSpan w:val="4"/>
            <w:tcBorders>
              <w:top w:val="single" w:sz="4" w:space="0" w:color="000000"/>
              <w:left w:val="single" w:sz="4" w:space="0" w:color="000000"/>
              <w:bottom w:val="single" w:sz="4" w:space="0" w:color="000000"/>
              <w:right w:val="single" w:sz="12" w:space="0" w:color="7F7F7F"/>
            </w:tcBorders>
          </w:tcPr>
          <w:p w:rsidR="00DA1F25" w:rsidRPr="00F61E13" w:rsidRDefault="0074044D">
            <w:pPr>
              <w:spacing w:after="0" w:line="259" w:lineRule="auto"/>
              <w:ind w:left="109" w:firstLine="0"/>
              <w:rPr>
                <w:lang w:val="en-US"/>
              </w:rPr>
            </w:pPr>
            <w:r w:rsidRPr="00F61E13">
              <w:rPr>
                <w:rFonts w:ascii="Courier New" w:eastAsia="Courier New" w:hAnsi="Courier New" w:cs="Courier New"/>
                <w:lang w:val="en-US"/>
              </w:rPr>
              <w:t xml:space="preserve"> </w:t>
            </w:r>
          </w:p>
        </w:tc>
      </w:tr>
      <w:tr w:rsidR="00DA1F25" w:rsidRPr="00F61E13">
        <w:trPr>
          <w:trHeight w:val="349"/>
        </w:trPr>
        <w:tc>
          <w:tcPr>
            <w:tcW w:w="9847" w:type="dxa"/>
            <w:gridSpan w:val="5"/>
            <w:tcBorders>
              <w:top w:val="single" w:sz="4" w:space="0" w:color="000000"/>
              <w:left w:val="single" w:sz="12" w:space="0" w:color="7F7F7F"/>
              <w:bottom w:val="single" w:sz="4" w:space="0" w:color="000000"/>
              <w:right w:val="single" w:sz="12" w:space="0" w:color="7F7F7F"/>
            </w:tcBorders>
            <w:shd w:val="clear" w:color="auto" w:fill="00FF00"/>
          </w:tcPr>
          <w:p w:rsidR="00DA1F25" w:rsidRPr="00F61E13" w:rsidRDefault="0074044D">
            <w:pPr>
              <w:spacing w:after="0" w:line="259" w:lineRule="auto"/>
              <w:ind w:left="105" w:firstLine="0"/>
              <w:rPr>
                <w:lang w:val="en-US"/>
              </w:rPr>
            </w:pPr>
            <w:r w:rsidRPr="00F61E13">
              <w:rPr>
                <w:rFonts w:ascii="Arial" w:eastAsia="Arial" w:hAnsi="Arial" w:cs="Arial"/>
                <w:b/>
                <w:lang w:val="en-US"/>
              </w:rPr>
              <w:t>1. EVALUATION OF THE EFFECT OF OCCUPANTS' ABILITY TO ACT ON INDEPENDENT EXIT</w:t>
            </w:r>
          </w:p>
        </w:tc>
      </w:tr>
      <w:tr w:rsidR="00DA1F25" w:rsidRPr="00F61E13" w:rsidTr="00F61E13">
        <w:trPr>
          <w:trHeight w:val="1499"/>
        </w:trPr>
        <w:tc>
          <w:tcPr>
            <w:tcW w:w="9847" w:type="dxa"/>
            <w:gridSpan w:val="5"/>
            <w:tcBorders>
              <w:top w:val="single" w:sz="4" w:space="0" w:color="000000"/>
              <w:left w:val="single" w:sz="12" w:space="0" w:color="7F7F7F"/>
              <w:bottom w:val="double" w:sz="5" w:space="0" w:color="000000"/>
              <w:right w:val="single" w:sz="12" w:space="0" w:color="7F7F7F"/>
            </w:tcBorders>
          </w:tcPr>
          <w:p w:rsidR="00DA1F25" w:rsidRPr="00F61E13" w:rsidRDefault="0074044D">
            <w:pPr>
              <w:spacing w:after="0" w:line="259" w:lineRule="auto"/>
              <w:ind w:left="105" w:firstLine="0"/>
              <w:rPr>
                <w:lang w:val="en-US"/>
              </w:rPr>
            </w:pPr>
            <w:r w:rsidRPr="00F61E13">
              <w:rPr>
                <w:rFonts w:ascii="Courier New" w:eastAsia="Courier New" w:hAnsi="Courier New" w:cs="Courier New"/>
                <w:lang w:val="en-US"/>
              </w:rPr>
              <w:t xml:space="preserve"> </w:t>
            </w:r>
          </w:p>
        </w:tc>
      </w:tr>
      <w:tr w:rsidR="00F61E13" w:rsidTr="00F61E13">
        <w:trPr>
          <w:trHeight w:val="541"/>
        </w:trPr>
        <w:tc>
          <w:tcPr>
            <w:tcW w:w="6731" w:type="dxa"/>
            <w:gridSpan w:val="2"/>
            <w:tcBorders>
              <w:top w:val="single" w:sz="4" w:space="0" w:color="000000"/>
              <w:left w:val="single" w:sz="12" w:space="0" w:color="7F7F7F"/>
              <w:bottom w:val="single" w:sz="4" w:space="0" w:color="000000"/>
              <w:right w:val="single" w:sz="4" w:space="0" w:color="000000"/>
            </w:tcBorders>
            <w:shd w:val="clear" w:color="auto" w:fill="00FF00"/>
          </w:tcPr>
          <w:p w:rsidR="00F61E13" w:rsidRPr="00F61E13" w:rsidRDefault="00F61E13">
            <w:pPr>
              <w:spacing w:after="0" w:line="259" w:lineRule="auto"/>
              <w:ind w:left="105" w:right="102" w:firstLine="0"/>
              <w:rPr>
                <w:lang w:val="en-US"/>
              </w:rPr>
            </w:pPr>
            <w:r w:rsidRPr="00F61E13">
              <w:rPr>
                <w:rFonts w:ascii="Arial" w:eastAsia="Arial" w:hAnsi="Arial" w:cs="Arial"/>
                <w:lang w:val="en-US"/>
              </w:rPr>
              <w:t>(a) all occupants can independently exit the apartment or patient room in 2 to 3 minutes</w:t>
            </w:r>
          </w:p>
        </w:tc>
        <w:tc>
          <w:tcPr>
            <w:tcW w:w="131" w:type="dxa"/>
            <w:tcBorders>
              <w:top w:val="single" w:sz="4" w:space="0" w:color="000000"/>
              <w:left w:val="single" w:sz="4" w:space="0" w:color="000000"/>
              <w:bottom w:val="single" w:sz="4" w:space="0" w:color="000000"/>
              <w:right w:val="nil"/>
            </w:tcBorders>
          </w:tcPr>
          <w:p w:rsidR="00F61E13" w:rsidRPr="00F61E13" w:rsidRDefault="00F61E13">
            <w:pPr>
              <w:spacing w:after="160" w:line="259" w:lineRule="auto"/>
              <w:ind w:left="0" w:firstLine="0"/>
              <w:rPr>
                <w:lang w:val="en-US"/>
              </w:rPr>
            </w:pPr>
          </w:p>
        </w:tc>
        <w:tc>
          <w:tcPr>
            <w:tcW w:w="186" w:type="dxa"/>
            <w:tcBorders>
              <w:top w:val="double" w:sz="5" w:space="0" w:color="000000"/>
              <w:left w:val="single" w:sz="6" w:space="0" w:color="000000"/>
              <w:right w:val="single" w:sz="6" w:space="0" w:color="000000"/>
            </w:tcBorders>
          </w:tcPr>
          <w:p w:rsidR="00F61E13" w:rsidRPr="00F61E13" w:rsidRDefault="00F61E13">
            <w:pPr>
              <w:spacing w:after="160" w:line="259" w:lineRule="auto"/>
              <w:ind w:left="0" w:firstLine="0"/>
              <w:rPr>
                <w:lang w:val="en-US"/>
              </w:rPr>
            </w:pPr>
          </w:p>
        </w:tc>
        <w:tc>
          <w:tcPr>
            <w:tcW w:w="2799" w:type="dxa"/>
            <w:tcBorders>
              <w:top w:val="single" w:sz="4" w:space="0" w:color="000000"/>
              <w:left w:val="nil"/>
              <w:bottom w:val="single" w:sz="4" w:space="0" w:color="000000"/>
              <w:right w:val="single" w:sz="12" w:space="0" w:color="7F7F7F"/>
            </w:tcBorders>
          </w:tcPr>
          <w:p w:rsidR="00F61E13" w:rsidRDefault="00F61E13">
            <w:pPr>
              <w:spacing w:after="0" w:line="259" w:lineRule="auto"/>
              <w:ind w:left="23" w:firstLine="0"/>
            </w:pPr>
            <w:r w:rsidRPr="00F61E13">
              <w:rPr>
                <w:rFonts w:ascii="Arial" w:eastAsia="Arial" w:hAnsi="Arial" w:cs="Arial"/>
                <w:lang w:val="en-US"/>
              </w:rPr>
              <w:t xml:space="preserve"> </w:t>
            </w:r>
            <w:r>
              <w:rPr>
                <w:rFonts w:ascii="Arial" w:eastAsia="Arial" w:hAnsi="Arial" w:cs="Arial"/>
              </w:rPr>
              <w:t>move to item 6</w:t>
            </w:r>
          </w:p>
        </w:tc>
      </w:tr>
      <w:tr w:rsidR="00F61E13" w:rsidTr="00F61E13">
        <w:trPr>
          <w:trHeight w:val="393"/>
        </w:trPr>
        <w:tc>
          <w:tcPr>
            <w:tcW w:w="6731" w:type="dxa"/>
            <w:gridSpan w:val="2"/>
            <w:tcBorders>
              <w:top w:val="single" w:sz="4" w:space="0" w:color="000000"/>
              <w:left w:val="single" w:sz="12" w:space="0" w:color="7F7F7F"/>
              <w:bottom w:val="single" w:sz="4" w:space="0" w:color="000000"/>
              <w:right w:val="single" w:sz="4" w:space="0" w:color="000000"/>
            </w:tcBorders>
            <w:shd w:val="clear" w:color="auto" w:fill="00FF00"/>
          </w:tcPr>
          <w:p w:rsidR="00F61E13" w:rsidRPr="00F61E13" w:rsidRDefault="00F61E13">
            <w:pPr>
              <w:spacing w:after="0" w:line="259" w:lineRule="auto"/>
              <w:ind w:left="105" w:firstLine="0"/>
              <w:rPr>
                <w:lang w:val="en-US"/>
              </w:rPr>
            </w:pPr>
            <w:r w:rsidRPr="00F61E13">
              <w:rPr>
                <w:rFonts w:ascii="Arial" w:eastAsia="Arial" w:hAnsi="Arial" w:cs="Arial"/>
                <w:lang w:val="en-US"/>
              </w:rPr>
              <w:t>(b) weakening of the ability to act slows down the exit of at least one occupant</w:t>
            </w:r>
          </w:p>
        </w:tc>
        <w:tc>
          <w:tcPr>
            <w:tcW w:w="131" w:type="dxa"/>
            <w:tcBorders>
              <w:top w:val="single" w:sz="4" w:space="0" w:color="000000"/>
              <w:left w:val="single" w:sz="4" w:space="0" w:color="000000"/>
              <w:bottom w:val="single" w:sz="4" w:space="0" w:color="000000"/>
              <w:right w:val="nil"/>
            </w:tcBorders>
          </w:tcPr>
          <w:p w:rsidR="00F61E13" w:rsidRPr="00F61E13" w:rsidRDefault="00F61E13">
            <w:pPr>
              <w:spacing w:after="160" w:line="259" w:lineRule="auto"/>
              <w:ind w:left="0" w:firstLine="0"/>
              <w:rPr>
                <w:lang w:val="en-US"/>
              </w:rPr>
            </w:pPr>
          </w:p>
        </w:tc>
        <w:tc>
          <w:tcPr>
            <w:tcW w:w="186" w:type="dxa"/>
            <w:tcBorders>
              <w:top w:val="double" w:sz="5" w:space="0" w:color="000000"/>
              <w:left w:val="single" w:sz="6" w:space="0" w:color="000000"/>
              <w:right w:val="single" w:sz="6" w:space="0" w:color="000000"/>
            </w:tcBorders>
          </w:tcPr>
          <w:p w:rsidR="00F61E13" w:rsidRPr="00F61E13" w:rsidRDefault="00F61E13">
            <w:pPr>
              <w:spacing w:after="160" w:line="259" w:lineRule="auto"/>
              <w:ind w:left="0" w:firstLine="0"/>
              <w:rPr>
                <w:lang w:val="en-US"/>
              </w:rPr>
            </w:pPr>
          </w:p>
        </w:tc>
        <w:tc>
          <w:tcPr>
            <w:tcW w:w="2799" w:type="dxa"/>
            <w:tcBorders>
              <w:top w:val="single" w:sz="4" w:space="0" w:color="000000"/>
              <w:left w:val="nil"/>
              <w:bottom w:val="single" w:sz="4" w:space="0" w:color="000000"/>
              <w:right w:val="single" w:sz="12" w:space="0" w:color="7F7F7F"/>
            </w:tcBorders>
          </w:tcPr>
          <w:p w:rsidR="00F61E13" w:rsidRDefault="00F61E13">
            <w:pPr>
              <w:spacing w:after="0" w:line="259" w:lineRule="auto"/>
              <w:ind w:left="23" w:firstLine="0"/>
            </w:pPr>
            <w:r w:rsidRPr="00F61E13">
              <w:rPr>
                <w:rFonts w:ascii="Arial" w:eastAsia="Arial" w:hAnsi="Arial" w:cs="Arial"/>
                <w:lang w:val="en-US"/>
              </w:rPr>
              <w:t xml:space="preserve"> </w:t>
            </w:r>
            <w:r>
              <w:rPr>
                <w:rFonts w:ascii="Arial" w:eastAsia="Arial" w:hAnsi="Arial" w:cs="Arial"/>
              </w:rPr>
              <w:t>move to item 2</w:t>
            </w:r>
          </w:p>
        </w:tc>
      </w:tr>
      <w:tr w:rsidR="00F61E13" w:rsidTr="00F61E13">
        <w:trPr>
          <w:trHeight w:val="287"/>
        </w:trPr>
        <w:tc>
          <w:tcPr>
            <w:tcW w:w="6731" w:type="dxa"/>
            <w:gridSpan w:val="2"/>
            <w:tcBorders>
              <w:top w:val="single" w:sz="4" w:space="0" w:color="000000"/>
              <w:left w:val="single" w:sz="12" w:space="0" w:color="7F7F7F"/>
              <w:bottom w:val="single" w:sz="4" w:space="0" w:color="000000"/>
              <w:right w:val="single" w:sz="4" w:space="0" w:color="000000"/>
            </w:tcBorders>
            <w:shd w:val="clear" w:color="auto" w:fill="00FF00"/>
          </w:tcPr>
          <w:p w:rsidR="00F61E13" w:rsidRPr="00F61E13" w:rsidRDefault="00F61E13">
            <w:pPr>
              <w:spacing w:after="0" w:line="259" w:lineRule="auto"/>
              <w:ind w:left="105" w:firstLine="0"/>
              <w:rPr>
                <w:lang w:val="en-US"/>
              </w:rPr>
            </w:pPr>
            <w:r w:rsidRPr="00F61E13">
              <w:rPr>
                <w:rFonts w:ascii="Arial" w:eastAsia="Arial" w:hAnsi="Arial" w:cs="Arial"/>
                <w:lang w:val="en-US"/>
              </w:rPr>
              <w:t>(c) weakening of the ability to act prevents the independent exit of at least one occupant</w:t>
            </w:r>
          </w:p>
        </w:tc>
        <w:tc>
          <w:tcPr>
            <w:tcW w:w="131" w:type="dxa"/>
            <w:tcBorders>
              <w:top w:val="single" w:sz="4" w:space="0" w:color="000000"/>
              <w:left w:val="single" w:sz="4" w:space="0" w:color="000000"/>
              <w:bottom w:val="single" w:sz="4" w:space="0" w:color="000000"/>
              <w:right w:val="nil"/>
            </w:tcBorders>
          </w:tcPr>
          <w:p w:rsidR="00F61E13" w:rsidRPr="00F61E13" w:rsidRDefault="00F61E13">
            <w:pPr>
              <w:spacing w:after="160" w:line="259" w:lineRule="auto"/>
              <w:ind w:left="0" w:firstLine="0"/>
              <w:rPr>
                <w:lang w:val="en-US"/>
              </w:rPr>
            </w:pPr>
          </w:p>
        </w:tc>
        <w:tc>
          <w:tcPr>
            <w:tcW w:w="186" w:type="dxa"/>
            <w:tcBorders>
              <w:top w:val="double" w:sz="5" w:space="0" w:color="000000"/>
              <w:left w:val="single" w:sz="6" w:space="0" w:color="000000"/>
              <w:right w:val="single" w:sz="6" w:space="0" w:color="000000"/>
            </w:tcBorders>
          </w:tcPr>
          <w:p w:rsidR="00F61E13" w:rsidRPr="00F61E13" w:rsidRDefault="00F61E13">
            <w:pPr>
              <w:spacing w:after="160" w:line="259" w:lineRule="auto"/>
              <w:ind w:left="0" w:firstLine="0"/>
              <w:rPr>
                <w:lang w:val="en-US"/>
              </w:rPr>
            </w:pPr>
          </w:p>
        </w:tc>
        <w:tc>
          <w:tcPr>
            <w:tcW w:w="2799" w:type="dxa"/>
            <w:tcBorders>
              <w:top w:val="single" w:sz="4" w:space="0" w:color="000000"/>
              <w:left w:val="nil"/>
              <w:bottom w:val="single" w:sz="4" w:space="0" w:color="000000"/>
              <w:right w:val="single" w:sz="12" w:space="0" w:color="7F7F7F"/>
            </w:tcBorders>
          </w:tcPr>
          <w:p w:rsidR="00F61E13" w:rsidRDefault="00F61E13">
            <w:pPr>
              <w:spacing w:after="0" w:line="259" w:lineRule="auto"/>
              <w:ind w:left="23" w:firstLine="0"/>
            </w:pPr>
            <w:r w:rsidRPr="00F61E13">
              <w:rPr>
                <w:rFonts w:ascii="Arial" w:eastAsia="Arial" w:hAnsi="Arial" w:cs="Arial"/>
                <w:lang w:val="en-US"/>
              </w:rPr>
              <w:t xml:space="preserve"> </w:t>
            </w:r>
            <w:r>
              <w:rPr>
                <w:rFonts w:ascii="Arial" w:eastAsia="Arial" w:hAnsi="Arial" w:cs="Arial"/>
              </w:rPr>
              <w:t>move to item 3</w:t>
            </w:r>
          </w:p>
        </w:tc>
      </w:tr>
      <w:tr w:rsidR="00DA1F25" w:rsidTr="00F61E13">
        <w:trPr>
          <w:trHeight w:val="91"/>
        </w:trPr>
        <w:tc>
          <w:tcPr>
            <w:tcW w:w="6731" w:type="dxa"/>
            <w:gridSpan w:val="2"/>
            <w:tcBorders>
              <w:top w:val="single" w:sz="4" w:space="0" w:color="000000"/>
              <w:left w:val="single" w:sz="12" w:space="0" w:color="7F7F7F"/>
              <w:bottom w:val="single" w:sz="4" w:space="0" w:color="000000"/>
              <w:right w:val="nil"/>
            </w:tcBorders>
            <w:shd w:val="clear" w:color="auto" w:fill="00FF00"/>
          </w:tcPr>
          <w:p w:rsidR="00DA1F25" w:rsidRPr="00F61E13" w:rsidRDefault="0074044D">
            <w:pPr>
              <w:spacing w:after="0" w:line="259" w:lineRule="auto"/>
              <w:ind w:left="105" w:right="-52" w:firstLine="0"/>
              <w:jc w:val="both"/>
              <w:rPr>
                <w:lang w:val="en-US"/>
              </w:rPr>
            </w:pPr>
            <w:r w:rsidRPr="00F61E13">
              <w:rPr>
                <w:rFonts w:ascii="Arial" w:eastAsia="Arial" w:hAnsi="Arial" w:cs="Arial"/>
                <w:b/>
                <w:lang w:val="en-US"/>
              </w:rPr>
              <w:t>2. TO WHAT EXTENT DOES THE WEAKENING OF THE ABILITY TO AC</w:t>
            </w:r>
          </w:p>
        </w:tc>
        <w:tc>
          <w:tcPr>
            <w:tcW w:w="131" w:type="dxa"/>
            <w:tcBorders>
              <w:top w:val="single" w:sz="4" w:space="0" w:color="000000"/>
              <w:left w:val="nil"/>
              <w:bottom w:val="single" w:sz="4" w:space="0" w:color="000000"/>
              <w:right w:val="nil"/>
            </w:tcBorders>
            <w:shd w:val="clear" w:color="auto" w:fill="00FF00"/>
          </w:tcPr>
          <w:p w:rsidR="00DA1F25" w:rsidRPr="00F61E13" w:rsidRDefault="00DA1F25">
            <w:pPr>
              <w:spacing w:after="160" w:line="259" w:lineRule="auto"/>
              <w:ind w:left="0" w:firstLine="0"/>
              <w:rPr>
                <w:lang w:val="en-US"/>
              </w:rPr>
            </w:pPr>
          </w:p>
        </w:tc>
        <w:tc>
          <w:tcPr>
            <w:tcW w:w="186" w:type="dxa"/>
            <w:tcBorders>
              <w:top w:val="single" w:sz="4" w:space="0" w:color="000000"/>
              <w:left w:val="nil"/>
              <w:bottom w:val="single" w:sz="4" w:space="0" w:color="000000"/>
              <w:right w:val="nil"/>
            </w:tcBorders>
            <w:shd w:val="clear" w:color="auto" w:fill="00FF00"/>
          </w:tcPr>
          <w:p w:rsidR="00DA1F25" w:rsidRDefault="0074044D">
            <w:pPr>
              <w:spacing w:after="0" w:line="259" w:lineRule="auto"/>
              <w:ind w:left="-79" w:firstLine="0"/>
              <w:jc w:val="both"/>
            </w:pPr>
            <w:r>
              <w:rPr>
                <w:rFonts w:ascii="Arial" w:eastAsia="Arial" w:hAnsi="Arial" w:cs="Arial"/>
                <w:b/>
              </w:rPr>
              <w:t xml:space="preserve">T </w:t>
            </w:r>
          </w:p>
        </w:tc>
        <w:tc>
          <w:tcPr>
            <w:tcW w:w="2799" w:type="dxa"/>
            <w:tcBorders>
              <w:top w:val="single" w:sz="4" w:space="0" w:color="000000"/>
              <w:left w:val="nil"/>
              <w:bottom w:val="single" w:sz="4" w:space="0" w:color="000000"/>
              <w:right w:val="single" w:sz="12" w:space="0" w:color="7F7F7F"/>
            </w:tcBorders>
            <w:shd w:val="clear" w:color="auto" w:fill="00FF00"/>
          </w:tcPr>
          <w:p w:rsidR="00DA1F25" w:rsidRDefault="0074044D">
            <w:pPr>
              <w:spacing w:after="0" w:line="259" w:lineRule="auto"/>
              <w:ind w:left="-87" w:firstLine="0"/>
            </w:pPr>
            <w:r>
              <w:rPr>
                <w:rFonts w:ascii="Arial" w:eastAsia="Arial" w:hAnsi="Arial" w:cs="Arial"/>
                <w:b/>
              </w:rPr>
              <w:t>SLOW DOWN EXIT?</w:t>
            </w:r>
          </w:p>
        </w:tc>
      </w:tr>
      <w:tr w:rsidR="00DA1F25" w:rsidTr="00F61E13">
        <w:trPr>
          <w:trHeight w:val="934"/>
        </w:trPr>
        <w:tc>
          <w:tcPr>
            <w:tcW w:w="6731" w:type="dxa"/>
            <w:gridSpan w:val="2"/>
            <w:tcBorders>
              <w:top w:val="single" w:sz="4" w:space="0" w:color="000000"/>
              <w:left w:val="single" w:sz="12" w:space="0" w:color="7F7F7F"/>
              <w:bottom w:val="single" w:sz="4" w:space="0" w:color="000000"/>
              <w:right w:val="nil"/>
            </w:tcBorders>
          </w:tcPr>
          <w:p w:rsidR="00DA1F25" w:rsidRDefault="0074044D">
            <w:pPr>
              <w:spacing w:after="0" w:line="259" w:lineRule="auto"/>
              <w:ind w:left="105" w:firstLine="0"/>
            </w:pPr>
            <w:r>
              <w:rPr>
                <w:rFonts w:ascii="Courier New" w:eastAsia="Courier New" w:hAnsi="Courier New" w:cs="Courier New"/>
              </w:rPr>
              <w:t xml:space="preserve"> </w:t>
            </w:r>
          </w:p>
        </w:tc>
        <w:tc>
          <w:tcPr>
            <w:tcW w:w="131" w:type="dxa"/>
            <w:tcBorders>
              <w:top w:val="single" w:sz="4" w:space="0" w:color="000000"/>
              <w:left w:val="nil"/>
              <w:bottom w:val="single" w:sz="4" w:space="0" w:color="000000"/>
              <w:right w:val="nil"/>
            </w:tcBorders>
          </w:tcPr>
          <w:p w:rsidR="00DA1F25" w:rsidRDefault="00DA1F25">
            <w:pPr>
              <w:spacing w:after="160" w:line="259" w:lineRule="auto"/>
              <w:ind w:left="0" w:firstLine="0"/>
            </w:pPr>
          </w:p>
        </w:tc>
        <w:tc>
          <w:tcPr>
            <w:tcW w:w="186" w:type="dxa"/>
            <w:tcBorders>
              <w:top w:val="single" w:sz="4" w:space="0" w:color="000000"/>
              <w:left w:val="nil"/>
              <w:bottom w:val="double" w:sz="5" w:space="0" w:color="000000"/>
              <w:right w:val="nil"/>
            </w:tcBorders>
          </w:tcPr>
          <w:p w:rsidR="00DA1F25" w:rsidRDefault="00DA1F25">
            <w:pPr>
              <w:spacing w:after="160" w:line="259" w:lineRule="auto"/>
              <w:ind w:left="0" w:firstLine="0"/>
            </w:pPr>
          </w:p>
        </w:tc>
        <w:tc>
          <w:tcPr>
            <w:tcW w:w="2799" w:type="dxa"/>
            <w:tcBorders>
              <w:top w:val="single" w:sz="4" w:space="0" w:color="000000"/>
              <w:left w:val="nil"/>
              <w:bottom w:val="single" w:sz="4" w:space="0" w:color="000000"/>
              <w:right w:val="single" w:sz="12" w:space="0" w:color="7F7F7F"/>
            </w:tcBorders>
          </w:tcPr>
          <w:p w:rsidR="00DA1F25" w:rsidRDefault="00DA1F25">
            <w:pPr>
              <w:spacing w:after="160" w:line="259" w:lineRule="auto"/>
              <w:ind w:left="0" w:firstLine="0"/>
            </w:pPr>
          </w:p>
        </w:tc>
      </w:tr>
      <w:tr w:rsidR="00F61E13" w:rsidTr="00F61E13">
        <w:trPr>
          <w:trHeight w:val="396"/>
        </w:trPr>
        <w:tc>
          <w:tcPr>
            <w:tcW w:w="6731" w:type="dxa"/>
            <w:gridSpan w:val="2"/>
            <w:tcBorders>
              <w:top w:val="single" w:sz="4" w:space="0" w:color="000000"/>
              <w:left w:val="single" w:sz="12" w:space="0" w:color="7F7F7F"/>
              <w:bottom w:val="single" w:sz="4" w:space="0" w:color="000000"/>
              <w:right w:val="single" w:sz="4" w:space="0" w:color="000000"/>
            </w:tcBorders>
            <w:shd w:val="clear" w:color="auto" w:fill="00FF00"/>
          </w:tcPr>
          <w:p w:rsidR="00F61E13" w:rsidRPr="00F61E13" w:rsidRDefault="00F61E13">
            <w:pPr>
              <w:spacing w:after="0" w:line="259" w:lineRule="auto"/>
              <w:ind w:left="105" w:right="102" w:firstLine="0"/>
              <w:rPr>
                <w:lang w:val="en-US"/>
              </w:rPr>
            </w:pPr>
            <w:r w:rsidRPr="00F61E13">
              <w:rPr>
                <w:rFonts w:ascii="Arial" w:eastAsia="Arial" w:hAnsi="Arial" w:cs="Arial"/>
                <w:lang w:val="en-US"/>
              </w:rPr>
              <w:t xml:space="preserve">(a) all occupants can independently exit the apartment or patient room in 2 to 3 minutes </w:t>
            </w:r>
          </w:p>
        </w:tc>
        <w:tc>
          <w:tcPr>
            <w:tcW w:w="317" w:type="dxa"/>
            <w:gridSpan w:val="2"/>
            <w:tcBorders>
              <w:top w:val="single" w:sz="4" w:space="0" w:color="000000"/>
              <w:left w:val="single" w:sz="4" w:space="0" w:color="000000"/>
              <w:right w:val="single" w:sz="6" w:space="0" w:color="000000"/>
            </w:tcBorders>
          </w:tcPr>
          <w:p w:rsidR="00F61E13" w:rsidRPr="00F61E13" w:rsidRDefault="00F61E13">
            <w:pPr>
              <w:spacing w:after="160" w:line="259" w:lineRule="auto"/>
              <w:ind w:left="0" w:firstLine="0"/>
              <w:rPr>
                <w:lang w:val="en-US"/>
              </w:rPr>
            </w:pPr>
          </w:p>
        </w:tc>
        <w:tc>
          <w:tcPr>
            <w:tcW w:w="2799" w:type="dxa"/>
            <w:tcBorders>
              <w:top w:val="single" w:sz="4" w:space="0" w:color="000000"/>
              <w:left w:val="single" w:sz="6" w:space="0" w:color="000000"/>
              <w:bottom w:val="single" w:sz="4" w:space="0" w:color="000000"/>
              <w:right w:val="single" w:sz="12" w:space="0" w:color="7F7F7F"/>
            </w:tcBorders>
          </w:tcPr>
          <w:p w:rsidR="00F61E13" w:rsidRDefault="00F61E13">
            <w:pPr>
              <w:spacing w:after="0" w:line="259" w:lineRule="auto"/>
              <w:ind w:left="23" w:firstLine="0"/>
            </w:pPr>
            <w:r w:rsidRPr="00F61E13">
              <w:rPr>
                <w:rFonts w:ascii="Arial" w:eastAsia="Arial" w:hAnsi="Arial" w:cs="Arial"/>
                <w:lang w:val="en-US"/>
              </w:rPr>
              <w:t xml:space="preserve"> </w:t>
            </w:r>
            <w:r>
              <w:rPr>
                <w:rFonts w:ascii="Arial" w:eastAsia="Arial" w:hAnsi="Arial" w:cs="Arial"/>
              </w:rPr>
              <w:t>move to item 6</w:t>
            </w:r>
          </w:p>
        </w:tc>
      </w:tr>
      <w:tr w:rsidR="00F61E13" w:rsidTr="00F61E13">
        <w:trPr>
          <w:trHeight w:val="535"/>
        </w:trPr>
        <w:tc>
          <w:tcPr>
            <w:tcW w:w="6731" w:type="dxa"/>
            <w:gridSpan w:val="2"/>
            <w:tcBorders>
              <w:top w:val="single" w:sz="4" w:space="0" w:color="000000"/>
              <w:left w:val="single" w:sz="12" w:space="0" w:color="7F7F7F"/>
              <w:bottom w:val="single" w:sz="4" w:space="0" w:color="000000"/>
              <w:right w:val="single" w:sz="4" w:space="0" w:color="000000"/>
            </w:tcBorders>
            <w:shd w:val="clear" w:color="auto" w:fill="00FF00"/>
          </w:tcPr>
          <w:p w:rsidR="00F61E13" w:rsidRPr="00F61E13" w:rsidRDefault="00F61E13">
            <w:pPr>
              <w:spacing w:after="0" w:line="259" w:lineRule="auto"/>
              <w:ind w:left="105" w:firstLine="0"/>
              <w:rPr>
                <w:lang w:val="en-US"/>
              </w:rPr>
            </w:pPr>
            <w:r w:rsidRPr="00F61E13">
              <w:rPr>
                <w:rFonts w:ascii="Arial" w:eastAsia="Arial" w:hAnsi="Arial" w:cs="Arial"/>
                <w:lang w:val="en-US"/>
              </w:rPr>
              <w:t xml:space="preserve">(b) weakening of the ability to act slows down the exit of at least one occupant </w:t>
            </w:r>
          </w:p>
        </w:tc>
        <w:tc>
          <w:tcPr>
            <w:tcW w:w="131" w:type="dxa"/>
            <w:tcBorders>
              <w:top w:val="single" w:sz="4" w:space="0" w:color="000000"/>
              <w:left w:val="single" w:sz="4" w:space="0" w:color="000000"/>
              <w:bottom w:val="single" w:sz="4" w:space="0" w:color="000000"/>
              <w:right w:val="nil"/>
            </w:tcBorders>
          </w:tcPr>
          <w:p w:rsidR="00F61E13" w:rsidRPr="00F61E13" w:rsidRDefault="00F61E13">
            <w:pPr>
              <w:spacing w:after="160" w:line="259" w:lineRule="auto"/>
              <w:ind w:left="0" w:firstLine="0"/>
              <w:rPr>
                <w:lang w:val="en-US"/>
              </w:rPr>
            </w:pPr>
          </w:p>
        </w:tc>
        <w:tc>
          <w:tcPr>
            <w:tcW w:w="186" w:type="dxa"/>
            <w:tcBorders>
              <w:top w:val="double" w:sz="5" w:space="0" w:color="000000"/>
              <w:left w:val="single" w:sz="6" w:space="0" w:color="000000"/>
              <w:right w:val="single" w:sz="6" w:space="0" w:color="000000"/>
            </w:tcBorders>
          </w:tcPr>
          <w:p w:rsidR="00F61E13" w:rsidRPr="00F61E13" w:rsidRDefault="00F61E13">
            <w:pPr>
              <w:spacing w:after="160" w:line="259" w:lineRule="auto"/>
              <w:ind w:left="0" w:firstLine="0"/>
              <w:rPr>
                <w:lang w:val="en-US"/>
              </w:rPr>
            </w:pPr>
          </w:p>
        </w:tc>
        <w:tc>
          <w:tcPr>
            <w:tcW w:w="2799" w:type="dxa"/>
            <w:tcBorders>
              <w:top w:val="single" w:sz="4" w:space="0" w:color="000000"/>
              <w:left w:val="nil"/>
              <w:bottom w:val="single" w:sz="4" w:space="0" w:color="000000"/>
              <w:right w:val="single" w:sz="12" w:space="0" w:color="7F7F7F"/>
            </w:tcBorders>
          </w:tcPr>
          <w:p w:rsidR="00F61E13" w:rsidRDefault="00F61E13">
            <w:pPr>
              <w:spacing w:after="0" w:line="259" w:lineRule="auto"/>
              <w:ind w:left="23" w:firstLine="0"/>
            </w:pPr>
            <w:r w:rsidRPr="00F61E13">
              <w:rPr>
                <w:rFonts w:ascii="Arial" w:eastAsia="Arial" w:hAnsi="Arial" w:cs="Arial"/>
                <w:lang w:val="en-US"/>
              </w:rPr>
              <w:t xml:space="preserve"> </w:t>
            </w:r>
            <w:r>
              <w:rPr>
                <w:rFonts w:ascii="Arial" w:eastAsia="Arial" w:hAnsi="Arial" w:cs="Arial"/>
              </w:rPr>
              <w:t>move to item 3</w:t>
            </w:r>
          </w:p>
        </w:tc>
      </w:tr>
      <w:tr w:rsidR="00DA1F25" w:rsidRPr="00F61E13">
        <w:trPr>
          <w:trHeight w:val="529"/>
        </w:trPr>
        <w:tc>
          <w:tcPr>
            <w:tcW w:w="6731" w:type="dxa"/>
            <w:gridSpan w:val="2"/>
            <w:tcBorders>
              <w:top w:val="single" w:sz="4" w:space="0" w:color="000000"/>
              <w:left w:val="single" w:sz="12" w:space="0" w:color="7F7F7F"/>
              <w:bottom w:val="single" w:sz="4" w:space="0" w:color="000000"/>
              <w:right w:val="nil"/>
            </w:tcBorders>
            <w:shd w:val="clear" w:color="auto" w:fill="00FF00"/>
          </w:tcPr>
          <w:p w:rsidR="00DA1F25" w:rsidRPr="00F61E13" w:rsidRDefault="0074044D">
            <w:pPr>
              <w:spacing w:after="0" w:line="259" w:lineRule="auto"/>
              <w:ind w:left="105" w:firstLine="0"/>
              <w:jc w:val="both"/>
              <w:rPr>
                <w:lang w:val="en-US"/>
              </w:rPr>
            </w:pPr>
            <w:r w:rsidRPr="00F61E13">
              <w:rPr>
                <w:rFonts w:ascii="Arial" w:eastAsia="Arial" w:hAnsi="Arial" w:cs="Arial"/>
                <w:b/>
                <w:lang w:val="en-US"/>
              </w:rPr>
              <w:t>3. CAN THE STAFF RESCUE THE OCCUPANTS OF A BURNING APAR TIME?</w:t>
            </w:r>
          </w:p>
        </w:tc>
        <w:tc>
          <w:tcPr>
            <w:tcW w:w="131" w:type="dxa"/>
            <w:tcBorders>
              <w:top w:val="single" w:sz="4" w:space="0" w:color="000000"/>
              <w:left w:val="nil"/>
              <w:bottom w:val="single" w:sz="4" w:space="0" w:color="000000"/>
              <w:right w:val="nil"/>
            </w:tcBorders>
            <w:shd w:val="clear" w:color="auto" w:fill="00FF00"/>
          </w:tcPr>
          <w:p w:rsidR="00DA1F25" w:rsidRDefault="0074044D">
            <w:pPr>
              <w:spacing w:after="0" w:line="259" w:lineRule="auto"/>
              <w:ind w:left="-7" w:firstLine="0"/>
              <w:jc w:val="both"/>
            </w:pPr>
            <w:r>
              <w:rPr>
                <w:rFonts w:ascii="Arial" w:eastAsia="Arial" w:hAnsi="Arial" w:cs="Arial"/>
                <w:b/>
              </w:rPr>
              <w:t>T</w:t>
            </w:r>
          </w:p>
        </w:tc>
        <w:tc>
          <w:tcPr>
            <w:tcW w:w="186" w:type="dxa"/>
            <w:tcBorders>
              <w:top w:val="single" w:sz="4" w:space="0" w:color="000000"/>
              <w:left w:val="nil"/>
              <w:bottom w:val="single" w:sz="4" w:space="0" w:color="000000"/>
              <w:right w:val="nil"/>
            </w:tcBorders>
            <w:shd w:val="clear" w:color="auto" w:fill="00FF00"/>
          </w:tcPr>
          <w:p w:rsidR="00DA1F25" w:rsidRDefault="0074044D">
            <w:pPr>
              <w:spacing w:after="0" w:line="259" w:lineRule="auto"/>
              <w:ind w:left="-16" w:firstLine="0"/>
              <w:jc w:val="both"/>
            </w:pPr>
            <w:r>
              <w:rPr>
                <w:rFonts w:ascii="Arial" w:eastAsia="Arial" w:hAnsi="Arial" w:cs="Arial"/>
                <w:b/>
              </w:rPr>
              <w:t>M</w:t>
            </w:r>
          </w:p>
        </w:tc>
        <w:tc>
          <w:tcPr>
            <w:tcW w:w="2799" w:type="dxa"/>
            <w:tcBorders>
              <w:top w:val="single" w:sz="4" w:space="0" w:color="000000"/>
              <w:left w:val="nil"/>
              <w:bottom w:val="single" w:sz="4" w:space="0" w:color="000000"/>
              <w:right w:val="single" w:sz="12" w:space="0" w:color="7F7F7F"/>
            </w:tcBorders>
            <w:shd w:val="clear" w:color="auto" w:fill="00FF00"/>
          </w:tcPr>
          <w:p w:rsidR="00DA1F25" w:rsidRPr="00F61E13" w:rsidRDefault="0074044D">
            <w:pPr>
              <w:spacing w:after="0" w:line="259" w:lineRule="auto"/>
              <w:ind w:left="-35" w:firstLine="0"/>
              <w:rPr>
                <w:lang w:val="en-US"/>
              </w:rPr>
            </w:pPr>
            <w:r w:rsidRPr="00F61E13">
              <w:rPr>
                <w:rFonts w:ascii="Arial" w:eastAsia="Arial" w:hAnsi="Arial" w:cs="Arial"/>
                <w:b/>
                <w:lang w:val="en-US"/>
              </w:rPr>
              <w:t>ENT OR PATIENT ROOM IN</w:t>
            </w:r>
          </w:p>
        </w:tc>
      </w:tr>
      <w:tr w:rsidR="00DA1F25" w:rsidRPr="00F61E13">
        <w:trPr>
          <w:trHeight w:val="1634"/>
        </w:trPr>
        <w:tc>
          <w:tcPr>
            <w:tcW w:w="6731" w:type="dxa"/>
            <w:gridSpan w:val="2"/>
            <w:tcBorders>
              <w:top w:val="single" w:sz="4" w:space="0" w:color="000000"/>
              <w:left w:val="single" w:sz="12" w:space="0" w:color="7F7F7F"/>
              <w:bottom w:val="single" w:sz="4" w:space="0" w:color="000000"/>
              <w:right w:val="nil"/>
            </w:tcBorders>
          </w:tcPr>
          <w:p w:rsidR="00DA1F25" w:rsidRPr="00F61E13" w:rsidRDefault="0074044D">
            <w:pPr>
              <w:spacing w:after="0" w:line="259" w:lineRule="auto"/>
              <w:ind w:left="105" w:firstLine="0"/>
              <w:rPr>
                <w:lang w:val="en-US"/>
              </w:rPr>
            </w:pPr>
            <w:r w:rsidRPr="00F61E13">
              <w:rPr>
                <w:rFonts w:ascii="Courier New" w:eastAsia="Courier New" w:hAnsi="Courier New" w:cs="Courier New"/>
                <w:lang w:val="en-US"/>
              </w:rPr>
              <w:t xml:space="preserve"> </w:t>
            </w:r>
          </w:p>
        </w:tc>
        <w:tc>
          <w:tcPr>
            <w:tcW w:w="131" w:type="dxa"/>
            <w:tcBorders>
              <w:top w:val="single" w:sz="4" w:space="0" w:color="000000"/>
              <w:left w:val="nil"/>
              <w:bottom w:val="single" w:sz="4" w:space="0" w:color="000000"/>
              <w:right w:val="nil"/>
            </w:tcBorders>
          </w:tcPr>
          <w:p w:rsidR="00DA1F25" w:rsidRPr="00F61E13" w:rsidRDefault="00DA1F25">
            <w:pPr>
              <w:spacing w:after="160" w:line="259" w:lineRule="auto"/>
              <w:ind w:left="0" w:firstLine="0"/>
              <w:rPr>
                <w:lang w:val="en-US"/>
              </w:rPr>
            </w:pPr>
          </w:p>
        </w:tc>
        <w:tc>
          <w:tcPr>
            <w:tcW w:w="186" w:type="dxa"/>
            <w:tcBorders>
              <w:top w:val="single" w:sz="4" w:space="0" w:color="000000"/>
              <w:left w:val="nil"/>
              <w:bottom w:val="double" w:sz="5" w:space="0" w:color="000000"/>
              <w:right w:val="nil"/>
            </w:tcBorders>
          </w:tcPr>
          <w:p w:rsidR="00DA1F25" w:rsidRPr="00F61E13" w:rsidRDefault="00DA1F25">
            <w:pPr>
              <w:spacing w:after="160" w:line="259" w:lineRule="auto"/>
              <w:ind w:left="0" w:firstLine="0"/>
              <w:rPr>
                <w:lang w:val="en-US"/>
              </w:rPr>
            </w:pPr>
          </w:p>
        </w:tc>
        <w:tc>
          <w:tcPr>
            <w:tcW w:w="2799" w:type="dxa"/>
            <w:tcBorders>
              <w:top w:val="single" w:sz="4" w:space="0" w:color="000000"/>
              <w:left w:val="nil"/>
              <w:bottom w:val="single" w:sz="4" w:space="0" w:color="000000"/>
              <w:right w:val="single" w:sz="12" w:space="0" w:color="7F7F7F"/>
            </w:tcBorders>
          </w:tcPr>
          <w:p w:rsidR="00DA1F25" w:rsidRPr="00F61E13" w:rsidRDefault="00DA1F25">
            <w:pPr>
              <w:spacing w:after="160" w:line="259" w:lineRule="auto"/>
              <w:ind w:left="0" w:firstLine="0"/>
              <w:rPr>
                <w:lang w:val="en-US"/>
              </w:rPr>
            </w:pPr>
          </w:p>
        </w:tc>
      </w:tr>
      <w:tr w:rsidR="00F61E13" w:rsidTr="00F61E13">
        <w:trPr>
          <w:trHeight w:val="616"/>
        </w:trPr>
        <w:tc>
          <w:tcPr>
            <w:tcW w:w="6731" w:type="dxa"/>
            <w:gridSpan w:val="2"/>
            <w:tcBorders>
              <w:top w:val="single" w:sz="4" w:space="0" w:color="000000"/>
              <w:left w:val="single" w:sz="12" w:space="0" w:color="7F7F7F"/>
              <w:bottom w:val="single" w:sz="4" w:space="0" w:color="000000"/>
              <w:right w:val="single" w:sz="4" w:space="0" w:color="000000"/>
            </w:tcBorders>
            <w:shd w:val="clear" w:color="auto" w:fill="00FF00"/>
          </w:tcPr>
          <w:p w:rsidR="00F61E13" w:rsidRPr="00F61E13" w:rsidRDefault="00F61E13">
            <w:pPr>
              <w:spacing w:after="0" w:line="259" w:lineRule="auto"/>
              <w:ind w:left="105" w:firstLine="0"/>
              <w:rPr>
                <w:lang w:val="en-US"/>
              </w:rPr>
            </w:pPr>
            <w:r w:rsidRPr="00F61E13">
              <w:rPr>
                <w:rFonts w:ascii="Arial" w:eastAsia="Arial" w:hAnsi="Arial" w:cs="Arial"/>
                <w:lang w:val="en-US"/>
              </w:rPr>
              <w:t xml:space="preserve">(a) staff can rescue all occupants in need of assistance from an ignited apartment or patient room in 2 to 3 minutes </w:t>
            </w:r>
          </w:p>
        </w:tc>
        <w:tc>
          <w:tcPr>
            <w:tcW w:w="131" w:type="dxa"/>
            <w:tcBorders>
              <w:top w:val="single" w:sz="4" w:space="0" w:color="000000"/>
              <w:left w:val="single" w:sz="4" w:space="0" w:color="000000"/>
              <w:bottom w:val="single" w:sz="4" w:space="0" w:color="000000"/>
              <w:right w:val="nil"/>
            </w:tcBorders>
          </w:tcPr>
          <w:p w:rsidR="00F61E13" w:rsidRPr="00F61E13" w:rsidRDefault="00F61E13">
            <w:pPr>
              <w:spacing w:after="160" w:line="259" w:lineRule="auto"/>
              <w:ind w:left="0" w:firstLine="0"/>
              <w:rPr>
                <w:lang w:val="en-US"/>
              </w:rPr>
            </w:pPr>
          </w:p>
        </w:tc>
        <w:tc>
          <w:tcPr>
            <w:tcW w:w="186" w:type="dxa"/>
            <w:tcBorders>
              <w:top w:val="double" w:sz="5" w:space="0" w:color="000000"/>
              <w:left w:val="single" w:sz="6" w:space="0" w:color="000000"/>
              <w:right w:val="single" w:sz="6" w:space="0" w:color="000000"/>
            </w:tcBorders>
          </w:tcPr>
          <w:p w:rsidR="00F61E13" w:rsidRPr="00F61E13" w:rsidRDefault="00F61E13">
            <w:pPr>
              <w:spacing w:after="160" w:line="259" w:lineRule="auto"/>
              <w:ind w:left="0" w:firstLine="0"/>
              <w:rPr>
                <w:lang w:val="en-US"/>
              </w:rPr>
            </w:pPr>
          </w:p>
        </w:tc>
        <w:tc>
          <w:tcPr>
            <w:tcW w:w="2799" w:type="dxa"/>
            <w:tcBorders>
              <w:top w:val="single" w:sz="4" w:space="0" w:color="000000"/>
              <w:left w:val="nil"/>
              <w:bottom w:val="single" w:sz="4" w:space="0" w:color="000000"/>
              <w:right w:val="single" w:sz="12" w:space="0" w:color="7F7F7F"/>
            </w:tcBorders>
          </w:tcPr>
          <w:p w:rsidR="00F61E13" w:rsidRDefault="00F61E13">
            <w:pPr>
              <w:spacing w:after="0" w:line="259" w:lineRule="auto"/>
              <w:ind w:left="23" w:firstLine="0"/>
            </w:pPr>
            <w:r w:rsidRPr="00F61E13">
              <w:rPr>
                <w:rFonts w:ascii="Arial" w:eastAsia="Arial" w:hAnsi="Arial" w:cs="Arial"/>
                <w:lang w:val="en-US"/>
              </w:rPr>
              <w:t xml:space="preserve"> </w:t>
            </w:r>
            <w:r>
              <w:rPr>
                <w:rFonts w:ascii="Arial" w:eastAsia="Arial" w:hAnsi="Arial" w:cs="Arial"/>
              </w:rPr>
              <w:t>move to item 4</w:t>
            </w:r>
          </w:p>
        </w:tc>
      </w:tr>
    </w:tbl>
    <w:p w:rsidR="00DA1F25" w:rsidRDefault="00DA1F25">
      <w:pPr>
        <w:spacing w:after="0" w:line="259" w:lineRule="auto"/>
        <w:ind w:left="-1798" w:right="10110" w:firstLine="0"/>
      </w:pPr>
    </w:p>
    <w:tbl>
      <w:tblPr>
        <w:tblStyle w:val="TableGrid"/>
        <w:tblW w:w="9847" w:type="dxa"/>
        <w:tblInd w:w="-768" w:type="dxa"/>
        <w:tblCellMar>
          <w:top w:w="0" w:type="dxa"/>
          <w:left w:w="0" w:type="dxa"/>
          <w:bottom w:w="0" w:type="dxa"/>
          <w:right w:w="0" w:type="dxa"/>
        </w:tblCellMar>
        <w:tblLook w:val="04A0" w:firstRow="1" w:lastRow="0" w:firstColumn="1" w:lastColumn="0" w:noHBand="0" w:noVBand="1"/>
      </w:tblPr>
      <w:tblGrid>
        <w:gridCol w:w="4923"/>
        <w:gridCol w:w="1808"/>
        <w:gridCol w:w="131"/>
        <w:gridCol w:w="186"/>
        <w:gridCol w:w="2799"/>
      </w:tblGrid>
      <w:tr w:rsidR="00DA1F25">
        <w:trPr>
          <w:trHeight w:val="199"/>
        </w:trPr>
        <w:tc>
          <w:tcPr>
            <w:tcW w:w="6731" w:type="dxa"/>
            <w:gridSpan w:val="2"/>
            <w:vMerge w:val="restart"/>
            <w:tcBorders>
              <w:top w:val="single" w:sz="4" w:space="0" w:color="000000"/>
              <w:left w:val="single" w:sz="12" w:space="0" w:color="7F7F7F"/>
              <w:bottom w:val="single" w:sz="12" w:space="0" w:color="7F7F7F"/>
              <w:right w:val="single" w:sz="4" w:space="0" w:color="000000"/>
            </w:tcBorders>
            <w:shd w:val="clear" w:color="auto" w:fill="00FF00"/>
          </w:tcPr>
          <w:p w:rsidR="00DA1F25" w:rsidRPr="00F61E13" w:rsidRDefault="0074044D">
            <w:pPr>
              <w:spacing w:after="0" w:line="259" w:lineRule="auto"/>
              <w:ind w:left="105" w:right="155" w:firstLine="0"/>
              <w:rPr>
                <w:lang w:val="en-US"/>
              </w:rPr>
            </w:pPr>
            <w:r w:rsidRPr="00F61E13">
              <w:rPr>
                <w:rFonts w:ascii="Arial" w:eastAsia="Arial" w:hAnsi="Arial" w:cs="Arial"/>
                <w:lang w:val="en-US"/>
              </w:rPr>
              <w:t>(b) staff cannot rescue all occupants in need of assistance from an ignited apartment or patient room in 2 to 3 minutes</w:t>
            </w:r>
          </w:p>
        </w:tc>
        <w:tc>
          <w:tcPr>
            <w:tcW w:w="131" w:type="dxa"/>
            <w:vMerge w:val="restart"/>
            <w:tcBorders>
              <w:top w:val="single" w:sz="4" w:space="0" w:color="000000"/>
              <w:left w:val="single" w:sz="4" w:space="0" w:color="000000"/>
              <w:bottom w:val="single" w:sz="12" w:space="0" w:color="7F7F7F"/>
              <w:right w:val="nil"/>
            </w:tcBorders>
          </w:tcPr>
          <w:p w:rsidR="00DA1F25" w:rsidRPr="00F61E13" w:rsidRDefault="00DA1F25">
            <w:pPr>
              <w:spacing w:after="160" w:line="259" w:lineRule="auto"/>
              <w:ind w:left="0" w:firstLine="0"/>
              <w:rPr>
                <w:lang w:val="en-US"/>
              </w:rPr>
            </w:pPr>
          </w:p>
        </w:tc>
        <w:tc>
          <w:tcPr>
            <w:tcW w:w="186" w:type="dxa"/>
            <w:tcBorders>
              <w:top w:val="double" w:sz="5" w:space="0" w:color="000000"/>
              <w:left w:val="single" w:sz="6" w:space="0" w:color="000000"/>
              <w:bottom w:val="single" w:sz="6" w:space="0" w:color="000000"/>
              <w:right w:val="single" w:sz="6" w:space="0" w:color="000000"/>
            </w:tcBorders>
          </w:tcPr>
          <w:p w:rsidR="00DA1F25" w:rsidRPr="00F61E13" w:rsidRDefault="00DA1F25">
            <w:pPr>
              <w:spacing w:after="160" w:line="259" w:lineRule="auto"/>
              <w:ind w:left="0" w:firstLine="0"/>
              <w:rPr>
                <w:lang w:val="en-US"/>
              </w:rPr>
            </w:pPr>
          </w:p>
        </w:tc>
        <w:tc>
          <w:tcPr>
            <w:tcW w:w="2799" w:type="dxa"/>
            <w:vMerge w:val="restart"/>
            <w:tcBorders>
              <w:top w:val="single" w:sz="4" w:space="0" w:color="000000"/>
              <w:left w:val="nil"/>
              <w:bottom w:val="single" w:sz="12" w:space="0" w:color="7F7F7F"/>
              <w:right w:val="single" w:sz="12" w:space="0" w:color="7F7F7F"/>
            </w:tcBorders>
          </w:tcPr>
          <w:p w:rsidR="00DA1F25" w:rsidRDefault="0074044D">
            <w:pPr>
              <w:spacing w:after="0" w:line="259" w:lineRule="auto"/>
              <w:ind w:left="23" w:firstLine="0"/>
            </w:pPr>
            <w:r w:rsidRPr="00F61E13">
              <w:rPr>
                <w:rFonts w:ascii="Arial" w:eastAsia="Arial" w:hAnsi="Arial" w:cs="Arial"/>
                <w:lang w:val="en-US"/>
              </w:rPr>
              <w:t xml:space="preserve"> </w:t>
            </w:r>
            <w:r>
              <w:rPr>
                <w:rFonts w:ascii="Arial" w:eastAsia="Arial" w:hAnsi="Arial" w:cs="Arial"/>
              </w:rPr>
              <w:t>move to item 5</w:t>
            </w:r>
          </w:p>
        </w:tc>
      </w:tr>
      <w:tr w:rsidR="00DA1F25">
        <w:trPr>
          <w:trHeight w:val="268"/>
        </w:trPr>
        <w:tc>
          <w:tcPr>
            <w:tcW w:w="0" w:type="auto"/>
            <w:gridSpan w:val="2"/>
            <w:vMerge/>
            <w:tcBorders>
              <w:top w:val="nil"/>
              <w:left w:val="single" w:sz="12" w:space="0" w:color="7F7F7F"/>
              <w:bottom w:val="single" w:sz="12" w:space="0" w:color="7F7F7F"/>
              <w:right w:val="single" w:sz="4" w:space="0" w:color="000000"/>
            </w:tcBorders>
          </w:tcPr>
          <w:p w:rsidR="00DA1F25" w:rsidRDefault="00DA1F25">
            <w:pPr>
              <w:spacing w:after="160" w:line="259" w:lineRule="auto"/>
              <w:ind w:left="0" w:firstLine="0"/>
            </w:pPr>
          </w:p>
        </w:tc>
        <w:tc>
          <w:tcPr>
            <w:tcW w:w="0" w:type="auto"/>
            <w:vMerge/>
            <w:tcBorders>
              <w:top w:val="nil"/>
              <w:left w:val="single" w:sz="4" w:space="0" w:color="000000"/>
              <w:bottom w:val="single" w:sz="12" w:space="0" w:color="7F7F7F"/>
              <w:right w:val="nil"/>
            </w:tcBorders>
          </w:tcPr>
          <w:p w:rsidR="00DA1F25" w:rsidRDefault="00DA1F25">
            <w:pPr>
              <w:spacing w:after="160" w:line="259" w:lineRule="auto"/>
              <w:ind w:left="0" w:firstLine="0"/>
            </w:pPr>
          </w:p>
        </w:tc>
        <w:tc>
          <w:tcPr>
            <w:tcW w:w="186" w:type="dxa"/>
            <w:tcBorders>
              <w:top w:val="single" w:sz="6" w:space="0" w:color="000000"/>
              <w:left w:val="nil"/>
              <w:bottom w:val="single" w:sz="12" w:space="0" w:color="7F7F7F"/>
              <w:right w:val="nil"/>
            </w:tcBorders>
          </w:tcPr>
          <w:p w:rsidR="00DA1F25" w:rsidRDefault="00DA1F25">
            <w:pPr>
              <w:spacing w:after="160" w:line="259" w:lineRule="auto"/>
              <w:ind w:left="0" w:firstLine="0"/>
            </w:pPr>
          </w:p>
        </w:tc>
        <w:tc>
          <w:tcPr>
            <w:tcW w:w="0" w:type="auto"/>
            <w:vMerge/>
            <w:tcBorders>
              <w:top w:val="nil"/>
              <w:left w:val="nil"/>
              <w:bottom w:val="single" w:sz="12" w:space="0" w:color="7F7F7F"/>
              <w:right w:val="single" w:sz="12" w:space="0" w:color="7F7F7F"/>
            </w:tcBorders>
          </w:tcPr>
          <w:p w:rsidR="00DA1F25" w:rsidRDefault="00DA1F25">
            <w:pPr>
              <w:spacing w:after="160" w:line="259" w:lineRule="auto"/>
              <w:ind w:left="0" w:firstLine="0"/>
            </w:pPr>
          </w:p>
        </w:tc>
      </w:tr>
      <w:tr w:rsidR="00DA1F25">
        <w:trPr>
          <w:trHeight w:val="587"/>
        </w:trPr>
        <w:tc>
          <w:tcPr>
            <w:tcW w:w="6731" w:type="dxa"/>
            <w:gridSpan w:val="2"/>
            <w:tcBorders>
              <w:top w:val="single" w:sz="12" w:space="0" w:color="7F7F7F"/>
              <w:left w:val="single" w:sz="12" w:space="0" w:color="7F7F7F"/>
              <w:bottom w:val="single" w:sz="4" w:space="0" w:color="000000"/>
              <w:right w:val="nil"/>
            </w:tcBorders>
            <w:shd w:val="clear" w:color="auto" w:fill="00FF00"/>
          </w:tcPr>
          <w:p w:rsidR="00DA1F25" w:rsidRDefault="0074044D">
            <w:pPr>
              <w:spacing w:after="0" w:line="259" w:lineRule="auto"/>
              <w:ind w:left="0" w:right="111" w:firstLine="0"/>
              <w:jc w:val="right"/>
            </w:pPr>
            <w:r>
              <w:rPr>
                <w:rFonts w:ascii="Arial" w:eastAsia="Arial" w:hAnsi="Arial" w:cs="Arial"/>
                <w:b/>
                <w:sz w:val="28"/>
              </w:rPr>
              <w:t>FIRE RISK ASSESSMENT</w:t>
            </w:r>
          </w:p>
        </w:tc>
        <w:tc>
          <w:tcPr>
            <w:tcW w:w="131" w:type="dxa"/>
            <w:tcBorders>
              <w:top w:val="single" w:sz="12" w:space="0" w:color="7F7F7F"/>
              <w:left w:val="nil"/>
              <w:bottom w:val="single" w:sz="4" w:space="0" w:color="000000"/>
              <w:right w:val="nil"/>
            </w:tcBorders>
            <w:shd w:val="clear" w:color="auto" w:fill="00FF00"/>
          </w:tcPr>
          <w:p w:rsidR="00DA1F25" w:rsidRDefault="00DA1F25">
            <w:pPr>
              <w:spacing w:after="160" w:line="259" w:lineRule="auto"/>
              <w:ind w:left="0" w:firstLine="0"/>
            </w:pPr>
          </w:p>
        </w:tc>
        <w:tc>
          <w:tcPr>
            <w:tcW w:w="186" w:type="dxa"/>
            <w:tcBorders>
              <w:top w:val="single" w:sz="12" w:space="0" w:color="7F7F7F"/>
              <w:left w:val="nil"/>
              <w:bottom w:val="single" w:sz="4" w:space="0" w:color="000000"/>
              <w:right w:val="nil"/>
            </w:tcBorders>
            <w:shd w:val="clear" w:color="auto" w:fill="00FF00"/>
          </w:tcPr>
          <w:p w:rsidR="00DA1F25" w:rsidRDefault="00DA1F25">
            <w:pPr>
              <w:spacing w:after="160" w:line="259" w:lineRule="auto"/>
              <w:ind w:left="0" w:firstLine="0"/>
            </w:pPr>
          </w:p>
        </w:tc>
        <w:tc>
          <w:tcPr>
            <w:tcW w:w="2799" w:type="dxa"/>
            <w:tcBorders>
              <w:top w:val="single" w:sz="12" w:space="0" w:color="7F7F7F"/>
              <w:left w:val="nil"/>
              <w:bottom w:val="single" w:sz="4" w:space="0" w:color="000000"/>
              <w:right w:val="single" w:sz="12" w:space="0" w:color="7F7F7F"/>
            </w:tcBorders>
            <w:shd w:val="clear" w:color="auto" w:fill="00FF00"/>
          </w:tcPr>
          <w:p w:rsidR="00DA1F25" w:rsidRDefault="00DA1F25">
            <w:pPr>
              <w:spacing w:after="160" w:line="259" w:lineRule="auto"/>
              <w:ind w:left="0" w:firstLine="0"/>
            </w:pPr>
          </w:p>
        </w:tc>
      </w:tr>
      <w:tr w:rsidR="00DA1F25">
        <w:trPr>
          <w:trHeight w:val="296"/>
        </w:trPr>
        <w:tc>
          <w:tcPr>
            <w:tcW w:w="6731" w:type="dxa"/>
            <w:gridSpan w:val="2"/>
            <w:tcBorders>
              <w:top w:val="single" w:sz="4" w:space="0" w:color="000000"/>
              <w:left w:val="single" w:sz="12" w:space="0" w:color="7F7F7F"/>
              <w:bottom w:val="nil"/>
              <w:right w:val="nil"/>
            </w:tcBorders>
            <w:shd w:val="clear" w:color="auto" w:fill="00FF00"/>
          </w:tcPr>
          <w:p w:rsidR="00DA1F25" w:rsidRPr="00F61E13" w:rsidRDefault="0074044D">
            <w:pPr>
              <w:spacing w:after="0" w:line="259" w:lineRule="auto"/>
              <w:ind w:left="105" w:firstLine="0"/>
              <w:jc w:val="both"/>
              <w:rPr>
                <w:lang w:val="en-US"/>
              </w:rPr>
            </w:pPr>
            <w:r w:rsidRPr="00F61E13">
              <w:rPr>
                <w:rFonts w:ascii="Arial" w:eastAsia="Arial" w:hAnsi="Arial" w:cs="Arial"/>
                <w:b/>
                <w:lang w:val="en-US"/>
              </w:rPr>
              <w:t>4. CAN THE STAFF AND THE FIRE BRIGADE ACT QUICKLY ENOUGH</w:t>
            </w:r>
          </w:p>
        </w:tc>
        <w:tc>
          <w:tcPr>
            <w:tcW w:w="131" w:type="dxa"/>
            <w:tcBorders>
              <w:top w:val="single" w:sz="4" w:space="0" w:color="000000"/>
              <w:left w:val="nil"/>
              <w:bottom w:val="nil"/>
              <w:right w:val="nil"/>
            </w:tcBorders>
            <w:shd w:val="clear" w:color="auto" w:fill="00FF00"/>
          </w:tcPr>
          <w:p w:rsidR="00DA1F25" w:rsidRPr="00F61E13" w:rsidRDefault="0074044D">
            <w:pPr>
              <w:spacing w:after="0" w:line="259" w:lineRule="auto"/>
              <w:ind w:left="-26" w:firstLine="0"/>
              <w:rPr>
                <w:lang w:val="en-US"/>
              </w:rPr>
            </w:pPr>
            <w:r w:rsidRPr="00F61E13">
              <w:rPr>
                <w:rFonts w:ascii="Arial" w:eastAsia="Arial" w:hAnsi="Arial" w:cs="Arial"/>
                <w:b/>
                <w:lang w:val="en-US"/>
              </w:rPr>
              <w:t xml:space="preserve"> </w:t>
            </w:r>
          </w:p>
        </w:tc>
        <w:tc>
          <w:tcPr>
            <w:tcW w:w="186" w:type="dxa"/>
            <w:tcBorders>
              <w:top w:val="single" w:sz="4" w:space="0" w:color="000000"/>
              <w:left w:val="nil"/>
              <w:bottom w:val="nil"/>
              <w:right w:val="nil"/>
            </w:tcBorders>
            <w:shd w:val="clear" w:color="auto" w:fill="00FF00"/>
          </w:tcPr>
          <w:p w:rsidR="00DA1F25" w:rsidRDefault="0074044D">
            <w:pPr>
              <w:spacing w:after="0" w:line="259" w:lineRule="auto"/>
              <w:ind w:left="-102" w:firstLine="0"/>
              <w:jc w:val="both"/>
            </w:pPr>
            <w:r>
              <w:rPr>
                <w:rFonts w:ascii="Arial" w:eastAsia="Arial" w:hAnsi="Arial" w:cs="Arial"/>
                <w:b/>
              </w:rPr>
              <w:t>TO</w:t>
            </w:r>
          </w:p>
        </w:tc>
        <w:tc>
          <w:tcPr>
            <w:tcW w:w="2799" w:type="dxa"/>
            <w:tcBorders>
              <w:top w:val="single" w:sz="4" w:space="0" w:color="000000"/>
              <w:left w:val="nil"/>
              <w:bottom w:val="nil"/>
              <w:right w:val="single" w:sz="12" w:space="0" w:color="7F7F7F"/>
            </w:tcBorders>
            <w:shd w:val="clear" w:color="auto" w:fill="00FF00"/>
          </w:tcPr>
          <w:p w:rsidR="00DA1F25" w:rsidRDefault="0074044D">
            <w:pPr>
              <w:spacing w:after="0" w:line="259" w:lineRule="auto"/>
              <w:ind w:left="-9" w:firstLine="0"/>
              <w:jc w:val="both"/>
            </w:pPr>
            <w:r>
              <w:rPr>
                <w:rFonts w:ascii="Arial" w:eastAsia="Arial" w:hAnsi="Arial" w:cs="Arial"/>
                <w:b/>
              </w:rPr>
              <w:t xml:space="preserve"> SAVE ALL OCCUPANTS OF</w:t>
            </w:r>
          </w:p>
        </w:tc>
      </w:tr>
      <w:tr w:rsidR="00DA1F25">
        <w:trPr>
          <w:trHeight w:val="279"/>
        </w:trPr>
        <w:tc>
          <w:tcPr>
            <w:tcW w:w="6731" w:type="dxa"/>
            <w:gridSpan w:val="2"/>
            <w:tcBorders>
              <w:top w:val="nil"/>
              <w:left w:val="single" w:sz="12" w:space="0" w:color="7F7F7F"/>
              <w:bottom w:val="single" w:sz="4" w:space="0" w:color="000000"/>
              <w:right w:val="nil"/>
            </w:tcBorders>
            <w:shd w:val="clear" w:color="auto" w:fill="00FF00"/>
          </w:tcPr>
          <w:p w:rsidR="00DA1F25" w:rsidRPr="00F61E13" w:rsidRDefault="0074044D">
            <w:pPr>
              <w:spacing w:after="0" w:line="259" w:lineRule="auto"/>
              <w:ind w:left="105" w:firstLine="0"/>
              <w:jc w:val="both"/>
              <w:rPr>
                <w:lang w:val="en-US"/>
              </w:rPr>
            </w:pPr>
            <w:r w:rsidRPr="00F61E13">
              <w:rPr>
                <w:rFonts w:ascii="Arial" w:eastAsia="Arial" w:hAnsi="Arial" w:cs="Arial"/>
                <w:b/>
                <w:lang w:val="en-US"/>
              </w:rPr>
              <w:t>THE WARD OR EQUIVALENT OR OF THE BUILDING WHO NEED ASSI</w:t>
            </w:r>
          </w:p>
        </w:tc>
        <w:tc>
          <w:tcPr>
            <w:tcW w:w="131" w:type="dxa"/>
            <w:tcBorders>
              <w:top w:val="nil"/>
              <w:left w:val="nil"/>
              <w:bottom w:val="single" w:sz="4" w:space="0" w:color="000000"/>
              <w:right w:val="nil"/>
            </w:tcBorders>
            <w:shd w:val="clear" w:color="auto" w:fill="00FF00"/>
          </w:tcPr>
          <w:p w:rsidR="00DA1F25" w:rsidRDefault="0074044D">
            <w:pPr>
              <w:spacing w:after="0" w:line="259" w:lineRule="auto"/>
              <w:ind w:left="-5" w:firstLine="0"/>
              <w:jc w:val="both"/>
            </w:pPr>
            <w:r>
              <w:rPr>
                <w:rFonts w:ascii="Arial" w:eastAsia="Arial" w:hAnsi="Arial" w:cs="Arial"/>
                <w:b/>
              </w:rPr>
              <w:t>S</w:t>
            </w:r>
          </w:p>
        </w:tc>
        <w:tc>
          <w:tcPr>
            <w:tcW w:w="186" w:type="dxa"/>
            <w:tcBorders>
              <w:top w:val="nil"/>
              <w:left w:val="nil"/>
              <w:bottom w:val="single" w:sz="4" w:space="0" w:color="000000"/>
              <w:right w:val="nil"/>
            </w:tcBorders>
            <w:shd w:val="clear" w:color="auto" w:fill="00FF00"/>
          </w:tcPr>
          <w:p w:rsidR="00DA1F25" w:rsidRDefault="0074044D">
            <w:pPr>
              <w:spacing w:after="0" w:line="259" w:lineRule="auto"/>
              <w:ind w:left="-2" w:firstLine="0"/>
              <w:jc w:val="both"/>
            </w:pPr>
            <w:r>
              <w:rPr>
                <w:rFonts w:ascii="Arial" w:eastAsia="Arial" w:hAnsi="Arial" w:cs="Arial"/>
                <w:b/>
              </w:rPr>
              <w:t>T</w:t>
            </w:r>
          </w:p>
        </w:tc>
        <w:tc>
          <w:tcPr>
            <w:tcW w:w="2799" w:type="dxa"/>
            <w:tcBorders>
              <w:top w:val="nil"/>
              <w:left w:val="nil"/>
              <w:bottom w:val="single" w:sz="4" w:space="0" w:color="000000"/>
              <w:right w:val="single" w:sz="12" w:space="0" w:color="7F7F7F"/>
            </w:tcBorders>
            <w:shd w:val="clear" w:color="auto" w:fill="00FF00"/>
          </w:tcPr>
          <w:p w:rsidR="00DA1F25" w:rsidRDefault="0074044D">
            <w:pPr>
              <w:spacing w:after="0" w:line="259" w:lineRule="auto"/>
              <w:ind w:left="-66" w:firstLine="0"/>
            </w:pPr>
            <w:r>
              <w:rPr>
                <w:rFonts w:ascii="Arial" w:eastAsia="Arial" w:hAnsi="Arial" w:cs="Arial"/>
                <w:b/>
              </w:rPr>
              <w:t>ANCE?</w:t>
            </w:r>
          </w:p>
        </w:tc>
      </w:tr>
      <w:tr w:rsidR="00DA1F25">
        <w:trPr>
          <w:trHeight w:val="1175"/>
        </w:trPr>
        <w:tc>
          <w:tcPr>
            <w:tcW w:w="6731" w:type="dxa"/>
            <w:gridSpan w:val="2"/>
            <w:tcBorders>
              <w:top w:val="single" w:sz="4" w:space="0" w:color="000000"/>
              <w:left w:val="single" w:sz="12" w:space="0" w:color="7F7F7F"/>
              <w:bottom w:val="single" w:sz="4" w:space="0" w:color="000000"/>
              <w:right w:val="nil"/>
            </w:tcBorders>
          </w:tcPr>
          <w:p w:rsidR="00DA1F25" w:rsidRDefault="0074044D">
            <w:pPr>
              <w:spacing w:after="0" w:line="259" w:lineRule="auto"/>
              <w:ind w:left="105" w:firstLine="0"/>
            </w:pPr>
            <w:r>
              <w:rPr>
                <w:rFonts w:ascii="Courier New" w:eastAsia="Courier New" w:hAnsi="Courier New" w:cs="Courier New"/>
              </w:rPr>
              <w:t xml:space="preserve"> </w:t>
            </w:r>
          </w:p>
        </w:tc>
        <w:tc>
          <w:tcPr>
            <w:tcW w:w="131" w:type="dxa"/>
            <w:tcBorders>
              <w:top w:val="single" w:sz="4" w:space="0" w:color="000000"/>
              <w:left w:val="nil"/>
              <w:bottom w:val="single" w:sz="4" w:space="0" w:color="000000"/>
              <w:right w:val="nil"/>
            </w:tcBorders>
          </w:tcPr>
          <w:p w:rsidR="00DA1F25" w:rsidRDefault="00DA1F25">
            <w:pPr>
              <w:spacing w:after="160" w:line="259" w:lineRule="auto"/>
              <w:ind w:left="0" w:firstLine="0"/>
            </w:pPr>
          </w:p>
        </w:tc>
        <w:tc>
          <w:tcPr>
            <w:tcW w:w="186" w:type="dxa"/>
            <w:tcBorders>
              <w:top w:val="single" w:sz="4" w:space="0" w:color="000000"/>
              <w:left w:val="nil"/>
              <w:bottom w:val="double" w:sz="5" w:space="0" w:color="000000"/>
              <w:right w:val="nil"/>
            </w:tcBorders>
          </w:tcPr>
          <w:p w:rsidR="00DA1F25" w:rsidRDefault="00DA1F25">
            <w:pPr>
              <w:spacing w:after="160" w:line="259" w:lineRule="auto"/>
              <w:ind w:left="0" w:firstLine="0"/>
            </w:pPr>
          </w:p>
        </w:tc>
        <w:tc>
          <w:tcPr>
            <w:tcW w:w="2799" w:type="dxa"/>
            <w:tcBorders>
              <w:top w:val="single" w:sz="4" w:space="0" w:color="000000"/>
              <w:left w:val="nil"/>
              <w:bottom w:val="single" w:sz="4" w:space="0" w:color="000000"/>
              <w:right w:val="single" w:sz="12" w:space="0" w:color="7F7F7F"/>
            </w:tcBorders>
          </w:tcPr>
          <w:p w:rsidR="00DA1F25" w:rsidRDefault="00DA1F25">
            <w:pPr>
              <w:spacing w:after="160" w:line="259" w:lineRule="auto"/>
              <w:ind w:left="0" w:firstLine="0"/>
            </w:pPr>
          </w:p>
        </w:tc>
      </w:tr>
      <w:tr w:rsidR="00DA1F25">
        <w:trPr>
          <w:trHeight w:val="198"/>
        </w:trPr>
        <w:tc>
          <w:tcPr>
            <w:tcW w:w="6731" w:type="dxa"/>
            <w:gridSpan w:val="2"/>
            <w:vMerge w:val="restart"/>
            <w:tcBorders>
              <w:top w:val="single" w:sz="4" w:space="0" w:color="000000"/>
              <w:left w:val="single" w:sz="12" w:space="0" w:color="7F7F7F"/>
              <w:bottom w:val="single" w:sz="4" w:space="0" w:color="000000"/>
              <w:right w:val="single" w:sz="4" w:space="0" w:color="000000"/>
            </w:tcBorders>
            <w:shd w:val="clear" w:color="auto" w:fill="00FF00"/>
          </w:tcPr>
          <w:p w:rsidR="00DA1F25" w:rsidRPr="00F61E13" w:rsidRDefault="0074044D">
            <w:pPr>
              <w:spacing w:after="0" w:line="259" w:lineRule="auto"/>
              <w:ind w:left="105" w:firstLine="0"/>
              <w:rPr>
                <w:lang w:val="en-US"/>
              </w:rPr>
            </w:pPr>
            <w:r w:rsidRPr="00F61E13">
              <w:rPr>
                <w:rFonts w:ascii="Arial" w:eastAsia="Arial" w:hAnsi="Arial" w:cs="Arial"/>
                <w:lang w:val="en-US"/>
              </w:rPr>
              <w:t xml:space="preserve">(a) the staff and the fire brigade can  rescue quickly enough from the building all occupants in need of assistance </w:t>
            </w:r>
          </w:p>
        </w:tc>
        <w:tc>
          <w:tcPr>
            <w:tcW w:w="131" w:type="dxa"/>
            <w:vMerge w:val="restart"/>
            <w:tcBorders>
              <w:top w:val="single" w:sz="4" w:space="0" w:color="000000"/>
              <w:left w:val="single" w:sz="4" w:space="0" w:color="000000"/>
              <w:bottom w:val="single" w:sz="4" w:space="0" w:color="000000"/>
              <w:right w:val="nil"/>
            </w:tcBorders>
          </w:tcPr>
          <w:p w:rsidR="00DA1F25" w:rsidRPr="00F61E13" w:rsidRDefault="00DA1F25">
            <w:pPr>
              <w:spacing w:after="160" w:line="259" w:lineRule="auto"/>
              <w:ind w:left="0" w:firstLine="0"/>
              <w:rPr>
                <w:lang w:val="en-US"/>
              </w:rPr>
            </w:pPr>
          </w:p>
        </w:tc>
        <w:tc>
          <w:tcPr>
            <w:tcW w:w="186" w:type="dxa"/>
            <w:tcBorders>
              <w:top w:val="double" w:sz="5" w:space="0" w:color="000000"/>
              <w:left w:val="single" w:sz="6" w:space="0" w:color="000000"/>
              <w:bottom w:val="single" w:sz="6" w:space="0" w:color="000000"/>
              <w:right w:val="single" w:sz="6" w:space="0" w:color="000000"/>
            </w:tcBorders>
          </w:tcPr>
          <w:p w:rsidR="00DA1F25" w:rsidRPr="00F61E13" w:rsidRDefault="00DA1F25">
            <w:pPr>
              <w:spacing w:after="160" w:line="259" w:lineRule="auto"/>
              <w:ind w:left="0" w:firstLine="0"/>
              <w:rPr>
                <w:lang w:val="en-US"/>
              </w:rPr>
            </w:pPr>
          </w:p>
        </w:tc>
        <w:tc>
          <w:tcPr>
            <w:tcW w:w="2799" w:type="dxa"/>
            <w:vMerge w:val="restart"/>
            <w:tcBorders>
              <w:top w:val="single" w:sz="4" w:space="0" w:color="000000"/>
              <w:left w:val="nil"/>
              <w:bottom w:val="single" w:sz="4" w:space="0" w:color="000000"/>
              <w:right w:val="single" w:sz="12" w:space="0" w:color="7F7F7F"/>
            </w:tcBorders>
          </w:tcPr>
          <w:p w:rsidR="00DA1F25" w:rsidRDefault="0074044D">
            <w:pPr>
              <w:spacing w:after="0" w:line="259" w:lineRule="auto"/>
              <w:ind w:left="23" w:firstLine="0"/>
            </w:pPr>
            <w:r w:rsidRPr="00F61E13">
              <w:rPr>
                <w:rFonts w:ascii="Arial" w:eastAsia="Arial" w:hAnsi="Arial" w:cs="Arial"/>
                <w:lang w:val="en-US"/>
              </w:rPr>
              <w:t xml:space="preserve"> </w:t>
            </w:r>
            <w:r>
              <w:rPr>
                <w:rFonts w:ascii="Arial" w:eastAsia="Arial" w:hAnsi="Arial" w:cs="Arial"/>
              </w:rPr>
              <w:t>move to item 6</w:t>
            </w:r>
          </w:p>
        </w:tc>
      </w:tr>
      <w:tr w:rsidR="00DA1F25">
        <w:trPr>
          <w:trHeight w:val="271"/>
        </w:trPr>
        <w:tc>
          <w:tcPr>
            <w:tcW w:w="0" w:type="auto"/>
            <w:gridSpan w:val="2"/>
            <w:vMerge/>
            <w:tcBorders>
              <w:top w:val="nil"/>
              <w:left w:val="single" w:sz="12" w:space="0" w:color="7F7F7F"/>
              <w:bottom w:val="single" w:sz="4" w:space="0" w:color="000000"/>
              <w:right w:val="single" w:sz="4" w:space="0" w:color="000000"/>
            </w:tcBorders>
          </w:tcPr>
          <w:p w:rsidR="00DA1F25" w:rsidRDefault="00DA1F25">
            <w:pPr>
              <w:spacing w:after="160" w:line="259" w:lineRule="auto"/>
              <w:ind w:left="0" w:firstLine="0"/>
            </w:pPr>
          </w:p>
        </w:tc>
        <w:tc>
          <w:tcPr>
            <w:tcW w:w="0" w:type="auto"/>
            <w:vMerge/>
            <w:tcBorders>
              <w:top w:val="nil"/>
              <w:left w:val="single" w:sz="4" w:space="0" w:color="000000"/>
              <w:bottom w:val="single" w:sz="4" w:space="0" w:color="000000"/>
              <w:right w:val="nil"/>
            </w:tcBorders>
          </w:tcPr>
          <w:p w:rsidR="00DA1F25" w:rsidRDefault="00DA1F25">
            <w:pPr>
              <w:spacing w:after="160" w:line="259" w:lineRule="auto"/>
              <w:ind w:left="0" w:firstLine="0"/>
            </w:pPr>
          </w:p>
        </w:tc>
        <w:tc>
          <w:tcPr>
            <w:tcW w:w="186" w:type="dxa"/>
            <w:tcBorders>
              <w:top w:val="single" w:sz="6" w:space="0" w:color="000000"/>
              <w:left w:val="nil"/>
              <w:bottom w:val="double" w:sz="5" w:space="0" w:color="000000"/>
              <w:right w:val="nil"/>
            </w:tcBorders>
          </w:tcPr>
          <w:p w:rsidR="00DA1F25" w:rsidRDefault="00DA1F25">
            <w:pPr>
              <w:spacing w:after="160" w:line="259" w:lineRule="auto"/>
              <w:ind w:left="0" w:firstLine="0"/>
            </w:pPr>
          </w:p>
        </w:tc>
        <w:tc>
          <w:tcPr>
            <w:tcW w:w="0" w:type="auto"/>
            <w:vMerge/>
            <w:tcBorders>
              <w:top w:val="nil"/>
              <w:left w:val="nil"/>
              <w:bottom w:val="single" w:sz="4" w:space="0" w:color="000000"/>
              <w:right w:val="single" w:sz="12" w:space="0" w:color="7F7F7F"/>
            </w:tcBorders>
          </w:tcPr>
          <w:p w:rsidR="00DA1F25" w:rsidRDefault="00DA1F25">
            <w:pPr>
              <w:spacing w:after="160" w:line="259" w:lineRule="auto"/>
              <w:ind w:left="0" w:firstLine="0"/>
            </w:pPr>
          </w:p>
        </w:tc>
      </w:tr>
      <w:tr w:rsidR="00DA1F25">
        <w:trPr>
          <w:trHeight w:val="199"/>
        </w:trPr>
        <w:tc>
          <w:tcPr>
            <w:tcW w:w="6731" w:type="dxa"/>
            <w:gridSpan w:val="2"/>
            <w:vMerge w:val="restart"/>
            <w:tcBorders>
              <w:top w:val="single" w:sz="4" w:space="0" w:color="000000"/>
              <w:left w:val="single" w:sz="12" w:space="0" w:color="7F7F7F"/>
              <w:bottom w:val="single" w:sz="4" w:space="0" w:color="000000"/>
              <w:right w:val="single" w:sz="4" w:space="0" w:color="000000"/>
            </w:tcBorders>
            <w:shd w:val="clear" w:color="auto" w:fill="00FF00"/>
          </w:tcPr>
          <w:p w:rsidR="00DA1F25" w:rsidRPr="00F61E13" w:rsidRDefault="0074044D">
            <w:pPr>
              <w:spacing w:after="0" w:line="259" w:lineRule="auto"/>
              <w:ind w:left="105" w:firstLine="0"/>
              <w:rPr>
                <w:lang w:val="en-US"/>
              </w:rPr>
            </w:pPr>
            <w:r w:rsidRPr="00F61E13">
              <w:rPr>
                <w:rFonts w:ascii="Arial" w:eastAsia="Arial" w:hAnsi="Arial" w:cs="Arial"/>
                <w:lang w:val="en-US"/>
              </w:rPr>
              <w:t xml:space="preserve">(b) the staff and the fire brigade cannot rescue quickly enough  from the building all occupants in need of assistance </w:t>
            </w:r>
          </w:p>
        </w:tc>
        <w:tc>
          <w:tcPr>
            <w:tcW w:w="131" w:type="dxa"/>
            <w:vMerge w:val="restart"/>
            <w:tcBorders>
              <w:top w:val="single" w:sz="4" w:space="0" w:color="000000"/>
              <w:left w:val="single" w:sz="4" w:space="0" w:color="000000"/>
              <w:bottom w:val="single" w:sz="4" w:space="0" w:color="000000"/>
              <w:right w:val="nil"/>
            </w:tcBorders>
          </w:tcPr>
          <w:p w:rsidR="00DA1F25" w:rsidRPr="00F61E13" w:rsidRDefault="00DA1F25">
            <w:pPr>
              <w:spacing w:after="160" w:line="259" w:lineRule="auto"/>
              <w:ind w:left="0" w:firstLine="0"/>
              <w:rPr>
                <w:lang w:val="en-US"/>
              </w:rPr>
            </w:pPr>
          </w:p>
        </w:tc>
        <w:tc>
          <w:tcPr>
            <w:tcW w:w="186" w:type="dxa"/>
            <w:tcBorders>
              <w:top w:val="double" w:sz="5" w:space="0" w:color="000000"/>
              <w:left w:val="single" w:sz="6" w:space="0" w:color="000000"/>
              <w:bottom w:val="single" w:sz="6" w:space="0" w:color="000000"/>
              <w:right w:val="single" w:sz="6" w:space="0" w:color="000000"/>
            </w:tcBorders>
          </w:tcPr>
          <w:p w:rsidR="00DA1F25" w:rsidRPr="00F61E13" w:rsidRDefault="00DA1F25">
            <w:pPr>
              <w:spacing w:after="160" w:line="259" w:lineRule="auto"/>
              <w:ind w:left="0" w:firstLine="0"/>
              <w:rPr>
                <w:lang w:val="en-US"/>
              </w:rPr>
            </w:pPr>
          </w:p>
        </w:tc>
        <w:tc>
          <w:tcPr>
            <w:tcW w:w="2799" w:type="dxa"/>
            <w:vMerge w:val="restart"/>
            <w:tcBorders>
              <w:top w:val="single" w:sz="4" w:space="0" w:color="000000"/>
              <w:left w:val="nil"/>
              <w:bottom w:val="single" w:sz="4" w:space="0" w:color="000000"/>
              <w:right w:val="single" w:sz="12" w:space="0" w:color="7F7F7F"/>
            </w:tcBorders>
          </w:tcPr>
          <w:p w:rsidR="00DA1F25" w:rsidRDefault="0074044D">
            <w:pPr>
              <w:spacing w:after="0" w:line="259" w:lineRule="auto"/>
              <w:ind w:left="23" w:firstLine="0"/>
            </w:pPr>
            <w:r w:rsidRPr="00F61E13">
              <w:rPr>
                <w:rFonts w:ascii="Arial" w:eastAsia="Arial" w:hAnsi="Arial" w:cs="Arial"/>
                <w:lang w:val="en-US"/>
              </w:rPr>
              <w:t xml:space="preserve"> </w:t>
            </w:r>
            <w:r>
              <w:rPr>
                <w:rFonts w:ascii="Arial" w:eastAsia="Arial" w:hAnsi="Arial" w:cs="Arial"/>
              </w:rPr>
              <w:t>move to item 5</w:t>
            </w:r>
          </w:p>
        </w:tc>
      </w:tr>
      <w:tr w:rsidR="00DA1F25">
        <w:trPr>
          <w:trHeight w:val="258"/>
        </w:trPr>
        <w:tc>
          <w:tcPr>
            <w:tcW w:w="0" w:type="auto"/>
            <w:gridSpan w:val="2"/>
            <w:vMerge/>
            <w:tcBorders>
              <w:top w:val="nil"/>
              <w:left w:val="single" w:sz="12" w:space="0" w:color="7F7F7F"/>
              <w:bottom w:val="single" w:sz="4" w:space="0" w:color="000000"/>
              <w:right w:val="single" w:sz="4" w:space="0" w:color="000000"/>
            </w:tcBorders>
          </w:tcPr>
          <w:p w:rsidR="00DA1F25" w:rsidRDefault="00DA1F25">
            <w:pPr>
              <w:spacing w:after="160" w:line="259" w:lineRule="auto"/>
              <w:ind w:left="0" w:firstLine="0"/>
            </w:pPr>
          </w:p>
        </w:tc>
        <w:tc>
          <w:tcPr>
            <w:tcW w:w="0" w:type="auto"/>
            <w:vMerge/>
            <w:tcBorders>
              <w:top w:val="nil"/>
              <w:left w:val="single" w:sz="4" w:space="0" w:color="000000"/>
              <w:bottom w:val="single" w:sz="4" w:space="0" w:color="000000"/>
              <w:right w:val="nil"/>
            </w:tcBorders>
          </w:tcPr>
          <w:p w:rsidR="00DA1F25" w:rsidRDefault="00DA1F25">
            <w:pPr>
              <w:spacing w:after="160" w:line="259" w:lineRule="auto"/>
              <w:ind w:left="0" w:firstLine="0"/>
            </w:pPr>
          </w:p>
        </w:tc>
        <w:tc>
          <w:tcPr>
            <w:tcW w:w="186" w:type="dxa"/>
            <w:tcBorders>
              <w:top w:val="single" w:sz="6" w:space="0" w:color="000000"/>
              <w:left w:val="nil"/>
              <w:bottom w:val="single" w:sz="4" w:space="0" w:color="000000"/>
              <w:right w:val="nil"/>
            </w:tcBorders>
          </w:tcPr>
          <w:p w:rsidR="00DA1F25" w:rsidRDefault="00DA1F25">
            <w:pPr>
              <w:spacing w:after="160" w:line="259" w:lineRule="auto"/>
              <w:ind w:left="0" w:firstLine="0"/>
            </w:pPr>
          </w:p>
        </w:tc>
        <w:tc>
          <w:tcPr>
            <w:tcW w:w="0" w:type="auto"/>
            <w:vMerge/>
            <w:tcBorders>
              <w:top w:val="nil"/>
              <w:left w:val="nil"/>
              <w:bottom w:val="single" w:sz="4" w:space="0" w:color="000000"/>
              <w:right w:val="single" w:sz="12" w:space="0" w:color="7F7F7F"/>
            </w:tcBorders>
          </w:tcPr>
          <w:p w:rsidR="00DA1F25" w:rsidRDefault="00DA1F25">
            <w:pPr>
              <w:spacing w:after="160" w:line="259" w:lineRule="auto"/>
              <w:ind w:left="0" w:firstLine="0"/>
            </w:pPr>
          </w:p>
        </w:tc>
      </w:tr>
      <w:tr w:rsidR="00DA1F25">
        <w:trPr>
          <w:trHeight w:val="577"/>
        </w:trPr>
        <w:tc>
          <w:tcPr>
            <w:tcW w:w="6731" w:type="dxa"/>
            <w:gridSpan w:val="2"/>
            <w:tcBorders>
              <w:top w:val="single" w:sz="4" w:space="0" w:color="000000"/>
              <w:left w:val="single" w:sz="12" w:space="0" w:color="7F7F7F"/>
              <w:bottom w:val="single" w:sz="4" w:space="0" w:color="000000"/>
              <w:right w:val="nil"/>
            </w:tcBorders>
            <w:shd w:val="clear" w:color="auto" w:fill="00FF00"/>
          </w:tcPr>
          <w:p w:rsidR="00DA1F25" w:rsidRPr="00F61E13" w:rsidRDefault="0074044D">
            <w:pPr>
              <w:spacing w:after="0" w:line="259" w:lineRule="auto"/>
              <w:ind w:left="105" w:firstLine="0"/>
              <w:rPr>
                <w:lang w:val="en-US"/>
              </w:rPr>
            </w:pPr>
            <w:r w:rsidRPr="00F61E13">
              <w:rPr>
                <w:rFonts w:ascii="Arial" w:eastAsia="Arial" w:hAnsi="Arial" w:cs="Arial"/>
                <w:b/>
                <w:lang w:val="en-US"/>
              </w:rPr>
              <w:t>5. CONDITIONS ARE PREVENTED FROM BECOMING LIFE-THREATE AUTOMATIC FIRE EXTINGUISHING SYSTEM IN THE PREMISES!</w:t>
            </w:r>
          </w:p>
        </w:tc>
        <w:tc>
          <w:tcPr>
            <w:tcW w:w="131" w:type="dxa"/>
            <w:tcBorders>
              <w:top w:val="single" w:sz="4" w:space="0" w:color="000000"/>
              <w:left w:val="nil"/>
              <w:bottom w:val="single" w:sz="4" w:space="0" w:color="000000"/>
              <w:right w:val="nil"/>
            </w:tcBorders>
            <w:shd w:val="clear" w:color="auto" w:fill="00FF00"/>
          </w:tcPr>
          <w:p w:rsidR="00DA1F25" w:rsidRDefault="0074044D">
            <w:pPr>
              <w:spacing w:after="0" w:line="259" w:lineRule="auto"/>
              <w:ind w:left="-94" w:firstLine="0"/>
              <w:jc w:val="both"/>
            </w:pPr>
            <w:r>
              <w:rPr>
                <w:rFonts w:ascii="Arial" w:eastAsia="Arial" w:hAnsi="Arial" w:cs="Arial"/>
                <w:b/>
              </w:rPr>
              <w:t>NI</w:t>
            </w:r>
          </w:p>
        </w:tc>
        <w:tc>
          <w:tcPr>
            <w:tcW w:w="186" w:type="dxa"/>
            <w:tcBorders>
              <w:top w:val="single" w:sz="4" w:space="0" w:color="000000"/>
              <w:left w:val="nil"/>
              <w:bottom w:val="single" w:sz="4" w:space="0" w:color="000000"/>
              <w:right w:val="nil"/>
            </w:tcBorders>
            <w:shd w:val="clear" w:color="auto" w:fill="00FF00"/>
          </w:tcPr>
          <w:p w:rsidR="00DA1F25" w:rsidRDefault="0074044D">
            <w:pPr>
              <w:spacing w:after="0" w:line="259" w:lineRule="auto"/>
              <w:ind w:left="-26" w:firstLine="0"/>
              <w:jc w:val="both"/>
            </w:pPr>
            <w:r>
              <w:rPr>
                <w:rFonts w:ascii="Arial" w:eastAsia="Arial" w:hAnsi="Arial" w:cs="Arial"/>
                <w:b/>
              </w:rPr>
              <w:t>N</w:t>
            </w:r>
          </w:p>
        </w:tc>
        <w:tc>
          <w:tcPr>
            <w:tcW w:w="2799" w:type="dxa"/>
            <w:tcBorders>
              <w:top w:val="single" w:sz="4" w:space="0" w:color="000000"/>
              <w:left w:val="nil"/>
              <w:bottom w:val="single" w:sz="4" w:space="0" w:color="000000"/>
              <w:right w:val="single" w:sz="12" w:space="0" w:color="7F7F7F"/>
            </w:tcBorders>
            <w:shd w:val="clear" w:color="auto" w:fill="00FF00"/>
          </w:tcPr>
          <w:p w:rsidR="00DA1F25" w:rsidRDefault="0074044D">
            <w:pPr>
              <w:spacing w:after="0" w:line="259" w:lineRule="auto"/>
              <w:ind w:left="-67" w:firstLine="0"/>
            </w:pPr>
            <w:r>
              <w:rPr>
                <w:rFonts w:ascii="Arial" w:eastAsia="Arial" w:hAnsi="Arial" w:cs="Arial"/>
                <w:b/>
              </w:rPr>
              <w:t>G BY INSTALLING AN</w:t>
            </w:r>
          </w:p>
        </w:tc>
      </w:tr>
      <w:tr w:rsidR="00DA1F25">
        <w:trPr>
          <w:trHeight w:val="350"/>
        </w:trPr>
        <w:tc>
          <w:tcPr>
            <w:tcW w:w="6731" w:type="dxa"/>
            <w:gridSpan w:val="2"/>
            <w:tcBorders>
              <w:top w:val="single" w:sz="4" w:space="0" w:color="000000"/>
              <w:left w:val="single" w:sz="12" w:space="0" w:color="7F7F7F"/>
              <w:bottom w:val="single" w:sz="4" w:space="0" w:color="000000"/>
              <w:right w:val="single" w:sz="4" w:space="0" w:color="000000"/>
            </w:tcBorders>
            <w:shd w:val="clear" w:color="auto" w:fill="00FF00"/>
          </w:tcPr>
          <w:p w:rsidR="00DA1F25" w:rsidRPr="00F61E13" w:rsidRDefault="0074044D">
            <w:pPr>
              <w:spacing w:after="0" w:line="259" w:lineRule="auto"/>
              <w:ind w:left="105" w:firstLine="0"/>
              <w:rPr>
                <w:lang w:val="en-US"/>
              </w:rPr>
            </w:pPr>
            <w:r w:rsidRPr="00F61E13">
              <w:rPr>
                <w:rFonts w:ascii="Arial" w:eastAsia="Arial" w:hAnsi="Arial" w:cs="Arial"/>
                <w:lang w:val="en-US"/>
              </w:rPr>
              <w:t>Carried out in accordance with items 2.5.1 and  3.3 of the guide.</w:t>
            </w:r>
          </w:p>
        </w:tc>
        <w:tc>
          <w:tcPr>
            <w:tcW w:w="131" w:type="dxa"/>
            <w:tcBorders>
              <w:top w:val="single" w:sz="4" w:space="0" w:color="000000"/>
              <w:left w:val="single" w:sz="4" w:space="0" w:color="000000"/>
              <w:bottom w:val="single" w:sz="4" w:space="0" w:color="000000"/>
              <w:right w:val="nil"/>
            </w:tcBorders>
            <w:vAlign w:val="center"/>
          </w:tcPr>
          <w:p w:rsidR="00DA1F25" w:rsidRPr="00F61E13" w:rsidRDefault="00DA1F25">
            <w:pPr>
              <w:spacing w:after="160" w:line="259" w:lineRule="auto"/>
              <w:ind w:left="0" w:firstLine="0"/>
              <w:rPr>
                <w:lang w:val="en-US"/>
              </w:rPr>
            </w:pPr>
          </w:p>
        </w:tc>
        <w:tc>
          <w:tcPr>
            <w:tcW w:w="186" w:type="dxa"/>
            <w:tcBorders>
              <w:top w:val="single" w:sz="4" w:space="0" w:color="000000"/>
              <w:left w:val="nil"/>
              <w:bottom w:val="single" w:sz="4" w:space="0" w:color="000000"/>
              <w:right w:val="nil"/>
            </w:tcBorders>
          </w:tcPr>
          <w:p w:rsidR="00DA1F25" w:rsidRDefault="0074044D">
            <w:pPr>
              <w:spacing w:after="0" w:line="259" w:lineRule="auto"/>
              <w:ind w:left="0" w:firstLine="0"/>
            </w:pPr>
            <w:r>
              <w:rPr>
                <w:rFonts w:ascii="Calibri" w:eastAsia="Calibri" w:hAnsi="Calibri" w:cs="Calibri"/>
                <w:noProof/>
                <w:sz w:val="22"/>
              </w:rPr>
              <mc:AlternateContent>
                <mc:Choice Requires="wpg">
                  <w:drawing>
                    <wp:inline distT="0" distB="0" distL="0" distR="0">
                      <wp:extent cx="118110" cy="118110"/>
                      <wp:effectExtent l="0" t="0" r="0" b="0"/>
                      <wp:docPr id="205864" name="Group 205864"/>
                      <wp:cNvGraphicFramePr/>
                      <a:graphic xmlns:a="http://schemas.openxmlformats.org/drawingml/2006/main">
                        <a:graphicData uri="http://schemas.microsoft.com/office/word/2010/wordprocessingGroup">
                          <wpg:wgp>
                            <wpg:cNvGrpSpPr/>
                            <wpg:grpSpPr>
                              <a:xfrm>
                                <a:off x="0" y="0"/>
                                <a:ext cx="118110" cy="118110"/>
                                <a:chOff x="0" y="0"/>
                                <a:chExt cx="118110" cy="118110"/>
                              </a:xfrm>
                            </wpg:grpSpPr>
                            <wps:wsp>
                              <wps:cNvPr id="30414" name="Shape 30414"/>
                              <wps:cNvSpPr/>
                              <wps:spPr>
                                <a:xfrm>
                                  <a:off x="0" y="0"/>
                                  <a:ext cx="118110" cy="118110"/>
                                </a:xfrm>
                                <a:custGeom>
                                  <a:avLst/>
                                  <a:gdLst/>
                                  <a:ahLst/>
                                  <a:cxnLst/>
                                  <a:rect l="0" t="0" r="0" b="0"/>
                                  <a:pathLst>
                                    <a:path w="118110" h="118110">
                                      <a:moveTo>
                                        <a:pt x="0" y="118110"/>
                                      </a:moveTo>
                                      <a:lnTo>
                                        <a:pt x="118110" y="118110"/>
                                      </a:lnTo>
                                      <a:lnTo>
                                        <a:pt x="11811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864" style="width:9.29999pt;height:9.29999pt;mso-position-horizontal-relative:char;mso-position-vertical-relative:line" coordsize="1181,1181">
                      <v:shape id="Shape 30414" style="position:absolute;width:1181;height:1181;left:0;top:0;" coordsize="118110,118110" path="m0,118110l118110,118110l118110,0l0,0x">
                        <v:stroke weight="0.72pt" endcap="round" joinstyle="miter" miterlimit="10" on="true" color="#000000"/>
                        <v:fill on="false" color="#000000" opacity="0"/>
                      </v:shape>
                    </v:group>
                  </w:pict>
                </mc:Fallback>
              </mc:AlternateContent>
            </w:r>
          </w:p>
        </w:tc>
        <w:tc>
          <w:tcPr>
            <w:tcW w:w="2799" w:type="dxa"/>
            <w:tcBorders>
              <w:top w:val="single" w:sz="4" w:space="0" w:color="000000"/>
              <w:left w:val="nil"/>
              <w:bottom w:val="single" w:sz="4" w:space="0" w:color="000000"/>
              <w:right w:val="single" w:sz="12" w:space="0" w:color="7F7F7F"/>
            </w:tcBorders>
          </w:tcPr>
          <w:p w:rsidR="00DA1F25" w:rsidRDefault="0074044D">
            <w:pPr>
              <w:spacing w:after="0" w:line="259" w:lineRule="auto"/>
              <w:ind w:left="23" w:firstLine="0"/>
            </w:pPr>
            <w:r>
              <w:rPr>
                <w:rFonts w:ascii="Arial" w:eastAsia="Arial" w:hAnsi="Arial" w:cs="Arial"/>
              </w:rPr>
              <w:t xml:space="preserve">  move to item 6</w:t>
            </w:r>
          </w:p>
        </w:tc>
      </w:tr>
      <w:tr w:rsidR="00DA1F25">
        <w:trPr>
          <w:trHeight w:val="589"/>
        </w:trPr>
        <w:tc>
          <w:tcPr>
            <w:tcW w:w="6731" w:type="dxa"/>
            <w:gridSpan w:val="2"/>
            <w:tcBorders>
              <w:top w:val="single" w:sz="4" w:space="0" w:color="000000"/>
              <w:left w:val="single" w:sz="12" w:space="0" w:color="7F7F7F"/>
              <w:bottom w:val="single" w:sz="4" w:space="0" w:color="000000"/>
              <w:right w:val="nil"/>
            </w:tcBorders>
            <w:shd w:val="clear" w:color="auto" w:fill="00FF00"/>
          </w:tcPr>
          <w:p w:rsidR="00DA1F25" w:rsidRPr="00F61E13" w:rsidRDefault="0074044D">
            <w:pPr>
              <w:spacing w:after="0" w:line="259" w:lineRule="auto"/>
              <w:ind w:left="105" w:firstLine="0"/>
              <w:rPr>
                <w:lang w:val="en-US"/>
              </w:rPr>
            </w:pPr>
            <w:r w:rsidRPr="00F61E13">
              <w:rPr>
                <w:rFonts w:ascii="Arial" w:eastAsia="Arial" w:hAnsi="Arial" w:cs="Arial"/>
                <w:b/>
                <w:lang w:val="en-US"/>
              </w:rPr>
              <w:t>6. ON THE BASIS OF FIRE RISK ASSESSMENT, THE BUILDING'S LEV ADEQUATE!</w:t>
            </w:r>
          </w:p>
        </w:tc>
        <w:tc>
          <w:tcPr>
            <w:tcW w:w="131" w:type="dxa"/>
            <w:tcBorders>
              <w:top w:val="single" w:sz="4" w:space="0" w:color="000000"/>
              <w:left w:val="nil"/>
              <w:bottom w:val="single" w:sz="4" w:space="0" w:color="000000"/>
              <w:right w:val="nil"/>
            </w:tcBorders>
            <w:shd w:val="clear" w:color="auto" w:fill="00FF00"/>
          </w:tcPr>
          <w:p w:rsidR="00DA1F25" w:rsidRDefault="0074044D">
            <w:pPr>
              <w:spacing w:after="0" w:line="259" w:lineRule="auto"/>
              <w:ind w:left="-13" w:firstLine="0"/>
              <w:jc w:val="both"/>
            </w:pPr>
            <w:r>
              <w:rPr>
                <w:rFonts w:ascii="Arial" w:eastAsia="Arial" w:hAnsi="Arial" w:cs="Arial"/>
                <w:b/>
              </w:rPr>
              <w:t>E</w:t>
            </w:r>
          </w:p>
        </w:tc>
        <w:tc>
          <w:tcPr>
            <w:tcW w:w="186" w:type="dxa"/>
            <w:tcBorders>
              <w:top w:val="single" w:sz="4" w:space="0" w:color="000000"/>
              <w:left w:val="nil"/>
              <w:bottom w:val="double" w:sz="5" w:space="0" w:color="000000"/>
              <w:right w:val="nil"/>
            </w:tcBorders>
            <w:shd w:val="clear" w:color="auto" w:fill="00FF00"/>
          </w:tcPr>
          <w:p w:rsidR="00DA1F25" w:rsidRDefault="0074044D">
            <w:pPr>
              <w:spacing w:after="0" w:line="259" w:lineRule="auto"/>
              <w:ind w:left="-10" w:firstLine="0"/>
              <w:jc w:val="both"/>
            </w:pPr>
            <w:r>
              <w:rPr>
                <w:rFonts w:ascii="Arial" w:eastAsia="Arial" w:hAnsi="Arial" w:cs="Arial"/>
                <w:b/>
              </w:rPr>
              <w:t xml:space="preserve">L </w:t>
            </w:r>
          </w:p>
        </w:tc>
        <w:tc>
          <w:tcPr>
            <w:tcW w:w="2799" w:type="dxa"/>
            <w:tcBorders>
              <w:top w:val="single" w:sz="4" w:space="0" w:color="000000"/>
              <w:left w:val="nil"/>
              <w:bottom w:val="single" w:sz="4" w:space="0" w:color="000000"/>
              <w:right w:val="single" w:sz="12" w:space="0" w:color="7F7F7F"/>
            </w:tcBorders>
            <w:shd w:val="clear" w:color="auto" w:fill="00FF00"/>
          </w:tcPr>
          <w:p w:rsidR="00DA1F25" w:rsidRDefault="0074044D">
            <w:pPr>
              <w:spacing w:after="0" w:line="259" w:lineRule="auto"/>
              <w:ind w:left="-18" w:firstLine="0"/>
            </w:pPr>
            <w:r>
              <w:rPr>
                <w:rFonts w:ascii="Arial" w:eastAsia="Arial" w:hAnsi="Arial" w:cs="Arial"/>
                <w:b/>
              </w:rPr>
              <w:t>OF FIRE SAFETY IS</w:t>
            </w:r>
          </w:p>
        </w:tc>
      </w:tr>
      <w:tr w:rsidR="00DA1F25" w:rsidRPr="00F61E13">
        <w:trPr>
          <w:trHeight w:val="200"/>
        </w:trPr>
        <w:tc>
          <w:tcPr>
            <w:tcW w:w="6731" w:type="dxa"/>
            <w:gridSpan w:val="2"/>
            <w:vMerge w:val="restart"/>
            <w:tcBorders>
              <w:top w:val="single" w:sz="4" w:space="0" w:color="000000"/>
              <w:left w:val="single" w:sz="12" w:space="0" w:color="7F7F7F"/>
              <w:bottom w:val="single" w:sz="4" w:space="0" w:color="000000"/>
              <w:right w:val="single" w:sz="4" w:space="0" w:color="000000"/>
            </w:tcBorders>
            <w:shd w:val="clear" w:color="auto" w:fill="00FF00"/>
          </w:tcPr>
          <w:p w:rsidR="00DA1F25" w:rsidRPr="00F61E13" w:rsidRDefault="0074044D">
            <w:pPr>
              <w:spacing w:after="0" w:line="259" w:lineRule="auto"/>
              <w:ind w:left="105" w:firstLine="0"/>
              <w:rPr>
                <w:lang w:val="en-US"/>
              </w:rPr>
            </w:pPr>
            <w:r w:rsidRPr="00F61E13">
              <w:rPr>
                <w:rFonts w:ascii="Arial" w:eastAsia="Arial" w:hAnsi="Arial" w:cs="Arial"/>
                <w:lang w:val="en-US"/>
              </w:rPr>
              <w:t xml:space="preserve">It is necessary that the following requirements concerning fire prevention and maintenance of fire safety are followed </w:t>
            </w:r>
          </w:p>
        </w:tc>
        <w:tc>
          <w:tcPr>
            <w:tcW w:w="131" w:type="dxa"/>
            <w:vMerge w:val="restart"/>
            <w:tcBorders>
              <w:top w:val="single" w:sz="4" w:space="0" w:color="000000"/>
              <w:left w:val="single" w:sz="4" w:space="0" w:color="000000"/>
              <w:bottom w:val="single" w:sz="4" w:space="0" w:color="000000"/>
              <w:right w:val="nil"/>
            </w:tcBorders>
          </w:tcPr>
          <w:p w:rsidR="00DA1F25" w:rsidRPr="00F61E13" w:rsidRDefault="00DA1F25">
            <w:pPr>
              <w:spacing w:after="160" w:line="259" w:lineRule="auto"/>
              <w:ind w:left="0" w:firstLine="0"/>
              <w:rPr>
                <w:lang w:val="en-US"/>
              </w:rPr>
            </w:pPr>
          </w:p>
        </w:tc>
        <w:tc>
          <w:tcPr>
            <w:tcW w:w="186" w:type="dxa"/>
            <w:tcBorders>
              <w:top w:val="double" w:sz="5" w:space="0" w:color="000000"/>
              <w:left w:val="single" w:sz="6" w:space="0" w:color="000000"/>
              <w:bottom w:val="single" w:sz="6" w:space="0" w:color="000000"/>
              <w:right w:val="single" w:sz="6" w:space="0" w:color="000000"/>
            </w:tcBorders>
          </w:tcPr>
          <w:p w:rsidR="00DA1F25" w:rsidRPr="00F61E13" w:rsidRDefault="00DA1F25">
            <w:pPr>
              <w:spacing w:after="160" w:line="259" w:lineRule="auto"/>
              <w:ind w:left="0" w:firstLine="0"/>
              <w:rPr>
                <w:lang w:val="en-US"/>
              </w:rPr>
            </w:pPr>
          </w:p>
        </w:tc>
        <w:tc>
          <w:tcPr>
            <w:tcW w:w="2799" w:type="dxa"/>
            <w:vMerge w:val="restart"/>
            <w:tcBorders>
              <w:top w:val="single" w:sz="4" w:space="0" w:color="000000"/>
              <w:left w:val="nil"/>
              <w:bottom w:val="single" w:sz="4" w:space="0" w:color="000000"/>
              <w:right w:val="single" w:sz="12" w:space="0" w:color="7F7F7F"/>
            </w:tcBorders>
          </w:tcPr>
          <w:p w:rsidR="00DA1F25" w:rsidRPr="00F61E13" w:rsidRDefault="00DA1F25">
            <w:pPr>
              <w:spacing w:after="160" w:line="259" w:lineRule="auto"/>
              <w:ind w:left="0" w:firstLine="0"/>
              <w:rPr>
                <w:lang w:val="en-US"/>
              </w:rPr>
            </w:pPr>
          </w:p>
        </w:tc>
      </w:tr>
      <w:tr w:rsidR="00DA1F25" w:rsidRPr="00F61E13">
        <w:trPr>
          <w:trHeight w:val="258"/>
        </w:trPr>
        <w:tc>
          <w:tcPr>
            <w:tcW w:w="0" w:type="auto"/>
            <w:gridSpan w:val="2"/>
            <w:vMerge/>
            <w:tcBorders>
              <w:top w:val="nil"/>
              <w:left w:val="single" w:sz="12" w:space="0" w:color="7F7F7F"/>
              <w:bottom w:val="single" w:sz="4" w:space="0" w:color="000000"/>
              <w:right w:val="single" w:sz="4" w:space="0" w:color="000000"/>
            </w:tcBorders>
          </w:tcPr>
          <w:p w:rsidR="00DA1F25" w:rsidRPr="00F61E13" w:rsidRDefault="00DA1F25">
            <w:pPr>
              <w:spacing w:after="160" w:line="259" w:lineRule="auto"/>
              <w:ind w:left="0" w:firstLine="0"/>
              <w:rPr>
                <w:lang w:val="en-US"/>
              </w:rPr>
            </w:pPr>
          </w:p>
        </w:tc>
        <w:tc>
          <w:tcPr>
            <w:tcW w:w="0" w:type="auto"/>
            <w:vMerge/>
            <w:tcBorders>
              <w:top w:val="nil"/>
              <w:left w:val="single" w:sz="4" w:space="0" w:color="000000"/>
              <w:bottom w:val="single" w:sz="4" w:space="0" w:color="000000"/>
              <w:right w:val="nil"/>
            </w:tcBorders>
          </w:tcPr>
          <w:p w:rsidR="00DA1F25" w:rsidRPr="00F61E13" w:rsidRDefault="00DA1F25">
            <w:pPr>
              <w:spacing w:after="160" w:line="259" w:lineRule="auto"/>
              <w:ind w:left="0" w:firstLine="0"/>
              <w:rPr>
                <w:lang w:val="en-US"/>
              </w:rPr>
            </w:pPr>
          </w:p>
        </w:tc>
        <w:tc>
          <w:tcPr>
            <w:tcW w:w="186" w:type="dxa"/>
            <w:tcBorders>
              <w:top w:val="single" w:sz="6" w:space="0" w:color="000000"/>
              <w:left w:val="nil"/>
              <w:bottom w:val="single" w:sz="4" w:space="0" w:color="000000"/>
              <w:right w:val="nil"/>
            </w:tcBorders>
          </w:tcPr>
          <w:p w:rsidR="00DA1F25" w:rsidRPr="00F61E13" w:rsidRDefault="00DA1F25">
            <w:pPr>
              <w:spacing w:after="160" w:line="259" w:lineRule="auto"/>
              <w:ind w:left="0" w:firstLine="0"/>
              <w:rPr>
                <w:lang w:val="en-US"/>
              </w:rPr>
            </w:pPr>
          </w:p>
        </w:tc>
        <w:tc>
          <w:tcPr>
            <w:tcW w:w="0" w:type="auto"/>
            <w:vMerge/>
            <w:tcBorders>
              <w:top w:val="nil"/>
              <w:left w:val="nil"/>
              <w:bottom w:val="single" w:sz="4" w:space="0" w:color="000000"/>
              <w:right w:val="single" w:sz="12" w:space="0" w:color="7F7F7F"/>
            </w:tcBorders>
          </w:tcPr>
          <w:p w:rsidR="00DA1F25" w:rsidRPr="00F61E13" w:rsidRDefault="00DA1F25">
            <w:pPr>
              <w:spacing w:after="160" w:line="259" w:lineRule="auto"/>
              <w:ind w:left="0" w:firstLine="0"/>
              <w:rPr>
                <w:lang w:val="en-US"/>
              </w:rPr>
            </w:pPr>
          </w:p>
        </w:tc>
      </w:tr>
      <w:tr w:rsidR="00DA1F25" w:rsidRPr="00F61E13">
        <w:trPr>
          <w:trHeight w:val="350"/>
        </w:trPr>
        <w:tc>
          <w:tcPr>
            <w:tcW w:w="9847" w:type="dxa"/>
            <w:gridSpan w:val="5"/>
            <w:tcBorders>
              <w:top w:val="single" w:sz="4" w:space="0" w:color="000000"/>
              <w:left w:val="single" w:sz="12" w:space="0" w:color="7F7F7F"/>
              <w:bottom w:val="single" w:sz="4" w:space="0" w:color="000000"/>
              <w:right w:val="single" w:sz="12" w:space="0" w:color="7F7F7F"/>
            </w:tcBorders>
            <w:shd w:val="clear" w:color="auto" w:fill="00FF00"/>
          </w:tcPr>
          <w:p w:rsidR="00DA1F25" w:rsidRPr="00F61E13" w:rsidRDefault="0074044D">
            <w:pPr>
              <w:tabs>
                <w:tab w:val="center" w:pos="511"/>
                <w:tab w:val="center" w:pos="3487"/>
              </w:tabs>
              <w:spacing w:after="0" w:line="259" w:lineRule="auto"/>
              <w:ind w:left="0" w:firstLine="0"/>
              <w:rPr>
                <w:lang w:val="en-US"/>
              </w:rPr>
            </w:pPr>
            <w:r w:rsidRPr="00F61E13">
              <w:rPr>
                <w:rFonts w:ascii="Calibri" w:eastAsia="Calibri" w:hAnsi="Calibri" w:cs="Calibri"/>
                <w:sz w:val="22"/>
                <w:lang w:val="en-US"/>
              </w:rPr>
              <w:tab/>
            </w:r>
            <w:r w:rsidRPr="00F61E13">
              <w:rPr>
                <w:rFonts w:ascii="Segoe UI Symbol" w:eastAsia="Segoe UI Symbol" w:hAnsi="Segoe UI Symbol" w:cs="Segoe UI Symbol"/>
                <w:lang w:val="en-US"/>
              </w:rPr>
              <w:t>•</w:t>
            </w:r>
            <w:r w:rsidRPr="00F61E13">
              <w:rPr>
                <w:rFonts w:ascii="Arial" w:eastAsia="Arial" w:hAnsi="Arial" w:cs="Arial"/>
                <w:lang w:val="en-US"/>
              </w:rPr>
              <w:t xml:space="preserve"> </w:t>
            </w:r>
            <w:r w:rsidRPr="00F61E13">
              <w:rPr>
                <w:rFonts w:ascii="Arial" w:eastAsia="Arial" w:hAnsi="Arial" w:cs="Arial"/>
                <w:lang w:val="en-US"/>
              </w:rPr>
              <w:tab/>
              <w:t>A safety plan has been made and communicated to the staff</w:t>
            </w:r>
          </w:p>
        </w:tc>
      </w:tr>
      <w:tr w:rsidR="00DA1F25" w:rsidRPr="00F61E13">
        <w:trPr>
          <w:trHeight w:val="483"/>
        </w:trPr>
        <w:tc>
          <w:tcPr>
            <w:tcW w:w="9847" w:type="dxa"/>
            <w:gridSpan w:val="5"/>
            <w:tcBorders>
              <w:top w:val="single" w:sz="4" w:space="0" w:color="000000"/>
              <w:left w:val="single" w:sz="12" w:space="0" w:color="7F7F7F"/>
              <w:bottom w:val="single" w:sz="4" w:space="0" w:color="000000"/>
              <w:right w:val="single" w:sz="12" w:space="0" w:color="7F7F7F"/>
            </w:tcBorders>
            <w:shd w:val="clear" w:color="auto" w:fill="00FF00"/>
          </w:tcPr>
          <w:p w:rsidR="00DA1F25" w:rsidRPr="00F61E13" w:rsidRDefault="0074044D">
            <w:pPr>
              <w:spacing w:after="0" w:line="259" w:lineRule="auto"/>
              <w:ind w:left="825" w:right="51" w:hanging="360"/>
              <w:rPr>
                <w:lang w:val="en-US"/>
              </w:rPr>
            </w:pPr>
            <w:r w:rsidRPr="00F61E13">
              <w:rPr>
                <w:rFonts w:ascii="Segoe UI Symbol" w:eastAsia="Segoe UI Symbol" w:hAnsi="Segoe UI Symbol" w:cs="Segoe UI Symbol"/>
                <w:lang w:val="en-US"/>
              </w:rPr>
              <w:t>•</w:t>
            </w:r>
            <w:r w:rsidRPr="00F61E13">
              <w:rPr>
                <w:rFonts w:ascii="Arial" w:eastAsia="Arial" w:hAnsi="Arial" w:cs="Arial"/>
                <w:lang w:val="en-US"/>
              </w:rPr>
              <w:t xml:space="preserve"> </w:t>
            </w:r>
            <w:r w:rsidRPr="00F61E13">
              <w:rPr>
                <w:rFonts w:ascii="Arial" w:eastAsia="Arial" w:hAnsi="Arial" w:cs="Arial"/>
                <w:lang w:val="en-US"/>
              </w:rPr>
              <w:tab/>
            </w:r>
            <w:r w:rsidRPr="00F61E13">
              <w:rPr>
                <w:rFonts w:ascii="Arial" w:eastAsia="Arial" w:hAnsi="Arial" w:cs="Arial"/>
                <w:lang w:val="en-US"/>
              </w:rPr>
              <w:t>Staff has received building-specific safety training before the commencement of activities. Training will be held for the entire staff later in accordance with the training programme of the safety plan.</w:t>
            </w:r>
          </w:p>
        </w:tc>
      </w:tr>
      <w:tr w:rsidR="00DA1F25" w:rsidRPr="00F61E13">
        <w:trPr>
          <w:trHeight w:val="484"/>
        </w:trPr>
        <w:tc>
          <w:tcPr>
            <w:tcW w:w="9847" w:type="dxa"/>
            <w:gridSpan w:val="5"/>
            <w:tcBorders>
              <w:top w:val="single" w:sz="4" w:space="0" w:color="000000"/>
              <w:left w:val="single" w:sz="12" w:space="0" w:color="7F7F7F"/>
              <w:bottom w:val="single" w:sz="4" w:space="0" w:color="000000"/>
              <w:right w:val="single" w:sz="12" w:space="0" w:color="7F7F7F"/>
            </w:tcBorders>
            <w:shd w:val="clear" w:color="auto" w:fill="00FF00"/>
          </w:tcPr>
          <w:p w:rsidR="00DA1F25" w:rsidRPr="00F61E13" w:rsidRDefault="0074044D">
            <w:pPr>
              <w:spacing w:after="0" w:line="259" w:lineRule="auto"/>
              <w:ind w:left="825" w:right="72" w:hanging="360"/>
              <w:rPr>
                <w:lang w:val="en-US"/>
              </w:rPr>
            </w:pPr>
            <w:r w:rsidRPr="00F61E13">
              <w:rPr>
                <w:rFonts w:ascii="Segoe UI Symbol" w:eastAsia="Segoe UI Symbol" w:hAnsi="Segoe UI Symbol" w:cs="Segoe UI Symbol"/>
                <w:lang w:val="en-US"/>
              </w:rPr>
              <w:t>•</w:t>
            </w:r>
            <w:r w:rsidRPr="00F61E13">
              <w:rPr>
                <w:rFonts w:ascii="Arial" w:eastAsia="Arial" w:hAnsi="Arial" w:cs="Arial"/>
                <w:lang w:val="en-US"/>
              </w:rPr>
              <w:t xml:space="preserve"> </w:t>
            </w:r>
            <w:r w:rsidRPr="00F61E13">
              <w:rPr>
                <w:rFonts w:ascii="Arial" w:eastAsia="Arial" w:hAnsi="Arial" w:cs="Arial"/>
                <w:lang w:val="en-US"/>
              </w:rPr>
              <w:tab/>
              <w:t>Staff is capable of rescue (the entire staff will</w:t>
            </w:r>
            <w:r w:rsidRPr="00F61E13">
              <w:rPr>
                <w:rFonts w:ascii="Arial" w:eastAsia="Arial" w:hAnsi="Arial" w:cs="Arial"/>
                <w:lang w:val="en-US"/>
              </w:rPr>
              <w:t xml:space="preserve"> participate in a rescue drill before the commencement of operations and after that at least once a year).</w:t>
            </w:r>
          </w:p>
        </w:tc>
      </w:tr>
      <w:tr w:rsidR="00DA1F25" w:rsidRPr="00F61E13">
        <w:trPr>
          <w:trHeight w:val="484"/>
        </w:trPr>
        <w:tc>
          <w:tcPr>
            <w:tcW w:w="9847" w:type="dxa"/>
            <w:gridSpan w:val="5"/>
            <w:tcBorders>
              <w:top w:val="single" w:sz="4" w:space="0" w:color="000000"/>
              <w:left w:val="single" w:sz="12" w:space="0" w:color="7F7F7F"/>
              <w:bottom w:val="single" w:sz="4" w:space="0" w:color="000000"/>
              <w:right w:val="single" w:sz="12" w:space="0" w:color="7F7F7F"/>
            </w:tcBorders>
            <w:shd w:val="clear" w:color="auto" w:fill="00FF00"/>
          </w:tcPr>
          <w:p w:rsidR="00DA1F25" w:rsidRPr="00F61E13" w:rsidRDefault="0074044D">
            <w:pPr>
              <w:spacing w:after="0" w:line="259" w:lineRule="auto"/>
              <w:ind w:left="825" w:hanging="360"/>
              <w:rPr>
                <w:lang w:val="en-US"/>
              </w:rPr>
            </w:pPr>
            <w:r w:rsidRPr="00F61E13">
              <w:rPr>
                <w:rFonts w:ascii="Segoe UI Symbol" w:eastAsia="Segoe UI Symbol" w:hAnsi="Segoe UI Symbol" w:cs="Segoe UI Symbol"/>
                <w:lang w:val="en-US"/>
              </w:rPr>
              <w:t>•</w:t>
            </w:r>
            <w:r w:rsidRPr="00F61E13">
              <w:rPr>
                <w:rFonts w:ascii="Arial" w:eastAsia="Arial" w:hAnsi="Arial" w:cs="Arial"/>
                <w:lang w:val="en-US"/>
              </w:rPr>
              <w:t xml:space="preserve"> </w:t>
            </w:r>
            <w:r w:rsidRPr="00F61E13">
              <w:rPr>
                <w:rFonts w:ascii="Arial" w:eastAsia="Arial" w:hAnsi="Arial" w:cs="Arial"/>
                <w:lang w:val="en-US"/>
              </w:rPr>
              <w:tab/>
              <w:t>Staff is capable of first-aid extinguishing (the entire staff participates in a first-aid extinguishing drill before the commencement of operatio</w:t>
            </w:r>
            <w:r w:rsidRPr="00F61E13">
              <w:rPr>
                <w:rFonts w:ascii="Arial" w:eastAsia="Arial" w:hAnsi="Arial" w:cs="Arial"/>
                <w:lang w:val="en-US"/>
              </w:rPr>
              <w:t>ns and after that at least once a year).</w:t>
            </w:r>
          </w:p>
        </w:tc>
      </w:tr>
      <w:tr w:rsidR="00DA1F25" w:rsidRPr="00F61E13">
        <w:trPr>
          <w:trHeight w:val="714"/>
        </w:trPr>
        <w:tc>
          <w:tcPr>
            <w:tcW w:w="9847" w:type="dxa"/>
            <w:gridSpan w:val="5"/>
            <w:tcBorders>
              <w:top w:val="single" w:sz="4" w:space="0" w:color="000000"/>
              <w:left w:val="single" w:sz="12" w:space="0" w:color="7F7F7F"/>
              <w:bottom w:val="single" w:sz="4" w:space="0" w:color="000000"/>
              <w:right w:val="single" w:sz="12" w:space="0" w:color="7F7F7F"/>
            </w:tcBorders>
            <w:shd w:val="clear" w:color="auto" w:fill="00FF00"/>
          </w:tcPr>
          <w:p w:rsidR="00DA1F25" w:rsidRPr="00F61E13" w:rsidRDefault="0074044D">
            <w:pPr>
              <w:spacing w:after="0" w:line="259" w:lineRule="auto"/>
              <w:ind w:left="825" w:hanging="360"/>
              <w:rPr>
                <w:lang w:val="en-US"/>
              </w:rPr>
            </w:pPr>
            <w:r w:rsidRPr="00F61E13">
              <w:rPr>
                <w:rFonts w:ascii="Segoe UI Symbol" w:eastAsia="Segoe UI Symbol" w:hAnsi="Segoe UI Symbol" w:cs="Segoe UI Symbol"/>
                <w:lang w:val="en-US"/>
              </w:rPr>
              <w:t>•</w:t>
            </w:r>
            <w:r w:rsidRPr="00F61E13">
              <w:rPr>
                <w:rFonts w:ascii="Arial" w:eastAsia="Arial" w:hAnsi="Arial" w:cs="Arial"/>
                <w:lang w:val="en-US"/>
              </w:rPr>
              <w:t xml:space="preserve"> </w:t>
            </w:r>
            <w:r w:rsidRPr="00F61E13">
              <w:rPr>
                <w:rFonts w:ascii="Arial" w:eastAsia="Arial" w:hAnsi="Arial" w:cs="Arial"/>
                <w:lang w:val="en-US"/>
              </w:rPr>
              <w:tab/>
            </w:r>
            <w:r w:rsidRPr="00F61E13">
              <w:rPr>
                <w:rFonts w:ascii="Arial" w:eastAsia="Arial" w:hAnsi="Arial" w:cs="Arial"/>
                <w:lang w:val="en-US"/>
              </w:rPr>
              <w:t>Before the commencement of operations a full-scale fire drill will be carried out to check the functioning of safety arrangements. The drill will be carried out in accordance with the information acquired in the fire risk assessment.</w:t>
            </w:r>
          </w:p>
        </w:tc>
      </w:tr>
      <w:tr w:rsidR="00DA1F25" w:rsidRPr="00F61E13">
        <w:trPr>
          <w:trHeight w:val="294"/>
        </w:trPr>
        <w:tc>
          <w:tcPr>
            <w:tcW w:w="9847" w:type="dxa"/>
            <w:gridSpan w:val="5"/>
            <w:tcBorders>
              <w:top w:val="single" w:sz="4" w:space="0" w:color="000000"/>
              <w:left w:val="single" w:sz="12" w:space="0" w:color="7F7F7F"/>
              <w:bottom w:val="single" w:sz="4" w:space="0" w:color="000000"/>
              <w:right w:val="single" w:sz="12" w:space="0" w:color="7F7F7F"/>
            </w:tcBorders>
            <w:shd w:val="clear" w:color="auto" w:fill="00FF00"/>
          </w:tcPr>
          <w:p w:rsidR="00DA1F25" w:rsidRPr="00F61E13" w:rsidRDefault="0074044D">
            <w:pPr>
              <w:tabs>
                <w:tab w:val="center" w:pos="511"/>
                <w:tab w:val="center" w:pos="3666"/>
              </w:tabs>
              <w:spacing w:after="0" w:line="259" w:lineRule="auto"/>
              <w:ind w:left="0" w:firstLine="0"/>
              <w:rPr>
                <w:lang w:val="en-US"/>
              </w:rPr>
            </w:pPr>
            <w:r w:rsidRPr="00F61E13">
              <w:rPr>
                <w:rFonts w:ascii="Calibri" w:eastAsia="Calibri" w:hAnsi="Calibri" w:cs="Calibri"/>
                <w:sz w:val="22"/>
                <w:lang w:val="en-US"/>
              </w:rPr>
              <w:tab/>
            </w:r>
            <w:r w:rsidRPr="00F61E13">
              <w:rPr>
                <w:rFonts w:ascii="Segoe UI Symbol" w:eastAsia="Segoe UI Symbol" w:hAnsi="Segoe UI Symbol" w:cs="Segoe UI Symbol"/>
                <w:lang w:val="en-US"/>
              </w:rPr>
              <w:t>•</w:t>
            </w:r>
            <w:r w:rsidRPr="00F61E13">
              <w:rPr>
                <w:rFonts w:ascii="Arial" w:eastAsia="Arial" w:hAnsi="Arial" w:cs="Arial"/>
                <w:lang w:val="en-US"/>
              </w:rPr>
              <w:t xml:space="preserve"> </w:t>
            </w:r>
            <w:r w:rsidRPr="00F61E13">
              <w:rPr>
                <w:rFonts w:ascii="Arial" w:eastAsia="Arial" w:hAnsi="Arial" w:cs="Arial"/>
                <w:lang w:val="en-US"/>
              </w:rPr>
              <w:tab/>
              <w:t>Preconditions for</w:t>
            </w:r>
            <w:r w:rsidRPr="00F61E13">
              <w:rPr>
                <w:rFonts w:ascii="Arial" w:eastAsia="Arial" w:hAnsi="Arial" w:cs="Arial"/>
                <w:lang w:val="en-US"/>
              </w:rPr>
              <w:t xml:space="preserve"> ignition have been removed as far as possible.</w:t>
            </w:r>
          </w:p>
        </w:tc>
      </w:tr>
      <w:tr w:rsidR="00DA1F25" w:rsidRPr="00F61E13">
        <w:trPr>
          <w:trHeight w:val="1173"/>
        </w:trPr>
        <w:tc>
          <w:tcPr>
            <w:tcW w:w="9847" w:type="dxa"/>
            <w:gridSpan w:val="5"/>
            <w:tcBorders>
              <w:top w:val="single" w:sz="4" w:space="0" w:color="000000"/>
              <w:left w:val="single" w:sz="12" w:space="0" w:color="7F7F7F"/>
              <w:bottom w:val="single" w:sz="4" w:space="0" w:color="000000"/>
              <w:right w:val="single" w:sz="12" w:space="0" w:color="7F7F7F"/>
            </w:tcBorders>
            <w:shd w:val="clear" w:color="auto" w:fill="00FF00"/>
          </w:tcPr>
          <w:p w:rsidR="00DA1F25" w:rsidRPr="00F61E13" w:rsidRDefault="0074044D">
            <w:pPr>
              <w:spacing w:after="0" w:line="259" w:lineRule="auto"/>
              <w:ind w:left="825" w:right="86" w:hanging="360"/>
              <w:rPr>
                <w:lang w:val="en-US"/>
              </w:rPr>
            </w:pPr>
            <w:r w:rsidRPr="00F61E13">
              <w:rPr>
                <w:rFonts w:ascii="Segoe UI Symbol" w:eastAsia="Segoe UI Symbol" w:hAnsi="Segoe UI Symbol" w:cs="Segoe UI Symbol"/>
                <w:lang w:val="en-US"/>
              </w:rPr>
              <w:t>•</w:t>
            </w:r>
            <w:r w:rsidRPr="00F61E13">
              <w:rPr>
                <w:rFonts w:ascii="Arial" w:eastAsia="Arial" w:hAnsi="Arial" w:cs="Arial"/>
                <w:lang w:val="en-US"/>
              </w:rPr>
              <w:t xml:space="preserve"> </w:t>
            </w:r>
            <w:r w:rsidRPr="00F61E13">
              <w:rPr>
                <w:rFonts w:ascii="Arial" w:eastAsia="Arial" w:hAnsi="Arial" w:cs="Arial"/>
                <w:lang w:val="en-US"/>
              </w:rPr>
              <w:tab/>
              <w:t xml:space="preserve">A maintenance programme has been set up for all fire technical equipment (automatic fire extinguishing equipment, automatic fire detector, fire alarms and fire alarm system, safety and instruction signs, </w:t>
            </w:r>
            <w:r w:rsidRPr="00F61E13">
              <w:rPr>
                <w:rFonts w:ascii="Arial" w:eastAsia="Arial" w:hAnsi="Arial" w:cs="Arial"/>
                <w:lang w:val="en-US"/>
              </w:rPr>
              <w:t>smoke removal, automatic fire doors, first-aid extinguishers etc.), the program is followed and procedures are documented. The maintenance programme are added to the instructions for the use and maintenance of the building.</w:t>
            </w:r>
          </w:p>
        </w:tc>
      </w:tr>
      <w:tr w:rsidR="00DA1F25" w:rsidRPr="00F61E13">
        <w:trPr>
          <w:trHeight w:val="253"/>
        </w:trPr>
        <w:tc>
          <w:tcPr>
            <w:tcW w:w="9847" w:type="dxa"/>
            <w:gridSpan w:val="5"/>
            <w:tcBorders>
              <w:top w:val="single" w:sz="4" w:space="0" w:color="000000"/>
              <w:left w:val="single" w:sz="12" w:space="0" w:color="7F7F7F"/>
              <w:bottom w:val="single" w:sz="4" w:space="0" w:color="000000"/>
              <w:right w:val="single" w:sz="12" w:space="0" w:color="7F7F7F"/>
            </w:tcBorders>
            <w:shd w:val="clear" w:color="auto" w:fill="00FF00"/>
          </w:tcPr>
          <w:p w:rsidR="00DA1F25" w:rsidRPr="00F61E13" w:rsidRDefault="0074044D">
            <w:pPr>
              <w:tabs>
                <w:tab w:val="center" w:pos="511"/>
                <w:tab w:val="center" w:pos="2882"/>
              </w:tabs>
              <w:spacing w:after="0" w:line="259" w:lineRule="auto"/>
              <w:ind w:left="0" w:firstLine="0"/>
              <w:rPr>
                <w:lang w:val="en-US"/>
              </w:rPr>
            </w:pPr>
            <w:r w:rsidRPr="00F61E13">
              <w:rPr>
                <w:rFonts w:ascii="Calibri" w:eastAsia="Calibri" w:hAnsi="Calibri" w:cs="Calibri"/>
                <w:sz w:val="22"/>
                <w:lang w:val="en-US"/>
              </w:rPr>
              <w:tab/>
            </w:r>
            <w:r w:rsidRPr="00F61E13">
              <w:rPr>
                <w:rFonts w:ascii="Segoe UI Symbol" w:eastAsia="Segoe UI Symbol" w:hAnsi="Segoe UI Symbol" w:cs="Segoe UI Symbol"/>
                <w:lang w:val="en-US"/>
              </w:rPr>
              <w:t>•</w:t>
            </w:r>
            <w:r w:rsidRPr="00F61E13">
              <w:rPr>
                <w:rFonts w:ascii="Arial" w:eastAsia="Arial" w:hAnsi="Arial" w:cs="Arial"/>
                <w:lang w:val="en-US"/>
              </w:rPr>
              <w:t xml:space="preserve"> </w:t>
            </w:r>
            <w:r w:rsidRPr="00F61E13">
              <w:rPr>
                <w:rFonts w:ascii="Arial" w:eastAsia="Arial" w:hAnsi="Arial" w:cs="Arial"/>
                <w:lang w:val="en-US"/>
              </w:rPr>
              <w:tab/>
            </w:r>
            <w:r w:rsidRPr="00F61E13">
              <w:rPr>
                <w:rFonts w:ascii="Arial" w:eastAsia="Arial" w:hAnsi="Arial" w:cs="Arial"/>
                <w:lang w:val="en-US"/>
              </w:rPr>
              <w:t>Internal fire safety control has been organised.</w:t>
            </w:r>
          </w:p>
        </w:tc>
      </w:tr>
      <w:tr w:rsidR="00DA1F25" w:rsidRPr="00F61E13">
        <w:trPr>
          <w:trHeight w:val="576"/>
        </w:trPr>
        <w:tc>
          <w:tcPr>
            <w:tcW w:w="4923" w:type="dxa"/>
            <w:tcBorders>
              <w:top w:val="single" w:sz="4" w:space="0" w:color="000000"/>
              <w:left w:val="single" w:sz="12" w:space="0" w:color="7F7F7F"/>
              <w:bottom w:val="single" w:sz="4" w:space="0" w:color="000000"/>
              <w:right w:val="single" w:sz="12" w:space="0" w:color="7F7F7F"/>
            </w:tcBorders>
            <w:shd w:val="clear" w:color="auto" w:fill="00FF00"/>
            <w:vAlign w:val="center"/>
          </w:tcPr>
          <w:p w:rsidR="00DA1F25" w:rsidRPr="00F61E13" w:rsidRDefault="0074044D">
            <w:pPr>
              <w:spacing w:after="0" w:line="259" w:lineRule="auto"/>
              <w:ind w:left="105" w:firstLine="0"/>
              <w:rPr>
                <w:lang w:val="en-US"/>
              </w:rPr>
            </w:pPr>
            <w:r w:rsidRPr="00F61E13">
              <w:rPr>
                <w:rFonts w:ascii="Arial" w:eastAsia="Arial" w:hAnsi="Arial" w:cs="Arial"/>
                <w:b/>
                <w:lang w:val="en-US"/>
              </w:rPr>
              <w:t>Date/Signature of  main planning representative:</w:t>
            </w:r>
          </w:p>
        </w:tc>
        <w:tc>
          <w:tcPr>
            <w:tcW w:w="4923" w:type="dxa"/>
            <w:gridSpan w:val="4"/>
            <w:tcBorders>
              <w:top w:val="single" w:sz="4" w:space="0" w:color="000000"/>
              <w:left w:val="single" w:sz="12" w:space="0" w:color="7F7F7F"/>
              <w:bottom w:val="single" w:sz="4" w:space="0" w:color="000000"/>
              <w:right w:val="single" w:sz="12" w:space="0" w:color="7F7F7F"/>
            </w:tcBorders>
            <w:shd w:val="clear" w:color="auto" w:fill="00FF00"/>
            <w:vAlign w:val="center"/>
          </w:tcPr>
          <w:p w:rsidR="00DA1F25" w:rsidRPr="00F61E13" w:rsidRDefault="0074044D">
            <w:pPr>
              <w:spacing w:after="0" w:line="259" w:lineRule="auto"/>
              <w:ind w:left="109" w:firstLine="0"/>
              <w:rPr>
                <w:lang w:val="en-US"/>
              </w:rPr>
            </w:pPr>
            <w:r w:rsidRPr="00F61E13">
              <w:rPr>
                <w:rFonts w:ascii="Arial" w:eastAsia="Arial" w:hAnsi="Arial" w:cs="Arial"/>
                <w:b/>
                <w:lang w:val="en-US"/>
              </w:rPr>
              <w:t>Date/Signature of management representative:</w:t>
            </w:r>
          </w:p>
        </w:tc>
      </w:tr>
      <w:tr w:rsidR="00DA1F25" w:rsidRPr="00F61E13">
        <w:trPr>
          <w:trHeight w:val="481"/>
        </w:trPr>
        <w:tc>
          <w:tcPr>
            <w:tcW w:w="4923" w:type="dxa"/>
            <w:tcBorders>
              <w:top w:val="single" w:sz="4" w:space="0" w:color="000000"/>
              <w:left w:val="single" w:sz="12" w:space="0" w:color="7F7F7F"/>
              <w:bottom w:val="single" w:sz="12" w:space="0" w:color="7F7F7F"/>
              <w:right w:val="single" w:sz="12" w:space="0" w:color="7F7F7F"/>
            </w:tcBorders>
          </w:tcPr>
          <w:p w:rsidR="00DA1F25" w:rsidRPr="00F61E13" w:rsidRDefault="00DA1F25">
            <w:pPr>
              <w:spacing w:after="160" w:line="259" w:lineRule="auto"/>
              <w:ind w:left="0" w:firstLine="0"/>
              <w:rPr>
                <w:lang w:val="en-US"/>
              </w:rPr>
            </w:pPr>
          </w:p>
        </w:tc>
        <w:tc>
          <w:tcPr>
            <w:tcW w:w="4923" w:type="dxa"/>
            <w:gridSpan w:val="4"/>
            <w:tcBorders>
              <w:top w:val="single" w:sz="4" w:space="0" w:color="000000"/>
              <w:left w:val="single" w:sz="12" w:space="0" w:color="7F7F7F"/>
              <w:bottom w:val="single" w:sz="12" w:space="0" w:color="7F7F7F"/>
              <w:right w:val="single" w:sz="12" w:space="0" w:color="7F7F7F"/>
            </w:tcBorders>
          </w:tcPr>
          <w:p w:rsidR="00DA1F25" w:rsidRPr="00F61E13" w:rsidRDefault="00DA1F25">
            <w:pPr>
              <w:spacing w:after="160" w:line="259" w:lineRule="auto"/>
              <w:ind w:left="0" w:firstLine="0"/>
              <w:rPr>
                <w:lang w:val="en-US"/>
              </w:rPr>
            </w:pPr>
          </w:p>
        </w:tc>
      </w:tr>
    </w:tbl>
    <w:p w:rsidR="00F61E13" w:rsidRDefault="00F61E13">
      <w:pPr>
        <w:spacing w:after="160" w:line="259" w:lineRule="auto"/>
        <w:ind w:left="0" w:firstLine="0"/>
        <w:rPr>
          <w:b/>
          <w:sz w:val="24"/>
        </w:rPr>
      </w:pPr>
      <w:bookmarkStart w:id="20" w:name="_Toc207181"/>
      <w:bookmarkStart w:id="21" w:name="_GoBack"/>
      <w:bookmarkEnd w:id="21"/>
      <w:r>
        <w:br w:type="page"/>
      </w:r>
    </w:p>
    <w:p w:rsidR="00DA1F25" w:rsidRDefault="0074044D">
      <w:pPr>
        <w:pStyle w:val="Ttulo1"/>
        <w:ind w:left="417" w:hanging="432"/>
      </w:pPr>
      <w:r>
        <w:lastRenderedPageBreak/>
        <w:t>References</w:t>
      </w:r>
      <w:bookmarkEnd w:id="20"/>
    </w:p>
    <w:p w:rsidR="00DA1F25" w:rsidRPr="00F61E13" w:rsidRDefault="0074044D">
      <w:pPr>
        <w:spacing w:after="757"/>
        <w:ind w:left="-5" w:right="15"/>
        <w:rPr>
          <w:lang w:val="en-US"/>
        </w:rPr>
      </w:pPr>
      <w:r w:rsidRPr="00F61E13">
        <w:rPr>
          <w:lang w:val="en-US"/>
        </w:rPr>
        <w:t>Fire safety in residential homes for the elderly, The Finnish National Rescue Association, Guide 18, 2002, Author Seppo Männikkö</w:t>
      </w:r>
    </w:p>
    <w:p w:rsidR="00DA1F25" w:rsidRDefault="0074044D">
      <w:pPr>
        <w:pStyle w:val="Ttulo1"/>
        <w:spacing w:after="0"/>
        <w:ind w:left="417" w:hanging="432"/>
      </w:pPr>
      <w:bookmarkStart w:id="22" w:name="_Toc207182"/>
      <w:r>
        <w:t>European guideline</w:t>
      </w:r>
      <w:bookmarkEnd w:id="22"/>
    </w:p>
    <w:p w:rsidR="00DA1F25" w:rsidRPr="00F61E13" w:rsidRDefault="0074044D">
      <w:pPr>
        <w:spacing w:after="10"/>
        <w:ind w:left="-5" w:right="15"/>
        <w:rPr>
          <w:lang w:val="en-US"/>
        </w:rPr>
      </w:pPr>
      <w:r w:rsidRPr="00F61E13">
        <w:rPr>
          <w:lang w:val="en-US"/>
        </w:rPr>
        <w:t>Guideline No 1:2002 - Internal Fire Protection Control</w:t>
      </w:r>
    </w:p>
    <w:p w:rsidR="00DA1F25" w:rsidRPr="00F61E13" w:rsidRDefault="0074044D">
      <w:pPr>
        <w:spacing w:after="10"/>
        <w:ind w:left="-5" w:right="15"/>
        <w:rPr>
          <w:lang w:val="en-US"/>
        </w:rPr>
      </w:pPr>
      <w:r w:rsidRPr="00F61E13">
        <w:rPr>
          <w:lang w:val="en-US"/>
        </w:rPr>
        <w:t>Guideline No 2:2002 - Panic &amp; emergency exit devices</w:t>
      </w:r>
    </w:p>
    <w:p w:rsidR="00DA1F25" w:rsidRPr="00F61E13" w:rsidRDefault="0074044D">
      <w:pPr>
        <w:spacing w:after="10"/>
        <w:ind w:left="-5" w:right="15"/>
        <w:rPr>
          <w:lang w:val="en-US"/>
        </w:rPr>
      </w:pPr>
      <w:r w:rsidRPr="00F61E13">
        <w:rPr>
          <w:lang w:val="en-US"/>
        </w:rPr>
        <w:t>Guideline No 3:2003 - Certification of thermographers</w:t>
      </w:r>
    </w:p>
    <w:p w:rsidR="00DA1F25" w:rsidRPr="00F61E13" w:rsidRDefault="0074044D">
      <w:pPr>
        <w:spacing w:after="10"/>
        <w:ind w:left="-5" w:right="15"/>
        <w:rPr>
          <w:lang w:val="en-US"/>
        </w:rPr>
      </w:pPr>
      <w:r w:rsidRPr="00F61E13">
        <w:rPr>
          <w:lang w:val="en-US"/>
        </w:rPr>
        <w:t>Guideline No 4:2003 - Introduction to Qualitative Fire Risk Assessment</w:t>
      </w:r>
    </w:p>
    <w:p w:rsidR="00DA1F25" w:rsidRPr="00F61E13" w:rsidRDefault="0074044D">
      <w:pPr>
        <w:ind w:left="-5" w:right="15"/>
        <w:rPr>
          <w:lang w:val="en-US"/>
        </w:rPr>
      </w:pPr>
      <w:r w:rsidRPr="00F61E13">
        <w:rPr>
          <w:lang w:val="en-US"/>
        </w:rPr>
        <w:t>Guideline No 5:2003 - Guidance signs, Emergency lighting and General lighting</w:t>
      </w:r>
    </w:p>
    <w:sectPr w:rsidR="00DA1F25" w:rsidRPr="00F61E13">
      <w:headerReference w:type="even" r:id="rId14"/>
      <w:headerReference w:type="default" r:id="rId15"/>
      <w:footerReference w:type="even" r:id="rId16"/>
      <w:footerReference w:type="default" r:id="rId17"/>
      <w:headerReference w:type="first" r:id="rId18"/>
      <w:footerReference w:type="first" r:id="rId19"/>
      <w:pgSz w:w="11900" w:h="16840"/>
      <w:pgMar w:top="1440" w:right="1790" w:bottom="1453" w:left="1798"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44D" w:rsidRDefault="0074044D">
      <w:pPr>
        <w:spacing w:after="0" w:line="240" w:lineRule="auto"/>
      </w:pPr>
      <w:r>
        <w:separator/>
      </w:r>
    </w:p>
  </w:endnote>
  <w:endnote w:type="continuationSeparator" w:id="0">
    <w:p w:rsidR="0074044D" w:rsidRDefault="0074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25" w:rsidRDefault="0074044D">
    <w:pPr>
      <w:spacing w:after="0" w:line="259" w:lineRule="auto"/>
      <w:ind w:left="0" w:right="230" w:firstLine="0"/>
      <w:jc w:val="right"/>
    </w:pPr>
    <w:r>
      <w:rPr>
        <w:b/>
      </w:rPr>
      <w:t>CFPA-E</w:t>
    </w:r>
    <w:r>
      <w:rPr>
        <w:b/>
        <w:vertAlign w:val="superscript"/>
      </w:rPr>
      <w:t xml:space="preserve">® </w:t>
    </w:r>
    <w:r>
      <w:rPr>
        <w:b/>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25" w:rsidRDefault="0074044D">
    <w:pPr>
      <w:spacing w:after="0" w:line="259" w:lineRule="auto"/>
      <w:ind w:left="0" w:right="230" w:firstLine="0"/>
      <w:jc w:val="right"/>
    </w:pPr>
    <w:r>
      <w:rPr>
        <w:b/>
      </w:rPr>
      <w:t>CFPA-E</w:t>
    </w:r>
    <w:r>
      <w:rPr>
        <w:b/>
        <w:vertAlign w:val="superscript"/>
      </w:rPr>
      <w:t xml:space="preserve">® </w:t>
    </w:r>
    <w:r>
      <w:rPr>
        <w:b/>
      </w:rPr>
      <w:t>-Guidelines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25" w:rsidRDefault="0074044D">
    <w:pPr>
      <w:spacing w:after="0" w:line="259" w:lineRule="auto"/>
      <w:ind w:left="0" w:right="230" w:firstLine="0"/>
      <w:jc w:val="right"/>
    </w:pPr>
    <w:r>
      <w:rPr>
        <w:b/>
      </w:rPr>
      <w:t>CFPA-E</w:t>
    </w:r>
    <w:r>
      <w:rPr>
        <w:b/>
        <w:vertAlign w:val="superscript"/>
      </w:rPr>
      <w:t xml:space="preserve">® </w:t>
    </w:r>
    <w:r>
      <w:rPr>
        <w:b/>
      </w:rPr>
      <w:t>-Guidelines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25" w:rsidRDefault="0074044D">
    <w:pPr>
      <w:tabs>
        <w:tab w:val="center" w:pos="3144"/>
        <w:tab w:val="right" w:pos="8638"/>
      </w:tabs>
      <w:spacing w:after="0" w:line="259" w:lineRule="auto"/>
      <w:ind w:left="0" w:right="-325" w:firstLine="0"/>
    </w:pPr>
    <w:r>
      <w:rPr>
        <w:rFonts w:ascii="Calibri" w:eastAsia="Calibri" w:hAnsi="Calibri" w:cs="Calibri"/>
        <w:sz w:val="22"/>
      </w:rPr>
      <w:tab/>
    </w:r>
    <w:r>
      <w:fldChar w:fldCharType="begin"/>
    </w:r>
    <w:r>
      <w:instrText xml:space="preserve"> PAGE   \* MERGEFORMAT </w:instrText>
    </w:r>
    <w:r>
      <w:fldChar w:fldCharType="separate"/>
    </w:r>
    <w:r>
      <w:t>5</w:t>
    </w:r>
    <w:r>
      <w:fldChar w:fldCharType="end"/>
    </w:r>
    <w:r>
      <w:tab/>
    </w:r>
    <w:r>
      <w:rPr>
        <w:b/>
      </w:rPr>
      <w:t>CFPA-E</w:t>
    </w:r>
    <w:r>
      <w:rPr>
        <w:b/>
        <w:vertAlign w:val="superscript"/>
      </w:rPr>
      <w:t xml:space="preserve">® </w:t>
    </w:r>
    <w:r>
      <w:rPr>
        <w:b/>
      </w:rPr>
      <w:t>-Guidelines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25" w:rsidRDefault="0074044D">
    <w:pPr>
      <w:tabs>
        <w:tab w:val="center" w:pos="3144"/>
        <w:tab w:val="right" w:pos="8638"/>
      </w:tabs>
      <w:spacing w:after="0" w:line="259" w:lineRule="auto"/>
      <w:ind w:left="0" w:right="-325" w:firstLine="0"/>
    </w:pPr>
    <w:r>
      <w:rPr>
        <w:rFonts w:ascii="Calibri" w:eastAsia="Calibri" w:hAnsi="Calibri" w:cs="Calibri"/>
        <w:sz w:val="22"/>
      </w:rPr>
      <w:tab/>
    </w:r>
    <w:r>
      <w:fldChar w:fldCharType="begin"/>
    </w:r>
    <w:r>
      <w:instrText xml:space="preserve"> PAGE   \* MERGEFORMAT </w:instrText>
    </w:r>
    <w:r>
      <w:fldChar w:fldCharType="separate"/>
    </w:r>
    <w:r w:rsidR="00F61E13">
      <w:rPr>
        <w:noProof/>
      </w:rPr>
      <w:t>14</w:t>
    </w:r>
    <w:r>
      <w:fldChar w:fldCharType="end"/>
    </w:r>
    <w:r>
      <w:tab/>
    </w:r>
    <w:r>
      <w:rPr>
        <w:b/>
      </w:rPr>
      <w:t>CFPA-E</w:t>
    </w:r>
    <w:r>
      <w:rPr>
        <w:b/>
        <w:vertAlign w:val="superscript"/>
      </w:rPr>
      <w:t xml:space="preserve">® </w:t>
    </w:r>
    <w:r>
      <w:rPr>
        <w:b/>
      </w:rPr>
      <w:t>-Guidelines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25" w:rsidRDefault="0074044D">
    <w:pPr>
      <w:tabs>
        <w:tab w:val="center" w:pos="3144"/>
        <w:tab w:val="right" w:pos="8638"/>
      </w:tabs>
      <w:spacing w:after="0" w:line="259" w:lineRule="auto"/>
      <w:ind w:left="0" w:right="-325" w:firstLine="0"/>
    </w:pPr>
    <w:r>
      <w:rPr>
        <w:rFonts w:ascii="Calibri" w:eastAsia="Calibri" w:hAnsi="Calibri" w:cs="Calibri"/>
        <w:sz w:val="22"/>
      </w:rPr>
      <w:tab/>
    </w:r>
    <w:r>
      <w:fldChar w:fldCharType="begin"/>
    </w:r>
    <w:r>
      <w:instrText xml:space="preserve"> PAGE   \* MERGEFORMAT </w:instrText>
    </w:r>
    <w:r>
      <w:fldChar w:fldCharType="separate"/>
    </w:r>
    <w:r>
      <w:t>5</w:t>
    </w:r>
    <w:r>
      <w:fldChar w:fldCharType="end"/>
    </w:r>
    <w:r>
      <w:tab/>
    </w:r>
    <w:r>
      <w:rPr>
        <w:b/>
      </w:rPr>
      <w:t>CFPA-E</w:t>
    </w:r>
    <w:r>
      <w:rPr>
        <w:b/>
        <w:vertAlign w:val="superscript"/>
      </w:rPr>
      <w:t xml:space="preserve">® </w:t>
    </w:r>
    <w:r>
      <w:rPr>
        <w:b/>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44D" w:rsidRDefault="0074044D">
      <w:pPr>
        <w:spacing w:after="0" w:line="240" w:lineRule="auto"/>
      </w:pPr>
      <w:r>
        <w:separator/>
      </w:r>
    </w:p>
  </w:footnote>
  <w:footnote w:type="continuationSeparator" w:id="0">
    <w:p w:rsidR="0074044D" w:rsidRDefault="00740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25" w:rsidRDefault="0074044D">
    <w:pPr>
      <w:spacing w:after="0" w:line="259" w:lineRule="auto"/>
      <w:ind w:left="0" w:firstLine="0"/>
    </w:pPr>
    <w:r>
      <w:rPr>
        <w:b/>
      </w:rPr>
      <w:t>Guideline No 6:2004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25" w:rsidRDefault="0074044D">
    <w:pPr>
      <w:spacing w:after="0" w:line="259" w:lineRule="auto"/>
      <w:ind w:left="0" w:firstLine="0"/>
    </w:pPr>
    <w:r>
      <w:rPr>
        <w:b/>
      </w:rPr>
      <w:t>Guideline No 6:2004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25" w:rsidRDefault="0074044D">
    <w:pPr>
      <w:spacing w:after="0" w:line="259" w:lineRule="auto"/>
      <w:ind w:left="0" w:firstLine="0"/>
    </w:pPr>
    <w:r>
      <w:rPr>
        <w:b/>
      </w:rPr>
      <w:t>Guideline No 6:2004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25" w:rsidRDefault="00DA1F25">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25" w:rsidRDefault="00DA1F25">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25" w:rsidRDefault="00DA1F2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50ABE"/>
    <w:multiLevelType w:val="hybridMultilevel"/>
    <w:tmpl w:val="99E69F7C"/>
    <w:lvl w:ilvl="0" w:tplc="EBD03228">
      <w:start w:val="1"/>
      <w:numFmt w:val="bullet"/>
      <w:lvlText w:val="-"/>
      <w:lvlJc w:val="left"/>
      <w:pPr>
        <w:ind w:left="1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992E70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DBE05B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DDAE18C">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58A4CC2">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E6CAA38">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FB00824">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F90F4A6">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0C0C520">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A150397"/>
    <w:multiLevelType w:val="multilevel"/>
    <w:tmpl w:val="E95E62B4"/>
    <w:lvl w:ilvl="0">
      <w:start w:val="1"/>
      <w:numFmt w:val="decimal"/>
      <w:pStyle w:val="Ttulo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start w:val="1"/>
      <w:numFmt w:val="decimal"/>
      <w:pStyle w:val="Ttulo3"/>
      <w:lvlText w:val="%1.%2.%3"/>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25"/>
    <w:rsid w:val="0074044D"/>
    <w:rsid w:val="00DA1F25"/>
    <w:rsid w:val="00F61E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B098"/>
  <w15:docId w15:val="{08535ABC-D1C1-4B25-B7D7-E888940D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2" w:line="247" w:lineRule="auto"/>
      <w:ind w:left="10" w:hanging="10"/>
    </w:pPr>
    <w:rPr>
      <w:rFonts w:ascii="Tahoma" w:eastAsia="Tahoma" w:hAnsi="Tahoma" w:cs="Tahoma"/>
      <w:color w:val="000000"/>
      <w:sz w:val="20"/>
    </w:rPr>
  </w:style>
  <w:style w:type="paragraph" w:styleId="Ttulo1">
    <w:name w:val="heading 1"/>
    <w:next w:val="Normal"/>
    <w:link w:val="Ttulo1Car"/>
    <w:uiPriority w:val="9"/>
    <w:unhideWhenUsed/>
    <w:qFormat/>
    <w:pPr>
      <w:keepNext/>
      <w:keepLines/>
      <w:numPr>
        <w:numId w:val="2"/>
      </w:numPr>
      <w:spacing w:after="179" w:line="265" w:lineRule="auto"/>
      <w:ind w:left="10" w:hanging="10"/>
      <w:outlineLvl w:val="0"/>
    </w:pPr>
    <w:rPr>
      <w:rFonts w:ascii="Tahoma" w:eastAsia="Tahoma" w:hAnsi="Tahoma" w:cs="Tahoma"/>
      <w:b/>
      <w:color w:val="000000"/>
      <w:sz w:val="24"/>
    </w:rPr>
  </w:style>
  <w:style w:type="paragraph" w:styleId="Ttulo2">
    <w:name w:val="heading 2"/>
    <w:next w:val="Normal"/>
    <w:link w:val="Ttulo2Car"/>
    <w:uiPriority w:val="9"/>
    <w:unhideWhenUsed/>
    <w:qFormat/>
    <w:pPr>
      <w:keepNext/>
      <w:keepLines/>
      <w:numPr>
        <w:ilvl w:val="1"/>
        <w:numId w:val="2"/>
      </w:numPr>
      <w:spacing w:after="222" w:line="265" w:lineRule="auto"/>
      <w:ind w:left="10" w:hanging="10"/>
      <w:outlineLvl w:val="1"/>
    </w:pPr>
    <w:rPr>
      <w:rFonts w:ascii="Tahoma" w:eastAsia="Tahoma" w:hAnsi="Tahoma" w:cs="Tahoma"/>
      <w:b/>
      <w:color w:val="000000"/>
      <w:sz w:val="20"/>
    </w:rPr>
  </w:style>
  <w:style w:type="paragraph" w:styleId="Ttulo3">
    <w:name w:val="heading 3"/>
    <w:next w:val="Normal"/>
    <w:link w:val="Ttulo3Car"/>
    <w:uiPriority w:val="9"/>
    <w:unhideWhenUsed/>
    <w:qFormat/>
    <w:pPr>
      <w:keepNext/>
      <w:keepLines/>
      <w:numPr>
        <w:ilvl w:val="2"/>
        <w:numId w:val="2"/>
      </w:numPr>
      <w:spacing w:after="16"/>
      <w:ind w:left="10" w:hanging="10"/>
      <w:outlineLvl w:val="2"/>
    </w:pPr>
    <w:rPr>
      <w:rFonts w:ascii="Arial" w:eastAsia="Arial" w:hAnsi="Arial" w:cs="Arial"/>
      <w:color w:val="000000"/>
      <w:sz w:val="24"/>
    </w:rPr>
  </w:style>
  <w:style w:type="paragraph" w:styleId="Ttulo4">
    <w:name w:val="heading 4"/>
    <w:next w:val="Normal"/>
    <w:link w:val="Ttulo4Car"/>
    <w:uiPriority w:val="9"/>
    <w:unhideWhenUsed/>
    <w:qFormat/>
    <w:pPr>
      <w:keepNext/>
      <w:keepLines/>
      <w:spacing w:after="16"/>
      <w:ind w:left="10" w:hanging="10"/>
      <w:outlineLvl w:val="3"/>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Arial" w:eastAsia="Arial" w:hAnsi="Arial" w:cs="Arial"/>
      <w:color w:val="000000"/>
      <w:sz w:val="24"/>
    </w:rPr>
  </w:style>
  <w:style w:type="character" w:customStyle="1" w:styleId="Ttulo1Car">
    <w:name w:val="Título 1 Car"/>
    <w:link w:val="Ttulo1"/>
    <w:rPr>
      <w:rFonts w:ascii="Tahoma" w:eastAsia="Tahoma" w:hAnsi="Tahoma" w:cs="Tahoma"/>
      <w:b/>
      <w:color w:val="000000"/>
      <w:sz w:val="24"/>
    </w:rPr>
  </w:style>
  <w:style w:type="character" w:customStyle="1" w:styleId="Ttulo2Car">
    <w:name w:val="Título 2 Car"/>
    <w:link w:val="Ttulo2"/>
    <w:rPr>
      <w:rFonts w:ascii="Tahoma" w:eastAsia="Tahoma" w:hAnsi="Tahoma" w:cs="Tahoma"/>
      <w:b/>
      <w:color w:val="000000"/>
      <w:sz w:val="20"/>
    </w:rPr>
  </w:style>
  <w:style w:type="character" w:customStyle="1" w:styleId="Ttulo3Car">
    <w:name w:val="Título 3 Car"/>
    <w:link w:val="Ttulo3"/>
    <w:rPr>
      <w:rFonts w:ascii="Arial" w:eastAsia="Arial" w:hAnsi="Arial" w:cs="Arial"/>
      <w:color w:val="000000"/>
      <w:sz w:val="24"/>
    </w:rPr>
  </w:style>
  <w:style w:type="paragraph" w:styleId="TDC1">
    <w:name w:val="toc 1"/>
    <w:hidden/>
    <w:pPr>
      <w:spacing w:after="3" w:line="245" w:lineRule="auto"/>
      <w:ind w:left="15" w:right="22" w:firstLine="100"/>
    </w:pPr>
    <w:rPr>
      <w:rFonts w:ascii="Tahoma" w:eastAsia="Tahoma" w:hAnsi="Tahoma" w:cs="Tahoma"/>
      <w:color w:val="000000"/>
      <w:sz w:val="20"/>
    </w:rPr>
  </w:style>
  <w:style w:type="paragraph" w:styleId="TDC2">
    <w:name w:val="toc 2"/>
    <w:hidden/>
    <w:pPr>
      <w:spacing w:after="10" w:line="247" w:lineRule="auto"/>
      <w:ind w:left="225" w:right="22" w:hanging="10"/>
    </w:pPr>
    <w:rPr>
      <w:rFonts w:ascii="Tahoma" w:eastAsia="Tahoma" w:hAnsi="Tahoma" w:cs="Tahoma"/>
      <w:color w:val="000000"/>
      <w:sz w:val="20"/>
    </w:rPr>
  </w:style>
  <w:style w:type="paragraph" w:styleId="TDC3">
    <w:name w:val="toc 3"/>
    <w:hidden/>
    <w:pPr>
      <w:spacing w:after="10" w:line="247" w:lineRule="auto"/>
      <w:ind w:left="425" w:right="30" w:hanging="10"/>
    </w:pPr>
    <w:rPr>
      <w:rFonts w:ascii="Tahoma" w:eastAsia="Tahoma" w:hAnsi="Tahoma" w:cs="Tahom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9ABBA2-5AD4-46BB-B2FC-92ED05C6C56E}"/>
</file>

<file path=customXml/itemProps2.xml><?xml version="1.0" encoding="utf-8"?>
<ds:datastoreItem xmlns:ds="http://schemas.openxmlformats.org/officeDocument/2006/customXml" ds:itemID="{0A3224DE-ED7B-42DE-B7B4-9C6D005C8F1E}"/>
</file>

<file path=customXml/itemProps3.xml><?xml version="1.0" encoding="utf-8"?>
<ds:datastoreItem xmlns:ds="http://schemas.openxmlformats.org/officeDocument/2006/customXml" ds:itemID="{25E59FB1-24F6-4FB0-9466-21BD842A03FD}"/>
</file>

<file path=docProps/app.xml><?xml version="1.0" encoding="utf-8"?>
<Properties xmlns="http://schemas.openxmlformats.org/officeDocument/2006/extended-properties" xmlns:vt="http://schemas.openxmlformats.org/officeDocument/2006/docPropsVTypes">
  <Template>Normal.dotm</Template>
  <TotalTime>0</TotalTime>
  <Pages>14</Pages>
  <Words>4677</Words>
  <Characters>25727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Improving Fire Safety in Yards</vt:lpstr>
    </vt:vector>
  </TitlesOfParts>
  <Company>Microsoft</Company>
  <LinksUpToDate>false</LinksUpToDate>
  <CharactersWithSpaces>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Fire Safety in Yards</dc:title>
  <dc:subject/>
  <dc:creator>Lars Rang</dc:creator>
  <cp:keywords/>
  <cp:lastModifiedBy>Fabiola Díaz</cp:lastModifiedBy>
  <cp:revision>2</cp:revision>
  <dcterms:created xsi:type="dcterms:W3CDTF">2021-08-04T07:25:00Z</dcterms:created>
  <dcterms:modified xsi:type="dcterms:W3CDTF">2021-08-04T07:25:00Z</dcterms:modified>
</cp:coreProperties>
</file>