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003" w:rsidRDefault="009E0003" w:rsidP="008060F0">
      <w:pPr>
        <w:rPr>
          <w:rStyle w:val="Buchtitel"/>
        </w:rPr>
      </w:pPr>
    </w:p>
    <w:p w:rsidR="0004431C" w:rsidRDefault="009E0003" w:rsidP="008060F0">
      <w:pPr>
        <w:rPr>
          <w:bCs/>
          <w:smallCaps/>
        </w:rPr>
      </w:pPr>
      <w:r w:rsidRPr="0004431C">
        <w:rPr>
          <w:rStyle w:val="Buchtitel"/>
          <w:sz w:val="28"/>
          <w:szCs w:val="28"/>
        </w:rPr>
        <w:t>Guidelines</w:t>
      </w:r>
      <w:r w:rsidR="0004431C">
        <w:rPr>
          <w:rStyle w:val="Buchtitel"/>
          <w:sz w:val="28"/>
          <w:szCs w:val="28"/>
        </w:rPr>
        <w:t xml:space="preserve"> draft – for comments</w:t>
      </w:r>
      <w:r w:rsidR="0004431C">
        <w:rPr>
          <w:rStyle w:val="Buchtitel"/>
          <w:sz w:val="28"/>
          <w:szCs w:val="28"/>
        </w:rPr>
        <w:tab/>
      </w:r>
      <w:r w:rsidR="0004431C" w:rsidRPr="0004431C">
        <w:rPr>
          <w:rStyle w:val="Buchtitel"/>
          <w:b w:val="0"/>
          <w:sz w:val="28"/>
          <w:szCs w:val="28"/>
        </w:rPr>
        <w:tab/>
      </w:r>
      <w:r w:rsidR="0004431C">
        <w:rPr>
          <w:rStyle w:val="Buchtitel"/>
          <w:b w:val="0"/>
          <w:sz w:val="28"/>
          <w:szCs w:val="28"/>
        </w:rPr>
        <w:t xml:space="preserve">     </w:t>
      </w:r>
      <w:r w:rsidR="0004431C" w:rsidRPr="0004431C">
        <w:rPr>
          <w:bCs/>
          <w:smallCaps/>
        </w:rPr>
        <w:t xml:space="preserve"> </w:t>
      </w:r>
    </w:p>
    <w:p w:rsidR="009E0003" w:rsidRPr="0004431C" w:rsidRDefault="0004431C" w:rsidP="0004431C">
      <w:pPr>
        <w:ind w:firstLine="709"/>
        <w:jc w:val="right"/>
        <w:rPr>
          <w:rStyle w:val="Buchtitel"/>
          <w:b w:val="0"/>
          <w:sz w:val="28"/>
          <w:szCs w:val="28"/>
        </w:rPr>
      </w:pPr>
      <w:r w:rsidRPr="0004431C">
        <w:t xml:space="preserve">[CFPA </w:t>
      </w:r>
      <w:r>
        <w:t>work d</w:t>
      </w:r>
      <w:r w:rsidRPr="0004431C">
        <w:t>ocument</w:t>
      </w:r>
      <w:r>
        <w:t xml:space="preserve"> no </w:t>
      </w:r>
      <w:r w:rsidRPr="0004431C">
        <w:t>180</w:t>
      </w:r>
      <w:r w:rsidR="00B72489">
        <w:t>12</w:t>
      </w:r>
      <w:r w:rsidRPr="0004431C">
        <w:t>]</w:t>
      </w:r>
    </w:p>
    <w:p w:rsidR="00110DAA" w:rsidRPr="0004431C" w:rsidRDefault="00110DAA" w:rsidP="008060F0">
      <w:pPr>
        <w:pStyle w:val="Verzeichnis4"/>
        <w:rPr>
          <w:lang w:val="en-GB"/>
        </w:rPr>
      </w:pPr>
    </w:p>
    <w:p w:rsidR="009E0003" w:rsidRPr="008060F0" w:rsidRDefault="008060F0" w:rsidP="008060F0">
      <w:pPr>
        <w:pStyle w:val="HauptTitel"/>
        <w:rPr>
          <w:rStyle w:val="Buchtitel"/>
          <w:b/>
          <w:bCs w:val="0"/>
          <w:smallCaps w:val="0"/>
          <w:spacing w:val="0"/>
        </w:rPr>
      </w:pPr>
      <w:r w:rsidRPr="001E414F">
        <w:t xml:space="preserve">Cyber Security for Small and </w:t>
      </w:r>
      <w:r>
        <w:br/>
      </w:r>
      <w:r w:rsidRPr="001E414F">
        <w:t>Medium-sized Enterprises (</w:t>
      </w:r>
      <w:proofErr w:type="spellStart"/>
      <w:r w:rsidRPr="001E414F">
        <w:t>SME</w:t>
      </w:r>
      <w:proofErr w:type="spellEnd"/>
      <w:r w:rsidRPr="001E414F">
        <w:t>)</w:t>
      </w:r>
    </w:p>
    <w:p w:rsidR="008060F0" w:rsidRPr="001E414F" w:rsidRDefault="008060F0" w:rsidP="008060F0">
      <w:pPr>
        <w:pStyle w:val="Untertitel"/>
      </w:pPr>
      <w:r w:rsidRPr="001E414F">
        <w:t>Requirements</w:t>
      </w:r>
    </w:p>
    <w:p w:rsidR="00C2445E" w:rsidRPr="008309C0" w:rsidRDefault="00C2445E" w:rsidP="008060F0">
      <w:pPr>
        <w:pStyle w:val="Verzeichnis4"/>
        <w:rPr>
          <w:lang w:val="en-GB"/>
        </w:rPr>
      </w:pPr>
    </w:p>
    <w:p w:rsidR="00C2445E" w:rsidRPr="008309C0" w:rsidRDefault="00C2445E" w:rsidP="008060F0">
      <w:pPr>
        <w:pStyle w:val="Verzeichnis4"/>
        <w:rPr>
          <w:lang w:val="en-GB"/>
        </w:rPr>
      </w:pPr>
    </w:p>
    <w:p w:rsidR="00C2445E" w:rsidRDefault="004079AB" w:rsidP="008060F0">
      <w:pPr>
        <w:pStyle w:val="Verzeichnis4"/>
      </w:pPr>
      <w:r>
        <w:rPr>
          <w:noProof/>
        </w:rPr>
        <mc:AlternateContent>
          <mc:Choice Requires="wps">
            <w:drawing>
              <wp:anchor distT="0" distB="0" distL="114300" distR="114300" simplePos="0" relativeHeight="251659264" behindDoc="0" locked="0" layoutInCell="1" allowOverlap="1" wp14:anchorId="3203C98A" wp14:editId="565775BE">
                <wp:simplePos x="0" y="0"/>
                <wp:positionH relativeFrom="column">
                  <wp:posOffset>4053547</wp:posOffset>
                </wp:positionH>
                <wp:positionV relativeFrom="paragraph">
                  <wp:posOffset>422228</wp:posOffset>
                </wp:positionV>
                <wp:extent cx="1602649" cy="732768"/>
                <wp:effectExtent l="95250" t="342900" r="55245" b="334645"/>
                <wp:wrapNone/>
                <wp:docPr id="8" name="Textfeld 8"/>
                <wp:cNvGraphicFramePr/>
                <a:graphic xmlns:a="http://schemas.openxmlformats.org/drawingml/2006/main">
                  <a:graphicData uri="http://schemas.microsoft.com/office/word/2010/wordprocessingShape">
                    <wps:wsp>
                      <wps:cNvSpPr txBox="1"/>
                      <wps:spPr>
                        <a:xfrm rot="1608900">
                          <a:off x="0" y="0"/>
                          <a:ext cx="1602649" cy="7327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7875" w:rsidRPr="0004431C" w:rsidRDefault="00CA7875" w:rsidP="0004431C">
                            <w:pPr>
                              <w:jc w:val="center"/>
                              <w:rPr>
                                <w:sz w:val="26"/>
                              </w:rPr>
                            </w:pPr>
                            <w:proofErr w:type="gramStart"/>
                            <w:r w:rsidRPr="0004431C">
                              <w:rPr>
                                <w:sz w:val="26"/>
                              </w:rPr>
                              <w:t>picture</w:t>
                            </w:r>
                            <w:proofErr w:type="gramEnd"/>
                            <w:r w:rsidRPr="0004431C">
                              <w:rPr>
                                <w:sz w:val="26"/>
                              </w:rPr>
                              <w:t xml:space="preserve"> will be changed after fi</w:t>
                            </w:r>
                            <w:r w:rsidRPr="0004431C">
                              <w:rPr>
                                <w:sz w:val="26"/>
                              </w:rPr>
                              <w:t>n</w:t>
                            </w:r>
                            <w:r w:rsidRPr="0004431C">
                              <w:rPr>
                                <w:sz w:val="26"/>
                              </w:rPr>
                              <w:t>ishing the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left:0;text-align:left;margin-left:319.2pt;margin-top:33.25pt;width:126.2pt;height:57.7pt;rotation:175734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" fillcolor="white [3201]" strokeweight=".5pt">
                <v:textbox>
                  <w:txbxContent>
                    <w:p w:rsidR="00CA7875" w:rsidRPr="0004431C" w:rsidRDefault="00CA7875" w:rsidP="0004431C">
                      <w:pPr>
                        <w:jc w:val="center"/>
                        <w:rPr>
                          <w:sz w:val="26"/>
                        </w:rPr>
                      </w:pPr>
                      <w:proofErr w:type="gramStart"/>
                      <w:r w:rsidRPr="0004431C">
                        <w:rPr>
                          <w:sz w:val="26"/>
                        </w:rPr>
                        <w:t>picture</w:t>
                      </w:r>
                      <w:proofErr w:type="gramEnd"/>
                      <w:r w:rsidRPr="0004431C">
                        <w:rPr>
                          <w:sz w:val="26"/>
                        </w:rPr>
                        <w:t xml:space="preserve"> will be changed after fi</w:t>
                      </w:r>
                      <w:r w:rsidRPr="0004431C">
                        <w:rPr>
                          <w:sz w:val="26"/>
                        </w:rPr>
                        <w:t>n</w:t>
                      </w:r>
                      <w:r w:rsidRPr="0004431C">
                        <w:rPr>
                          <w:sz w:val="26"/>
                        </w:rPr>
                        <w:t>ishing the text</w:t>
                      </w:r>
                    </w:p>
                  </w:txbxContent>
                </v:textbox>
              </v:shape>
            </w:pict>
          </mc:Fallback>
        </mc:AlternateContent>
      </w:r>
      <w:r w:rsidR="002F6903">
        <w:rPr>
          <w:noProof/>
        </w:rPr>
        <w:drawing>
          <wp:inline distT="0" distB="0" distL="0" distR="0" wp14:anchorId="5D18F6DE" wp14:editId="67208FD3">
            <wp:extent cx="5898995" cy="5341434"/>
            <wp:effectExtent l="0" t="0" r="698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01694" cy="5343878"/>
                    </a:xfrm>
                    <a:prstGeom prst="rect">
                      <a:avLst/>
                    </a:prstGeom>
                  </pic:spPr>
                </pic:pic>
              </a:graphicData>
            </a:graphic>
          </wp:inline>
        </w:drawing>
      </w:r>
    </w:p>
    <w:p w:rsidR="00524C54" w:rsidRDefault="00524C54" w:rsidP="008060F0">
      <w:pPr>
        <w:pStyle w:val="Titel"/>
      </w:pPr>
      <w:r>
        <w:br w:type="page"/>
      </w:r>
      <w:r w:rsidR="00B42235">
        <w:rPr>
          <w:noProof/>
          <w:lang w:val="de-DE"/>
        </w:rPr>
        <w:lastRenderedPageBreak/>
        <w:drawing>
          <wp:inline distT="0" distB="0" distL="0" distR="0" wp14:anchorId="43DA554C" wp14:editId="2A072352">
            <wp:extent cx="1909445" cy="1909445"/>
            <wp:effectExtent l="0" t="0" r="0" b="0"/>
            <wp:docPr id="1" name="Bild 1" descr="CFPA_Text_SW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PA_Text_SW_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9445" cy="1909445"/>
                    </a:xfrm>
                    <a:prstGeom prst="rect">
                      <a:avLst/>
                    </a:prstGeom>
                    <a:noFill/>
                    <a:ln>
                      <a:noFill/>
                    </a:ln>
                  </pic:spPr>
                </pic:pic>
              </a:graphicData>
            </a:graphic>
          </wp:inline>
        </w:drawing>
      </w:r>
    </w:p>
    <w:p w:rsidR="00524C54" w:rsidRDefault="00524C54" w:rsidP="008060F0">
      <w:pPr>
        <w:pStyle w:val="Titel"/>
      </w:pPr>
    </w:p>
    <w:p w:rsidR="00524C54" w:rsidRDefault="00524C54" w:rsidP="008060F0">
      <w:pPr>
        <w:pStyle w:val="Titel"/>
      </w:pPr>
    </w:p>
    <w:p w:rsidR="00110DAA" w:rsidRPr="001154AC" w:rsidRDefault="00110DAA" w:rsidP="008060F0">
      <w:pPr>
        <w:pStyle w:val="Titel"/>
      </w:pPr>
      <w:r w:rsidRPr="001154AC">
        <w:t>Foreword</w:t>
      </w:r>
    </w:p>
    <w:p w:rsidR="00110DAA" w:rsidRPr="00110DAA" w:rsidRDefault="00110DAA" w:rsidP="008060F0">
      <w:r w:rsidRPr="00C2445E">
        <w:t>The Security Commission of the Confederation of Fire Protection Association Europe (CFPA-E) has developed common gui</w:t>
      </w:r>
      <w:r w:rsidR="002C6247">
        <w:t>de</w:t>
      </w:r>
      <w:r w:rsidRPr="00C2445E">
        <w:t xml:space="preserve">lines in order to achieve similar interpretation in the European countries and to give examples of acceptable solutions, concepts and models. </w:t>
      </w:r>
      <w:r w:rsidRPr="00110DAA">
        <w:t>The CFPA-E has the aim to facilitate and support fire protection and security aspects across Europe.</w:t>
      </w:r>
    </w:p>
    <w:p w:rsidR="00110DAA" w:rsidRDefault="00110DAA" w:rsidP="008060F0">
      <w:r>
        <w:t>The market imposes new demands for quality and safety. Today fire protection and security aspects form an integral part of a</w:t>
      </w:r>
      <w:r w:rsidR="002C6247">
        <w:t xml:space="preserve"> modern strate</w:t>
      </w:r>
      <w:r w:rsidR="004F79CF">
        <w:t>gy for survival and c</w:t>
      </w:r>
      <w:r>
        <w:t>ompetitiveness.</w:t>
      </w:r>
    </w:p>
    <w:p w:rsidR="00110DAA" w:rsidRDefault="00110DAA" w:rsidP="008060F0">
      <w:r>
        <w:t>The guideline</w:t>
      </w:r>
      <w:r w:rsidR="004F79CF">
        <w:t>s</w:t>
      </w:r>
      <w:r>
        <w:t xml:space="preserve"> </w:t>
      </w:r>
      <w:r w:rsidR="004F79CF">
        <w:t>are primarily intended for the public. They are also aimed at the rescue services, consultants, safety companies and the like so that</w:t>
      </w:r>
      <w:r w:rsidR="002C6247">
        <w:t>,</w:t>
      </w:r>
      <w:r w:rsidR="004F79CF">
        <w:t xml:space="preserve"> in the course of their work, they may be able to help increase fire safety and security in society. </w:t>
      </w:r>
    </w:p>
    <w:p w:rsidR="004F79CF" w:rsidRDefault="004F79CF" w:rsidP="008060F0">
      <w:r>
        <w:t xml:space="preserve">These guidelines have been compiled by the Guidelines Commission and are adopted by all fire associations in the CFPA-E. </w:t>
      </w:r>
    </w:p>
    <w:p w:rsidR="004F79CF" w:rsidRDefault="004F79CF" w:rsidP="008060F0">
      <w:r>
        <w:t xml:space="preserve">These guidelines </w:t>
      </w:r>
      <w:r w:rsidR="00B502AC">
        <w:t>reflect best practice developed by the countries of CFPA-E. Where the guid</w:t>
      </w:r>
      <w:r w:rsidR="00B502AC">
        <w:t>e</w:t>
      </w:r>
      <w:r w:rsidR="00B502AC">
        <w:t>lines and national requirements conflict, national requirements must apply.</w:t>
      </w:r>
    </w:p>
    <w:p w:rsidR="00110DAA" w:rsidRDefault="00110DAA" w:rsidP="008060F0"/>
    <w:p w:rsidR="009E0003" w:rsidRDefault="002C6247" w:rsidP="008060F0">
      <w:pPr>
        <w:pStyle w:val="Titel"/>
      </w:pPr>
      <w:r>
        <w:br w:type="page"/>
      </w:r>
      <w:r w:rsidR="00110DAA">
        <w:lastRenderedPageBreak/>
        <w:t>Content</w:t>
      </w:r>
    </w:p>
    <w:p w:rsidR="005A5110" w:rsidRDefault="007554E7">
      <w:pPr>
        <w:pStyle w:val="Verzeichnis1"/>
        <w:rPr>
          <w:rFonts w:asciiTheme="minorHAnsi" w:eastAsiaTheme="minorEastAsia" w:hAnsiTheme="minorHAnsi" w:cstheme="minorBidi"/>
          <w:b w:val="0"/>
          <w:noProof/>
          <w:szCs w:val="22"/>
        </w:rPr>
      </w:pPr>
      <w:r>
        <w:fldChar w:fldCharType="begin"/>
      </w:r>
      <w:r>
        <w:instrText xml:space="preserve"> TOC \o "1-</w:instrText>
      </w:r>
      <w:r w:rsidR="008309C0">
        <w:instrText>7</w:instrText>
      </w:r>
      <w:r>
        <w:instrText xml:space="preserve">" \h \z \u </w:instrText>
      </w:r>
      <w:r>
        <w:fldChar w:fldCharType="separate"/>
      </w:r>
      <w:hyperlink w:anchor="_Toc516735833" w:history="1">
        <w:r w:rsidR="005A5110" w:rsidRPr="00352D6F">
          <w:rPr>
            <w:rStyle w:val="Hyperlink"/>
            <w:noProof/>
          </w:rPr>
          <w:t>1</w:t>
        </w:r>
        <w:r w:rsidR="005A5110">
          <w:rPr>
            <w:rFonts w:asciiTheme="minorHAnsi" w:eastAsiaTheme="minorEastAsia" w:hAnsiTheme="minorHAnsi" w:cstheme="minorBidi"/>
            <w:b w:val="0"/>
            <w:noProof/>
            <w:szCs w:val="22"/>
          </w:rPr>
          <w:tab/>
        </w:r>
        <w:r w:rsidR="005A5110" w:rsidRPr="00352D6F">
          <w:rPr>
            <w:rStyle w:val="Hyperlink"/>
            <w:noProof/>
          </w:rPr>
          <w:t>Introduction</w:t>
        </w:r>
        <w:r w:rsidR="005A5110">
          <w:rPr>
            <w:noProof/>
            <w:webHidden/>
          </w:rPr>
          <w:tab/>
        </w:r>
        <w:r w:rsidR="005A5110">
          <w:rPr>
            <w:noProof/>
            <w:webHidden/>
          </w:rPr>
          <w:fldChar w:fldCharType="begin"/>
        </w:r>
        <w:r w:rsidR="005A5110">
          <w:rPr>
            <w:noProof/>
            <w:webHidden/>
          </w:rPr>
          <w:instrText xml:space="preserve"> PAGEREF _Toc516735833 \h </w:instrText>
        </w:r>
        <w:r w:rsidR="005A5110">
          <w:rPr>
            <w:noProof/>
            <w:webHidden/>
          </w:rPr>
        </w:r>
        <w:r w:rsidR="005A5110">
          <w:rPr>
            <w:noProof/>
            <w:webHidden/>
          </w:rPr>
          <w:fldChar w:fldCharType="separate"/>
        </w:r>
        <w:r w:rsidR="002F48E2">
          <w:rPr>
            <w:noProof/>
            <w:webHidden/>
          </w:rPr>
          <w:t>6</w:t>
        </w:r>
        <w:r w:rsidR="005A5110">
          <w:rPr>
            <w:noProof/>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834" w:history="1">
        <w:r w:rsidR="005A5110" w:rsidRPr="00352D6F">
          <w:rPr>
            <w:rStyle w:val="Hyperlink"/>
          </w:rPr>
          <w:t>1.1</w:t>
        </w:r>
        <w:r w:rsidR="005A5110">
          <w:rPr>
            <w:rFonts w:asciiTheme="minorHAnsi" w:eastAsiaTheme="minorEastAsia" w:hAnsiTheme="minorHAnsi" w:cstheme="minorBidi"/>
            <w:b w:val="0"/>
            <w:szCs w:val="22"/>
          </w:rPr>
          <w:tab/>
        </w:r>
        <w:r w:rsidR="005A5110" w:rsidRPr="00352D6F">
          <w:rPr>
            <w:rStyle w:val="Hyperlink"/>
          </w:rPr>
          <w:t>General</w:t>
        </w:r>
        <w:r w:rsidR="005A5110">
          <w:rPr>
            <w:webHidden/>
          </w:rPr>
          <w:tab/>
        </w:r>
        <w:r w:rsidR="005A5110">
          <w:rPr>
            <w:webHidden/>
          </w:rPr>
          <w:fldChar w:fldCharType="begin"/>
        </w:r>
        <w:r w:rsidR="005A5110">
          <w:rPr>
            <w:webHidden/>
          </w:rPr>
          <w:instrText xml:space="preserve"> PAGEREF _Toc516735834 \h </w:instrText>
        </w:r>
        <w:r w:rsidR="005A5110">
          <w:rPr>
            <w:webHidden/>
          </w:rPr>
        </w:r>
        <w:r w:rsidR="005A5110">
          <w:rPr>
            <w:webHidden/>
          </w:rPr>
          <w:fldChar w:fldCharType="separate"/>
        </w:r>
        <w:r>
          <w:rPr>
            <w:webHidden/>
          </w:rPr>
          <w:t>6</w:t>
        </w:r>
        <w:r w:rsidR="005A5110">
          <w:rPr>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835" w:history="1">
        <w:r w:rsidR="005A5110" w:rsidRPr="00352D6F">
          <w:rPr>
            <w:rStyle w:val="Hyperlink"/>
          </w:rPr>
          <w:t>1.2</w:t>
        </w:r>
        <w:r w:rsidR="005A5110">
          <w:rPr>
            <w:rFonts w:asciiTheme="minorHAnsi" w:eastAsiaTheme="minorEastAsia" w:hAnsiTheme="minorHAnsi" w:cstheme="minorBidi"/>
            <w:b w:val="0"/>
            <w:szCs w:val="22"/>
          </w:rPr>
          <w:tab/>
        </w:r>
        <w:r w:rsidR="005A5110" w:rsidRPr="00352D6F">
          <w:rPr>
            <w:rStyle w:val="Hyperlink"/>
          </w:rPr>
          <w:t>Scope</w:t>
        </w:r>
        <w:r w:rsidR="005A5110">
          <w:rPr>
            <w:webHidden/>
          </w:rPr>
          <w:tab/>
        </w:r>
        <w:r w:rsidR="005A5110">
          <w:rPr>
            <w:webHidden/>
          </w:rPr>
          <w:fldChar w:fldCharType="begin"/>
        </w:r>
        <w:r w:rsidR="005A5110">
          <w:rPr>
            <w:webHidden/>
          </w:rPr>
          <w:instrText xml:space="preserve"> PAGEREF _Toc516735835 \h </w:instrText>
        </w:r>
        <w:r w:rsidR="005A5110">
          <w:rPr>
            <w:webHidden/>
          </w:rPr>
        </w:r>
        <w:r w:rsidR="005A5110">
          <w:rPr>
            <w:webHidden/>
          </w:rPr>
          <w:fldChar w:fldCharType="separate"/>
        </w:r>
        <w:r>
          <w:rPr>
            <w:webHidden/>
          </w:rPr>
          <w:t>6</w:t>
        </w:r>
        <w:r w:rsidR="005A5110">
          <w:rPr>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836" w:history="1">
        <w:r w:rsidR="005A5110" w:rsidRPr="00352D6F">
          <w:rPr>
            <w:rStyle w:val="Hyperlink"/>
          </w:rPr>
          <w:t>1.3</w:t>
        </w:r>
        <w:r w:rsidR="005A5110">
          <w:rPr>
            <w:rFonts w:asciiTheme="minorHAnsi" w:eastAsiaTheme="minorEastAsia" w:hAnsiTheme="minorHAnsi" w:cstheme="minorBidi"/>
            <w:b w:val="0"/>
            <w:szCs w:val="22"/>
          </w:rPr>
          <w:tab/>
        </w:r>
        <w:r w:rsidR="005A5110" w:rsidRPr="00352D6F">
          <w:rPr>
            <w:rStyle w:val="Hyperlink"/>
          </w:rPr>
          <w:t>Application Information</w:t>
        </w:r>
        <w:r w:rsidR="005A5110">
          <w:rPr>
            <w:webHidden/>
          </w:rPr>
          <w:tab/>
        </w:r>
        <w:r w:rsidR="005A5110">
          <w:rPr>
            <w:webHidden/>
          </w:rPr>
          <w:fldChar w:fldCharType="begin"/>
        </w:r>
        <w:r w:rsidR="005A5110">
          <w:rPr>
            <w:webHidden/>
          </w:rPr>
          <w:instrText xml:space="preserve"> PAGEREF _Toc516735836 \h </w:instrText>
        </w:r>
        <w:r w:rsidR="005A5110">
          <w:rPr>
            <w:webHidden/>
          </w:rPr>
        </w:r>
        <w:r w:rsidR="005A5110">
          <w:rPr>
            <w:webHidden/>
          </w:rPr>
          <w:fldChar w:fldCharType="separate"/>
        </w:r>
        <w:r>
          <w:rPr>
            <w:webHidden/>
          </w:rPr>
          <w:t>6</w:t>
        </w:r>
        <w:r w:rsidR="005A5110">
          <w:rPr>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837" w:history="1">
        <w:r w:rsidR="005A5110" w:rsidRPr="00352D6F">
          <w:rPr>
            <w:rStyle w:val="Hyperlink"/>
          </w:rPr>
          <w:t>1.4</w:t>
        </w:r>
        <w:r w:rsidR="005A5110">
          <w:rPr>
            <w:rFonts w:asciiTheme="minorHAnsi" w:eastAsiaTheme="minorEastAsia" w:hAnsiTheme="minorHAnsi" w:cstheme="minorBidi"/>
            <w:b w:val="0"/>
            <w:szCs w:val="22"/>
          </w:rPr>
          <w:tab/>
        </w:r>
        <w:r w:rsidR="005A5110" w:rsidRPr="00352D6F">
          <w:rPr>
            <w:rStyle w:val="Hyperlink"/>
          </w:rPr>
          <w:t>Validity</w:t>
        </w:r>
        <w:r w:rsidR="005A5110">
          <w:rPr>
            <w:webHidden/>
          </w:rPr>
          <w:tab/>
        </w:r>
        <w:r w:rsidR="005A5110">
          <w:rPr>
            <w:webHidden/>
          </w:rPr>
          <w:fldChar w:fldCharType="begin"/>
        </w:r>
        <w:r w:rsidR="005A5110">
          <w:rPr>
            <w:webHidden/>
          </w:rPr>
          <w:instrText xml:space="preserve"> PAGEREF _Toc516735837 \h </w:instrText>
        </w:r>
        <w:r w:rsidR="005A5110">
          <w:rPr>
            <w:webHidden/>
          </w:rPr>
        </w:r>
        <w:r w:rsidR="005A5110">
          <w:rPr>
            <w:webHidden/>
          </w:rPr>
          <w:fldChar w:fldCharType="separate"/>
        </w:r>
        <w:r>
          <w:rPr>
            <w:webHidden/>
          </w:rPr>
          <w:t>6</w:t>
        </w:r>
        <w:r w:rsidR="005A5110">
          <w:rPr>
            <w:webHidden/>
          </w:rPr>
          <w:fldChar w:fldCharType="end"/>
        </w:r>
      </w:hyperlink>
    </w:p>
    <w:p w:rsidR="005A5110" w:rsidRDefault="002F48E2">
      <w:pPr>
        <w:pStyle w:val="Verzeichnis1"/>
        <w:rPr>
          <w:rFonts w:asciiTheme="minorHAnsi" w:eastAsiaTheme="minorEastAsia" w:hAnsiTheme="minorHAnsi" w:cstheme="minorBidi"/>
          <w:b w:val="0"/>
          <w:noProof/>
          <w:szCs w:val="22"/>
        </w:rPr>
      </w:pPr>
      <w:hyperlink w:anchor="_Toc516735838" w:history="1">
        <w:r w:rsidR="005A5110" w:rsidRPr="00352D6F">
          <w:rPr>
            <w:rStyle w:val="Hyperlink"/>
            <w:noProof/>
          </w:rPr>
          <w:t>2</w:t>
        </w:r>
        <w:r w:rsidR="005A5110">
          <w:rPr>
            <w:rFonts w:asciiTheme="minorHAnsi" w:eastAsiaTheme="minorEastAsia" w:hAnsiTheme="minorHAnsi" w:cstheme="minorBidi"/>
            <w:b w:val="0"/>
            <w:noProof/>
            <w:szCs w:val="22"/>
          </w:rPr>
          <w:tab/>
        </w:r>
        <w:r w:rsidR="005A5110" w:rsidRPr="00352D6F">
          <w:rPr>
            <w:rStyle w:val="Hyperlink"/>
            <w:noProof/>
          </w:rPr>
          <w:t>References</w:t>
        </w:r>
        <w:r w:rsidR="005A5110">
          <w:rPr>
            <w:noProof/>
            <w:webHidden/>
          </w:rPr>
          <w:tab/>
        </w:r>
        <w:r w:rsidR="005A5110">
          <w:rPr>
            <w:noProof/>
            <w:webHidden/>
          </w:rPr>
          <w:fldChar w:fldCharType="begin"/>
        </w:r>
        <w:r w:rsidR="005A5110">
          <w:rPr>
            <w:noProof/>
            <w:webHidden/>
          </w:rPr>
          <w:instrText xml:space="preserve"> PAGEREF _Toc516735838 \h </w:instrText>
        </w:r>
        <w:r w:rsidR="005A5110">
          <w:rPr>
            <w:noProof/>
            <w:webHidden/>
          </w:rPr>
        </w:r>
        <w:r w:rsidR="005A5110">
          <w:rPr>
            <w:noProof/>
            <w:webHidden/>
          </w:rPr>
          <w:fldChar w:fldCharType="separate"/>
        </w:r>
        <w:r>
          <w:rPr>
            <w:noProof/>
            <w:webHidden/>
          </w:rPr>
          <w:t>6</w:t>
        </w:r>
        <w:r w:rsidR="005A5110">
          <w:rPr>
            <w:noProof/>
            <w:webHidden/>
          </w:rPr>
          <w:fldChar w:fldCharType="end"/>
        </w:r>
      </w:hyperlink>
    </w:p>
    <w:p w:rsidR="005A5110" w:rsidRDefault="002F48E2">
      <w:pPr>
        <w:pStyle w:val="Verzeichnis1"/>
        <w:rPr>
          <w:rFonts w:asciiTheme="minorHAnsi" w:eastAsiaTheme="minorEastAsia" w:hAnsiTheme="minorHAnsi" w:cstheme="minorBidi"/>
          <w:b w:val="0"/>
          <w:noProof/>
          <w:szCs w:val="22"/>
        </w:rPr>
      </w:pPr>
      <w:hyperlink w:anchor="_Toc516735839" w:history="1">
        <w:r w:rsidR="005A5110" w:rsidRPr="00352D6F">
          <w:rPr>
            <w:rStyle w:val="Hyperlink"/>
            <w:noProof/>
          </w:rPr>
          <w:t>3</w:t>
        </w:r>
        <w:r w:rsidR="005A5110">
          <w:rPr>
            <w:rFonts w:asciiTheme="minorHAnsi" w:eastAsiaTheme="minorEastAsia" w:hAnsiTheme="minorHAnsi" w:cstheme="minorBidi"/>
            <w:b w:val="0"/>
            <w:noProof/>
            <w:szCs w:val="22"/>
          </w:rPr>
          <w:tab/>
        </w:r>
        <w:r w:rsidR="005A5110" w:rsidRPr="00352D6F">
          <w:rPr>
            <w:rStyle w:val="Hyperlink"/>
            <w:noProof/>
          </w:rPr>
          <w:t>Glossary</w:t>
        </w:r>
        <w:r w:rsidR="005A5110">
          <w:rPr>
            <w:noProof/>
            <w:webHidden/>
          </w:rPr>
          <w:tab/>
        </w:r>
        <w:r w:rsidR="005A5110">
          <w:rPr>
            <w:noProof/>
            <w:webHidden/>
          </w:rPr>
          <w:fldChar w:fldCharType="begin"/>
        </w:r>
        <w:r w:rsidR="005A5110">
          <w:rPr>
            <w:noProof/>
            <w:webHidden/>
          </w:rPr>
          <w:instrText xml:space="preserve"> PAGEREF _Toc516735839 \h </w:instrText>
        </w:r>
        <w:r w:rsidR="005A5110">
          <w:rPr>
            <w:noProof/>
            <w:webHidden/>
          </w:rPr>
        </w:r>
        <w:r w:rsidR="005A5110">
          <w:rPr>
            <w:noProof/>
            <w:webHidden/>
          </w:rPr>
          <w:fldChar w:fldCharType="separate"/>
        </w:r>
        <w:r>
          <w:rPr>
            <w:noProof/>
            <w:webHidden/>
          </w:rPr>
          <w:t>7</w:t>
        </w:r>
        <w:r w:rsidR="005A5110">
          <w:rPr>
            <w:noProof/>
            <w:webHidden/>
          </w:rPr>
          <w:fldChar w:fldCharType="end"/>
        </w:r>
      </w:hyperlink>
    </w:p>
    <w:p w:rsidR="005A5110" w:rsidRDefault="002F48E2">
      <w:pPr>
        <w:pStyle w:val="Verzeichnis1"/>
        <w:rPr>
          <w:rFonts w:asciiTheme="minorHAnsi" w:eastAsiaTheme="minorEastAsia" w:hAnsiTheme="minorHAnsi" w:cstheme="minorBidi"/>
          <w:b w:val="0"/>
          <w:noProof/>
          <w:szCs w:val="22"/>
        </w:rPr>
      </w:pPr>
      <w:hyperlink w:anchor="_Toc516735840" w:history="1">
        <w:r w:rsidR="005A5110" w:rsidRPr="00352D6F">
          <w:rPr>
            <w:rStyle w:val="Hyperlink"/>
            <w:noProof/>
          </w:rPr>
          <w:t>4</w:t>
        </w:r>
        <w:r w:rsidR="005A5110">
          <w:rPr>
            <w:rFonts w:asciiTheme="minorHAnsi" w:eastAsiaTheme="minorEastAsia" w:hAnsiTheme="minorHAnsi" w:cstheme="minorBidi"/>
            <w:b w:val="0"/>
            <w:noProof/>
            <w:szCs w:val="22"/>
          </w:rPr>
          <w:tab/>
        </w:r>
        <w:r w:rsidR="005A5110" w:rsidRPr="00352D6F">
          <w:rPr>
            <w:rStyle w:val="Hyperlink"/>
            <w:noProof/>
          </w:rPr>
          <w:t>Organisation of Information Security</w:t>
        </w:r>
        <w:r w:rsidR="005A5110">
          <w:rPr>
            <w:noProof/>
            <w:webHidden/>
          </w:rPr>
          <w:tab/>
        </w:r>
        <w:r w:rsidR="005A5110">
          <w:rPr>
            <w:noProof/>
            <w:webHidden/>
          </w:rPr>
          <w:fldChar w:fldCharType="begin"/>
        </w:r>
        <w:r w:rsidR="005A5110">
          <w:rPr>
            <w:noProof/>
            <w:webHidden/>
          </w:rPr>
          <w:instrText xml:space="preserve"> PAGEREF _Toc516735840 \h </w:instrText>
        </w:r>
        <w:r w:rsidR="005A5110">
          <w:rPr>
            <w:noProof/>
            <w:webHidden/>
          </w:rPr>
        </w:r>
        <w:r w:rsidR="005A5110">
          <w:rPr>
            <w:noProof/>
            <w:webHidden/>
          </w:rPr>
          <w:fldChar w:fldCharType="separate"/>
        </w:r>
        <w:r>
          <w:rPr>
            <w:noProof/>
            <w:webHidden/>
          </w:rPr>
          <w:t>9</w:t>
        </w:r>
        <w:r w:rsidR="005A5110">
          <w:rPr>
            <w:noProof/>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841" w:history="1">
        <w:r w:rsidR="005A5110" w:rsidRPr="00352D6F">
          <w:rPr>
            <w:rStyle w:val="Hyperlink"/>
          </w:rPr>
          <w:t>4.1</w:t>
        </w:r>
        <w:r w:rsidR="005A5110">
          <w:rPr>
            <w:rFonts w:asciiTheme="minorHAnsi" w:eastAsiaTheme="minorEastAsia" w:hAnsiTheme="minorHAnsi" w:cstheme="minorBidi"/>
            <w:b w:val="0"/>
            <w:szCs w:val="22"/>
          </w:rPr>
          <w:tab/>
        </w:r>
        <w:r w:rsidR="005A5110" w:rsidRPr="00352D6F">
          <w:rPr>
            <w:rStyle w:val="Hyperlink"/>
          </w:rPr>
          <w:t>Responsibilities</w:t>
        </w:r>
        <w:r w:rsidR="005A5110">
          <w:rPr>
            <w:webHidden/>
          </w:rPr>
          <w:tab/>
        </w:r>
        <w:r w:rsidR="005A5110">
          <w:rPr>
            <w:webHidden/>
          </w:rPr>
          <w:fldChar w:fldCharType="begin"/>
        </w:r>
        <w:r w:rsidR="005A5110">
          <w:rPr>
            <w:webHidden/>
          </w:rPr>
          <w:instrText xml:space="preserve"> PAGEREF _Toc516735841 \h </w:instrText>
        </w:r>
        <w:r w:rsidR="005A5110">
          <w:rPr>
            <w:webHidden/>
          </w:rPr>
        </w:r>
        <w:r w:rsidR="005A5110">
          <w:rPr>
            <w:webHidden/>
          </w:rPr>
          <w:fldChar w:fldCharType="separate"/>
        </w:r>
        <w:r>
          <w:rPr>
            <w:webHidden/>
          </w:rPr>
          <w:t>10</w:t>
        </w:r>
        <w:r w:rsidR="005A5110">
          <w:rPr>
            <w:webHidden/>
          </w:rPr>
          <w:fldChar w:fldCharType="end"/>
        </w:r>
      </w:hyperlink>
    </w:p>
    <w:p w:rsidR="005A5110" w:rsidRDefault="002F48E2">
      <w:pPr>
        <w:pStyle w:val="Verzeichnis3"/>
        <w:rPr>
          <w:rFonts w:asciiTheme="minorHAnsi" w:eastAsiaTheme="minorEastAsia" w:hAnsiTheme="minorHAnsi" w:cstheme="minorBidi"/>
          <w:szCs w:val="22"/>
        </w:rPr>
      </w:pPr>
      <w:hyperlink w:anchor="_Toc516735842" w:history="1">
        <w:r w:rsidR="005A5110" w:rsidRPr="00352D6F">
          <w:rPr>
            <w:rStyle w:val="Hyperlink"/>
          </w:rPr>
          <w:t>4.1.1</w:t>
        </w:r>
        <w:r w:rsidR="005A5110">
          <w:rPr>
            <w:rFonts w:asciiTheme="minorHAnsi" w:eastAsiaTheme="minorEastAsia" w:hAnsiTheme="minorHAnsi" w:cstheme="minorBidi"/>
            <w:szCs w:val="22"/>
          </w:rPr>
          <w:tab/>
        </w:r>
        <w:r w:rsidR="005A5110" w:rsidRPr="00352D6F">
          <w:rPr>
            <w:rStyle w:val="Hyperlink"/>
          </w:rPr>
          <w:t>Assignment and Documentation</w:t>
        </w:r>
        <w:r w:rsidR="005A5110">
          <w:rPr>
            <w:webHidden/>
          </w:rPr>
          <w:tab/>
        </w:r>
        <w:r w:rsidR="005A5110">
          <w:rPr>
            <w:webHidden/>
          </w:rPr>
          <w:fldChar w:fldCharType="begin"/>
        </w:r>
        <w:r w:rsidR="005A5110">
          <w:rPr>
            <w:webHidden/>
          </w:rPr>
          <w:instrText xml:space="preserve"> PAGEREF _Toc516735842 \h </w:instrText>
        </w:r>
        <w:r w:rsidR="005A5110">
          <w:rPr>
            <w:webHidden/>
          </w:rPr>
        </w:r>
        <w:r w:rsidR="005A5110">
          <w:rPr>
            <w:webHidden/>
          </w:rPr>
          <w:fldChar w:fldCharType="separate"/>
        </w:r>
        <w:r>
          <w:rPr>
            <w:webHidden/>
          </w:rPr>
          <w:t>10</w:t>
        </w:r>
        <w:r w:rsidR="005A5110">
          <w:rPr>
            <w:webHidden/>
          </w:rPr>
          <w:fldChar w:fldCharType="end"/>
        </w:r>
      </w:hyperlink>
    </w:p>
    <w:p w:rsidR="005A5110" w:rsidRDefault="002F48E2">
      <w:pPr>
        <w:pStyle w:val="Verzeichnis3"/>
        <w:rPr>
          <w:rFonts w:asciiTheme="minorHAnsi" w:eastAsiaTheme="minorEastAsia" w:hAnsiTheme="minorHAnsi" w:cstheme="minorBidi"/>
          <w:szCs w:val="22"/>
        </w:rPr>
      </w:pPr>
      <w:hyperlink w:anchor="_Toc516735843" w:history="1">
        <w:r w:rsidR="005A5110" w:rsidRPr="00352D6F">
          <w:rPr>
            <w:rStyle w:val="Hyperlink"/>
          </w:rPr>
          <w:t>4.1.2</w:t>
        </w:r>
        <w:r w:rsidR="005A5110">
          <w:rPr>
            <w:rFonts w:asciiTheme="minorHAnsi" w:eastAsiaTheme="minorEastAsia" w:hAnsiTheme="minorHAnsi" w:cstheme="minorBidi"/>
            <w:szCs w:val="22"/>
          </w:rPr>
          <w:tab/>
        </w:r>
        <w:r w:rsidR="005A5110" w:rsidRPr="00352D6F">
          <w:rPr>
            <w:rStyle w:val="Hyperlink"/>
          </w:rPr>
          <w:t>Separation of Functions</w:t>
        </w:r>
        <w:r w:rsidR="005A5110">
          <w:rPr>
            <w:webHidden/>
          </w:rPr>
          <w:tab/>
        </w:r>
        <w:r w:rsidR="005A5110">
          <w:rPr>
            <w:webHidden/>
          </w:rPr>
          <w:fldChar w:fldCharType="begin"/>
        </w:r>
        <w:r w:rsidR="005A5110">
          <w:rPr>
            <w:webHidden/>
          </w:rPr>
          <w:instrText xml:space="preserve"> PAGEREF _Toc516735843 \h </w:instrText>
        </w:r>
        <w:r w:rsidR="005A5110">
          <w:rPr>
            <w:webHidden/>
          </w:rPr>
        </w:r>
        <w:r w:rsidR="005A5110">
          <w:rPr>
            <w:webHidden/>
          </w:rPr>
          <w:fldChar w:fldCharType="separate"/>
        </w:r>
        <w:r>
          <w:rPr>
            <w:webHidden/>
          </w:rPr>
          <w:t>10</w:t>
        </w:r>
        <w:r w:rsidR="005A5110">
          <w:rPr>
            <w:webHidden/>
          </w:rPr>
          <w:fldChar w:fldCharType="end"/>
        </w:r>
      </w:hyperlink>
    </w:p>
    <w:p w:rsidR="005A5110" w:rsidRDefault="002F48E2">
      <w:pPr>
        <w:pStyle w:val="Verzeichnis3"/>
        <w:rPr>
          <w:rFonts w:asciiTheme="minorHAnsi" w:eastAsiaTheme="minorEastAsia" w:hAnsiTheme="minorHAnsi" w:cstheme="minorBidi"/>
          <w:szCs w:val="22"/>
        </w:rPr>
      </w:pPr>
      <w:hyperlink w:anchor="_Toc516735844" w:history="1">
        <w:r w:rsidR="005A5110" w:rsidRPr="00352D6F">
          <w:rPr>
            <w:rStyle w:val="Hyperlink"/>
          </w:rPr>
          <w:t>4.1.3</w:t>
        </w:r>
        <w:r w:rsidR="005A5110">
          <w:rPr>
            <w:rFonts w:asciiTheme="minorHAnsi" w:eastAsiaTheme="minorEastAsia" w:hAnsiTheme="minorHAnsi" w:cstheme="minorBidi"/>
            <w:szCs w:val="22"/>
          </w:rPr>
          <w:tab/>
        </w:r>
        <w:r w:rsidR="005A5110" w:rsidRPr="00352D6F">
          <w:rPr>
            <w:rStyle w:val="Hyperlink"/>
          </w:rPr>
          <w:t>Resources</w:t>
        </w:r>
        <w:r w:rsidR="005A5110">
          <w:rPr>
            <w:webHidden/>
          </w:rPr>
          <w:tab/>
        </w:r>
        <w:r w:rsidR="005A5110">
          <w:rPr>
            <w:webHidden/>
          </w:rPr>
          <w:fldChar w:fldCharType="begin"/>
        </w:r>
        <w:r w:rsidR="005A5110">
          <w:rPr>
            <w:webHidden/>
          </w:rPr>
          <w:instrText xml:space="preserve"> PAGEREF _Toc516735844 \h </w:instrText>
        </w:r>
        <w:r w:rsidR="005A5110">
          <w:rPr>
            <w:webHidden/>
          </w:rPr>
        </w:r>
        <w:r w:rsidR="005A5110">
          <w:rPr>
            <w:webHidden/>
          </w:rPr>
          <w:fldChar w:fldCharType="separate"/>
        </w:r>
        <w:r>
          <w:rPr>
            <w:webHidden/>
          </w:rPr>
          <w:t>10</w:t>
        </w:r>
        <w:r w:rsidR="005A5110">
          <w:rPr>
            <w:webHidden/>
          </w:rPr>
          <w:fldChar w:fldCharType="end"/>
        </w:r>
      </w:hyperlink>
    </w:p>
    <w:p w:rsidR="005A5110" w:rsidRDefault="002F48E2">
      <w:pPr>
        <w:pStyle w:val="Verzeichnis3"/>
        <w:rPr>
          <w:rFonts w:asciiTheme="minorHAnsi" w:eastAsiaTheme="minorEastAsia" w:hAnsiTheme="minorHAnsi" w:cstheme="minorBidi"/>
          <w:szCs w:val="22"/>
        </w:rPr>
      </w:pPr>
      <w:hyperlink w:anchor="_Toc516735845" w:history="1">
        <w:r w:rsidR="005A5110" w:rsidRPr="00352D6F">
          <w:rPr>
            <w:rStyle w:val="Hyperlink"/>
          </w:rPr>
          <w:t>4.1.4</w:t>
        </w:r>
        <w:r w:rsidR="005A5110">
          <w:rPr>
            <w:rFonts w:asciiTheme="minorHAnsi" w:eastAsiaTheme="minorEastAsia" w:hAnsiTheme="minorHAnsi" w:cstheme="minorBidi"/>
            <w:szCs w:val="22"/>
          </w:rPr>
          <w:tab/>
        </w:r>
        <w:r w:rsidR="005A5110" w:rsidRPr="00352D6F">
          <w:rPr>
            <w:rStyle w:val="Hyperlink"/>
          </w:rPr>
          <w:t>Delegating Tasks</w:t>
        </w:r>
        <w:r w:rsidR="005A5110">
          <w:rPr>
            <w:webHidden/>
          </w:rPr>
          <w:tab/>
        </w:r>
        <w:r w:rsidR="005A5110">
          <w:rPr>
            <w:webHidden/>
          </w:rPr>
          <w:fldChar w:fldCharType="begin"/>
        </w:r>
        <w:r w:rsidR="005A5110">
          <w:rPr>
            <w:webHidden/>
          </w:rPr>
          <w:instrText xml:space="preserve"> PAGEREF _Toc516735845 \h </w:instrText>
        </w:r>
        <w:r w:rsidR="005A5110">
          <w:rPr>
            <w:webHidden/>
          </w:rPr>
        </w:r>
        <w:r w:rsidR="005A5110">
          <w:rPr>
            <w:webHidden/>
          </w:rPr>
          <w:fldChar w:fldCharType="separate"/>
        </w:r>
        <w:r>
          <w:rPr>
            <w:webHidden/>
          </w:rPr>
          <w:t>10</w:t>
        </w:r>
        <w:r w:rsidR="005A5110">
          <w:rPr>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846" w:history="1">
        <w:r w:rsidR="005A5110" w:rsidRPr="00352D6F">
          <w:rPr>
            <w:rStyle w:val="Hyperlink"/>
          </w:rPr>
          <w:t>4.2</w:t>
        </w:r>
        <w:r w:rsidR="005A5110">
          <w:rPr>
            <w:rFonts w:asciiTheme="minorHAnsi" w:eastAsiaTheme="minorEastAsia" w:hAnsiTheme="minorHAnsi" w:cstheme="minorBidi"/>
            <w:b w:val="0"/>
            <w:szCs w:val="22"/>
          </w:rPr>
          <w:tab/>
        </w:r>
        <w:r w:rsidR="005A5110" w:rsidRPr="00352D6F">
          <w:rPr>
            <w:rStyle w:val="Hyperlink"/>
          </w:rPr>
          <w:t>Top Management</w:t>
        </w:r>
        <w:r w:rsidR="005A5110">
          <w:rPr>
            <w:webHidden/>
          </w:rPr>
          <w:tab/>
        </w:r>
        <w:r w:rsidR="005A5110">
          <w:rPr>
            <w:webHidden/>
          </w:rPr>
          <w:fldChar w:fldCharType="begin"/>
        </w:r>
        <w:r w:rsidR="005A5110">
          <w:rPr>
            <w:webHidden/>
          </w:rPr>
          <w:instrText xml:space="preserve"> PAGEREF _Toc516735846 \h </w:instrText>
        </w:r>
        <w:r w:rsidR="005A5110">
          <w:rPr>
            <w:webHidden/>
          </w:rPr>
        </w:r>
        <w:r w:rsidR="005A5110">
          <w:rPr>
            <w:webHidden/>
          </w:rPr>
          <w:fldChar w:fldCharType="separate"/>
        </w:r>
        <w:r>
          <w:rPr>
            <w:webHidden/>
          </w:rPr>
          <w:t>10</w:t>
        </w:r>
        <w:r w:rsidR="005A5110">
          <w:rPr>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847" w:history="1">
        <w:r w:rsidR="005A5110" w:rsidRPr="00352D6F">
          <w:rPr>
            <w:rStyle w:val="Hyperlink"/>
          </w:rPr>
          <w:t>4.3</w:t>
        </w:r>
        <w:r w:rsidR="005A5110">
          <w:rPr>
            <w:rFonts w:asciiTheme="minorHAnsi" w:eastAsiaTheme="minorEastAsia" w:hAnsiTheme="minorHAnsi" w:cstheme="minorBidi"/>
            <w:b w:val="0"/>
            <w:szCs w:val="22"/>
          </w:rPr>
          <w:tab/>
        </w:r>
        <w:r w:rsidR="005A5110" w:rsidRPr="00352D6F">
          <w:rPr>
            <w:rStyle w:val="Hyperlink"/>
          </w:rPr>
          <w:t>Information Security Representative (ISR)</w:t>
        </w:r>
        <w:r w:rsidR="005A5110">
          <w:rPr>
            <w:webHidden/>
          </w:rPr>
          <w:tab/>
        </w:r>
        <w:r w:rsidR="005A5110">
          <w:rPr>
            <w:webHidden/>
          </w:rPr>
          <w:fldChar w:fldCharType="begin"/>
        </w:r>
        <w:r w:rsidR="005A5110">
          <w:rPr>
            <w:webHidden/>
          </w:rPr>
          <w:instrText xml:space="preserve"> PAGEREF _Toc516735847 \h </w:instrText>
        </w:r>
        <w:r w:rsidR="005A5110">
          <w:rPr>
            <w:webHidden/>
          </w:rPr>
        </w:r>
        <w:r w:rsidR="005A5110">
          <w:rPr>
            <w:webHidden/>
          </w:rPr>
          <w:fldChar w:fldCharType="separate"/>
        </w:r>
        <w:r>
          <w:rPr>
            <w:webHidden/>
          </w:rPr>
          <w:t>10</w:t>
        </w:r>
        <w:r w:rsidR="005A5110">
          <w:rPr>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848" w:history="1">
        <w:r w:rsidR="005A5110" w:rsidRPr="00352D6F">
          <w:rPr>
            <w:rStyle w:val="Hyperlink"/>
          </w:rPr>
          <w:t>4.4</w:t>
        </w:r>
        <w:r w:rsidR="005A5110">
          <w:rPr>
            <w:rFonts w:asciiTheme="minorHAnsi" w:eastAsiaTheme="minorEastAsia" w:hAnsiTheme="minorHAnsi" w:cstheme="minorBidi"/>
            <w:b w:val="0"/>
            <w:szCs w:val="22"/>
          </w:rPr>
          <w:tab/>
        </w:r>
        <w:r w:rsidR="005A5110" w:rsidRPr="00352D6F">
          <w:rPr>
            <w:rStyle w:val="Hyperlink"/>
          </w:rPr>
          <w:t>Information Security Team (IST)</w:t>
        </w:r>
        <w:r w:rsidR="005A5110">
          <w:rPr>
            <w:webHidden/>
          </w:rPr>
          <w:tab/>
        </w:r>
        <w:r w:rsidR="005A5110">
          <w:rPr>
            <w:webHidden/>
          </w:rPr>
          <w:fldChar w:fldCharType="begin"/>
        </w:r>
        <w:r w:rsidR="005A5110">
          <w:rPr>
            <w:webHidden/>
          </w:rPr>
          <w:instrText xml:space="preserve"> PAGEREF _Toc516735848 \h </w:instrText>
        </w:r>
        <w:r w:rsidR="005A5110">
          <w:rPr>
            <w:webHidden/>
          </w:rPr>
        </w:r>
        <w:r w:rsidR="005A5110">
          <w:rPr>
            <w:webHidden/>
          </w:rPr>
          <w:fldChar w:fldCharType="separate"/>
        </w:r>
        <w:r>
          <w:rPr>
            <w:webHidden/>
          </w:rPr>
          <w:t>11</w:t>
        </w:r>
        <w:r w:rsidR="005A5110">
          <w:rPr>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849" w:history="1">
        <w:r w:rsidR="005A5110" w:rsidRPr="00352D6F">
          <w:rPr>
            <w:rStyle w:val="Hyperlink"/>
          </w:rPr>
          <w:t>4.5</w:t>
        </w:r>
        <w:r w:rsidR="005A5110">
          <w:rPr>
            <w:rFonts w:asciiTheme="minorHAnsi" w:eastAsiaTheme="minorEastAsia" w:hAnsiTheme="minorHAnsi" w:cstheme="minorBidi"/>
            <w:b w:val="0"/>
            <w:szCs w:val="22"/>
          </w:rPr>
          <w:tab/>
        </w:r>
        <w:r w:rsidR="005A5110" w:rsidRPr="00352D6F">
          <w:rPr>
            <w:rStyle w:val="Hyperlink"/>
          </w:rPr>
          <w:t>IT manager</w:t>
        </w:r>
        <w:r w:rsidR="005A5110">
          <w:rPr>
            <w:webHidden/>
          </w:rPr>
          <w:tab/>
        </w:r>
        <w:r w:rsidR="005A5110">
          <w:rPr>
            <w:webHidden/>
          </w:rPr>
          <w:fldChar w:fldCharType="begin"/>
        </w:r>
        <w:r w:rsidR="005A5110">
          <w:rPr>
            <w:webHidden/>
          </w:rPr>
          <w:instrText xml:space="preserve"> PAGEREF _Toc516735849 \h </w:instrText>
        </w:r>
        <w:r w:rsidR="005A5110">
          <w:rPr>
            <w:webHidden/>
          </w:rPr>
        </w:r>
        <w:r w:rsidR="005A5110">
          <w:rPr>
            <w:webHidden/>
          </w:rPr>
          <w:fldChar w:fldCharType="separate"/>
        </w:r>
        <w:r>
          <w:rPr>
            <w:webHidden/>
          </w:rPr>
          <w:t>11</w:t>
        </w:r>
        <w:r w:rsidR="005A5110">
          <w:rPr>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850" w:history="1">
        <w:r w:rsidR="005A5110" w:rsidRPr="00352D6F">
          <w:rPr>
            <w:rStyle w:val="Hyperlink"/>
          </w:rPr>
          <w:t>4.6</w:t>
        </w:r>
        <w:r w:rsidR="005A5110">
          <w:rPr>
            <w:rFonts w:asciiTheme="minorHAnsi" w:eastAsiaTheme="minorEastAsia" w:hAnsiTheme="minorHAnsi" w:cstheme="minorBidi"/>
            <w:b w:val="0"/>
            <w:szCs w:val="22"/>
          </w:rPr>
          <w:tab/>
        </w:r>
        <w:r w:rsidR="005A5110" w:rsidRPr="00352D6F">
          <w:rPr>
            <w:rStyle w:val="Hyperlink"/>
          </w:rPr>
          <w:t>Administrators</w:t>
        </w:r>
        <w:r w:rsidR="005A5110">
          <w:rPr>
            <w:webHidden/>
          </w:rPr>
          <w:tab/>
        </w:r>
        <w:r w:rsidR="005A5110">
          <w:rPr>
            <w:webHidden/>
          </w:rPr>
          <w:fldChar w:fldCharType="begin"/>
        </w:r>
        <w:r w:rsidR="005A5110">
          <w:rPr>
            <w:webHidden/>
          </w:rPr>
          <w:instrText xml:space="preserve"> PAGEREF _Toc516735850 \h </w:instrText>
        </w:r>
        <w:r w:rsidR="005A5110">
          <w:rPr>
            <w:webHidden/>
          </w:rPr>
        </w:r>
        <w:r w:rsidR="005A5110">
          <w:rPr>
            <w:webHidden/>
          </w:rPr>
          <w:fldChar w:fldCharType="separate"/>
        </w:r>
        <w:r>
          <w:rPr>
            <w:webHidden/>
          </w:rPr>
          <w:t>11</w:t>
        </w:r>
        <w:r w:rsidR="005A5110">
          <w:rPr>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851" w:history="1">
        <w:r w:rsidR="005A5110" w:rsidRPr="00352D6F">
          <w:rPr>
            <w:rStyle w:val="Hyperlink"/>
          </w:rPr>
          <w:t>4.7</w:t>
        </w:r>
        <w:r w:rsidR="005A5110">
          <w:rPr>
            <w:rFonts w:asciiTheme="minorHAnsi" w:eastAsiaTheme="minorEastAsia" w:hAnsiTheme="minorHAnsi" w:cstheme="minorBidi"/>
            <w:b w:val="0"/>
            <w:szCs w:val="22"/>
          </w:rPr>
          <w:tab/>
        </w:r>
        <w:r w:rsidR="005A5110" w:rsidRPr="00352D6F">
          <w:rPr>
            <w:rStyle w:val="Hyperlink"/>
          </w:rPr>
          <w:t>Superiors with Staff Responsibilities</w:t>
        </w:r>
        <w:r w:rsidR="005A5110">
          <w:rPr>
            <w:webHidden/>
          </w:rPr>
          <w:tab/>
        </w:r>
        <w:r w:rsidR="005A5110">
          <w:rPr>
            <w:webHidden/>
          </w:rPr>
          <w:fldChar w:fldCharType="begin"/>
        </w:r>
        <w:r w:rsidR="005A5110">
          <w:rPr>
            <w:webHidden/>
          </w:rPr>
          <w:instrText xml:space="preserve"> PAGEREF _Toc516735851 \h </w:instrText>
        </w:r>
        <w:r w:rsidR="005A5110">
          <w:rPr>
            <w:webHidden/>
          </w:rPr>
        </w:r>
        <w:r w:rsidR="005A5110">
          <w:rPr>
            <w:webHidden/>
          </w:rPr>
          <w:fldChar w:fldCharType="separate"/>
        </w:r>
        <w:r>
          <w:rPr>
            <w:webHidden/>
          </w:rPr>
          <w:t>12</w:t>
        </w:r>
        <w:r w:rsidR="005A5110">
          <w:rPr>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852" w:history="1">
        <w:r w:rsidR="005A5110" w:rsidRPr="00352D6F">
          <w:rPr>
            <w:rStyle w:val="Hyperlink"/>
          </w:rPr>
          <w:t>4.8</w:t>
        </w:r>
        <w:r w:rsidR="005A5110">
          <w:rPr>
            <w:rFonts w:asciiTheme="minorHAnsi" w:eastAsiaTheme="minorEastAsia" w:hAnsiTheme="minorHAnsi" w:cstheme="minorBidi"/>
            <w:b w:val="0"/>
            <w:szCs w:val="22"/>
          </w:rPr>
          <w:tab/>
        </w:r>
        <w:r w:rsidR="005A5110" w:rsidRPr="00352D6F">
          <w:rPr>
            <w:rStyle w:val="Hyperlink"/>
          </w:rPr>
          <w:t>Personnel</w:t>
        </w:r>
        <w:r w:rsidR="005A5110">
          <w:rPr>
            <w:webHidden/>
          </w:rPr>
          <w:tab/>
        </w:r>
        <w:r w:rsidR="005A5110">
          <w:rPr>
            <w:webHidden/>
          </w:rPr>
          <w:fldChar w:fldCharType="begin"/>
        </w:r>
        <w:r w:rsidR="005A5110">
          <w:rPr>
            <w:webHidden/>
          </w:rPr>
          <w:instrText xml:space="preserve"> PAGEREF _Toc516735852 \h </w:instrText>
        </w:r>
        <w:r w:rsidR="005A5110">
          <w:rPr>
            <w:webHidden/>
          </w:rPr>
        </w:r>
        <w:r w:rsidR="005A5110">
          <w:rPr>
            <w:webHidden/>
          </w:rPr>
          <w:fldChar w:fldCharType="separate"/>
        </w:r>
        <w:r>
          <w:rPr>
            <w:webHidden/>
          </w:rPr>
          <w:t>12</w:t>
        </w:r>
        <w:r w:rsidR="005A5110">
          <w:rPr>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853" w:history="1">
        <w:r w:rsidR="005A5110" w:rsidRPr="00352D6F">
          <w:rPr>
            <w:rStyle w:val="Hyperlink"/>
          </w:rPr>
          <w:t>4.9</w:t>
        </w:r>
        <w:r w:rsidR="005A5110">
          <w:rPr>
            <w:rFonts w:asciiTheme="minorHAnsi" w:eastAsiaTheme="minorEastAsia" w:hAnsiTheme="minorHAnsi" w:cstheme="minorBidi"/>
            <w:b w:val="0"/>
            <w:szCs w:val="22"/>
          </w:rPr>
          <w:tab/>
        </w:r>
        <w:r w:rsidR="005A5110" w:rsidRPr="00352D6F">
          <w:rPr>
            <w:rStyle w:val="Hyperlink"/>
          </w:rPr>
          <w:t>Project Managers</w:t>
        </w:r>
        <w:r w:rsidR="005A5110">
          <w:rPr>
            <w:webHidden/>
          </w:rPr>
          <w:tab/>
        </w:r>
        <w:r w:rsidR="005A5110">
          <w:rPr>
            <w:webHidden/>
          </w:rPr>
          <w:fldChar w:fldCharType="begin"/>
        </w:r>
        <w:r w:rsidR="005A5110">
          <w:rPr>
            <w:webHidden/>
          </w:rPr>
          <w:instrText xml:space="preserve"> PAGEREF _Toc516735853 \h </w:instrText>
        </w:r>
        <w:r w:rsidR="005A5110">
          <w:rPr>
            <w:webHidden/>
          </w:rPr>
        </w:r>
        <w:r w:rsidR="005A5110">
          <w:rPr>
            <w:webHidden/>
          </w:rPr>
          <w:fldChar w:fldCharType="separate"/>
        </w:r>
        <w:r>
          <w:rPr>
            <w:webHidden/>
          </w:rPr>
          <w:t>12</w:t>
        </w:r>
        <w:r w:rsidR="005A5110">
          <w:rPr>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854" w:history="1">
        <w:r w:rsidR="005A5110" w:rsidRPr="00352D6F">
          <w:rPr>
            <w:rStyle w:val="Hyperlink"/>
          </w:rPr>
          <w:t>4.10</w:t>
        </w:r>
        <w:r w:rsidR="005A5110">
          <w:rPr>
            <w:rFonts w:asciiTheme="minorHAnsi" w:eastAsiaTheme="minorEastAsia" w:hAnsiTheme="minorHAnsi" w:cstheme="minorBidi"/>
            <w:b w:val="0"/>
            <w:szCs w:val="22"/>
          </w:rPr>
          <w:tab/>
        </w:r>
        <w:r w:rsidR="005A5110" w:rsidRPr="00352D6F">
          <w:rPr>
            <w:rStyle w:val="Hyperlink"/>
          </w:rPr>
          <w:t>Suppliers and Other Contractors</w:t>
        </w:r>
        <w:r w:rsidR="005A5110">
          <w:rPr>
            <w:webHidden/>
          </w:rPr>
          <w:tab/>
        </w:r>
        <w:r w:rsidR="005A5110">
          <w:rPr>
            <w:webHidden/>
          </w:rPr>
          <w:fldChar w:fldCharType="begin"/>
        </w:r>
        <w:r w:rsidR="005A5110">
          <w:rPr>
            <w:webHidden/>
          </w:rPr>
          <w:instrText xml:space="preserve"> PAGEREF _Toc516735854 \h </w:instrText>
        </w:r>
        <w:r w:rsidR="005A5110">
          <w:rPr>
            <w:webHidden/>
          </w:rPr>
        </w:r>
        <w:r w:rsidR="005A5110">
          <w:rPr>
            <w:webHidden/>
          </w:rPr>
          <w:fldChar w:fldCharType="separate"/>
        </w:r>
        <w:r>
          <w:rPr>
            <w:webHidden/>
          </w:rPr>
          <w:t>12</w:t>
        </w:r>
        <w:r w:rsidR="005A5110">
          <w:rPr>
            <w:webHidden/>
          </w:rPr>
          <w:fldChar w:fldCharType="end"/>
        </w:r>
      </w:hyperlink>
    </w:p>
    <w:p w:rsidR="005A5110" w:rsidRDefault="002F48E2">
      <w:pPr>
        <w:pStyle w:val="Verzeichnis1"/>
        <w:rPr>
          <w:rFonts w:asciiTheme="minorHAnsi" w:eastAsiaTheme="minorEastAsia" w:hAnsiTheme="minorHAnsi" w:cstheme="minorBidi"/>
          <w:b w:val="0"/>
          <w:noProof/>
          <w:szCs w:val="22"/>
        </w:rPr>
      </w:pPr>
      <w:hyperlink w:anchor="_Toc516735855" w:history="1">
        <w:r w:rsidR="005A5110" w:rsidRPr="00352D6F">
          <w:rPr>
            <w:rStyle w:val="Hyperlink"/>
            <w:noProof/>
          </w:rPr>
          <w:t>5</w:t>
        </w:r>
        <w:r w:rsidR="005A5110">
          <w:rPr>
            <w:rFonts w:asciiTheme="minorHAnsi" w:eastAsiaTheme="minorEastAsia" w:hAnsiTheme="minorHAnsi" w:cstheme="minorBidi"/>
            <w:b w:val="0"/>
            <w:noProof/>
            <w:szCs w:val="22"/>
          </w:rPr>
          <w:tab/>
        </w:r>
        <w:r w:rsidR="005A5110" w:rsidRPr="00352D6F">
          <w:rPr>
            <w:rStyle w:val="Hyperlink"/>
            <w:noProof/>
          </w:rPr>
          <w:t>Guidance Document on Information Security (IS Guidance Document)</w:t>
        </w:r>
        <w:r w:rsidR="005A5110">
          <w:rPr>
            <w:noProof/>
            <w:webHidden/>
          </w:rPr>
          <w:tab/>
        </w:r>
        <w:r w:rsidR="005A5110">
          <w:rPr>
            <w:noProof/>
            <w:webHidden/>
          </w:rPr>
          <w:fldChar w:fldCharType="begin"/>
        </w:r>
        <w:r w:rsidR="005A5110">
          <w:rPr>
            <w:noProof/>
            <w:webHidden/>
          </w:rPr>
          <w:instrText xml:space="preserve"> PAGEREF _Toc516735855 \h </w:instrText>
        </w:r>
        <w:r w:rsidR="005A5110">
          <w:rPr>
            <w:noProof/>
            <w:webHidden/>
          </w:rPr>
        </w:r>
        <w:r w:rsidR="005A5110">
          <w:rPr>
            <w:noProof/>
            <w:webHidden/>
          </w:rPr>
          <w:fldChar w:fldCharType="separate"/>
        </w:r>
        <w:r>
          <w:rPr>
            <w:noProof/>
            <w:webHidden/>
          </w:rPr>
          <w:t>12</w:t>
        </w:r>
        <w:r w:rsidR="005A5110">
          <w:rPr>
            <w:noProof/>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856" w:history="1">
        <w:r w:rsidR="005A5110" w:rsidRPr="00352D6F">
          <w:rPr>
            <w:rStyle w:val="Hyperlink"/>
          </w:rPr>
          <w:t>5.1</w:t>
        </w:r>
        <w:r w:rsidR="005A5110">
          <w:rPr>
            <w:rFonts w:asciiTheme="minorHAnsi" w:eastAsiaTheme="minorEastAsia" w:hAnsiTheme="minorHAnsi" w:cstheme="minorBidi"/>
            <w:b w:val="0"/>
            <w:szCs w:val="22"/>
          </w:rPr>
          <w:tab/>
        </w:r>
        <w:r w:rsidR="005A5110" w:rsidRPr="00352D6F">
          <w:rPr>
            <w:rStyle w:val="Hyperlink"/>
          </w:rPr>
          <w:t>General Requirements</w:t>
        </w:r>
        <w:r w:rsidR="005A5110">
          <w:rPr>
            <w:webHidden/>
          </w:rPr>
          <w:tab/>
        </w:r>
        <w:r w:rsidR="005A5110">
          <w:rPr>
            <w:webHidden/>
          </w:rPr>
          <w:fldChar w:fldCharType="begin"/>
        </w:r>
        <w:r w:rsidR="005A5110">
          <w:rPr>
            <w:webHidden/>
          </w:rPr>
          <w:instrText xml:space="preserve"> PAGEREF _Toc516735856 \h </w:instrText>
        </w:r>
        <w:r w:rsidR="005A5110">
          <w:rPr>
            <w:webHidden/>
          </w:rPr>
        </w:r>
        <w:r w:rsidR="005A5110">
          <w:rPr>
            <w:webHidden/>
          </w:rPr>
          <w:fldChar w:fldCharType="separate"/>
        </w:r>
        <w:r>
          <w:rPr>
            <w:webHidden/>
          </w:rPr>
          <w:t>12</w:t>
        </w:r>
        <w:r w:rsidR="005A5110">
          <w:rPr>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857" w:history="1">
        <w:r w:rsidR="005A5110" w:rsidRPr="00352D6F">
          <w:rPr>
            <w:rStyle w:val="Hyperlink"/>
          </w:rPr>
          <w:t>5.2</w:t>
        </w:r>
        <w:r w:rsidR="005A5110">
          <w:rPr>
            <w:rFonts w:asciiTheme="minorHAnsi" w:eastAsiaTheme="minorEastAsia" w:hAnsiTheme="minorHAnsi" w:cstheme="minorBidi"/>
            <w:b w:val="0"/>
            <w:szCs w:val="22"/>
          </w:rPr>
          <w:tab/>
        </w:r>
        <w:r w:rsidR="005A5110" w:rsidRPr="00352D6F">
          <w:rPr>
            <w:rStyle w:val="Hyperlink"/>
          </w:rPr>
          <w:t>Contents</w:t>
        </w:r>
        <w:r w:rsidR="005A5110">
          <w:rPr>
            <w:webHidden/>
          </w:rPr>
          <w:tab/>
        </w:r>
        <w:r w:rsidR="005A5110">
          <w:rPr>
            <w:webHidden/>
          </w:rPr>
          <w:fldChar w:fldCharType="begin"/>
        </w:r>
        <w:r w:rsidR="005A5110">
          <w:rPr>
            <w:webHidden/>
          </w:rPr>
          <w:instrText xml:space="preserve"> PAGEREF _Toc516735857 \h </w:instrText>
        </w:r>
        <w:r w:rsidR="005A5110">
          <w:rPr>
            <w:webHidden/>
          </w:rPr>
        </w:r>
        <w:r w:rsidR="005A5110">
          <w:rPr>
            <w:webHidden/>
          </w:rPr>
          <w:fldChar w:fldCharType="separate"/>
        </w:r>
        <w:r>
          <w:rPr>
            <w:webHidden/>
          </w:rPr>
          <w:t>12</w:t>
        </w:r>
        <w:r w:rsidR="005A5110">
          <w:rPr>
            <w:webHidden/>
          </w:rPr>
          <w:fldChar w:fldCharType="end"/>
        </w:r>
      </w:hyperlink>
    </w:p>
    <w:p w:rsidR="005A5110" w:rsidRDefault="002F48E2">
      <w:pPr>
        <w:pStyle w:val="Verzeichnis1"/>
        <w:rPr>
          <w:rFonts w:asciiTheme="minorHAnsi" w:eastAsiaTheme="minorEastAsia" w:hAnsiTheme="minorHAnsi" w:cstheme="minorBidi"/>
          <w:b w:val="0"/>
          <w:noProof/>
          <w:szCs w:val="22"/>
        </w:rPr>
      </w:pPr>
      <w:hyperlink w:anchor="_Toc516735858" w:history="1">
        <w:r w:rsidR="005A5110" w:rsidRPr="00352D6F">
          <w:rPr>
            <w:rStyle w:val="Hyperlink"/>
            <w:noProof/>
          </w:rPr>
          <w:t>6</w:t>
        </w:r>
        <w:r w:rsidR="005A5110">
          <w:rPr>
            <w:rFonts w:asciiTheme="minorHAnsi" w:eastAsiaTheme="minorEastAsia" w:hAnsiTheme="minorHAnsi" w:cstheme="minorBidi"/>
            <w:b w:val="0"/>
            <w:noProof/>
            <w:szCs w:val="22"/>
          </w:rPr>
          <w:tab/>
        </w:r>
        <w:r w:rsidR="005A5110" w:rsidRPr="00352D6F">
          <w:rPr>
            <w:rStyle w:val="Hyperlink"/>
            <w:noProof/>
          </w:rPr>
          <w:t>Guidelines for Information Security (IS Guidelines)</w:t>
        </w:r>
        <w:r w:rsidR="005A5110">
          <w:rPr>
            <w:noProof/>
            <w:webHidden/>
          </w:rPr>
          <w:tab/>
        </w:r>
        <w:r w:rsidR="005A5110">
          <w:rPr>
            <w:noProof/>
            <w:webHidden/>
          </w:rPr>
          <w:fldChar w:fldCharType="begin"/>
        </w:r>
        <w:r w:rsidR="005A5110">
          <w:rPr>
            <w:noProof/>
            <w:webHidden/>
          </w:rPr>
          <w:instrText xml:space="preserve"> PAGEREF _Toc516735858 \h </w:instrText>
        </w:r>
        <w:r w:rsidR="005A5110">
          <w:rPr>
            <w:noProof/>
            <w:webHidden/>
          </w:rPr>
        </w:r>
        <w:r w:rsidR="005A5110">
          <w:rPr>
            <w:noProof/>
            <w:webHidden/>
          </w:rPr>
          <w:fldChar w:fldCharType="separate"/>
        </w:r>
        <w:r>
          <w:rPr>
            <w:noProof/>
            <w:webHidden/>
          </w:rPr>
          <w:t>12</w:t>
        </w:r>
        <w:r w:rsidR="005A5110">
          <w:rPr>
            <w:noProof/>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859" w:history="1">
        <w:r w:rsidR="005A5110" w:rsidRPr="00352D6F">
          <w:rPr>
            <w:rStyle w:val="Hyperlink"/>
          </w:rPr>
          <w:t>6.1</w:t>
        </w:r>
        <w:r w:rsidR="005A5110">
          <w:rPr>
            <w:rFonts w:asciiTheme="minorHAnsi" w:eastAsiaTheme="minorEastAsia" w:hAnsiTheme="minorHAnsi" w:cstheme="minorBidi"/>
            <w:b w:val="0"/>
            <w:szCs w:val="22"/>
          </w:rPr>
          <w:tab/>
        </w:r>
        <w:r w:rsidR="005A5110" w:rsidRPr="00352D6F">
          <w:rPr>
            <w:rStyle w:val="Hyperlink"/>
          </w:rPr>
          <w:t>General Requirements</w:t>
        </w:r>
        <w:r w:rsidR="005A5110">
          <w:rPr>
            <w:webHidden/>
          </w:rPr>
          <w:tab/>
        </w:r>
        <w:r w:rsidR="005A5110">
          <w:rPr>
            <w:webHidden/>
          </w:rPr>
          <w:fldChar w:fldCharType="begin"/>
        </w:r>
        <w:r w:rsidR="005A5110">
          <w:rPr>
            <w:webHidden/>
          </w:rPr>
          <w:instrText xml:space="preserve"> PAGEREF _Toc516735859 \h </w:instrText>
        </w:r>
        <w:r w:rsidR="005A5110">
          <w:rPr>
            <w:webHidden/>
          </w:rPr>
        </w:r>
        <w:r w:rsidR="005A5110">
          <w:rPr>
            <w:webHidden/>
          </w:rPr>
          <w:fldChar w:fldCharType="separate"/>
        </w:r>
        <w:r>
          <w:rPr>
            <w:webHidden/>
          </w:rPr>
          <w:t>13</w:t>
        </w:r>
        <w:r w:rsidR="005A5110">
          <w:rPr>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860" w:history="1">
        <w:r w:rsidR="005A5110" w:rsidRPr="00352D6F">
          <w:rPr>
            <w:rStyle w:val="Hyperlink"/>
          </w:rPr>
          <w:t>6.2</w:t>
        </w:r>
        <w:r w:rsidR="005A5110">
          <w:rPr>
            <w:rFonts w:asciiTheme="minorHAnsi" w:eastAsiaTheme="minorEastAsia" w:hAnsiTheme="minorHAnsi" w:cstheme="minorBidi"/>
            <w:b w:val="0"/>
            <w:szCs w:val="22"/>
          </w:rPr>
          <w:tab/>
        </w:r>
        <w:r w:rsidR="005A5110" w:rsidRPr="00352D6F">
          <w:rPr>
            <w:rStyle w:val="Hyperlink"/>
          </w:rPr>
          <w:t>Contents</w:t>
        </w:r>
        <w:r w:rsidR="005A5110">
          <w:rPr>
            <w:webHidden/>
          </w:rPr>
          <w:tab/>
        </w:r>
        <w:r w:rsidR="005A5110">
          <w:rPr>
            <w:webHidden/>
          </w:rPr>
          <w:fldChar w:fldCharType="begin"/>
        </w:r>
        <w:r w:rsidR="005A5110">
          <w:rPr>
            <w:webHidden/>
          </w:rPr>
          <w:instrText xml:space="preserve"> PAGEREF _Toc516735860 \h </w:instrText>
        </w:r>
        <w:r w:rsidR="005A5110">
          <w:rPr>
            <w:webHidden/>
          </w:rPr>
        </w:r>
        <w:r w:rsidR="005A5110">
          <w:rPr>
            <w:webHidden/>
          </w:rPr>
          <w:fldChar w:fldCharType="separate"/>
        </w:r>
        <w:r>
          <w:rPr>
            <w:webHidden/>
          </w:rPr>
          <w:t>13</w:t>
        </w:r>
        <w:r w:rsidR="005A5110">
          <w:rPr>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861" w:history="1">
        <w:r w:rsidR="005A5110" w:rsidRPr="00352D6F">
          <w:rPr>
            <w:rStyle w:val="Hyperlink"/>
          </w:rPr>
          <w:t>6.3</w:t>
        </w:r>
        <w:r w:rsidR="005A5110">
          <w:rPr>
            <w:rFonts w:asciiTheme="minorHAnsi" w:eastAsiaTheme="minorEastAsia" w:hAnsiTheme="minorHAnsi" w:cstheme="minorBidi"/>
            <w:b w:val="0"/>
            <w:szCs w:val="22"/>
          </w:rPr>
          <w:tab/>
        </w:r>
        <w:r w:rsidR="005A5110" w:rsidRPr="00352D6F">
          <w:rPr>
            <w:rStyle w:val="Hyperlink"/>
          </w:rPr>
          <w:t>Rules for Users</w:t>
        </w:r>
        <w:r w:rsidR="005A5110">
          <w:rPr>
            <w:webHidden/>
          </w:rPr>
          <w:tab/>
        </w:r>
        <w:r w:rsidR="005A5110">
          <w:rPr>
            <w:webHidden/>
          </w:rPr>
          <w:fldChar w:fldCharType="begin"/>
        </w:r>
        <w:r w:rsidR="005A5110">
          <w:rPr>
            <w:webHidden/>
          </w:rPr>
          <w:instrText xml:space="preserve"> PAGEREF _Toc516735861 \h </w:instrText>
        </w:r>
        <w:r w:rsidR="005A5110">
          <w:rPr>
            <w:webHidden/>
          </w:rPr>
        </w:r>
        <w:r w:rsidR="005A5110">
          <w:rPr>
            <w:webHidden/>
          </w:rPr>
          <w:fldChar w:fldCharType="separate"/>
        </w:r>
        <w:r>
          <w:rPr>
            <w:webHidden/>
          </w:rPr>
          <w:t>13</w:t>
        </w:r>
        <w:r w:rsidR="005A5110">
          <w:rPr>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862" w:history="1">
        <w:r w:rsidR="005A5110" w:rsidRPr="00352D6F">
          <w:rPr>
            <w:rStyle w:val="Hyperlink"/>
          </w:rPr>
          <w:t>6.4</w:t>
        </w:r>
        <w:r w:rsidR="005A5110">
          <w:rPr>
            <w:rFonts w:asciiTheme="minorHAnsi" w:eastAsiaTheme="minorEastAsia" w:hAnsiTheme="minorHAnsi" w:cstheme="minorBidi"/>
            <w:b w:val="0"/>
            <w:szCs w:val="22"/>
          </w:rPr>
          <w:tab/>
        </w:r>
        <w:r w:rsidR="005A5110" w:rsidRPr="00352D6F">
          <w:rPr>
            <w:rStyle w:val="Hyperlink"/>
          </w:rPr>
          <w:t>Rules for Suppliers and Other Contractors</w:t>
        </w:r>
        <w:r w:rsidR="005A5110">
          <w:rPr>
            <w:webHidden/>
          </w:rPr>
          <w:tab/>
        </w:r>
        <w:r w:rsidR="005A5110">
          <w:rPr>
            <w:webHidden/>
          </w:rPr>
          <w:fldChar w:fldCharType="begin"/>
        </w:r>
        <w:r w:rsidR="005A5110">
          <w:rPr>
            <w:webHidden/>
          </w:rPr>
          <w:instrText xml:space="preserve"> PAGEREF _Toc516735862 \h </w:instrText>
        </w:r>
        <w:r w:rsidR="005A5110">
          <w:rPr>
            <w:webHidden/>
          </w:rPr>
        </w:r>
        <w:r w:rsidR="005A5110">
          <w:rPr>
            <w:webHidden/>
          </w:rPr>
          <w:fldChar w:fldCharType="separate"/>
        </w:r>
        <w:r>
          <w:rPr>
            <w:webHidden/>
          </w:rPr>
          <w:t>14</w:t>
        </w:r>
        <w:r w:rsidR="005A5110">
          <w:rPr>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863" w:history="1">
        <w:r w:rsidR="005A5110" w:rsidRPr="00352D6F">
          <w:rPr>
            <w:rStyle w:val="Hyperlink"/>
          </w:rPr>
          <w:t>6.5</w:t>
        </w:r>
        <w:r w:rsidR="005A5110">
          <w:rPr>
            <w:rFonts w:asciiTheme="minorHAnsi" w:eastAsiaTheme="minorEastAsia" w:hAnsiTheme="minorHAnsi" w:cstheme="minorBidi"/>
            <w:b w:val="0"/>
            <w:szCs w:val="22"/>
          </w:rPr>
          <w:tab/>
        </w:r>
        <w:r w:rsidR="005A5110" w:rsidRPr="00352D6F">
          <w:rPr>
            <w:rStyle w:val="Hyperlink"/>
          </w:rPr>
          <w:t>Other Rules</w:t>
        </w:r>
        <w:r w:rsidR="005A5110">
          <w:rPr>
            <w:webHidden/>
          </w:rPr>
          <w:tab/>
        </w:r>
        <w:r w:rsidR="005A5110">
          <w:rPr>
            <w:webHidden/>
          </w:rPr>
          <w:fldChar w:fldCharType="begin"/>
        </w:r>
        <w:r w:rsidR="005A5110">
          <w:rPr>
            <w:webHidden/>
          </w:rPr>
          <w:instrText xml:space="preserve"> PAGEREF _Toc516735863 \h </w:instrText>
        </w:r>
        <w:r w:rsidR="005A5110">
          <w:rPr>
            <w:webHidden/>
          </w:rPr>
        </w:r>
        <w:r w:rsidR="005A5110">
          <w:rPr>
            <w:webHidden/>
          </w:rPr>
          <w:fldChar w:fldCharType="separate"/>
        </w:r>
        <w:r>
          <w:rPr>
            <w:webHidden/>
          </w:rPr>
          <w:t>15</w:t>
        </w:r>
        <w:r w:rsidR="005A5110">
          <w:rPr>
            <w:webHidden/>
          </w:rPr>
          <w:fldChar w:fldCharType="end"/>
        </w:r>
      </w:hyperlink>
    </w:p>
    <w:p w:rsidR="005A5110" w:rsidRDefault="002F48E2">
      <w:pPr>
        <w:pStyle w:val="Verzeichnis1"/>
        <w:rPr>
          <w:rFonts w:asciiTheme="minorHAnsi" w:eastAsiaTheme="minorEastAsia" w:hAnsiTheme="minorHAnsi" w:cstheme="minorBidi"/>
          <w:b w:val="0"/>
          <w:noProof/>
          <w:szCs w:val="22"/>
        </w:rPr>
      </w:pPr>
      <w:hyperlink w:anchor="_Toc516735864" w:history="1">
        <w:r w:rsidR="005A5110" w:rsidRPr="00352D6F">
          <w:rPr>
            <w:rStyle w:val="Hyperlink"/>
            <w:noProof/>
          </w:rPr>
          <w:t>7</w:t>
        </w:r>
        <w:r w:rsidR="005A5110">
          <w:rPr>
            <w:rFonts w:asciiTheme="minorHAnsi" w:eastAsiaTheme="minorEastAsia" w:hAnsiTheme="minorHAnsi" w:cstheme="minorBidi"/>
            <w:b w:val="0"/>
            <w:noProof/>
            <w:szCs w:val="22"/>
          </w:rPr>
          <w:tab/>
        </w:r>
        <w:r w:rsidR="005A5110" w:rsidRPr="00352D6F">
          <w:rPr>
            <w:rStyle w:val="Hyperlink"/>
            <w:noProof/>
          </w:rPr>
          <w:t>Personnel</w:t>
        </w:r>
        <w:r w:rsidR="005A5110">
          <w:rPr>
            <w:noProof/>
            <w:webHidden/>
          </w:rPr>
          <w:tab/>
        </w:r>
        <w:r w:rsidR="005A5110">
          <w:rPr>
            <w:noProof/>
            <w:webHidden/>
          </w:rPr>
          <w:fldChar w:fldCharType="begin"/>
        </w:r>
        <w:r w:rsidR="005A5110">
          <w:rPr>
            <w:noProof/>
            <w:webHidden/>
          </w:rPr>
          <w:instrText xml:space="preserve"> PAGEREF _Toc516735864 \h </w:instrText>
        </w:r>
        <w:r w:rsidR="005A5110">
          <w:rPr>
            <w:noProof/>
            <w:webHidden/>
          </w:rPr>
        </w:r>
        <w:r w:rsidR="005A5110">
          <w:rPr>
            <w:noProof/>
            <w:webHidden/>
          </w:rPr>
          <w:fldChar w:fldCharType="separate"/>
        </w:r>
        <w:r>
          <w:rPr>
            <w:noProof/>
            <w:webHidden/>
          </w:rPr>
          <w:t>15</w:t>
        </w:r>
        <w:r w:rsidR="005A5110">
          <w:rPr>
            <w:noProof/>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865" w:history="1">
        <w:r w:rsidR="005A5110" w:rsidRPr="00352D6F">
          <w:rPr>
            <w:rStyle w:val="Hyperlink"/>
          </w:rPr>
          <w:t>7.1</w:t>
        </w:r>
        <w:r w:rsidR="005A5110">
          <w:rPr>
            <w:rFonts w:asciiTheme="minorHAnsi" w:eastAsiaTheme="minorEastAsia" w:hAnsiTheme="minorHAnsi" w:cstheme="minorBidi"/>
            <w:b w:val="0"/>
            <w:szCs w:val="22"/>
          </w:rPr>
          <w:tab/>
        </w:r>
        <w:r w:rsidR="005A5110" w:rsidRPr="00352D6F">
          <w:rPr>
            <w:rStyle w:val="Hyperlink"/>
          </w:rPr>
          <w:t>Prior to Recruiting</w:t>
        </w:r>
        <w:r w:rsidR="005A5110">
          <w:rPr>
            <w:webHidden/>
          </w:rPr>
          <w:tab/>
        </w:r>
        <w:r w:rsidR="005A5110">
          <w:rPr>
            <w:webHidden/>
          </w:rPr>
          <w:fldChar w:fldCharType="begin"/>
        </w:r>
        <w:r w:rsidR="005A5110">
          <w:rPr>
            <w:webHidden/>
          </w:rPr>
          <w:instrText xml:space="preserve"> PAGEREF _Toc516735865 \h </w:instrText>
        </w:r>
        <w:r w:rsidR="005A5110">
          <w:rPr>
            <w:webHidden/>
          </w:rPr>
        </w:r>
        <w:r w:rsidR="005A5110">
          <w:rPr>
            <w:webHidden/>
          </w:rPr>
          <w:fldChar w:fldCharType="separate"/>
        </w:r>
        <w:r>
          <w:rPr>
            <w:webHidden/>
          </w:rPr>
          <w:t>15</w:t>
        </w:r>
        <w:r w:rsidR="005A5110">
          <w:rPr>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866" w:history="1">
        <w:r w:rsidR="005A5110" w:rsidRPr="00352D6F">
          <w:rPr>
            <w:rStyle w:val="Hyperlink"/>
          </w:rPr>
          <w:t>7.2</w:t>
        </w:r>
        <w:r w:rsidR="005A5110">
          <w:rPr>
            <w:rFonts w:asciiTheme="minorHAnsi" w:eastAsiaTheme="minorEastAsia" w:hAnsiTheme="minorHAnsi" w:cstheme="minorBidi"/>
            <w:b w:val="0"/>
            <w:szCs w:val="22"/>
          </w:rPr>
          <w:tab/>
        </w:r>
        <w:r w:rsidR="005A5110" w:rsidRPr="00352D6F">
          <w:rPr>
            <w:rStyle w:val="Hyperlink"/>
          </w:rPr>
          <w:t>Recruitment and Training</w:t>
        </w:r>
        <w:r w:rsidR="005A5110">
          <w:rPr>
            <w:webHidden/>
          </w:rPr>
          <w:tab/>
        </w:r>
        <w:r w:rsidR="005A5110">
          <w:rPr>
            <w:webHidden/>
          </w:rPr>
          <w:fldChar w:fldCharType="begin"/>
        </w:r>
        <w:r w:rsidR="005A5110">
          <w:rPr>
            <w:webHidden/>
          </w:rPr>
          <w:instrText xml:space="preserve"> PAGEREF _Toc516735866 \h </w:instrText>
        </w:r>
        <w:r w:rsidR="005A5110">
          <w:rPr>
            <w:webHidden/>
          </w:rPr>
        </w:r>
        <w:r w:rsidR="005A5110">
          <w:rPr>
            <w:webHidden/>
          </w:rPr>
          <w:fldChar w:fldCharType="separate"/>
        </w:r>
        <w:r>
          <w:rPr>
            <w:webHidden/>
          </w:rPr>
          <w:t>15</w:t>
        </w:r>
        <w:r w:rsidR="005A5110">
          <w:rPr>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867" w:history="1">
        <w:r w:rsidR="005A5110" w:rsidRPr="00352D6F">
          <w:rPr>
            <w:rStyle w:val="Hyperlink"/>
          </w:rPr>
          <w:t>7.3</w:t>
        </w:r>
        <w:r w:rsidR="005A5110">
          <w:rPr>
            <w:rFonts w:asciiTheme="minorHAnsi" w:eastAsiaTheme="minorEastAsia" w:hAnsiTheme="minorHAnsi" w:cstheme="minorBidi"/>
            <w:b w:val="0"/>
            <w:szCs w:val="22"/>
          </w:rPr>
          <w:tab/>
        </w:r>
        <w:r w:rsidR="005A5110" w:rsidRPr="00352D6F">
          <w:rPr>
            <w:rStyle w:val="Hyperlink"/>
          </w:rPr>
          <w:t>Termination or Change of Employment</w:t>
        </w:r>
        <w:r w:rsidR="005A5110">
          <w:rPr>
            <w:webHidden/>
          </w:rPr>
          <w:tab/>
        </w:r>
        <w:r w:rsidR="005A5110">
          <w:rPr>
            <w:webHidden/>
          </w:rPr>
          <w:fldChar w:fldCharType="begin"/>
        </w:r>
        <w:r w:rsidR="005A5110">
          <w:rPr>
            <w:webHidden/>
          </w:rPr>
          <w:instrText xml:space="preserve"> PAGEREF _Toc516735867 \h </w:instrText>
        </w:r>
        <w:r w:rsidR="005A5110">
          <w:rPr>
            <w:webHidden/>
          </w:rPr>
        </w:r>
        <w:r w:rsidR="005A5110">
          <w:rPr>
            <w:webHidden/>
          </w:rPr>
          <w:fldChar w:fldCharType="separate"/>
        </w:r>
        <w:r>
          <w:rPr>
            <w:webHidden/>
          </w:rPr>
          <w:t>15</w:t>
        </w:r>
        <w:r w:rsidR="005A5110">
          <w:rPr>
            <w:webHidden/>
          </w:rPr>
          <w:fldChar w:fldCharType="end"/>
        </w:r>
      </w:hyperlink>
    </w:p>
    <w:p w:rsidR="005A5110" w:rsidRDefault="002F48E2">
      <w:pPr>
        <w:pStyle w:val="Verzeichnis1"/>
        <w:rPr>
          <w:rFonts w:asciiTheme="minorHAnsi" w:eastAsiaTheme="minorEastAsia" w:hAnsiTheme="minorHAnsi" w:cstheme="minorBidi"/>
          <w:b w:val="0"/>
          <w:noProof/>
          <w:szCs w:val="22"/>
        </w:rPr>
      </w:pPr>
      <w:hyperlink w:anchor="_Toc516735868" w:history="1">
        <w:r w:rsidR="005A5110" w:rsidRPr="00352D6F">
          <w:rPr>
            <w:rStyle w:val="Hyperlink"/>
            <w:noProof/>
          </w:rPr>
          <w:t>8</w:t>
        </w:r>
        <w:r w:rsidR="005A5110">
          <w:rPr>
            <w:rFonts w:asciiTheme="minorHAnsi" w:eastAsiaTheme="minorEastAsia" w:hAnsiTheme="minorHAnsi" w:cstheme="minorBidi"/>
            <w:b w:val="0"/>
            <w:noProof/>
            <w:szCs w:val="22"/>
          </w:rPr>
          <w:tab/>
        </w:r>
        <w:r w:rsidR="005A5110" w:rsidRPr="00352D6F">
          <w:rPr>
            <w:rStyle w:val="Hyperlink"/>
            <w:noProof/>
          </w:rPr>
          <w:t>Knowledge</w:t>
        </w:r>
        <w:r w:rsidR="005A5110">
          <w:rPr>
            <w:noProof/>
            <w:webHidden/>
          </w:rPr>
          <w:tab/>
        </w:r>
        <w:r w:rsidR="005A5110">
          <w:rPr>
            <w:noProof/>
            <w:webHidden/>
          </w:rPr>
          <w:fldChar w:fldCharType="begin"/>
        </w:r>
        <w:r w:rsidR="005A5110">
          <w:rPr>
            <w:noProof/>
            <w:webHidden/>
          </w:rPr>
          <w:instrText xml:space="preserve"> PAGEREF _Toc516735868 \h </w:instrText>
        </w:r>
        <w:r w:rsidR="005A5110">
          <w:rPr>
            <w:noProof/>
            <w:webHidden/>
          </w:rPr>
        </w:r>
        <w:r w:rsidR="005A5110">
          <w:rPr>
            <w:noProof/>
            <w:webHidden/>
          </w:rPr>
          <w:fldChar w:fldCharType="separate"/>
        </w:r>
        <w:r>
          <w:rPr>
            <w:noProof/>
            <w:webHidden/>
          </w:rPr>
          <w:t>15</w:t>
        </w:r>
        <w:r w:rsidR="005A5110">
          <w:rPr>
            <w:noProof/>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869" w:history="1">
        <w:r w:rsidR="005A5110" w:rsidRPr="00352D6F">
          <w:rPr>
            <w:rStyle w:val="Hyperlink"/>
          </w:rPr>
          <w:t>8.1</w:t>
        </w:r>
        <w:r w:rsidR="005A5110">
          <w:rPr>
            <w:rFonts w:asciiTheme="minorHAnsi" w:eastAsiaTheme="minorEastAsia" w:hAnsiTheme="minorHAnsi" w:cstheme="minorBidi"/>
            <w:b w:val="0"/>
            <w:szCs w:val="22"/>
          </w:rPr>
          <w:tab/>
        </w:r>
        <w:r w:rsidR="005A5110" w:rsidRPr="00352D6F">
          <w:rPr>
            <w:rStyle w:val="Hyperlink"/>
          </w:rPr>
          <w:t>Up-to-date Knowledge</w:t>
        </w:r>
        <w:r w:rsidR="005A5110">
          <w:rPr>
            <w:webHidden/>
          </w:rPr>
          <w:tab/>
        </w:r>
        <w:r w:rsidR="005A5110">
          <w:rPr>
            <w:webHidden/>
          </w:rPr>
          <w:fldChar w:fldCharType="begin"/>
        </w:r>
        <w:r w:rsidR="005A5110">
          <w:rPr>
            <w:webHidden/>
          </w:rPr>
          <w:instrText xml:space="preserve"> PAGEREF _Toc516735869 \h </w:instrText>
        </w:r>
        <w:r w:rsidR="005A5110">
          <w:rPr>
            <w:webHidden/>
          </w:rPr>
        </w:r>
        <w:r w:rsidR="005A5110">
          <w:rPr>
            <w:webHidden/>
          </w:rPr>
          <w:fldChar w:fldCharType="separate"/>
        </w:r>
        <w:r>
          <w:rPr>
            <w:webHidden/>
          </w:rPr>
          <w:t>16</w:t>
        </w:r>
        <w:r w:rsidR="005A5110">
          <w:rPr>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870" w:history="1">
        <w:r w:rsidR="005A5110" w:rsidRPr="00352D6F">
          <w:rPr>
            <w:rStyle w:val="Hyperlink"/>
          </w:rPr>
          <w:t>8.2</w:t>
        </w:r>
        <w:r w:rsidR="005A5110">
          <w:rPr>
            <w:rFonts w:asciiTheme="minorHAnsi" w:eastAsiaTheme="minorEastAsia" w:hAnsiTheme="minorHAnsi" w:cstheme="minorBidi"/>
            <w:b w:val="0"/>
            <w:szCs w:val="22"/>
          </w:rPr>
          <w:tab/>
        </w:r>
        <w:r w:rsidR="005A5110" w:rsidRPr="00352D6F">
          <w:rPr>
            <w:rStyle w:val="Hyperlink"/>
          </w:rPr>
          <w:t>Awareness Rising, Education and Training</w:t>
        </w:r>
        <w:r w:rsidR="005A5110">
          <w:rPr>
            <w:webHidden/>
          </w:rPr>
          <w:tab/>
        </w:r>
        <w:r w:rsidR="005A5110">
          <w:rPr>
            <w:webHidden/>
          </w:rPr>
          <w:fldChar w:fldCharType="begin"/>
        </w:r>
        <w:r w:rsidR="005A5110">
          <w:rPr>
            <w:webHidden/>
          </w:rPr>
          <w:instrText xml:space="preserve"> PAGEREF _Toc516735870 \h </w:instrText>
        </w:r>
        <w:r w:rsidR="005A5110">
          <w:rPr>
            <w:webHidden/>
          </w:rPr>
        </w:r>
        <w:r w:rsidR="005A5110">
          <w:rPr>
            <w:webHidden/>
          </w:rPr>
          <w:fldChar w:fldCharType="separate"/>
        </w:r>
        <w:r>
          <w:rPr>
            <w:webHidden/>
          </w:rPr>
          <w:t>16</w:t>
        </w:r>
        <w:r w:rsidR="005A5110">
          <w:rPr>
            <w:webHidden/>
          </w:rPr>
          <w:fldChar w:fldCharType="end"/>
        </w:r>
      </w:hyperlink>
    </w:p>
    <w:p w:rsidR="005A5110" w:rsidRDefault="002F48E2">
      <w:pPr>
        <w:pStyle w:val="Verzeichnis1"/>
        <w:rPr>
          <w:rFonts w:asciiTheme="minorHAnsi" w:eastAsiaTheme="minorEastAsia" w:hAnsiTheme="minorHAnsi" w:cstheme="minorBidi"/>
          <w:b w:val="0"/>
          <w:noProof/>
          <w:szCs w:val="22"/>
        </w:rPr>
      </w:pPr>
      <w:hyperlink w:anchor="_Toc516735871" w:history="1">
        <w:r w:rsidR="005A5110" w:rsidRPr="00352D6F">
          <w:rPr>
            <w:rStyle w:val="Hyperlink"/>
            <w:noProof/>
          </w:rPr>
          <w:t>9</w:t>
        </w:r>
        <w:r w:rsidR="005A5110">
          <w:rPr>
            <w:rFonts w:asciiTheme="minorHAnsi" w:eastAsiaTheme="minorEastAsia" w:hAnsiTheme="minorHAnsi" w:cstheme="minorBidi"/>
            <w:b w:val="0"/>
            <w:noProof/>
            <w:szCs w:val="22"/>
          </w:rPr>
          <w:tab/>
        </w:r>
        <w:r w:rsidR="005A5110" w:rsidRPr="00352D6F">
          <w:rPr>
            <w:rStyle w:val="Hyperlink"/>
            <w:noProof/>
          </w:rPr>
          <w:t>Identifying Critical IT Resources</w:t>
        </w:r>
        <w:r w:rsidR="005A5110">
          <w:rPr>
            <w:noProof/>
            <w:webHidden/>
          </w:rPr>
          <w:tab/>
        </w:r>
        <w:r w:rsidR="005A5110">
          <w:rPr>
            <w:noProof/>
            <w:webHidden/>
          </w:rPr>
          <w:fldChar w:fldCharType="begin"/>
        </w:r>
        <w:r w:rsidR="005A5110">
          <w:rPr>
            <w:noProof/>
            <w:webHidden/>
          </w:rPr>
          <w:instrText xml:space="preserve"> PAGEREF _Toc516735871 \h </w:instrText>
        </w:r>
        <w:r w:rsidR="005A5110">
          <w:rPr>
            <w:noProof/>
            <w:webHidden/>
          </w:rPr>
        </w:r>
        <w:r w:rsidR="005A5110">
          <w:rPr>
            <w:noProof/>
            <w:webHidden/>
          </w:rPr>
          <w:fldChar w:fldCharType="separate"/>
        </w:r>
        <w:r>
          <w:rPr>
            <w:noProof/>
            <w:webHidden/>
          </w:rPr>
          <w:t>16</w:t>
        </w:r>
        <w:r w:rsidR="005A5110">
          <w:rPr>
            <w:noProof/>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872" w:history="1">
        <w:r w:rsidR="005A5110" w:rsidRPr="00352D6F">
          <w:rPr>
            <w:rStyle w:val="Hyperlink"/>
          </w:rPr>
          <w:t>9.1</w:t>
        </w:r>
        <w:r w:rsidR="005A5110">
          <w:rPr>
            <w:rFonts w:asciiTheme="minorHAnsi" w:eastAsiaTheme="minorEastAsia" w:hAnsiTheme="minorHAnsi" w:cstheme="minorBidi"/>
            <w:b w:val="0"/>
            <w:szCs w:val="22"/>
          </w:rPr>
          <w:tab/>
        </w:r>
        <w:r w:rsidR="005A5110" w:rsidRPr="00352D6F">
          <w:rPr>
            <w:rStyle w:val="Hyperlink"/>
          </w:rPr>
          <w:t>Processes</w:t>
        </w:r>
        <w:r w:rsidR="005A5110">
          <w:rPr>
            <w:webHidden/>
          </w:rPr>
          <w:tab/>
        </w:r>
        <w:r w:rsidR="005A5110">
          <w:rPr>
            <w:webHidden/>
          </w:rPr>
          <w:fldChar w:fldCharType="begin"/>
        </w:r>
        <w:r w:rsidR="005A5110">
          <w:rPr>
            <w:webHidden/>
          </w:rPr>
          <w:instrText xml:space="preserve"> PAGEREF _Toc516735872 \h </w:instrText>
        </w:r>
        <w:r w:rsidR="005A5110">
          <w:rPr>
            <w:webHidden/>
          </w:rPr>
        </w:r>
        <w:r w:rsidR="005A5110">
          <w:rPr>
            <w:webHidden/>
          </w:rPr>
          <w:fldChar w:fldCharType="separate"/>
        </w:r>
        <w:r>
          <w:rPr>
            <w:webHidden/>
          </w:rPr>
          <w:t>16</w:t>
        </w:r>
        <w:r w:rsidR="005A5110">
          <w:rPr>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873" w:history="1">
        <w:r w:rsidR="005A5110" w:rsidRPr="00352D6F">
          <w:rPr>
            <w:rStyle w:val="Hyperlink"/>
          </w:rPr>
          <w:t>9.2</w:t>
        </w:r>
        <w:r w:rsidR="005A5110">
          <w:rPr>
            <w:rFonts w:asciiTheme="minorHAnsi" w:eastAsiaTheme="minorEastAsia" w:hAnsiTheme="minorHAnsi" w:cstheme="minorBidi"/>
            <w:b w:val="0"/>
            <w:szCs w:val="22"/>
          </w:rPr>
          <w:tab/>
        </w:r>
        <w:r w:rsidR="005A5110" w:rsidRPr="00352D6F">
          <w:rPr>
            <w:rStyle w:val="Hyperlink"/>
          </w:rPr>
          <w:t>Information</w:t>
        </w:r>
        <w:r w:rsidR="005A5110">
          <w:rPr>
            <w:webHidden/>
          </w:rPr>
          <w:tab/>
        </w:r>
        <w:r w:rsidR="005A5110">
          <w:rPr>
            <w:webHidden/>
          </w:rPr>
          <w:fldChar w:fldCharType="begin"/>
        </w:r>
        <w:r w:rsidR="005A5110">
          <w:rPr>
            <w:webHidden/>
          </w:rPr>
          <w:instrText xml:space="preserve"> PAGEREF _Toc516735873 \h </w:instrText>
        </w:r>
        <w:r w:rsidR="005A5110">
          <w:rPr>
            <w:webHidden/>
          </w:rPr>
        </w:r>
        <w:r w:rsidR="005A5110">
          <w:rPr>
            <w:webHidden/>
          </w:rPr>
          <w:fldChar w:fldCharType="separate"/>
        </w:r>
        <w:r>
          <w:rPr>
            <w:webHidden/>
          </w:rPr>
          <w:t>17</w:t>
        </w:r>
        <w:r w:rsidR="005A5110">
          <w:rPr>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874" w:history="1">
        <w:r w:rsidR="005A5110" w:rsidRPr="00352D6F">
          <w:rPr>
            <w:rStyle w:val="Hyperlink"/>
          </w:rPr>
          <w:t>9.3</w:t>
        </w:r>
        <w:r w:rsidR="005A5110">
          <w:rPr>
            <w:rFonts w:asciiTheme="minorHAnsi" w:eastAsiaTheme="minorEastAsia" w:hAnsiTheme="minorHAnsi" w:cstheme="minorBidi"/>
            <w:b w:val="0"/>
            <w:szCs w:val="22"/>
          </w:rPr>
          <w:tab/>
        </w:r>
        <w:r w:rsidR="005A5110" w:rsidRPr="00352D6F">
          <w:rPr>
            <w:rStyle w:val="Hyperlink"/>
          </w:rPr>
          <w:t>IT Systems, Mobile Data Carriers, and Connections</w:t>
        </w:r>
        <w:r w:rsidR="005A5110">
          <w:rPr>
            <w:webHidden/>
          </w:rPr>
          <w:tab/>
        </w:r>
        <w:r w:rsidR="005A5110">
          <w:rPr>
            <w:webHidden/>
          </w:rPr>
          <w:fldChar w:fldCharType="begin"/>
        </w:r>
        <w:r w:rsidR="005A5110">
          <w:rPr>
            <w:webHidden/>
          </w:rPr>
          <w:instrText xml:space="preserve"> PAGEREF _Toc516735874 \h </w:instrText>
        </w:r>
        <w:r w:rsidR="005A5110">
          <w:rPr>
            <w:webHidden/>
          </w:rPr>
        </w:r>
        <w:r w:rsidR="005A5110">
          <w:rPr>
            <w:webHidden/>
          </w:rPr>
          <w:fldChar w:fldCharType="separate"/>
        </w:r>
        <w:r>
          <w:rPr>
            <w:webHidden/>
          </w:rPr>
          <w:t>17</w:t>
        </w:r>
        <w:r w:rsidR="005A5110">
          <w:rPr>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875" w:history="1">
        <w:r w:rsidR="005A5110" w:rsidRPr="00352D6F">
          <w:rPr>
            <w:rStyle w:val="Hyperlink"/>
          </w:rPr>
          <w:t>9.4</w:t>
        </w:r>
        <w:r w:rsidR="005A5110">
          <w:rPr>
            <w:rFonts w:asciiTheme="minorHAnsi" w:eastAsiaTheme="minorEastAsia" w:hAnsiTheme="minorHAnsi" w:cstheme="minorBidi"/>
            <w:b w:val="0"/>
            <w:szCs w:val="22"/>
          </w:rPr>
          <w:tab/>
        </w:r>
        <w:r w:rsidR="005A5110" w:rsidRPr="00352D6F">
          <w:rPr>
            <w:rStyle w:val="Hyperlink"/>
          </w:rPr>
          <w:t>Custom-made Software</w:t>
        </w:r>
        <w:r w:rsidR="005A5110">
          <w:rPr>
            <w:webHidden/>
          </w:rPr>
          <w:tab/>
        </w:r>
        <w:r w:rsidR="005A5110">
          <w:rPr>
            <w:webHidden/>
          </w:rPr>
          <w:fldChar w:fldCharType="begin"/>
        </w:r>
        <w:r w:rsidR="005A5110">
          <w:rPr>
            <w:webHidden/>
          </w:rPr>
          <w:instrText xml:space="preserve"> PAGEREF _Toc516735875 \h </w:instrText>
        </w:r>
        <w:r w:rsidR="005A5110">
          <w:rPr>
            <w:webHidden/>
          </w:rPr>
        </w:r>
        <w:r w:rsidR="005A5110">
          <w:rPr>
            <w:webHidden/>
          </w:rPr>
          <w:fldChar w:fldCharType="separate"/>
        </w:r>
        <w:r>
          <w:rPr>
            <w:webHidden/>
          </w:rPr>
          <w:t>17</w:t>
        </w:r>
        <w:r w:rsidR="005A5110">
          <w:rPr>
            <w:webHidden/>
          </w:rPr>
          <w:fldChar w:fldCharType="end"/>
        </w:r>
      </w:hyperlink>
    </w:p>
    <w:p w:rsidR="005A5110" w:rsidRDefault="002F48E2">
      <w:pPr>
        <w:pStyle w:val="Verzeichnis1"/>
        <w:rPr>
          <w:rFonts w:asciiTheme="minorHAnsi" w:eastAsiaTheme="minorEastAsia" w:hAnsiTheme="minorHAnsi" w:cstheme="minorBidi"/>
          <w:b w:val="0"/>
          <w:noProof/>
          <w:szCs w:val="22"/>
        </w:rPr>
      </w:pPr>
      <w:hyperlink w:anchor="_Toc516735876" w:history="1">
        <w:r w:rsidR="005A5110" w:rsidRPr="00352D6F">
          <w:rPr>
            <w:rStyle w:val="Hyperlink"/>
            <w:noProof/>
          </w:rPr>
          <w:t>10</w:t>
        </w:r>
        <w:r w:rsidR="005A5110">
          <w:rPr>
            <w:rFonts w:asciiTheme="minorHAnsi" w:eastAsiaTheme="minorEastAsia" w:hAnsiTheme="minorHAnsi" w:cstheme="minorBidi"/>
            <w:b w:val="0"/>
            <w:noProof/>
            <w:szCs w:val="22"/>
          </w:rPr>
          <w:tab/>
        </w:r>
        <w:r w:rsidR="005A5110" w:rsidRPr="00352D6F">
          <w:rPr>
            <w:rStyle w:val="Hyperlink"/>
            <w:noProof/>
          </w:rPr>
          <w:t>IT Systems</w:t>
        </w:r>
        <w:r w:rsidR="005A5110">
          <w:rPr>
            <w:noProof/>
            <w:webHidden/>
          </w:rPr>
          <w:tab/>
        </w:r>
        <w:r w:rsidR="005A5110">
          <w:rPr>
            <w:noProof/>
            <w:webHidden/>
          </w:rPr>
          <w:fldChar w:fldCharType="begin"/>
        </w:r>
        <w:r w:rsidR="005A5110">
          <w:rPr>
            <w:noProof/>
            <w:webHidden/>
          </w:rPr>
          <w:instrText xml:space="preserve"> PAGEREF _Toc516735876 \h </w:instrText>
        </w:r>
        <w:r w:rsidR="005A5110">
          <w:rPr>
            <w:noProof/>
            <w:webHidden/>
          </w:rPr>
        </w:r>
        <w:r w:rsidR="005A5110">
          <w:rPr>
            <w:noProof/>
            <w:webHidden/>
          </w:rPr>
          <w:fldChar w:fldCharType="separate"/>
        </w:r>
        <w:r>
          <w:rPr>
            <w:noProof/>
            <w:webHidden/>
          </w:rPr>
          <w:t>17</w:t>
        </w:r>
        <w:r w:rsidR="005A5110">
          <w:rPr>
            <w:noProof/>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877" w:history="1">
        <w:r w:rsidR="005A5110" w:rsidRPr="00352D6F">
          <w:rPr>
            <w:rStyle w:val="Hyperlink"/>
          </w:rPr>
          <w:t>10.1</w:t>
        </w:r>
        <w:r w:rsidR="005A5110">
          <w:rPr>
            <w:rFonts w:asciiTheme="minorHAnsi" w:eastAsiaTheme="minorEastAsia" w:hAnsiTheme="minorHAnsi" w:cstheme="minorBidi"/>
            <w:b w:val="0"/>
            <w:szCs w:val="22"/>
          </w:rPr>
          <w:tab/>
        </w:r>
        <w:r w:rsidR="005A5110" w:rsidRPr="00352D6F">
          <w:rPr>
            <w:rStyle w:val="Hyperlink"/>
          </w:rPr>
          <w:t>Inventory</w:t>
        </w:r>
        <w:r w:rsidR="005A5110">
          <w:rPr>
            <w:webHidden/>
          </w:rPr>
          <w:tab/>
        </w:r>
        <w:r w:rsidR="005A5110">
          <w:rPr>
            <w:webHidden/>
          </w:rPr>
          <w:fldChar w:fldCharType="begin"/>
        </w:r>
        <w:r w:rsidR="005A5110">
          <w:rPr>
            <w:webHidden/>
          </w:rPr>
          <w:instrText xml:space="preserve"> PAGEREF _Toc516735877 \h </w:instrText>
        </w:r>
        <w:r w:rsidR="005A5110">
          <w:rPr>
            <w:webHidden/>
          </w:rPr>
        </w:r>
        <w:r w:rsidR="005A5110">
          <w:rPr>
            <w:webHidden/>
          </w:rPr>
          <w:fldChar w:fldCharType="separate"/>
        </w:r>
        <w:r>
          <w:rPr>
            <w:webHidden/>
          </w:rPr>
          <w:t>17</w:t>
        </w:r>
        <w:r w:rsidR="005A5110">
          <w:rPr>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878" w:history="1">
        <w:r w:rsidR="005A5110" w:rsidRPr="00352D6F">
          <w:rPr>
            <w:rStyle w:val="Hyperlink"/>
          </w:rPr>
          <w:t>10.2</w:t>
        </w:r>
        <w:r w:rsidR="005A5110">
          <w:rPr>
            <w:rFonts w:asciiTheme="minorHAnsi" w:eastAsiaTheme="minorEastAsia" w:hAnsiTheme="minorHAnsi" w:cstheme="minorBidi"/>
            <w:b w:val="0"/>
            <w:szCs w:val="22"/>
          </w:rPr>
          <w:tab/>
        </w:r>
        <w:r w:rsidR="005A5110" w:rsidRPr="00352D6F">
          <w:rPr>
            <w:rStyle w:val="Hyperlink"/>
          </w:rPr>
          <w:t>Life Cycle</w:t>
        </w:r>
        <w:r w:rsidR="005A5110">
          <w:rPr>
            <w:webHidden/>
          </w:rPr>
          <w:tab/>
        </w:r>
        <w:r w:rsidR="005A5110">
          <w:rPr>
            <w:webHidden/>
          </w:rPr>
          <w:fldChar w:fldCharType="begin"/>
        </w:r>
        <w:r w:rsidR="005A5110">
          <w:rPr>
            <w:webHidden/>
          </w:rPr>
          <w:instrText xml:space="preserve"> PAGEREF _Toc516735878 \h </w:instrText>
        </w:r>
        <w:r w:rsidR="005A5110">
          <w:rPr>
            <w:webHidden/>
          </w:rPr>
        </w:r>
        <w:r w:rsidR="005A5110">
          <w:rPr>
            <w:webHidden/>
          </w:rPr>
          <w:fldChar w:fldCharType="separate"/>
        </w:r>
        <w:r>
          <w:rPr>
            <w:webHidden/>
          </w:rPr>
          <w:t>18</w:t>
        </w:r>
        <w:r w:rsidR="005A5110">
          <w:rPr>
            <w:webHidden/>
          </w:rPr>
          <w:fldChar w:fldCharType="end"/>
        </w:r>
      </w:hyperlink>
    </w:p>
    <w:p w:rsidR="005A5110" w:rsidRDefault="002F48E2">
      <w:pPr>
        <w:pStyle w:val="Verzeichnis3"/>
        <w:rPr>
          <w:rFonts w:asciiTheme="minorHAnsi" w:eastAsiaTheme="minorEastAsia" w:hAnsiTheme="minorHAnsi" w:cstheme="minorBidi"/>
          <w:szCs w:val="22"/>
        </w:rPr>
      </w:pPr>
      <w:hyperlink w:anchor="_Toc516735879" w:history="1">
        <w:r w:rsidR="005A5110" w:rsidRPr="00352D6F">
          <w:rPr>
            <w:rStyle w:val="Hyperlink"/>
          </w:rPr>
          <w:t>10.2.1</w:t>
        </w:r>
        <w:r w:rsidR="005A5110">
          <w:rPr>
            <w:rFonts w:asciiTheme="minorHAnsi" w:eastAsiaTheme="minorEastAsia" w:hAnsiTheme="minorHAnsi" w:cstheme="minorBidi"/>
            <w:szCs w:val="22"/>
          </w:rPr>
          <w:tab/>
        </w:r>
        <w:r w:rsidR="005A5110" w:rsidRPr="00352D6F">
          <w:rPr>
            <w:rStyle w:val="Hyperlink"/>
          </w:rPr>
          <w:t>Putting into Ooperation and Conversion</w:t>
        </w:r>
        <w:r w:rsidR="005A5110">
          <w:rPr>
            <w:webHidden/>
          </w:rPr>
          <w:tab/>
        </w:r>
        <w:r w:rsidR="005A5110">
          <w:rPr>
            <w:webHidden/>
          </w:rPr>
          <w:fldChar w:fldCharType="begin"/>
        </w:r>
        <w:r w:rsidR="005A5110">
          <w:rPr>
            <w:webHidden/>
          </w:rPr>
          <w:instrText xml:space="preserve"> PAGEREF _Toc516735879 \h </w:instrText>
        </w:r>
        <w:r w:rsidR="005A5110">
          <w:rPr>
            <w:webHidden/>
          </w:rPr>
        </w:r>
        <w:r w:rsidR="005A5110">
          <w:rPr>
            <w:webHidden/>
          </w:rPr>
          <w:fldChar w:fldCharType="separate"/>
        </w:r>
        <w:r>
          <w:rPr>
            <w:webHidden/>
          </w:rPr>
          <w:t>18</w:t>
        </w:r>
        <w:r w:rsidR="005A5110">
          <w:rPr>
            <w:webHidden/>
          </w:rPr>
          <w:fldChar w:fldCharType="end"/>
        </w:r>
      </w:hyperlink>
    </w:p>
    <w:p w:rsidR="005A5110" w:rsidRDefault="002F48E2">
      <w:pPr>
        <w:pStyle w:val="Verzeichnis3"/>
        <w:rPr>
          <w:rFonts w:asciiTheme="minorHAnsi" w:eastAsiaTheme="minorEastAsia" w:hAnsiTheme="minorHAnsi" w:cstheme="minorBidi"/>
          <w:szCs w:val="22"/>
        </w:rPr>
      </w:pPr>
      <w:hyperlink w:anchor="_Toc516735880" w:history="1">
        <w:r w:rsidR="005A5110" w:rsidRPr="00352D6F">
          <w:rPr>
            <w:rStyle w:val="Hyperlink"/>
          </w:rPr>
          <w:t>10.2.2</w:t>
        </w:r>
        <w:r w:rsidR="005A5110">
          <w:rPr>
            <w:rFonts w:asciiTheme="minorHAnsi" w:eastAsiaTheme="minorEastAsia" w:hAnsiTheme="minorHAnsi" w:cstheme="minorBidi"/>
            <w:szCs w:val="22"/>
          </w:rPr>
          <w:tab/>
        </w:r>
        <w:r w:rsidR="005A5110" w:rsidRPr="00352D6F">
          <w:rPr>
            <w:rStyle w:val="Hyperlink"/>
          </w:rPr>
          <w:t>Taking out of Service and Further Use</w:t>
        </w:r>
        <w:r w:rsidR="005A5110">
          <w:rPr>
            <w:webHidden/>
          </w:rPr>
          <w:tab/>
        </w:r>
        <w:r w:rsidR="005A5110">
          <w:rPr>
            <w:webHidden/>
          </w:rPr>
          <w:fldChar w:fldCharType="begin"/>
        </w:r>
        <w:r w:rsidR="005A5110">
          <w:rPr>
            <w:webHidden/>
          </w:rPr>
          <w:instrText xml:space="preserve"> PAGEREF _Toc516735880 \h </w:instrText>
        </w:r>
        <w:r w:rsidR="005A5110">
          <w:rPr>
            <w:webHidden/>
          </w:rPr>
        </w:r>
        <w:r w:rsidR="005A5110">
          <w:rPr>
            <w:webHidden/>
          </w:rPr>
          <w:fldChar w:fldCharType="separate"/>
        </w:r>
        <w:r>
          <w:rPr>
            <w:webHidden/>
          </w:rPr>
          <w:t>18</w:t>
        </w:r>
        <w:r w:rsidR="005A5110">
          <w:rPr>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881" w:history="1">
        <w:r w:rsidR="005A5110" w:rsidRPr="00352D6F">
          <w:rPr>
            <w:rStyle w:val="Hyperlink"/>
          </w:rPr>
          <w:t>10.3</w:t>
        </w:r>
        <w:r w:rsidR="005A5110">
          <w:rPr>
            <w:rFonts w:asciiTheme="minorHAnsi" w:eastAsiaTheme="minorEastAsia" w:hAnsiTheme="minorHAnsi" w:cstheme="minorBidi"/>
            <w:b w:val="0"/>
            <w:szCs w:val="22"/>
          </w:rPr>
          <w:tab/>
        </w:r>
        <w:r w:rsidR="005A5110" w:rsidRPr="00352D6F">
          <w:rPr>
            <w:rStyle w:val="Hyperlink"/>
          </w:rPr>
          <w:t>Base Protection</w:t>
        </w:r>
        <w:r w:rsidR="005A5110">
          <w:rPr>
            <w:webHidden/>
          </w:rPr>
          <w:tab/>
        </w:r>
        <w:r w:rsidR="005A5110">
          <w:rPr>
            <w:webHidden/>
          </w:rPr>
          <w:fldChar w:fldCharType="begin"/>
        </w:r>
        <w:r w:rsidR="005A5110">
          <w:rPr>
            <w:webHidden/>
          </w:rPr>
          <w:instrText xml:space="preserve"> PAGEREF _Toc516735881 \h </w:instrText>
        </w:r>
        <w:r w:rsidR="005A5110">
          <w:rPr>
            <w:webHidden/>
          </w:rPr>
        </w:r>
        <w:r w:rsidR="005A5110">
          <w:rPr>
            <w:webHidden/>
          </w:rPr>
          <w:fldChar w:fldCharType="separate"/>
        </w:r>
        <w:r>
          <w:rPr>
            <w:webHidden/>
          </w:rPr>
          <w:t>18</w:t>
        </w:r>
        <w:r w:rsidR="005A5110">
          <w:rPr>
            <w:webHidden/>
          </w:rPr>
          <w:fldChar w:fldCharType="end"/>
        </w:r>
      </w:hyperlink>
    </w:p>
    <w:p w:rsidR="005A5110" w:rsidRDefault="002F48E2">
      <w:pPr>
        <w:pStyle w:val="Verzeichnis3"/>
        <w:rPr>
          <w:rFonts w:asciiTheme="minorHAnsi" w:eastAsiaTheme="minorEastAsia" w:hAnsiTheme="minorHAnsi" w:cstheme="minorBidi"/>
          <w:szCs w:val="22"/>
        </w:rPr>
      </w:pPr>
      <w:hyperlink w:anchor="_Toc516735882" w:history="1">
        <w:r w:rsidR="005A5110" w:rsidRPr="00352D6F">
          <w:rPr>
            <w:rStyle w:val="Hyperlink"/>
          </w:rPr>
          <w:t>10.3.1</w:t>
        </w:r>
        <w:r w:rsidR="005A5110">
          <w:rPr>
            <w:rFonts w:asciiTheme="minorHAnsi" w:eastAsiaTheme="minorEastAsia" w:hAnsiTheme="minorHAnsi" w:cstheme="minorBidi"/>
            <w:szCs w:val="22"/>
          </w:rPr>
          <w:tab/>
        </w:r>
        <w:r w:rsidR="005A5110" w:rsidRPr="00352D6F">
          <w:rPr>
            <w:rStyle w:val="Hyperlink"/>
          </w:rPr>
          <w:t>Updates</w:t>
        </w:r>
        <w:r w:rsidR="005A5110">
          <w:rPr>
            <w:webHidden/>
          </w:rPr>
          <w:tab/>
        </w:r>
        <w:r w:rsidR="005A5110">
          <w:rPr>
            <w:webHidden/>
          </w:rPr>
          <w:fldChar w:fldCharType="begin"/>
        </w:r>
        <w:r w:rsidR="005A5110">
          <w:rPr>
            <w:webHidden/>
          </w:rPr>
          <w:instrText xml:space="preserve"> PAGEREF _Toc516735882 \h </w:instrText>
        </w:r>
        <w:r w:rsidR="005A5110">
          <w:rPr>
            <w:webHidden/>
          </w:rPr>
        </w:r>
        <w:r w:rsidR="005A5110">
          <w:rPr>
            <w:webHidden/>
          </w:rPr>
          <w:fldChar w:fldCharType="separate"/>
        </w:r>
        <w:r>
          <w:rPr>
            <w:webHidden/>
          </w:rPr>
          <w:t>18</w:t>
        </w:r>
        <w:r w:rsidR="005A5110">
          <w:rPr>
            <w:webHidden/>
          </w:rPr>
          <w:fldChar w:fldCharType="end"/>
        </w:r>
      </w:hyperlink>
    </w:p>
    <w:p w:rsidR="005A5110" w:rsidRDefault="002F48E2">
      <w:pPr>
        <w:pStyle w:val="Verzeichnis3"/>
        <w:rPr>
          <w:rFonts w:asciiTheme="minorHAnsi" w:eastAsiaTheme="minorEastAsia" w:hAnsiTheme="minorHAnsi" w:cstheme="minorBidi"/>
          <w:szCs w:val="22"/>
        </w:rPr>
      </w:pPr>
      <w:hyperlink w:anchor="_Toc516735883" w:history="1">
        <w:r w:rsidR="005A5110" w:rsidRPr="00352D6F">
          <w:rPr>
            <w:rStyle w:val="Hyperlink"/>
          </w:rPr>
          <w:t>10.3.2</w:t>
        </w:r>
        <w:r w:rsidR="005A5110">
          <w:rPr>
            <w:rFonts w:asciiTheme="minorHAnsi" w:eastAsiaTheme="minorEastAsia" w:hAnsiTheme="minorHAnsi" w:cstheme="minorBidi"/>
            <w:szCs w:val="22"/>
          </w:rPr>
          <w:tab/>
        </w:r>
        <w:r w:rsidR="005A5110" w:rsidRPr="00352D6F">
          <w:rPr>
            <w:rStyle w:val="Hyperlink"/>
          </w:rPr>
          <w:t>Network Communication Restrictions</w:t>
        </w:r>
        <w:r w:rsidR="005A5110">
          <w:rPr>
            <w:webHidden/>
          </w:rPr>
          <w:tab/>
        </w:r>
        <w:r w:rsidR="005A5110">
          <w:rPr>
            <w:webHidden/>
          </w:rPr>
          <w:fldChar w:fldCharType="begin"/>
        </w:r>
        <w:r w:rsidR="005A5110">
          <w:rPr>
            <w:webHidden/>
          </w:rPr>
          <w:instrText xml:space="preserve"> PAGEREF _Toc516735883 \h </w:instrText>
        </w:r>
        <w:r w:rsidR="005A5110">
          <w:rPr>
            <w:webHidden/>
          </w:rPr>
        </w:r>
        <w:r w:rsidR="005A5110">
          <w:rPr>
            <w:webHidden/>
          </w:rPr>
          <w:fldChar w:fldCharType="separate"/>
        </w:r>
        <w:r>
          <w:rPr>
            <w:webHidden/>
          </w:rPr>
          <w:t>18</w:t>
        </w:r>
        <w:r w:rsidR="005A5110">
          <w:rPr>
            <w:webHidden/>
          </w:rPr>
          <w:fldChar w:fldCharType="end"/>
        </w:r>
      </w:hyperlink>
    </w:p>
    <w:p w:rsidR="005A5110" w:rsidRDefault="002F48E2">
      <w:pPr>
        <w:pStyle w:val="Verzeichnis3"/>
        <w:rPr>
          <w:rFonts w:asciiTheme="minorHAnsi" w:eastAsiaTheme="minorEastAsia" w:hAnsiTheme="minorHAnsi" w:cstheme="minorBidi"/>
          <w:szCs w:val="22"/>
        </w:rPr>
      </w:pPr>
      <w:hyperlink w:anchor="_Toc516735884" w:history="1">
        <w:r w:rsidR="005A5110" w:rsidRPr="00352D6F">
          <w:rPr>
            <w:rStyle w:val="Hyperlink"/>
          </w:rPr>
          <w:t>10.3.3</w:t>
        </w:r>
        <w:r w:rsidR="005A5110">
          <w:rPr>
            <w:rFonts w:asciiTheme="minorHAnsi" w:eastAsiaTheme="minorEastAsia" w:hAnsiTheme="minorHAnsi" w:cstheme="minorBidi"/>
            <w:szCs w:val="22"/>
          </w:rPr>
          <w:tab/>
        </w:r>
        <w:r w:rsidR="005A5110" w:rsidRPr="00352D6F">
          <w:rPr>
            <w:rStyle w:val="Hyperlink"/>
          </w:rPr>
          <w:t>Data Logging</w:t>
        </w:r>
        <w:r w:rsidR="005A5110">
          <w:rPr>
            <w:webHidden/>
          </w:rPr>
          <w:tab/>
        </w:r>
        <w:r w:rsidR="005A5110">
          <w:rPr>
            <w:webHidden/>
          </w:rPr>
          <w:fldChar w:fldCharType="begin"/>
        </w:r>
        <w:r w:rsidR="005A5110">
          <w:rPr>
            <w:webHidden/>
          </w:rPr>
          <w:instrText xml:space="preserve"> PAGEREF _Toc516735884 \h </w:instrText>
        </w:r>
        <w:r w:rsidR="005A5110">
          <w:rPr>
            <w:webHidden/>
          </w:rPr>
        </w:r>
        <w:r w:rsidR="005A5110">
          <w:rPr>
            <w:webHidden/>
          </w:rPr>
          <w:fldChar w:fldCharType="separate"/>
        </w:r>
        <w:r>
          <w:rPr>
            <w:webHidden/>
          </w:rPr>
          <w:t>19</w:t>
        </w:r>
        <w:r w:rsidR="005A5110">
          <w:rPr>
            <w:webHidden/>
          </w:rPr>
          <w:fldChar w:fldCharType="end"/>
        </w:r>
      </w:hyperlink>
    </w:p>
    <w:p w:rsidR="005A5110" w:rsidRDefault="002F48E2">
      <w:pPr>
        <w:pStyle w:val="Verzeichnis3"/>
        <w:rPr>
          <w:rFonts w:asciiTheme="minorHAnsi" w:eastAsiaTheme="minorEastAsia" w:hAnsiTheme="minorHAnsi" w:cstheme="minorBidi"/>
          <w:szCs w:val="22"/>
        </w:rPr>
      </w:pPr>
      <w:hyperlink w:anchor="_Toc516735885" w:history="1">
        <w:r w:rsidR="005A5110" w:rsidRPr="00352D6F">
          <w:rPr>
            <w:rStyle w:val="Hyperlink"/>
          </w:rPr>
          <w:t>10.3.4</w:t>
        </w:r>
        <w:r w:rsidR="005A5110">
          <w:rPr>
            <w:rFonts w:asciiTheme="minorHAnsi" w:eastAsiaTheme="minorEastAsia" w:hAnsiTheme="minorHAnsi" w:cstheme="minorBidi"/>
            <w:szCs w:val="22"/>
          </w:rPr>
          <w:tab/>
        </w:r>
        <w:r w:rsidR="005A5110" w:rsidRPr="00352D6F">
          <w:rPr>
            <w:rStyle w:val="Hyperlink"/>
          </w:rPr>
          <w:t>External Interfaces and Drives</w:t>
        </w:r>
        <w:r w:rsidR="005A5110">
          <w:rPr>
            <w:webHidden/>
          </w:rPr>
          <w:tab/>
        </w:r>
        <w:r w:rsidR="005A5110">
          <w:rPr>
            <w:webHidden/>
          </w:rPr>
          <w:fldChar w:fldCharType="begin"/>
        </w:r>
        <w:r w:rsidR="005A5110">
          <w:rPr>
            <w:webHidden/>
          </w:rPr>
          <w:instrText xml:space="preserve"> PAGEREF _Toc516735885 \h </w:instrText>
        </w:r>
        <w:r w:rsidR="005A5110">
          <w:rPr>
            <w:webHidden/>
          </w:rPr>
        </w:r>
        <w:r w:rsidR="005A5110">
          <w:rPr>
            <w:webHidden/>
          </w:rPr>
          <w:fldChar w:fldCharType="separate"/>
        </w:r>
        <w:r>
          <w:rPr>
            <w:webHidden/>
          </w:rPr>
          <w:t>19</w:t>
        </w:r>
        <w:r w:rsidR="005A5110">
          <w:rPr>
            <w:webHidden/>
          </w:rPr>
          <w:fldChar w:fldCharType="end"/>
        </w:r>
      </w:hyperlink>
    </w:p>
    <w:p w:rsidR="005A5110" w:rsidRDefault="002F48E2">
      <w:pPr>
        <w:pStyle w:val="Verzeichnis3"/>
        <w:rPr>
          <w:rFonts w:asciiTheme="minorHAnsi" w:eastAsiaTheme="minorEastAsia" w:hAnsiTheme="minorHAnsi" w:cstheme="minorBidi"/>
          <w:szCs w:val="22"/>
        </w:rPr>
      </w:pPr>
      <w:hyperlink w:anchor="_Toc516735886" w:history="1">
        <w:r w:rsidR="005A5110" w:rsidRPr="00352D6F">
          <w:rPr>
            <w:rStyle w:val="Hyperlink"/>
          </w:rPr>
          <w:t>10.3.5</w:t>
        </w:r>
        <w:r w:rsidR="005A5110">
          <w:rPr>
            <w:rFonts w:asciiTheme="minorHAnsi" w:eastAsiaTheme="minorEastAsia" w:hAnsiTheme="minorHAnsi" w:cstheme="minorBidi"/>
            <w:szCs w:val="22"/>
          </w:rPr>
          <w:tab/>
        </w:r>
        <w:r w:rsidR="005A5110" w:rsidRPr="00352D6F">
          <w:rPr>
            <w:rStyle w:val="Hyperlink"/>
          </w:rPr>
          <w:t>Malware</w:t>
        </w:r>
        <w:r w:rsidR="005A5110">
          <w:rPr>
            <w:webHidden/>
          </w:rPr>
          <w:tab/>
        </w:r>
        <w:r w:rsidR="005A5110">
          <w:rPr>
            <w:webHidden/>
          </w:rPr>
          <w:fldChar w:fldCharType="begin"/>
        </w:r>
        <w:r w:rsidR="005A5110">
          <w:rPr>
            <w:webHidden/>
          </w:rPr>
          <w:instrText xml:space="preserve"> PAGEREF _Toc516735886 \h </w:instrText>
        </w:r>
        <w:r w:rsidR="005A5110">
          <w:rPr>
            <w:webHidden/>
          </w:rPr>
        </w:r>
        <w:r w:rsidR="005A5110">
          <w:rPr>
            <w:webHidden/>
          </w:rPr>
          <w:fldChar w:fldCharType="separate"/>
        </w:r>
        <w:r>
          <w:rPr>
            <w:webHidden/>
          </w:rPr>
          <w:t>19</w:t>
        </w:r>
        <w:r w:rsidR="005A5110">
          <w:rPr>
            <w:webHidden/>
          </w:rPr>
          <w:fldChar w:fldCharType="end"/>
        </w:r>
      </w:hyperlink>
    </w:p>
    <w:p w:rsidR="005A5110" w:rsidRDefault="002F48E2">
      <w:pPr>
        <w:pStyle w:val="Verzeichnis3"/>
        <w:rPr>
          <w:rFonts w:asciiTheme="minorHAnsi" w:eastAsiaTheme="minorEastAsia" w:hAnsiTheme="minorHAnsi" w:cstheme="minorBidi"/>
          <w:szCs w:val="22"/>
        </w:rPr>
      </w:pPr>
      <w:hyperlink w:anchor="_Toc516735887" w:history="1">
        <w:r w:rsidR="005A5110" w:rsidRPr="00352D6F">
          <w:rPr>
            <w:rStyle w:val="Hyperlink"/>
          </w:rPr>
          <w:t>10.3.6</w:t>
        </w:r>
        <w:r w:rsidR="005A5110">
          <w:rPr>
            <w:rFonts w:asciiTheme="minorHAnsi" w:eastAsiaTheme="minorEastAsia" w:hAnsiTheme="minorHAnsi" w:cstheme="minorBidi"/>
            <w:szCs w:val="22"/>
          </w:rPr>
          <w:tab/>
        </w:r>
        <w:r w:rsidR="005A5110" w:rsidRPr="00352D6F">
          <w:rPr>
            <w:rStyle w:val="Hyperlink"/>
          </w:rPr>
          <w:t>Booting from Foreign Media</w:t>
        </w:r>
        <w:r w:rsidR="005A5110">
          <w:rPr>
            <w:webHidden/>
          </w:rPr>
          <w:tab/>
        </w:r>
        <w:r w:rsidR="005A5110">
          <w:rPr>
            <w:webHidden/>
          </w:rPr>
          <w:fldChar w:fldCharType="begin"/>
        </w:r>
        <w:r w:rsidR="005A5110">
          <w:rPr>
            <w:webHidden/>
          </w:rPr>
          <w:instrText xml:space="preserve"> PAGEREF _Toc516735887 \h </w:instrText>
        </w:r>
        <w:r w:rsidR="005A5110">
          <w:rPr>
            <w:webHidden/>
          </w:rPr>
        </w:r>
        <w:r w:rsidR="005A5110">
          <w:rPr>
            <w:webHidden/>
          </w:rPr>
          <w:fldChar w:fldCharType="separate"/>
        </w:r>
        <w:r>
          <w:rPr>
            <w:webHidden/>
          </w:rPr>
          <w:t>19</w:t>
        </w:r>
        <w:r w:rsidR="005A5110">
          <w:rPr>
            <w:webHidden/>
          </w:rPr>
          <w:fldChar w:fldCharType="end"/>
        </w:r>
      </w:hyperlink>
    </w:p>
    <w:p w:rsidR="005A5110" w:rsidRDefault="002F48E2">
      <w:pPr>
        <w:pStyle w:val="Verzeichnis3"/>
        <w:rPr>
          <w:rFonts w:asciiTheme="minorHAnsi" w:eastAsiaTheme="minorEastAsia" w:hAnsiTheme="minorHAnsi" w:cstheme="minorBidi"/>
          <w:szCs w:val="22"/>
        </w:rPr>
      </w:pPr>
      <w:hyperlink w:anchor="_Toc516735888" w:history="1">
        <w:r w:rsidR="005A5110" w:rsidRPr="00352D6F">
          <w:rPr>
            <w:rStyle w:val="Hyperlink"/>
          </w:rPr>
          <w:t>10.3.7</w:t>
        </w:r>
        <w:r w:rsidR="005A5110">
          <w:rPr>
            <w:rFonts w:asciiTheme="minorHAnsi" w:eastAsiaTheme="minorEastAsia" w:hAnsiTheme="minorHAnsi" w:cstheme="minorBidi"/>
            <w:szCs w:val="22"/>
          </w:rPr>
          <w:tab/>
        </w:r>
        <w:r w:rsidR="005A5110" w:rsidRPr="00352D6F">
          <w:rPr>
            <w:rStyle w:val="Hyperlink"/>
          </w:rPr>
          <w:t>Authentication</w:t>
        </w:r>
        <w:r w:rsidR="005A5110">
          <w:rPr>
            <w:webHidden/>
          </w:rPr>
          <w:tab/>
        </w:r>
        <w:r w:rsidR="005A5110">
          <w:rPr>
            <w:webHidden/>
          </w:rPr>
          <w:fldChar w:fldCharType="begin"/>
        </w:r>
        <w:r w:rsidR="005A5110">
          <w:rPr>
            <w:webHidden/>
          </w:rPr>
          <w:instrText xml:space="preserve"> PAGEREF _Toc516735888 \h </w:instrText>
        </w:r>
        <w:r w:rsidR="005A5110">
          <w:rPr>
            <w:webHidden/>
          </w:rPr>
        </w:r>
        <w:r w:rsidR="005A5110">
          <w:rPr>
            <w:webHidden/>
          </w:rPr>
          <w:fldChar w:fldCharType="separate"/>
        </w:r>
        <w:r>
          <w:rPr>
            <w:webHidden/>
          </w:rPr>
          <w:t>19</w:t>
        </w:r>
        <w:r w:rsidR="005A5110">
          <w:rPr>
            <w:webHidden/>
          </w:rPr>
          <w:fldChar w:fldCharType="end"/>
        </w:r>
      </w:hyperlink>
    </w:p>
    <w:p w:rsidR="005A5110" w:rsidRDefault="002F48E2">
      <w:pPr>
        <w:pStyle w:val="Verzeichnis3"/>
        <w:rPr>
          <w:rFonts w:asciiTheme="minorHAnsi" w:eastAsiaTheme="minorEastAsia" w:hAnsiTheme="minorHAnsi" w:cstheme="minorBidi"/>
          <w:szCs w:val="22"/>
        </w:rPr>
      </w:pPr>
      <w:hyperlink w:anchor="_Toc516735889" w:history="1">
        <w:r w:rsidR="005A5110" w:rsidRPr="00352D6F">
          <w:rPr>
            <w:rStyle w:val="Hyperlink"/>
          </w:rPr>
          <w:t>10.3.8</w:t>
        </w:r>
        <w:r w:rsidR="005A5110">
          <w:rPr>
            <w:rFonts w:asciiTheme="minorHAnsi" w:eastAsiaTheme="minorEastAsia" w:hAnsiTheme="minorHAnsi" w:cstheme="minorBidi"/>
            <w:szCs w:val="22"/>
          </w:rPr>
          <w:tab/>
        </w:r>
        <w:r w:rsidR="005A5110" w:rsidRPr="00352D6F">
          <w:rPr>
            <w:rStyle w:val="Hyperlink"/>
          </w:rPr>
          <w:t>Access Restrictions</w:t>
        </w:r>
        <w:r w:rsidR="005A5110">
          <w:rPr>
            <w:webHidden/>
          </w:rPr>
          <w:tab/>
        </w:r>
        <w:r w:rsidR="005A5110">
          <w:rPr>
            <w:webHidden/>
          </w:rPr>
          <w:fldChar w:fldCharType="begin"/>
        </w:r>
        <w:r w:rsidR="005A5110">
          <w:rPr>
            <w:webHidden/>
          </w:rPr>
          <w:instrText xml:space="preserve"> PAGEREF _Toc516735889 \h </w:instrText>
        </w:r>
        <w:r w:rsidR="005A5110">
          <w:rPr>
            <w:webHidden/>
          </w:rPr>
        </w:r>
        <w:r w:rsidR="005A5110">
          <w:rPr>
            <w:webHidden/>
          </w:rPr>
          <w:fldChar w:fldCharType="separate"/>
        </w:r>
        <w:r>
          <w:rPr>
            <w:webHidden/>
          </w:rPr>
          <w:t>20</w:t>
        </w:r>
        <w:r w:rsidR="005A5110">
          <w:rPr>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890" w:history="1">
        <w:r w:rsidR="005A5110" w:rsidRPr="00352D6F">
          <w:rPr>
            <w:rStyle w:val="Hyperlink"/>
          </w:rPr>
          <w:t>10.4</w:t>
        </w:r>
        <w:r w:rsidR="005A5110">
          <w:rPr>
            <w:rFonts w:asciiTheme="minorHAnsi" w:eastAsiaTheme="minorEastAsia" w:hAnsiTheme="minorHAnsi" w:cstheme="minorBidi"/>
            <w:b w:val="0"/>
            <w:szCs w:val="22"/>
          </w:rPr>
          <w:tab/>
        </w:r>
        <w:r w:rsidR="005A5110" w:rsidRPr="00352D6F">
          <w:rPr>
            <w:rStyle w:val="Hyperlink"/>
          </w:rPr>
          <w:t>Additional measures for mobile IT systems</w:t>
        </w:r>
        <w:r w:rsidR="005A5110">
          <w:rPr>
            <w:webHidden/>
          </w:rPr>
          <w:tab/>
        </w:r>
        <w:r w:rsidR="005A5110">
          <w:rPr>
            <w:webHidden/>
          </w:rPr>
          <w:fldChar w:fldCharType="begin"/>
        </w:r>
        <w:r w:rsidR="005A5110">
          <w:rPr>
            <w:webHidden/>
          </w:rPr>
          <w:instrText xml:space="preserve"> PAGEREF _Toc516735890 \h </w:instrText>
        </w:r>
        <w:r w:rsidR="005A5110">
          <w:rPr>
            <w:webHidden/>
          </w:rPr>
        </w:r>
        <w:r w:rsidR="005A5110">
          <w:rPr>
            <w:webHidden/>
          </w:rPr>
          <w:fldChar w:fldCharType="separate"/>
        </w:r>
        <w:r>
          <w:rPr>
            <w:webHidden/>
          </w:rPr>
          <w:t>20</w:t>
        </w:r>
        <w:r w:rsidR="005A5110">
          <w:rPr>
            <w:webHidden/>
          </w:rPr>
          <w:fldChar w:fldCharType="end"/>
        </w:r>
      </w:hyperlink>
    </w:p>
    <w:p w:rsidR="005A5110" w:rsidRDefault="002F48E2">
      <w:pPr>
        <w:pStyle w:val="Verzeichnis3"/>
        <w:rPr>
          <w:rFonts w:asciiTheme="minorHAnsi" w:eastAsiaTheme="minorEastAsia" w:hAnsiTheme="minorHAnsi" w:cstheme="minorBidi"/>
          <w:szCs w:val="22"/>
        </w:rPr>
      </w:pPr>
      <w:hyperlink w:anchor="_Toc516735891" w:history="1">
        <w:r w:rsidR="005A5110" w:rsidRPr="00352D6F">
          <w:rPr>
            <w:rStyle w:val="Hyperlink"/>
          </w:rPr>
          <w:t>10.4.1</w:t>
        </w:r>
        <w:r w:rsidR="005A5110">
          <w:rPr>
            <w:rFonts w:asciiTheme="minorHAnsi" w:eastAsiaTheme="minorEastAsia" w:hAnsiTheme="minorHAnsi" w:cstheme="minorBidi"/>
            <w:szCs w:val="22"/>
          </w:rPr>
          <w:tab/>
        </w:r>
        <w:r w:rsidR="005A5110" w:rsidRPr="00352D6F">
          <w:rPr>
            <w:rStyle w:val="Hyperlink"/>
          </w:rPr>
          <w:t>IS Guideline</w:t>
        </w:r>
        <w:r w:rsidR="005A5110">
          <w:rPr>
            <w:webHidden/>
          </w:rPr>
          <w:tab/>
        </w:r>
        <w:r w:rsidR="005A5110">
          <w:rPr>
            <w:webHidden/>
          </w:rPr>
          <w:fldChar w:fldCharType="begin"/>
        </w:r>
        <w:r w:rsidR="005A5110">
          <w:rPr>
            <w:webHidden/>
          </w:rPr>
          <w:instrText xml:space="preserve"> PAGEREF _Toc516735891 \h </w:instrText>
        </w:r>
        <w:r w:rsidR="005A5110">
          <w:rPr>
            <w:webHidden/>
          </w:rPr>
        </w:r>
        <w:r w:rsidR="005A5110">
          <w:rPr>
            <w:webHidden/>
          </w:rPr>
          <w:fldChar w:fldCharType="separate"/>
        </w:r>
        <w:r>
          <w:rPr>
            <w:webHidden/>
          </w:rPr>
          <w:t>20</w:t>
        </w:r>
        <w:r w:rsidR="005A5110">
          <w:rPr>
            <w:webHidden/>
          </w:rPr>
          <w:fldChar w:fldCharType="end"/>
        </w:r>
      </w:hyperlink>
    </w:p>
    <w:p w:rsidR="005A5110" w:rsidRDefault="002F48E2">
      <w:pPr>
        <w:pStyle w:val="Verzeichnis3"/>
        <w:rPr>
          <w:rFonts w:asciiTheme="minorHAnsi" w:eastAsiaTheme="minorEastAsia" w:hAnsiTheme="minorHAnsi" w:cstheme="minorBidi"/>
          <w:szCs w:val="22"/>
        </w:rPr>
      </w:pPr>
      <w:hyperlink w:anchor="_Toc516735892" w:history="1">
        <w:r w:rsidR="005A5110" w:rsidRPr="00352D6F">
          <w:rPr>
            <w:rStyle w:val="Hyperlink"/>
          </w:rPr>
          <w:t>10.4.2</w:t>
        </w:r>
        <w:r w:rsidR="005A5110">
          <w:rPr>
            <w:rFonts w:asciiTheme="minorHAnsi" w:eastAsiaTheme="minorEastAsia" w:hAnsiTheme="minorHAnsi" w:cstheme="minorBidi"/>
            <w:szCs w:val="22"/>
          </w:rPr>
          <w:tab/>
        </w:r>
        <w:r w:rsidR="005A5110" w:rsidRPr="00352D6F">
          <w:rPr>
            <w:rStyle w:val="Hyperlink"/>
          </w:rPr>
          <w:t>Protection of Information</w:t>
        </w:r>
        <w:r w:rsidR="005A5110">
          <w:rPr>
            <w:webHidden/>
          </w:rPr>
          <w:tab/>
        </w:r>
        <w:r w:rsidR="005A5110">
          <w:rPr>
            <w:webHidden/>
          </w:rPr>
          <w:fldChar w:fldCharType="begin"/>
        </w:r>
        <w:r w:rsidR="005A5110">
          <w:rPr>
            <w:webHidden/>
          </w:rPr>
          <w:instrText xml:space="preserve"> PAGEREF _Toc516735892 \h </w:instrText>
        </w:r>
        <w:r w:rsidR="005A5110">
          <w:rPr>
            <w:webHidden/>
          </w:rPr>
        </w:r>
        <w:r w:rsidR="005A5110">
          <w:rPr>
            <w:webHidden/>
          </w:rPr>
          <w:fldChar w:fldCharType="separate"/>
        </w:r>
        <w:r>
          <w:rPr>
            <w:webHidden/>
          </w:rPr>
          <w:t>20</w:t>
        </w:r>
        <w:r w:rsidR="005A5110">
          <w:rPr>
            <w:webHidden/>
          </w:rPr>
          <w:fldChar w:fldCharType="end"/>
        </w:r>
      </w:hyperlink>
    </w:p>
    <w:p w:rsidR="005A5110" w:rsidRDefault="002F48E2">
      <w:pPr>
        <w:pStyle w:val="Verzeichnis3"/>
        <w:rPr>
          <w:rFonts w:asciiTheme="minorHAnsi" w:eastAsiaTheme="minorEastAsia" w:hAnsiTheme="minorHAnsi" w:cstheme="minorBidi"/>
          <w:szCs w:val="22"/>
        </w:rPr>
      </w:pPr>
      <w:hyperlink w:anchor="_Toc516735893" w:history="1">
        <w:r w:rsidR="005A5110" w:rsidRPr="00352D6F">
          <w:rPr>
            <w:rStyle w:val="Hyperlink"/>
          </w:rPr>
          <w:t>10.4.3</w:t>
        </w:r>
        <w:r w:rsidR="005A5110">
          <w:rPr>
            <w:rFonts w:asciiTheme="minorHAnsi" w:eastAsiaTheme="minorEastAsia" w:hAnsiTheme="minorHAnsi" w:cstheme="minorBidi"/>
            <w:szCs w:val="22"/>
          </w:rPr>
          <w:tab/>
        </w:r>
        <w:r w:rsidR="005A5110" w:rsidRPr="00352D6F">
          <w:rPr>
            <w:rStyle w:val="Hyperlink"/>
          </w:rPr>
          <w:t>Loss</w:t>
        </w:r>
        <w:r w:rsidR="005A5110">
          <w:rPr>
            <w:webHidden/>
          </w:rPr>
          <w:tab/>
        </w:r>
        <w:r w:rsidR="005A5110">
          <w:rPr>
            <w:webHidden/>
          </w:rPr>
          <w:fldChar w:fldCharType="begin"/>
        </w:r>
        <w:r w:rsidR="005A5110">
          <w:rPr>
            <w:webHidden/>
          </w:rPr>
          <w:instrText xml:space="preserve"> PAGEREF _Toc516735893 \h </w:instrText>
        </w:r>
        <w:r w:rsidR="005A5110">
          <w:rPr>
            <w:webHidden/>
          </w:rPr>
        </w:r>
        <w:r w:rsidR="005A5110">
          <w:rPr>
            <w:webHidden/>
          </w:rPr>
          <w:fldChar w:fldCharType="separate"/>
        </w:r>
        <w:r>
          <w:rPr>
            <w:webHidden/>
          </w:rPr>
          <w:t>20</w:t>
        </w:r>
        <w:r w:rsidR="005A5110">
          <w:rPr>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894" w:history="1">
        <w:r w:rsidR="005A5110" w:rsidRPr="00352D6F">
          <w:rPr>
            <w:rStyle w:val="Hyperlink"/>
          </w:rPr>
          <w:t>10.5</w:t>
        </w:r>
        <w:r w:rsidR="005A5110">
          <w:rPr>
            <w:rFonts w:asciiTheme="minorHAnsi" w:eastAsiaTheme="minorEastAsia" w:hAnsiTheme="minorHAnsi" w:cstheme="minorBidi"/>
            <w:b w:val="0"/>
            <w:szCs w:val="22"/>
          </w:rPr>
          <w:tab/>
        </w:r>
        <w:r w:rsidR="005A5110" w:rsidRPr="00352D6F">
          <w:rPr>
            <w:rStyle w:val="Hyperlink"/>
          </w:rPr>
          <w:t>Additional Measures for Critical IT Systems</w:t>
        </w:r>
        <w:r w:rsidR="005A5110">
          <w:rPr>
            <w:webHidden/>
          </w:rPr>
          <w:tab/>
        </w:r>
        <w:r w:rsidR="005A5110">
          <w:rPr>
            <w:webHidden/>
          </w:rPr>
          <w:fldChar w:fldCharType="begin"/>
        </w:r>
        <w:r w:rsidR="005A5110">
          <w:rPr>
            <w:webHidden/>
          </w:rPr>
          <w:instrText xml:space="preserve"> PAGEREF _Toc516735894 \h </w:instrText>
        </w:r>
        <w:r w:rsidR="005A5110">
          <w:rPr>
            <w:webHidden/>
          </w:rPr>
        </w:r>
        <w:r w:rsidR="005A5110">
          <w:rPr>
            <w:webHidden/>
          </w:rPr>
          <w:fldChar w:fldCharType="separate"/>
        </w:r>
        <w:r>
          <w:rPr>
            <w:webHidden/>
          </w:rPr>
          <w:t>20</w:t>
        </w:r>
        <w:r w:rsidR="005A5110">
          <w:rPr>
            <w:webHidden/>
          </w:rPr>
          <w:fldChar w:fldCharType="end"/>
        </w:r>
      </w:hyperlink>
    </w:p>
    <w:p w:rsidR="005A5110" w:rsidRDefault="002F48E2">
      <w:pPr>
        <w:pStyle w:val="Verzeichnis3"/>
        <w:rPr>
          <w:rFonts w:asciiTheme="minorHAnsi" w:eastAsiaTheme="minorEastAsia" w:hAnsiTheme="minorHAnsi" w:cstheme="minorBidi"/>
          <w:szCs w:val="22"/>
        </w:rPr>
      </w:pPr>
      <w:hyperlink w:anchor="_Toc516735895" w:history="1">
        <w:r w:rsidR="005A5110" w:rsidRPr="00352D6F">
          <w:rPr>
            <w:rStyle w:val="Hyperlink"/>
          </w:rPr>
          <w:t>10.5.1</w:t>
        </w:r>
        <w:r w:rsidR="005A5110">
          <w:rPr>
            <w:rFonts w:asciiTheme="minorHAnsi" w:eastAsiaTheme="minorEastAsia" w:hAnsiTheme="minorHAnsi" w:cstheme="minorBidi"/>
            <w:szCs w:val="22"/>
          </w:rPr>
          <w:tab/>
        </w:r>
        <w:r w:rsidR="005A5110" w:rsidRPr="00352D6F">
          <w:rPr>
            <w:rStyle w:val="Hyperlink"/>
          </w:rPr>
          <w:t>Risk analysis and Treatment</w:t>
        </w:r>
        <w:r w:rsidR="005A5110">
          <w:rPr>
            <w:webHidden/>
          </w:rPr>
          <w:tab/>
        </w:r>
        <w:r w:rsidR="005A5110">
          <w:rPr>
            <w:webHidden/>
          </w:rPr>
          <w:fldChar w:fldCharType="begin"/>
        </w:r>
        <w:r w:rsidR="005A5110">
          <w:rPr>
            <w:webHidden/>
          </w:rPr>
          <w:instrText xml:space="preserve"> PAGEREF _Toc516735895 \h </w:instrText>
        </w:r>
        <w:r w:rsidR="005A5110">
          <w:rPr>
            <w:webHidden/>
          </w:rPr>
        </w:r>
        <w:r w:rsidR="005A5110">
          <w:rPr>
            <w:webHidden/>
          </w:rPr>
          <w:fldChar w:fldCharType="separate"/>
        </w:r>
        <w:r>
          <w:rPr>
            <w:webHidden/>
          </w:rPr>
          <w:t>21</w:t>
        </w:r>
        <w:r w:rsidR="005A5110">
          <w:rPr>
            <w:webHidden/>
          </w:rPr>
          <w:fldChar w:fldCharType="end"/>
        </w:r>
      </w:hyperlink>
    </w:p>
    <w:p w:rsidR="005A5110" w:rsidRDefault="002F48E2">
      <w:pPr>
        <w:pStyle w:val="Verzeichnis3"/>
        <w:rPr>
          <w:rFonts w:asciiTheme="minorHAnsi" w:eastAsiaTheme="minorEastAsia" w:hAnsiTheme="minorHAnsi" w:cstheme="minorBidi"/>
          <w:szCs w:val="22"/>
        </w:rPr>
      </w:pPr>
      <w:hyperlink w:anchor="_Toc516735896" w:history="1">
        <w:r w:rsidR="005A5110" w:rsidRPr="00352D6F">
          <w:rPr>
            <w:rStyle w:val="Hyperlink"/>
          </w:rPr>
          <w:t>10.5.2</w:t>
        </w:r>
        <w:r w:rsidR="005A5110">
          <w:rPr>
            <w:rFonts w:asciiTheme="minorHAnsi" w:eastAsiaTheme="minorEastAsia" w:hAnsiTheme="minorHAnsi" w:cstheme="minorBidi"/>
            <w:szCs w:val="22"/>
          </w:rPr>
          <w:tab/>
        </w:r>
        <w:r w:rsidR="005A5110" w:rsidRPr="00352D6F">
          <w:rPr>
            <w:rStyle w:val="Hyperlink"/>
          </w:rPr>
          <w:t>Emergency Operation Level</w:t>
        </w:r>
        <w:r w:rsidR="005A5110">
          <w:rPr>
            <w:webHidden/>
          </w:rPr>
          <w:tab/>
        </w:r>
        <w:r w:rsidR="005A5110">
          <w:rPr>
            <w:webHidden/>
          </w:rPr>
          <w:fldChar w:fldCharType="begin"/>
        </w:r>
        <w:r w:rsidR="005A5110">
          <w:rPr>
            <w:webHidden/>
          </w:rPr>
          <w:instrText xml:space="preserve"> PAGEREF _Toc516735896 \h </w:instrText>
        </w:r>
        <w:r w:rsidR="005A5110">
          <w:rPr>
            <w:webHidden/>
          </w:rPr>
        </w:r>
        <w:r w:rsidR="005A5110">
          <w:rPr>
            <w:webHidden/>
          </w:rPr>
          <w:fldChar w:fldCharType="separate"/>
        </w:r>
        <w:r>
          <w:rPr>
            <w:webHidden/>
          </w:rPr>
          <w:t>21</w:t>
        </w:r>
        <w:r w:rsidR="005A5110">
          <w:rPr>
            <w:webHidden/>
          </w:rPr>
          <w:fldChar w:fldCharType="end"/>
        </w:r>
      </w:hyperlink>
    </w:p>
    <w:p w:rsidR="005A5110" w:rsidRDefault="002F48E2">
      <w:pPr>
        <w:pStyle w:val="Verzeichnis3"/>
        <w:rPr>
          <w:rFonts w:asciiTheme="minorHAnsi" w:eastAsiaTheme="minorEastAsia" w:hAnsiTheme="minorHAnsi" w:cstheme="minorBidi"/>
          <w:szCs w:val="22"/>
        </w:rPr>
      </w:pPr>
      <w:hyperlink w:anchor="_Toc516735897" w:history="1">
        <w:r w:rsidR="005A5110" w:rsidRPr="00352D6F">
          <w:rPr>
            <w:rStyle w:val="Hyperlink"/>
          </w:rPr>
          <w:t>10.5.3</w:t>
        </w:r>
        <w:r w:rsidR="005A5110">
          <w:rPr>
            <w:rFonts w:asciiTheme="minorHAnsi" w:eastAsiaTheme="minorEastAsia" w:hAnsiTheme="minorHAnsi" w:cstheme="minorBidi"/>
            <w:szCs w:val="22"/>
          </w:rPr>
          <w:tab/>
        </w:r>
        <w:r w:rsidR="005A5110" w:rsidRPr="00352D6F">
          <w:rPr>
            <w:rStyle w:val="Hyperlink"/>
          </w:rPr>
          <w:t>Robustness</w:t>
        </w:r>
        <w:r w:rsidR="005A5110">
          <w:rPr>
            <w:webHidden/>
          </w:rPr>
          <w:tab/>
        </w:r>
        <w:r w:rsidR="005A5110">
          <w:rPr>
            <w:webHidden/>
          </w:rPr>
          <w:fldChar w:fldCharType="begin"/>
        </w:r>
        <w:r w:rsidR="005A5110">
          <w:rPr>
            <w:webHidden/>
          </w:rPr>
          <w:instrText xml:space="preserve"> PAGEREF _Toc516735897 \h </w:instrText>
        </w:r>
        <w:r w:rsidR="005A5110">
          <w:rPr>
            <w:webHidden/>
          </w:rPr>
        </w:r>
        <w:r w:rsidR="005A5110">
          <w:rPr>
            <w:webHidden/>
          </w:rPr>
          <w:fldChar w:fldCharType="separate"/>
        </w:r>
        <w:r>
          <w:rPr>
            <w:webHidden/>
          </w:rPr>
          <w:t>21</w:t>
        </w:r>
        <w:r w:rsidR="005A5110">
          <w:rPr>
            <w:webHidden/>
          </w:rPr>
          <w:fldChar w:fldCharType="end"/>
        </w:r>
      </w:hyperlink>
    </w:p>
    <w:p w:rsidR="005A5110" w:rsidRDefault="002F48E2">
      <w:pPr>
        <w:pStyle w:val="Verzeichnis3"/>
        <w:rPr>
          <w:rFonts w:asciiTheme="minorHAnsi" w:eastAsiaTheme="minorEastAsia" w:hAnsiTheme="minorHAnsi" w:cstheme="minorBidi"/>
          <w:szCs w:val="22"/>
        </w:rPr>
      </w:pPr>
      <w:hyperlink w:anchor="_Toc516735898" w:history="1">
        <w:r w:rsidR="005A5110" w:rsidRPr="00352D6F">
          <w:rPr>
            <w:rStyle w:val="Hyperlink"/>
          </w:rPr>
          <w:t>10.5.4</w:t>
        </w:r>
        <w:r w:rsidR="005A5110">
          <w:rPr>
            <w:rFonts w:asciiTheme="minorHAnsi" w:eastAsiaTheme="minorEastAsia" w:hAnsiTheme="minorHAnsi" w:cstheme="minorBidi"/>
            <w:szCs w:val="22"/>
          </w:rPr>
          <w:tab/>
        </w:r>
        <w:r w:rsidR="005A5110" w:rsidRPr="00352D6F">
          <w:rPr>
            <w:rStyle w:val="Hyperlink"/>
          </w:rPr>
          <w:t>External Iinterfaces and Drives</w:t>
        </w:r>
        <w:r w:rsidR="005A5110">
          <w:rPr>
            <w:webHidden/>
          </w:rPr>
          <w:tab/>
        </w:r>
        <w:r w:rsidR="005A5110">
          <w:rPr>
            <w:webHidden/>
          </w:rPr>
          <w:fldChar w:fldCharType="begin"/>
        </w:r>
        <w:r w:rsidR="005A5110">
          <w:rPr>
            <w:webHidden/>
          </w:rPr>
          <w:instrText xml:space="preserve"> PAGEREF _Toc516735898 \h </w:instrText>
        </w:r>
        <w:r w:rsidR="005A5110">
          <w:rPr>
            <w:webHidden/>
          </w:rPr>
        </w:r>
        <w:r w:rsidR="005A5110">
          <w:rPr>
            <w:webHidden/>
          </w:rPr>
          <w:fldChar w:fldCharType="separate"/>
        </w:r>
        <w:r>
          <w:rPr>
            <w:webHidden/>
          </w:rPr>
          <w:t>21</w:t>
        </w:r>
        <w:r w:rsidR="005A5110">
          <w:rPr>
            <w:webHidden/>
          </w:rPr>
          <w:fldChar w:fldCharType="end"/>
        </w:r>
      </w:hyperlink>
    </w:p>
    <w:p w:rsidR="005A5110" w:rsidRDefault="002F48E2">
      <w:pPr>
        <w:pStyle w:val="Verzeichnis3"/>
        <w:rPr>
          <w:rFonts w:asciiTheme="minorHAnsi" w:eastAsiaTheme="minorEastAsia" w:hAnsiTheme="minorHAnsi" w:cstheme="minorBidi"/>
          <w:szCs w:val="22"/>
        </w:rPr>
      </w:pPr>
      <w:hyperlink w:anchor="_Toc516735899" w:history="1">
        <w:r w:rsidR="005A5110" w:rsidRPr="00352D6F">
          <w:rPr>
            <w:rStyle w:val="Hyperlink"/>
          </w:rPr>
          <w:t>10.5.5</w:t>
        </w:r>
        <w:r w:rsidR="005A5110">
          <w:rPr>
            <w:rFonts w:asciiTheme="minorHAnsi" w:eastAsiaTheme="minorEastAsia" w:hAnsiTheme="minorHAnsi" w:cstheme="minorBidi"/>
            <w:szCs w:val="22"/>
          </w:rPr>
          <w:tab/>
        </w:r>
        <w:r w:rsidR="005A5110" w:rsidRPr="00352D6F">
          <w:rPr>
            <w:rStyle w:val="Hyperlink"/>
          </w:rPr>
          <w:t>Management of Change</w:t>
        </w:r>
        <w:r w:rsidR="005A5110">
          <w:rPr>
            <w:webHidden/>
          </w:rPr>
          <w:tab/>
        </w:r>
        <w:r w:rsidR="005A5110">
          <w:rPr>
            <w:webHidden/>
          </w:rPr>
          <w:fldChar w:fldCharType="begin"/>
        </w:r>
        <w:r w:rsidR="005A5110">
          <w:rPr>
            <w:webHidden/>
          </w:rPr>
          <w:instrText xml:space="preserve"> PAGEREF _Toc516735899 \h </w:instrText>
        </w:r>
        <w:r w:rsidR="005A5110">
          <w:rPr>
            <w:webHidden/>
          </w:rPr>
        </w:r>
        <w:r w:rsidR="005A5110">
          <w:rPr>
            <w:webHidden/>
          </w:rPr>
          <w:fldChar w:fldCharType="separate"/>
        </w:r>
        <w:r>
          <w:rPr>
            <w:webHidden/>
          </w:rPr>
          <w:t>21</w:t>
        </w:r>
        <w:r w:rsidR="005A5110">
          <w:rPr>
            <w:webHidden/>
          </w:rPr>
          <w:fldChar w:fldCharType="end"/>
        </w:r>
      </w:hyperlink>
    </w:p>
    <w:p w:rsidR="005A5110" w:rsidRDefault="002F48E2">
      <w:pPr>
        <w:pStyle w:val="Verzeichnis3"/>
        <w:rPr>
          <w:rFonts w:asciiTheme="minorHAnsi" w:eastAsiaTheme="minorEastAsia" w:hAnsiTheme="minorHAnsi" w:cstheme="minorBidi"/>
          <w:szCs w:val="22"/>
        </w:rPr>
      </w:pPr>
      <w:hyperlink w:anchor="_Toc516735900" w:history="1">
        <w:r w:rsidR="005A5110" w:rsidRPr="00352D6F">
          <w:rPr>
            <w:rStyle w:val="Hyperlink"/>
          </w:rPr>
          <w:t>10.5.6</w:t>
        </w:r>
        <w:r w:rsidR="005A5110">
          <w:rPr>
            <w:rFonts w:asciiTheme="minorHAnsi" w:eastAsiaTheme="minorEastAsia" w:hAnsiTheme="minorHAnsi" w:cstheme="minorBidi"/>
            <w:szCs w:val="22"/>
          </w:rPr>
          <w:tab/>
        </w:r>
        <w:r w:rsidR="005A5110" w:rsidRPr="00352D6F">
          <w:rPr>
            <w:rStyle w:val="Hyperlink"/>
          </w:rPr>
          <w:t>Documentation</w:t>
        </w:r>
        <w:r w:rsidR="005A5110">
          <w:rPr>
            <w:webHidden/>
          </w:rPr>
          <w:tab/>
        </w:r>
        <w:r w:rsidR="005A5110">
          <w:rPr>
            <w:webHidden/>
          </w:rPr>
          <w:fldChar w:fldCharType="begin"/>
        </w:r>
        <w:r w:rsidR="005A5110">
          <w:rPr>
            <w:webHidden/>
          </w:rPr>
          <w:instrText xml:space="preserve"> PAGEREF _Toc516735900 \h </w:instrText>
        </w:r>
        <w:r w:rsidR="005A5110">
          <w:rPr>
            <w:webHidden/>
          </w:rPr>
        </w:r>
        <w:r w:rsidR="005A5110">
          <w:rPr>
            <w:webHidden/>
          </w:rPr>
          <w:fldChar w:fldCharType="separate"/>
        </w:r>
        <w:r>
          <w:rPr>
            <w:webHidden/>
          </w:rPr>
          <w:t>21</w:t>
        </w:r>
        <w:r w:rsidR="005A5110">
          <w:rPr>
            <w:webHidden/>
          </w:rPr>
          <w:fldChar w:fldCharType="end"/>
        </w:r>
      </w:hyperlink>
    </w:p>
    <w:p w:rsidR="005A5110" w:rsidRDefault="002F48E2">
      <w:pPr>
        <w:pStyle w:val="Verzeichnis3"/>
        <w:rPr>
          <w:rFonts w:asciiTheme="minorHAnsi" w:eastAsiaTheme="minorEastAsia" w:hAnsiTheme="minorHAnsi" w:cstheme="minorBidi"/>
          <w:szCs w:val="22"/>
        </w:rPr>
      </w:pPr>
      <w:hyperlink w:anchor="_Toc516735901" w:history="1">
        <w:r w:rsidR="005A5110" w:rsidRPr="00352D6F">
          <w:rPr>
            <w:rStyle w:val="Hyperlink"/>
          </w:rPr>
          <w:t>10.5.7</w:t>
        </w:r>
        <w:r w:rsidR="005A5110">
          <w:rPr>
            <w:rFonts w:asciiTheme="minorHAnsi" w:eastAsiaTheme="minorEastAsia" w:hAnsiTheme="minorHAnsi" w:cstheme="minorBidi"/>
            <w:szCs w:val="22"/>
          </w:rPr>
          <w:tab/>
        </w:r>
        <w:r w:rsidR="005A5110" w:rsidRPr="00352D6F">
          <w:rPr>
            <w:rStyle w:val="Hyperlink"/>
          </w:rPr>
          <w:t>Data Backup</w:t>
        </w:r>
        <w:r w:rsidR="005A5110">
          <w:rPr>
            <w:webHidden/>
          </w:rPr>
          <w:tab/>
        </w:r>
        <w:r w:rsidR="005A5110">
          <w:rPr>
            <w:webHidden/>
          </w:rPr>
          <w:fldChar w:fldCharType="begin"/>
        </w:r>
        <w:r w:rsidR="005A5110">
          <w:rPr>
            <w:webHidden/>
          </w:rPr>
          <w:instrText xml:space="preserve"> PAGEREF _Toc516735901 \h </w:instrText>
        </w:r>
        <w:r w:rsidR="005A5110">
          <w:rPr>
            <w:webHidden/>
          </w:rPr>
        </w:r>
        <w:r w:rsidR="005A5110">
          <w:rPr>
            <w:webHidden/>
          </w:rPr>
          <w:fldChar w:fldCharType="separate"/>
        </w:r>
        <w:r>
          <w:rPr>
            <w:webHidden/>
          </w:rPr>
          <w:t>21</w:t>
        </w:r>
        <w:r w:rsidR="005A5110">
          <w:rPr>
            <w:webHidden/>
          </w:rPr>
          <w:fldChar w:fldCharType="end"/>
        </w:r>
      </w:hyperlink>
    </w:p>
    <w:p w:rsidR="005A5110" w:rsidRDefault="002F48E2">
      <w:pPr>
        <w:pStyle w:val="Verzeichnis3"/>
        <w:rPr>
          <w:rFonts w:asciiTheme="minorHAnsi" w:eastAsiaTheme="minorEastAsia" w:hAnsiTheme="minorHAnsi" w:cstheme="minorBidi"/>
          <w:szCs w:val="22"/>
        </w:rPr>
      </w:pPr>
      <w:hyperlink w:anchor="_Toc516735902" w:history="1">
        <w:r w:rsidR="005A5110" w:rsidRPr="00352D6F">
          <w:rPr>
            <w:rStyle w:val="Hyperlink"/>
          </w:rPr>
          <w:t>10.5.8</w:t>
        </w:r>
        <w:r w:rsidR="005A5110">
          <w:rPr>
            <w:rFonts w:asciiTheme="minorHAnsi" w:eastAsiaTheme="minorEastAsia" w:hAnsiTheme="minorHAnsi" w:cstheme="minorBidi"/>
            <w:szCs w:val="22"/>
          </w:rPr>
          <w:tab/>
        </w:r>
        <w:r w:rsidR="005A5110" w:rsidRPr="00352D6F">
          <w:rPr>
            <w:rStyle w:val="Hyperlink"/>
          </w:rPr>
          <w:t>Monitoring</w:t>
        </w:r>
        <w:r w:rsidR="005A5110">
          <w:rPr>
            <w:webHidden/>
          </w:rPr>
          <w:tab/>
        </w:r>
        <w:r w:rsidR="005A5110">
          <w:rPr>
            <w:webHidden/>
          </w:rPr>
          <w:fldChar w:fldCharType="begin"/>
        </w:r>
        <w:r w:rsidR="005A5110">
          <w:rPr>
            <w:webHidden/>
          </w:rPr>
          <w:instrText xml:space="preserve"> PAGEREF _Toc516735902 \h </w:instrText>
        </w:r>
        <w:r w:rsidR="005A5110">
          <w:rPr>
            <w:webHidden/>
          </w:rPr>
        </w:r>
        <w:r w:rsidR="005A5110">
          <w:rPr>
            <w:webHidden/>
          </w:rPr>
          <w:fldChar w:fldCharType="separate"/>
        </w:r>
        <w:r>
          <w:rPr>
            <w:webHidden/>
          </w:rPr>
          <w:t>21</w:t>
        </w:r>
        <w:r w:rsidR="005A5110">
          <w:rPr>
            <w:webHidden/>
          </w:rPr>
          <w:fldChar w:fldCharType="end"/>
        </w:r>
      </w:hyperlink>
    </w:p>
    <w:p w:rsidR="005A5110" w:rsidRDefault="002F48E2">
      <w:pPr>
        <w:pStyle w:val="Verzeichnis3"/>
        <w:rPr>
          <w:rFonts w:asciiTheme="minorHAnsi" w:eastAsiaTheme="minorEastAsia" w:hAnsiTheme="minorHAnsi" w:cstheme="minorBidi"/>
          <w:szCs w:val="22"/>
        </w:rPr>
      </w:pPr>
      <w:hyperlink w:anchor="_Toc516735903" w:history="1">
        <w:r w:rsidR="005A5110" w:rsidRPr="00352D6F">
          <w:rPr>
            <w:rStyle w:val="Hyperlink"/>
          </w:rPr>
          <w:t>10.5.9</w:t>
        </w:r>
        <w:r w:rsidR="005A5110">
          <w:rPr>
            <w:rFonts w:asciiTheme="minorHAnsi" w:eastAsiaTheme="minorEastAsia" w:hAnsiTheme="minorHAnsi" w:cstheme="minorBidi"/>
            <w:szCs w:val="22"/>
          </w:rPr>
          <w:tab/>
        </w:r>
        <w:r w:rsidR="005A5110" w:rsidRPr="00352D6F">
          <w:rPr>
            <w:rStyle w:val="Hyperlink"/>
          </w:rPr>
          <w:t>Standby Systems and Replacement Procedures</w:t>
        </w:r>
        <w:r w:rsidR="005A5110">
          <w:rPr>
            <w:webHidden/>
          </w:rPr>
          <w:tab/>
        </w:r>
        <w:r w:rsidR="005A5110">
          <w:rPr>
            <w:webHidden/>
          </w:rPr>
          <w:fldChar w:fldCharType="begin"/>
        </w:r>
        <w:r w:rsidR="005A5110">
          <w:rPr>
            <w:webHidden/>
          </w:rPr>
          <w:instrText xml:space="preserve"> PAGEREF _Toc516735903 \h </w:instrText>
        </w:r>
        <w:r w:rsidR="005A5110">
          <w:rPr>
            <w:webHidden/>
          </w:rPr>
        </w:r>
        <w:r w:rsidR="005A5110">
          <w:rPr>
            <w:webHidden/>
          </w:rPr>
          <w:fldChar w:fldCharType="separate"/>
        </w:r>
        <w:r>
          <w:rPr>
            <w:webHidden/>
          </w:rPr>
          <w:t>22</w:t>
        </w:r>
        <w:r w:rsidR="005A5110">
          <w:rPr>
            <w:webHidden/>
          </w:rPr>
          <w:fldChar w:fldCharType="end"/>
        </w:r>
      </w:hyperlink>
    </w:p>
    <w:p w:rsidR="005A5110" w:rsidRDefault="002F48E2">
      <w:pPr>
        <w:pStyle w:val="Verzeichnis3"/>
        <w:rPr>
          <w:rFonts w:asciiTheme="minorHAnsi" w:eastAsiaTheme="minorEastAsia" w:hAnsiTheme="minorHAnsi" w:cstheme="minorBidi"/>
          <w:szCs w:val="22"/>
        </w:rPr>
      </w:pPr>
      <w:hyperlink w:anchor="_Toc516735904" w:history="1">
        <w:r w:rsidR="005A5110" w:rsidRPr="00352D6F">
          <w:rPr>
            <w:rStyle w:val="Hyperlink"/>
          </w:rPr>
          <w:t>10.5.10</w:t>
        </w:r>
        <w:r w:rsidR="005A5110">
          <w:rPr>
            <w:rFonts w:asciiTheme="minorHAnsi" w:eastAsiaTheme="minorEastAsia" w:hAnsiTheme="minorHAnsi" w:cstheme="minorBidi"/>
            <w:szCs w:val="22"/>
          </w:rPr>
          <w:tab/>
        </w:r>
        <w:r w:rsidR="005A5110" w:rsidRPr="00352D6F">
          <w:rPr>
            <w:rStyle w:val="Hyperlink"/>
          </w:rPr>
          <w:t>Critical Custom-made Software</w:t>
        </w:r>
        <w:r w:rsidR="005A5110">
          <w:rPr>
            <w:webHidden/>
          </w:rPr>
          <w:tab/>
        </w:r>
        <w:r w:rsidR="005A5110">
          <w:rPr>
            <w:webHidden/>
          </w:rPr>
          <w:fldChar w:fldCharType="begin"/>
        </w:r>
        <w:r w:rsidR="005A5110">
          <w:rPr>
            <w:webHidden/>
          </w:rPr>
          <w:instrText xml:space="preserve"> PAGEREF _Toc516735904 \h </w:instrText>
        </w:r>
        <w:r w:rsidR="005A5110">
          <w:rPr>
            <w:webHidden/>
          </w:rPr>
        </w:r>
        <w:r w:rsidR="005A5110">
          <w:rPr>
            <w:webHidden/>
          </w:rPr>
          <w:fldChar w:fldCharType="separate"/>
        </w:r>
        <w:r>
          <w:rPr>
            <w:webHidden/>
          </w:rPr>
          <w:t>22</w:t>
        </w:r>
        <w:r w:rsidR="005A5110">
          <w:rPr>
            <w:webHidden/>
          </w:rPr>
          <w:fldChar w:fldCharType="end"/>
        </w:r>
      </w:hyperlink>
    </w:p>
    <w:p w:rsidR="005A5110" w:rsidRDefault="002F48E2">
      <w:pPr>
        <w:pStyle w:val="Verzeichnis1"/>
        <w:rPr>
          <w:rFonts w:asciiTheme="minorHAnsi" w:eastAsiaTheme="minorEastAsia" w:hAnsiTheme="minorHAnsi" w:cstheme="minorBidi"/>
          <w:b w:val="0"/>
          <w:noProof/>
          <w:szCs w:val="22"/>
        </w:rPr>
      </w:pPr>
      <w:hyperlink w:anchor="_Toc516735905" w:history="1">
        <w:r w:rsidR="005A5110" w:rsidRPr="00352D6F">
          <w:rPr>
            <w:rStyle w:val="Hyperlink"/>
            <w:noProof/>
          </w:rPr>
          <w:t>11</w:t>
        </w:r>
        <w:r w:rsidR="005A5110">
          <w:rPr>
            <w:rFonts w:asciiTheme="minorHAnsi" w:eastAsiaTheme="minorEastAsia" w:hAnsiTheme="minorHAnsi" w:cstheme="minorBidi"/>
            <w:b w:val="0"/>
            <w:noProof/>
            <w:szCs w:val="22"/>
          </w:rPr>
          <w:tab/>
        </w:r>
        <w:r w:rsidR="005A5110" w:rsidRPr="00352D6F">
          <w:rPr>
            <w:rStyle w:val="Hyperlink"/>
            <w:noProof/>
          </w:rPr>
          <w:t>Networks and connections</w:t>
        </w:r>
        <w:r w:rsidR="005A5110">
          <w:rPr>
            <w:noProof/>
            <w:webHidden/>
          </w:rPr>
          <w:tab/>
        </w:r>
        <w:r w:rsidR="005A5110">
          <w:rPr>
            <w:noProof/>
            <w:webHidden/>
          </w:rPr>
          <w:fldChar w:fldCharType="begin"/>
        </w:r>
        <w:r w:rsidR="005A5110">
          <w:rPr>
            <w:noProof/>
            <w:webHidden/>
          </w:rPr>
          <w:instrText xml:space="preserve"> PAGEREF _Toc516735905 \h </w:instrText>
        </w:r>
        <w:r w:rsidR="005A5110">
          <w:rPr>
            <w:noProof/>
            <w:webHidden/>
          </w:rPr>
        </w:r>
        <w:r w:rsidR="005A5110">
          <w:rPr>
            <w:noProof/>
            <w:webHidden/>
          </w:rPr>
          <w:fldChar w:fldCharType="separate"/>
        </w:r>
        <w:r>
          <w:rPr>
            <w:noProof/>
            <w:webHidden/>
          </w:rPr>
          <w:t>22</w:t>
        </w:r>
        <w:r w:rsidR="005A5110">
          <w:rPr>
            <w:noProof/>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906" w:history="1">
        <w:r w:rsidR="005A5110" w:rsidRPr="00352D6F">
          <w:rPr>
            <w:rStyle w:val="Hyperlink"/>
          </w:rPr>
          <w:t>11.1</w:t>
        </w:r>
        <w:r w:rsidR="005A5110">
          <w:rPr>
            <w:rFonts w:asciiTheme="minorHAnsi" w:eastAsiaTheme="minorEastAsia" w:hAnsiTheme="minorHAnsi" w:cstheme="minorBidi"/>
            <w:b w:val="0"/>
            <w:szCs w:val="22"/>
          </w:rPr>
          <w:tab/>
        </w:r>
        <w:r w:rsidR="005A5110" w:rsidRPr="00352D6F">
          <w:rPr>
            <w:rStyle w:val="Hyperlink"/>
          </w:rPr>
          <w:t>Documentation</w:t>
        </w:r>
        <w:r w:rsidR="005A5110">
          <w:rPr>
            <w:webHidden/>
          </w:rPr>
          <w:tab/>
        </w:r>
        <w:r w:rsidR="005A5110">
          <w:rPr>
            <w:webHidden/>
          </w:rPr>
          <w:fldChar w:fldCharType="begin"/>
        </w:r>
        <w:r w:rsidR="005A5110">
          <w:rPr>
            <w:webHidden/>
          </w:rPr>
          <w:instrText xml:space="preserve"> PAGEREF _Toc516735906 \h </w:instrText>
        </w:r>
        <w:r w:rsidR="005A5110">
          <w:rPr>
            <w:webHidden/>
          </w:rPr>
        </w:r>
        <w:r w:rsidR="005A5110">
          <w:rPr>
            <w:webHidden/>
          </w:rPr>
          <w:fldChar w:fldCharType="separate"/>
        </w:r>
        <w:r>
          <w:rPr>
            <w:webHidden/>
          </w:rPr>
          <w:t>22</w:t>
        </w:r>
        <w:r w:rsidR="005A5110">
          <w:rPr>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907" w:history="1">
        <w:r w:rsidR="005A5110" w:rsidRPr="00352D6F">
          <w:rPr>
            <w:rStyle w:val="Hyperlink"/>
          </w:rPr>
          <w:t>11.2</w:t>
        </w:r>
        <w:r w:rsidR="005A5110">
          <w:rPr>
            <w:rFonts w:asciiTheme="minorHAnsi" w:eastAsiaTheme="minorEastAsia" w:hAnsiTheme="minorHAnsi" w:cstheme="minorBidi"/>
            <w:b w:val="0"/>
            <w:szCs w:val="22"/>
          </w:rPr>
          <w:tab/>
        </w:r>
        <w:r w:rsidR="005A5110" w:rsidRPr="00352D6F">
          <w:rPr>
            <w:rStyle w:val="Hyperlink"/>
          </w:rPr>
          <w:t>Active Network Components</w:t>
        </w:r>
        <w:r w:rsidR="005A5110">
          <w:rPr>
            <w:webHidden/>
          </w:rPr>
          <w:tab/>
        </w:r>
        <w:r w:rsidR="005A5110">
          <w:rPr>
            <w:webHidden/>
          </w:rPr>
          <w:fldChar w:fldCharType="begin"/>
        </w:r>
        <w:r w:rsidR="005A5110">
          <w:rPr>
            <w:webHidden/>
          </w:rPr>
          <w:instrText xml:space="preserve"> PAGEREF _Toc516735907 \h </w:instrText>
        </w:r>
        <w:r w:rsidR="005A5110">
          <w:rPr>
            <w:webHidden/>
          </w:rPr>
        </w:r>
        <w:r w:rsidR="005A5110">
          <w:rPr>
            <w:webHidden/>
          </w:rPr>
          <w:fldChar w:fldCharType="separate"/>
        </w:r>
        <w:r>
          <w:rPr>
            <w:webHidden/>
          </w:rPr>
          <w:t>22</w:t>
        </w:r>
        <w:r w:rsidR="005A5110">
          <w:rPr>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908" w:history="1">
        <w:r w:rsidR="005A5110" w:rsidRPr="00352D6F">
          <w:rPr>
            <w:rStyle w:val="Hyperlink"/>
          </w:rPr>
          <w:t>11.3</w:t>
        </w:r>
        <w:r w:rsidR="005A5110">
          <w:rPr>
            <w:rFonts w:asciiTheme="minorHAnsi" w:eastAsiaTheme="minorEastAsia" w:hAnsiTheme="minorHAnsi" w:cstheme="minorBidi"/>
            <w:b w:val="0"/>
            <w:szCs w:val="22"/>
          </w:rPr>
          <w:tab/>
        </w:r>
        <w:r w:rsidR="005A5110" w:rsidRPr="00352D6F">
          <w:rPr>
            <w:rStyle w:val="Hyperlink"/>
          </w:rPr>
          <w:t>Network Transition</w:t>
        </w:r>
        <w:r w:rsidR="005A5110">
          <w:rPr>
            <w:webHidden/>
          </w:rPr>
          <w:tab/>
        </w:r>
        <w:r w:rsidR="005A5110">
          <w:rPr>
            <w:webHidden/>
          </w:rPr>
          <w:fldChar w:fldCharType="begin"/>
        </w:r>
        <w:r w:rsidR="005A5110">
          <w:rPr>
            <w:webHidden/>
          </w:rPr>
          <w:instrText xml:space="preserve"> PAGEREF _Toc516735908 \h </w:instrText>
        </w:r>
        <w:r w:rsidR="005A5110">
          <w:rPr>
            <w:webHidden/>
          </w:rPr>
        </w:r>
        <w:r w:rsidR="005A5110">
          <w:rPr>
            <w:webHidden/>
          </w:rPr>
          <w:fldChar w:fldCharType="separate"/>
        </w:r>
        <w:r>
          <w:rPr>
            <w:webHidden/>
          </w:rPr>
          <w:t>22</w:t>
        </w:r>
        <w:r w:rsidR="005A5110">
          <w:rPr>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909" w:history="1">
        <w:r w:rsidR="005A5110" w:rsidRPr="00352D6F">
          <w:rPr>
            <w:rStyle w:val="Hyperlink"/>
          </w:rPr>
          <w:t>11.4</w:t>
        </w:r>
        <w:r w:rsidR="005A5110">
          <w:rPr>
            <w:rFonts w:asciiTheme="minorHAnsi" w:eastAsiaTheme="minorEastAsia" w:hAnsiTheme="minorHAnsi" w:cstheme="minorBidi"/>
            <w:b w:val="0"/>
            <w:szCs w:val="22"/>
          </w:rPr>
          <w:tab/>
        </w:r>
        <w:r w:rsidR="005A5110" w:rsidRPr="00352D6F">
          <w:rPr>
            <w:rStyle w:val="Hyperlink"/>
          </w:rPr>
          <w:t>Base Protection</w:t>
        </w:r>
        <w:r w:rsidR="005A5110">
          <w:rPr>
            <w:webHidden/>
          </w:rPr>
          <w:tab/>
        </w:r>
        <w:r w:rsidR="005A5110">
          <w:rPr>
            <w:webHidden/>
          </w:rPr>
          <w:fldChar w:fldCharType="begin"/>
        </w:r>
        <w:r w:rsidR="005A5110">
          <w:rPr>
            <w:webHidden/>
          </w:rPr>
          <w:instrText xml:space="preserve"> PAGEREF _Toc516735909 \h </w:instrText>
        </w:r>
        <w:r w:rsidR="005A5110">
          <w:rPr>
            <w:webHidden/>
          </w:rPr>
        </w:r>
        <w:r w:rsidR="005A5110">
          <w:rPr>
            <w:webHidden/>
          </w:rPr>
          <w:fldChar w:fldCharType="separate"/>
        </w:r>
        <w:r>
          <w:rPr>
            <w:webHidden/>
          </w:rPr>
          <w:t>22</w:t>
        </w:r>
        <w:r w:rsidR="005A5110">
          <w:rPr>
            <w:webHidden/>
          </w:rPr>
          <w:fldChar w:fldCharType="end"/>
        </w:r>
      </w:hyperlink>
    </w:p>
    <w:p w:rsidR="005A5110" w:rsidRDefault="002F48E2">
      <w:pPr>
        <w:pStyle w:val="Verzeichnis3"/>
        <w:rPr>
          <w:rFonts w:asciiTheme="minorHAnsi" w:eastAsiaTheme="minorEastAsia" w:hAnsiTheme="minorHAnsi" w:cstheme="minorBidi"/>
          <w:szCs w:val="22"/>
        </w:rPr>
      </w:pPr>
      <w:hyperlink w:anchor="_Toc516735910" w:history="1">
        <w:r w:rsidR="005A5110" w:rsidRPr="00352D6F">
          <w:rPr>
            <w:rStyle w:val="Hyperlink"/>
          </w:rPr>
          <w:t>11.4.1</w:t>
        </w:r>
        <w:r w:rsidR="005A5110">
          <w:rPr>
            <w:rFonts w:asciiTheme="minorHAnsi" w:eastAsiaTheme="minorEastAsia" w:hAnsiTheme="minorHAnsi" w:cstheme="minorBidi"/>
            <w:szCs w:val="22"/>
          </w:rPr>
          <w:tab/>
        </w:r>
        <w:r w:rsidR="005A5110" w:rsidRPr="00352D6F">
          <w:rPr>
            <w:rStyle w:val="Hyperlink"/>
          </w:rPr>
          <w:t>Network Sockets</w:t>
        </w:r>
        <w:r w:rsidR="005A5110">
          <w:rPr>
            <w:webHidden/>
          </w:rPr>
          <w:tab/>
        </w:r>
        <w:r w:rsidR="005A5110">
          <w:rPr>
            <w:webHidden/>
          </w:rPr>
          <w:fldChar w:fldCharType="begin"/>
        </w:r>
        <w:r w:rsidR="005A5110">
          <w:rPr>
            <w:webHidden/>
          </w:rPr>
          <w:instrText xml:space="preserve"> PAGEREF _Toc516735910 \h </w:instrText>
        </w:r>
        <w:r w:rsidR="005A5110">
          <w:rPr>
            <w:webHidden/>
          </w:rPr>
        </w:r>
        <w:r w:rsidR="005A5110">
          <w:rPr>
            <w:webHidden/>
          </w:rPr>
          <w:fldChar w:fldCharType="separate"/>
        </w:r>
        <w:r>
          <w:rPr>
            <w:webHidden/>
          </w:rPr>
          <w:t>23</w:t>
        </w:r>
        <w:r w:rsidR="005A5110">
          <w:rPr>
            <w:webHidden/>
          </w:rPr>
          <w:fldChar w:fldCharType="end"/>
        </w:r>
      </w:hyperlink>
    </w:p>
    <w:p w:rsidR="005A5110" w:rsidRDefault="002F48E2">
      <w:pPr>
        <w:pStyle w:val="Verzeichnis3"/>
        <w:rPr>
          <w:rFonts w:asciiTheme="minorHAnsi" w:eastAsiaTheme="minorEastAsia" w:hAnsiTheme="minorHAnsi" w:cstheme="minorBidi"/>
          <w:szCs w:val="22"/>
        </w:rPr>
      </w:pPr>
      <w:hyperlink w:anchor="_Toc516735911" w:history="1">
        <w:r w:rsidR="005A5110" w:rsidRPr="00352D6F">
          <w:rPr>
            <w:rStyle w:val="Hyperlink"/>
          </w:rPr>
          <w:t>11.4.2</w:t>
        </w:r>
        <w:r w:rsidR="005A5110">
          <w:rPr>
            <w:rFonts w:asciiTheme="minorHAnsi" w:eastAsiaTheme="minorEastAsia" w:hAnsiTheme="minorHAnsi" w:cstheme="minorBidi"/>
            <w:szCs w:val="22"/>
          </w:rPr>
          <w:tab/>
        </w:r>
        <w:r w:rsidR="005A5110" w:rsidRPr="00352D6F">
          <w:rPr>
            <w:rStyle w:val="Hyperlink"/>
          </w:rPr>
          <w:t>Segmentation</w:t>
        </w:r>
        <w:r w:rsidR="005A5110">
          <w:rPr>
            <w:webHidden/>
          </w:rPr>
          <w:tab/>
        </w:r>
        <w:r w:rsidR="005A5110">
          <w:rPr>
            <w:webHidden/>
          </w:rPr>
          <w:fldChar w:fldCharType="begin"/>
        </w:r>
        <w:r w:rsidR="005A5110">
          <w:rPr>
            <w:webHidden/>
          </w:rPr>
          <w:instrText xml:space="preserve"> PAGEREF _Toc516735911 \h </w:instrText>
        </w:r>
        <w:r w:rsidR="005A5110">
          <w:rPr>
            <w:webHidden/>
          </w:rPr>
        </w:r>
        <w:r w:rsidR="005A5110">
          <w:rPr>
            <w:webHidden/>
          </w:rPr>
          <w:fldChar w:fldCharType="separate"/>
        </w:r>
        <w:r>
          <w:rPr>
            <w:webHidden/>
          </w:rPr>
          <w:t>23</w:t>
        </w:r>
        <w:r w:rsidR="005A5110">
          <w:rPr>
            <w:webHidden/>
          </w:rPr>
          <w:fldChar w:fldCharType="end"/>
        </w:r>
      </w:hyperlink>
    </w:p>
    <w:p w:rsidR="005A5110" w:rsidRDefault="002F48E2">
      <w:pPr>
        <w:pStyle w:val="Verzeichnis3"/>
        <w:rPr>
          <w:rFonts w:asciiTheme="minorHAnsi" w:eastAsiaTheme="minorEastAsia" w:hAnsiTheme="minorHAnsi" w:cstheme="minorBidi"/>
          <w:szCs w:val="22"/>
        </w:rPr>
      </w:pPr>
      <w:hyperlink w:anchor="_Toc516735912" w:history="1">
        <w:r w:rsidR="005A5110" w:rsidRPr="00352D6F">
          <w:rPr>
            <w:rStyle w:val="Hyperlink"/>
          </w:rPr>
          <w:t>11.4.3</w:t>
        </w:r>
        <w:r w:rsidR="005A5110">
          <w:rPr>
            <w:rFonts w:asciiTheme="minorHAnsi" w:eastAsiaTheme="minorEastAsia" w:hAnsiTheme="minorHAnsi" w:cstheme="minorBidi"/>
            <w:szCs w:val="22"/>
          </w:rPr>
          <w:tab/>
        </w:r>
        <w:r w:rsidR="005A5110" w:rsidRPr="00352D6F">
          <w:rPr>
            <w:rStyle w:val="Hyperlink"/>
          </w:rPr>
          <w:t>Remote Access</w:t>
        </w:r>
        <w:r w:rsidR="005A5110">
          <w:rPr>
            <w:webHidden/>
          </w:rPr>
          <w:tab/>
        </w:r>
        <w:r w:rsidR="005A5110">
          <w:rPr>
            <w:webHidden/>
          </w:rPr>
          <w:fldChar w:fldCharType="begin"/>
        </w:r>
        <w:r w:rsidR="005A5110">
          <w:rPr>
            <w:webHidden/>
          </w:rPr>
          <w:instrText xml:space="preserve"> PAGEREF _Toc516735912 \h </w:instrText>
        </w:r>
        <w:r w:rsidR="005A5110">
          <w:rPr>
            <w:webHidden/>
          </w:rPr>
        </w:r>
        <w:r w:rsidR="005A5110">
          <w:rPr>
            <w:webHidden/>
          </w:rPr>
          <w:fldChar w:fldCharType="separate"/>
        </w:r>
        <w:r>
          <w:rPr>
            <w:webHidden/>
          </w:rPr>
          <w:t>23</w:t>
        </w:r>
        <w:r w:rsidR="005A5110">
          <w:rPr>
            <w:webHidden/>
          </w:rPr>
          <w:fldChar w:fldCharType="end"/>
        </w:r>
      </w:hyperlink>
    </w:p>
    <w:p w:rsidR="005A5110" w:rsidRDefault="002F48E2">
      <w:pPr>
        <w:pStyle w:val="Verzeichnis3"/>
        <w:rPr>
          <w:rFonts w:asciiTheme="minorHAnsi" w:eastAsiaTheme="minorEastAsia" w:hAnsiTheme="minorHAnsi" w:cstheme="minorBidi"/>
          <w:szCs w:val="22"/>
        </w:rPr>
      </w:pPr>
      <w:hyperlink w:anchor="_Toc516735913" w:history="1">
        <w:r w:rsidR="005A5110" w:rsidRPr="00352D6F">
          <w:rPr>
            <w:rStyle w:val="Hyperlink"/>
          </w:rPr>
          <w:t>11.4.4</w:t>
        </w:r>
        <w:r w:rsidR="005A5110">
          <w:rPr>
            <w:rFonts w:asciiTheme="minorHAnsi" w:eastAsiaTheme="minorEastAsia" w:hAnsiTheme="minorHAnsi" w:cstheme="minorBidi"/>
            <w:szCs w:val="22"/>
          </w:rPr>
          <w:tab/>
        </w:r>
        <w:r w:rsidR="005A5110" w:rsidRPr="00352D6F">
          <w:rPr>
            <w:rStyle w:val="Hyperlink"/>
          </w:rPr>
          <w:t>Network Coupling</w:t>
        </w:r>
        <w:r w:rsidR="005A5110">
          <w:rPr>
            <w:webHidden/>
          </w:rPr>
          <w:tab/>
        </w:r>
        <w:r w:rsidR="005A5110">
          <w:rPr>
            <w:webHidden/>
          </w:rPr>
          <w:fldChar w:fldCharType="begin"/>
        </w:r>
        <w:r w:rsidR="005A5110">
          <w:rPr>
            <w:webHidden/>
          </w:rPr>
          <w:instrText xml:space="preserve"> PAGEREF _Toc516735913 \h </w:instrText>
        </w:r>
        <w:r w:rsidR="005A5110">
          <w:rPr>
            <w:webHidden/>
          </w:rPr>
        </w:r>
        <w:r w:rsidR="005A5110">
          <w:rPr>
            <w:webHidden/>
          </w:rPr>
          <w:fldChar w:fldCharType="separate"/>
        </w:r>
        <w:r>
          <w:rPr>
            <w:webHidden/>
          </w:rPr>
          <w:t>23</w:t>
        </w:r>
        <w:r w:rsidR="005A5110">
          <w:rPr>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914" w:history="1">
        <w:r w:rsidR="005A5110" w:rsidRPr="00352D6F">
          <w:rPr>
            <w:rStyle w:val="Hyperlink"/>
          </w:rPr>
          <w:t>11.5</w:t>
        </w:r>
        <w:r w:rsidR="005A5110">
          <w:rPr>
            <w:rFonts w:asciiTheme="minorHAnsi" w:eastAsiaTheme="minorEastAsia" w:hAnsiTheme="minorHAnsi" w:cstheme="minorBidi"/>
            <w:b w:val="0"/>
            <w:szCs w:val="22"/>
          </w:rPr>
          <w:tab/>
        </w:r>
        <w:r w:rsidR="005A5110" w:rsidRPr="00352D6F">
          <w:rPr>
            <w:rStyle w:val="Hyperlink"/>
          </w:rPr>
          <w:t>Additional Measures for Critical Connections</w:t>
        </w:r>
        <w:r w:rsidR="005A5110">
          <w:rPr>
            <w:webHidden/>
          </w:rPr>
          <w:tab/>
        </w:r>
        <w:r w:rsidR="005A5110">
          <w:rPr>
            <w:webHidden/>
          </w:rPr>
          <w:fldChar w:fldCharType="begin"/>
        </w:r>
        <w:r w:rsidR="005A5110">
          <w:rPr>
            <w:webHidden/>
          </w:rPr>
          <w:instrText xml:space="preserve"> PAGEREF _Toc516735914 \h </w:instrText>
        </w:r>
        <w:r w:rsidR="005A5110">
          <w:rPr>
            <w:webHidden/>
          </w:rPr>
        </w:r>
        <w:r w:rsidR="005A5110">
          <w:rPr>
            <w:webHidden/>
          </w:rPr>
          <w:fldChar w:fldCharType="separate"/>
        </w:r>
        <w:r>
          <w:rPr>
            <w:webHidden/>
          </w:rPr>
          <w:t>23</w:t>
        </w:r>
        <w:r w:rsidR="005A5110">
          <w:rPr>
            <w:webHidden/>
          </w:rPr>
          <w:fldChar w:fldCharType="end"/>
        </w:r>
      </w:hyperlink>
    </w:p>
    <w:p w:rsidR="005A5110" w:rsidRDefault="002F48E2">
      <w:pPr>
        <w:pStyle w:val="Verzeichnis1"/>
        <w:rPr>
          <w:rFonts w:asciiTheme="minorHAnsi" w:eastAsiaTheme="minorEastAsia" w:hAnsiTheme="minorHAnsi" w:cstheme="minorBidi"/>
          <w:b w:val="0"/>
          <w:noProof/>
          <w:szCs w:val="22"/>
        </w:rPr>
      </w:pPr>
      <w:hyperlink w:anchor="_Toc516735915" w:history="1">
        <w:r w:rsidR="005A5110" w:rsidRPr="00352D6F">
          <w:rPr>
            <w:rStyle w:val="Hyperlink"/>
            <w:noProof/>
          </w:rPr>
          <w:t>12</w:t>
        </w:r>
        <w:r w:rsidR="005A5110">
          <w:rPr>
            <w:rFonts w:asciiTheme="minorHAnsi" w:eastAsiaTheme="minorEastAsia" w:hAnsiTheme="minorHAnsi" w:cstheme="minorBidi"/>
            <w:b w:val="0"/>
            <w:noProof/>
            <w:szCs w:val="22"/>
          </w:rPr>
          <w:tab/>
        </w:r>
        <w:r w:rsidR="005A5110" w:rsidRPr="00352D6F">
          <w:rPr>
            <w:rStyle w:val="Hyperlink"/>
            <w:noProof/>
          </w:rPr>
          <w:t>Mobile Data Carriers</w:t>
        </w:r>
        <w:r w:rsidR="005A5110">
          <w:rPr>
            <w:noProof/>
            <w:webHidden/>
          </w:rPr>
          <w:tab/>
        </w:r>
        <w:r w:rsidR="005A5110">
          <w:rPr>
            <w:noProof/>
            <w:webHidden/>
          </w:rPr>
          <w:fldChar w:fldCharType="begin"/>
        </w:r>
        <w:r w:rsidR="005A5110">
          <w:rPr>
            <w:noProof/>
            <w:webHidden/>
          </w:rPr>
          <w:instrText xml:space="preserve"> PAGEREF _Toc516735915 \h </w:instrText>
        </w:r>
        <w:r w:rsidR="005A5110">
          <w:rPr>
            <w:noProof/>
            <w:webHidden/>
          </w:rPr>
        </w:r>
        <w:r w:rsidR="005A5110">
          <w:rPr>
            <w:noProof/>
            <w:webHidden/>
          </w:rPr>
          <w:fldChar w:fldCharType="separate"/>
        </w:r>
        <w:r>
          <w:rPr>
            <w:noProof/>
            <w:webHidden/>
          </w:rPr>
          <w:t>23</w:t>
        </w:r>
        <w:r w:rsidR="005A5110">
          <w:rPr>
            <w:noProof/>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916" w:history="1">
        <w:r w:rsidR="005A5110" w:rsidRPr="00352D6F">
          <w:rPr>
            <w:rStyle w:val="Hyperlink"/>
          </w:rPr>
          <w:t>12.1</w:t>
        </w:r>
        <w:r w:rsidR="005A5110">
          <w:rPr>
            <w:rFonts w:asciiTheme="minorHAnsi" w:eastAsiaTheme="minorEastAsia" w:hAnsiTheme="minorHAnsi" w:cstheme="minorBidi"/>
            <w:b w:val="0"/>
            <w:szCs w:val="22"/>
          </w:rPr>
          <w:tab/>
        </w:r>
        <w:r w:rsidR="005A5110" w:rsidRPr="00352D6F">
          <w:rPr>
            <w:rStyle w:val="Hyperlink"/>
          </w:rPr>
          <w:t>IS Guideline</w:t>
        </w:r>
        <w:r w:rsidR="005A5110">
          <w:rPr>
            <w:webHidden/>
          </w:rPr>
          <w:tab/>
        </w:r>
        <w:r w:rsidR="005A5110">
          <w:rPr>
            <w:webHidden/>
          </w:rPr>
          <w:fldChar w:fldCharType="begin"/>
        </w:r>
        <w:r w:rsidR="005A5110">
          <w:rPr>
            <w:webHidden/>
          </w:rPr>
          <w:instrText xml:space="preserve"> PAGEREF _Toc516735916 \h </w:instrText>
        </w:r>
        <w:r w:rsidR="005A5110">
          <w:rPr>
            <w:webHidden/>
          </w:rPr>
        </w:r>
        <w:r w:rsidR="005A5110">
          <w:rPr>
            <w:webHidden/>
          </w:rPr>
          <w:fldChar w:fldCharType="separate"/>
        </w:r>
        <w:r>
          <w:rPr>
            <w:webHidden/>
          </w:rPr>
          <w:t>23</w:t>
        </w:r>
        <w:r w:rsidR="005A5110">
          <w:rPr>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917" w:history="1">
        <w:r w:rsidR="005A5110" w:rsidRPr="00352D6F">
          <w:rPr>
            <w:rStyle w:val="Hyperlink"/>
          </w:rPr>
          <w:t>12.2</w:t>
        </w:r>
        <w:r w:rsidR="005A5110">
          <w:rPr>
            <w:rFonts w:asciiTheme="minorHAnsi" w:eastAsiaTheme="minorEastAsia" w:hAnsiTheme="minorHAnsi" w:cstheme="minorBidi"/>
            <w:b w:val="0"/>
            <w:szCs w:val="22"/>
          </w:rPr>
          <w:tab/>
        </w:r>
        <w:r w:rsidR="005A5110" w:rsidRPr="00352D6F">
          <w:rPr>
            <w:rStyle w:val="Hyperlink"/>
          </w:rPr>
          <w:t>Additional Measures for Critical Mobile Data Carriers</w:t>
        </w:r>
        <w:r w:rsidR="005A5110">
          <w:rPr>
            <w:webHidden/>
          </w:rPr>
          <w:tab/>
        </w:r>
        <w:r w:rsidR="005A5110">
          <w:rPr>
            <w:webHidden/>
          </w:rPr>
          <w:fldChar w:fldCharType="begin"/>
        </w:r>
        <w:r w:rsidR="005A5110">
          <w:rPr>
            <w:webHidden/>
          </w:rPr>
          <w:instrText xml:space="preserve"> PAGEREF _Toc516735917 \h </w:instrText>
        </w:r>
        <w:r w:rsidR="005A5110">
          <w:rPr>
            <w:webHidden/>
          </w:rPr>
        </w:r>
        <w:r w:rsidR="005A5110">
          <w:rPr>
            <w:webHidden/>
          </w:rPr>
          <w:fldChar w:fldCharType="separate"/>
        </w:r>
        <w:r>
          <w:rPr>
            <w:webHidden/>
          </w:rPr>
          <w:t>24</w:t>
        </w:r>
        <w:r w:rsidR="005A5110">
          <w:rPr>
            <w:webHidden/>
          </w:rPr>
          <w:fldChar w:fldCharType="end"/>
        </w:r>
      </w:hyperlink>
    </w:p>
    <w:p w:rsidR="005A5110" w:rsidRDefault="002F48E2">
      <w:pPr>
        <w:pStyle w:val="Verzeichnis3"/>
        <w:rPr>
          <w:rFonts w:asciiTheme="minorHAnsi" w:eastAsiaTheme="minorEastAsia" w:hAnsiTheme="minorHAnsi" w:cstheme="minorBidi"/>
          <w:szCs w:val="22"/>
        </w:rPr>
      </w:pPr>
      <w:hyperlink w:anchor="_Toc516735918" w:history="1">
        <w:r w:rsidR="005A5110" w:rsidRPr="00352D6F">
          <w:rPr>
            <w:rStyle w:val="Hyperlink"/>
          </w:rPr>
          <w:t>12.2.1</w:t>
        </w:r>
        <w:r w:rsidR="005A5110">
          <w:rPr>
            <w:rFonts w:asciiTheme="minorHAnsi" w:eastAsiaTheme="minorEastAsia" w:hAnsiTheme="minorHAnsi" w:cstheme="minorBidi"/>
            <w:szCs w:val="22"/>
          </w:rPr>
          <w:tab/>
        </w:r>
        <w:r w:rsidR="005A5110" w:rsidRPr="00352D6F">
          <w:rPr>
            <w:rStyle w:val="Hyperlink"/>
          </w:rPr>
          <w:t>Risk Analysis and Treatment</w:t>
        </w:r>
        <w:r w:rsidR="005A5110">
          <w:rPr>
            <w:webHidden/>
          </w:rPr>
          <w:tab/>
        </w:r>
        <w:r w:rsidR="005A5110">
          <w:rPr>
            <w:webHidden/>
          </w:rPr>
          <w:fldChar w:fldCharType="begin"/>
        </w:r>
        <w:r w:rsidR="005A5110">
          <w:rPr>
            <w:webHidden/>
          </w:rPr>
          <w:instrText xml:space="preserve"> PAGEREF _Toc516735918 \h </w:instrText>
        </w:r>
        <w:r w:rsidR="005A5110">
          <w:rPr>
            <w:webHidden/>
          </w:rPr>
        </w:r>
        <w:r w:rsidR="005A5110">
          <w:rPr>
            <w:webHidden/>
          </w:rPr>
          <w:fldChar w:fldCharType="separate"/>
        </w:r>
        <w:r>
          <w:rPr>
            <w:webHidden/>
          </w:rPr>
          <w:t>24</w:t>
        </w:r>
        <w:r w:rsidR="005A5110">
          <w:rPr>
            <w:webHidden/>
          </w:rPr>
          <w:fldChar w:fldCharType="end"/>
        </w:r>
      </w:hyperlink>
    </w:p>
    <w:p w:rsidR="005A5110" w:rsidRDefault="002F48E2">
      <w:pPr>
        <w:pStyle w:val="Verzeichnis3"/>
        <w:rPr>
          <w:rFonts w:asciiTheme="minorHAnsi" w:eastAsiaTheme="minorEastAsia" w:hAnsiTheme="minorHAnsi" w:cstheme="minorBidi"/>
          <w:szCs w:val="22"/>
        </w:rPr>
      </w:pPr>
      <w:hyperlink w:anchor="_Toc516735919" w:history="1">
        <w:r w:rsidR="005A5110" w:rsidRPr="00352D6F">
          <w:rPr>
            <w:rStyle w:val="Hyperlink"/>
          </w:rPr>
          <w:t>12.2.2</w:t>
        </w:r>
        <w:r w:rsidR="005A5110">
          <w:rPr>
            <w:rFonts w:asciiTheme="minorHAnsi" w:eastAsiaTheme="minorEastAsia" w:hAnsiTheme="minorHAnsi" w:cstheme="minorBidi"/>
            <w:szCs w:val="22"/>
          </w:rPr>
          <w:tab/>
        </w:r>
        <w:r w:rsidR="005A5110" w:rsidRPr="00352D6F">
          <w:rPr>
            <w:rStyle w:val="Hyperlink"/>
          </w:rPr>
          <w:t>Protection of Stored Information</w:t>
        </w:r>
        <w:r w:rsidR="005A5110">
          <w:rPr>
            <w:webHidden/>
          </w:rPr>
          <w:tab/>
        </w:r>
        <w:r w:rsidR="005A5110">
          <w:rPr>
            <w:webHidden/>
          </w:rPr>
          <w:fldChar w:fldCharType="begin"/>
        </w:r>
        <w:r w:rsidR="005A5110">
          <w:rPr>
            <w:webHidden/>
          </w:rPr>
          <w:instrText xml:space="preserve"> PAGEREF _Toc516735919 \h </w:instrText>
        </w:r>
        <w:r w:rsidR="005A5110">
          <w:rPr>
            <w:webHidden/>
          </w:rPr>
        </w:r>
        <w:r w:rsidR="005A5110">
          <w:rPr>
            <w:webHidden/>
          </w:rPr>
          <w:fldChar w:fldCharType="separate"/>
        </w:r>
        <w:r>
          <w:rPr>
            <w:webHidden/>
          </w:rPr>
          <w:t>24</w:t>
        </w:r>
        <w:r w:rsidR="005A5110">
          <w:rPr>
            <w:webHidden/>
          </w:rPr>
          <w:fldChar w:fldCharType="end"/>
        </w:r>
      </w:hyperlink>
    </w:p>
    <w:p w:rsidR="005A5110" w:rsidRDefault="002F48E2">
      <w:pPr>
        <w:pStyle w:val="Verzeichnis3"/>
        <w:rPr>
          <w:rFonts w:asciiTheme="minorHAnsi" w:eastAsiaTheme="minorEastAsia" w:hAnsiTheme="minorHAnsi" w:cstheme="minorBidi"/>
          <w:szCs w:val="22"/>
        </w:rPr>
      </w:pPr>
      <w:hyperlink w:anchor="_Toc516735920" w:history="1">
        <w:r w:rsidR="005A5110" w:rsidRPr="00352D6F">
          <w:rPr>
            <w:rStyle w:val="Hyperlink"/>
          </w:rPr>
          <w:t>12.2.3</w:t>
        </w:r>
        <w:r w:rsidR="005A5110">
          <w:rPr>
            <w:rFonts w:asciiTheme="minorHAnsi" w:eastAsiaTheme="minorEastAsia" w:hAnsiTheme="minorHAnsi" w:cstheme="minorBidi"/>
            <w:szCs w:val="22"/>
          </w:rPr>
          <w:tab/>
        </w:r>
        <w:r w:rsidR="005A5110" w:rsidRPr="00352D6F">
          <w:rPr>
            <w:rStyle w:val="Hyperlink"/>
          </w:rPr>
          <w:t>Loss</w:t>
        </w:r>
        <w:r w:rsidR="005A5110">
          <w:rPr>
            <w:webHidden/>
          </w:rPr>
          <w:tab/>
        </w:r>
        <w:r w:rsidR="005A5110">
          <w:rPr>
            <w:webHidden/>
          </w:rPr>
          <w:fldChar w:fldCharType="begin"/>
        </w:r>
        <w:r w:rsidR="005A5110">
          <w:rPr>
            <w:webHidden/>
          </w:rPr>
          <w:instrText xml:space="preserve"> PAGEREF _Toc516735920 \h </w:instrText>
        </w:r>
        <w:r w:rsidR="005A5110">
          <w:rPr>
            <w:webHidden/>
          </w:rPr>
        </w:r>
        <w:r w:rsidR="005A5110">
          <w:rPr>
            <w:webHidden/>
          </w:rPr>
          <w:fldChar w:fldCharType="separate"/>
        </w:r>
        <w:r>
          <w:rPr>
            <w:webHidden/>
          </w:rPr>
          <w:t>24</w:t>
        </w:r>
        <w:r w:rsidR="005A5110">
          <w:rPr>
            <w:webHidden/>
          </w:rPr>
          <w:fldChar w:fldCharType="end"/>
        </w:r>
      </w:hyperlink>
    </w:p>
    <w:p w:rsidR="005A5110" w:rsidRDefault="002F48E2">
      <w:pPr>
        <w:pStyle w:val="Verzeichnis1"/>
        <w:rPr>
          <w:rFonts w:asciiTheme="minorHAnsi" w:eastAsiaTheme="minorEastAsia" w:hAnsiTheme="minorHAnsi" w:cstheme="minorBidi"/>
          <w:b w:val="0"/>
          <w:noProof/>
          <w:szCs w:val="22"/>
        </w:rPr>
      </w:pPr>
      <w:hyperlink w:anchor="_Toc516735921" w:history="1">
        <w:r w:rsidR="005A5110" w:rsidRPr="00352D6F">
          <w:rPr>
            <w:rStyle w:val="Hyperlink"/>
            <w:noProof/>
          </w:rPr>
          <w:t>13</w:t>
        </w:r>
        <w:r w:rsidR="005A5110">
          <w:rPr>
            <w:rFonts w:asciiTheme="minorHAnsi" w:eastAsiaTheme="minorEastAsia" w:hAnsiTheme="minorHAnsi" w:cstheme="minorBidi"/>
            <w:b w:val="0"/>
            <w:noProof/>
            <w:szCs w:val="22"/>
          </w:rPr>
          <w:tab/>
        </w:r>
        <w:r w:rsidR="005A5110" w:rsidRPr="00352D6F">
          <w:rPr>
            <w:rStyle w:val="Hyperlink"/>
            <w:noProof/>
          </w:rPr>
          <w:t>Environment</w:t>
        </w:r>
        <w:r w:rsidR="005A5110">
          <w:rPr>
            <w:noProof/>
            <w:webHidden/>
          </w:rPr>
          <w:tab/>
        </w:r>
        <w:r w:rsidR="005A5110">
          <w:rPr>
            <w:noProof/>
            <w:webHidden/>
          </w:rPr>
          <w:fldChar w:fldCharType="begin"/>
        </w:r>
        <w:r w:rsidR="005A5110">
          <w:rPr>
            <w:noProof/>
            <w:webHidden/>
          </w:rPr>
          <w:instrText xml:space="preserve"> PAGEREF _Toc516735921 \h </w:instrText>
        </w:r>
        <w:r w:rsidR="005A5110">
          <w:rPr>
            <w:noProof/>
            <w:webHidden/>
          </w:rPr>
        </w:r>
        <w:r w:rsidR="005A5110">
          <w:rPr>
            <w:noProof/>
            <w:webHidden/>
          </w:rPr>
          <w:fldChar w:fldCharType="separate"/>
        </w:r>
        <w:r>
          <w:rPr>
            <w:noProof/>
            <w:webHidden/>
          </w:rPr>
          <w:t>24</w:t>
        </w:r>
        <w:r w:rsidR="005A5110">
          <w:rPr>
            <w:noProof/>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922" w:history="1">
        <w:r w:rsidR="005A5110" w:rsidRPr="00352D6F">
          <w:rPr>
            <w:rStyle w:val="Hyperlink"/>
          </w:rPr>
          <w:t>13.1</w:t>
        </w:r>
        <w:r w:rsidR="005A5110">
          <w:rPr>
            <w:rFonts w:asciiTheme="minorHAnsi" w:eastAsiaTheme="minorEastAsia" w:hAnsiTheme="minorHAnsi" w:cstheme="minorBidi"/>
            <w:b w:val="0"/>
            <w:szCs w:val="22"/>
          </w:rPr>
          <w:tab/>
        </w:r>
        <w:r w:rsidR="005A5110" w:rsidRPr="00352D6F">
          <w:rPr>
            <w:rStyle w:val="Hyperlink"/>
          </w:rPr>
          <w:t>Server, Active Network Components, and Network Distribution Points</w:t>
        </w:r>
        <w:r w:rsidR="005A5110">
          <w:rPr>
            <w:webHidden/>
          </w:rPr>
          <w:tab/>
        </w:r>
        <w:r w:rsidR="005A5110">
          <w:rPr>
            <w:webHidden/>
          </w:rPr>
          <w:fldChar w:fldCharType="begin"/>
        </w:r>
        <w:r w:rsidR="005A5110">
          <w:rPr>
            <w:webHidden/>
          </w:rPr>
          <w:instrText xml:space="preserve"> PAGEREF _Toc516735922 \h </w:instrText>
        </w:r>
        <w:r w:rsidR="005A5110">
          <w:rPr>
            <w:webHidden/>
          </w:rPr>
        </w:r>
        <w:r w:rsidR="005A5110">
          <w:rPr>
            <w:webHidden/>
          </w:rPr>
          <w:fldChar w:fldCharType="separate"/>
        </w:r>
        <w:r>
          <w:rPr>
            <w:webHidden/>
          </w:rPr>
          <w:t>24</w:t>
        </w:r>
        <w:r w:rsidR="005A5110">
          <w:rPr>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923" w:history="1">
        <w:r w:rsidR="005A5110" w:rsidRPr="00352D6F">
          <w:rPr>
            <w:rStyle w:val="Hyperlink"/>
          </w:rPr>
          <w:t>13.2</w:t>
        </w:r>
        <w:r w:rsidR="005A5110">
          <w:rPr>
            <w:rFonts w:asciiTheme="minorHAnsi" w:eastAsiaTheme="minorEastAsia" w:hAnsiTheme="minorHAnsi" w:cstheme="minorBidi"/>
            <w:b w:val="0"/>
            <w:szCs w:val="22"/>
          </w:rPr>
          <w:tab/>
        </w:r>
        <w:r w:rsidR="005A5110" w:rsidRPr="00352D6F">
          <w:rPr>
            <w:rStyle w:val="Hyperlink"/>
          </w:rPr>
          <w:t>Data Lines</w:t>
        </w:r>
        <w:r w:rsidR="005A5110">
          <w:rPr>
            <w:webHidden/>
          </w:rPr>
          <w:tab/>
        </w:r>
        <w:r w:rsidR="005A5110">
          <w:rPr>
            <w:webHidden/>
          </w:rPr>
          <w:fldChar w:fldCharType="begin"/>
        </w:r>
        <w:r w:rsidR="005A5110">
          <w:rPr>
            <w:webHidden/>
          </w:rPr>
          <w:instrText xml:space="preserve"> PAGEREF _Toc516735923 \h </w:instrText>
        </w:r>
        <w:r w:rsidR="005A5110">
          <w:rPr>
            <w:webHidden/>
          </w:rPr>
        </w:r>
        <w:r w:rsidR="005A5110">
          <w:rPr>
            <w:webHidden/>
          </w:rPr>
          <w:fldChar w:fldCharType="separate"/>
        </w:r>
        <w:r>
          <w:rPr>
            <w:webHidden/>
          </w:rPr>
          <w:t>24</w:t>
        </w:r>
        <w:r w:rsidR="005A5110">
          <w:rPr>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924" w:history="1">
        <w:r w:rsidR="005A5110" w:rsidRPr="00352D6F">
          <w:rPr>
            <w:rStyle w:val="Hyperlink"/>
          </w:rPr>
          <w:t>13.3</w:t>
        </w:r>
        <w:r w:rsidR="005A5110">
          <w:rPr>
            <w:rFonts w:asciiTheme="minorHAnsi" w:eastAsiaTheme="minorEastAsia" w:hAnsiTheme="minorHAnsi" w:cstheme="minorBidi"/>
            <w:b w:val="0"/>
            <w:szCs w:val="22"/>
          </w:rPr>
          <w:tab/>
        </w:r>
        <w:r w:rsidR="005A5110" w:rsidRPr="00352D6F">
          <w:rPr>
            <w:rStyle w:val="Hyperlink"/>
          </w:rPr>
          <w:t>Additional Measures for Critical IT Systems</w:t>
        </w:r>
        <w:r w:rsidR="005A5110">
          <w:rPr>
            <w:webHidden/>
          </w:rPr>
          <w:tab/>
        </w:r>
        <w:r w:rsidR="005A5110">
          <w:rPr>
            <w:webHidden/>
          </w:rPr>
          <w:fldChar w:fldCharType="begin"/>
        </w:r>
        <w:r w:rsidR="005A5110">
          <w:rPr>
            <w:webHidden/>
          </w:rPr>
          <w:instrText xml:space="preserve"> PAGEREF _Toc516735924 \h </w:instrText>
        </w:r>
        <w:r w:rsidR="005A5110">
          <w:rPr>
            <w:webHidden/>
          </w:rPr>
        </w:r>
        <w:r w:rsidR="005A5110">
          <w:rPr>
            <w:webHidden/>
          </w:rPr>
          <w:fldChar w:fldCharType="separate"/>
        </w:r>
        <w:r>
          <w:rPr>
            <w:webHidden/>
          </w:rPr>
          <w:t>25</w:t>
        </w:r>
        <w:r w:rsidR="005A5110">
          <w:rPr>
            <w:webHidden/>
          </w:rPr>
          <w:fldChar w:fldCharType="end"/>
        </w:r>
      </w:hyperlink>
    </w:p>
    <w:p w:rsidR="005A5110" w:rsidRDefault="002F48E2">
      <w:pPr>
        <w:pStyle w:val="Verzeichnis1"/>
        <w:rPr>
          <w:rFonts w:asciiTheme="minorHAnsi" w:eastAsiaTheme="minorEastAsia" w:hAnsiTheme="minorHAnsi" w:cstheme="minorBidi"/>
          <w:b w:val="0"/>
          <w:noProof/>
          <w:szCs w:val="22"/>
        </w:rPr>
      </w:pPr>
      <w:hyperlink w:anchor="_Toc516735925" w:history="1">
        <w:r w:rsidR="005A5110" w:rsidRPr="00352D6F">
          <w:rPr>
            <w:rStyle w:val="Hyperlink"/>
            <w:noProof/>
          </w:rPr>
          <w:t>14</w:t>
        </w:r>
        <w:r w:rsidR="005A5110">
          <w:rPr>
            <w:rFonts w:asciiTheme="minorHAnsi" w:eastAsiaTheme="minorEastAsia" w:hAnsiTheme="minorHAnsi" w:cstheme="minorBidi"/>
            <w:b w:val="0"/>
            <w:noProof/>
            <w:szCs w:val="22"/>
          </w:rPr>
          <w:tab/>
        </w:r>
        <w:r w:rsidR="005A5110" w:rsidRPr="00352D6F">
          <w:rPr>
            <w:rStyle w:val="Hyperlink"/>
            <w:noProof/>
          </w:rPr>
          <w:t>IT Outsourcing and Cloud Computing</w:t>
        </w:r>
        <w:r w:rsidR="005A5110">
          <w:rPr>
            <w:noProof/>
            <w:webHidden/>
          </w:rPr>
          <w:tab/>
        </w:r>
        <w:r w:rsidR="005A5110">
          <w:rPr>
            <w:noProof/>
            <w:webHidden/>
          </w:rPr>
          <w:fldChar w:fldCharType="begin"/>
        </w:r>
        <w:r w:rsidR="005A5110">
          <w:rPr>
            <w:noProof/>
            <w:webHidden/>
          </w:rPr>
          <w:instrText xml:space="preserve"> PAGEREF _Toc516735925 \h </w:instrText>
        </w:r>
        <w:r w:rsidR="005A5110">
          <w:rPr>
            <w:noProof/>
            <w:webHidden/>
          </w:rPr>
        </w:r>
        <w:r w:rsidR="005A5110">
          <w:rPr>
            <w:noProof/>
            <w:webHidden/>
          </w:rPr>
          <w:fldChar w:fldCharType="separate"/>
        </w:r>
        <w:r>
          <w:rPr>
            <w:noProof/>
            <w:webHidden/>
          </w:rPr>
          <w:t>25</w:t>
        </w:r>
        <w:r w:rsidR="005A5110">
          <w:rPr>
            <w:noProof/>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926" w:history="1">
        <w:r w:rsidR="005A5110" w:rsidRPr="00352D6F">
          <w:rPr>
            <w:rStyle w:val="Hyperlink"/>
          </w:rPr>
          <w:t>14.1</w:t>
        </w:r>
        <w:r w:rsidR="005A5110">
          <w:rPr>
            <w:rFonts w:asciiTheme="minorHAnsi" w:eastAsiaTheme="minorEastAsia" w:hAnsiTheme="minorHAnsi" w:cstheme="minorBidi"/>
            <w:b w:val="0"/>
            <w:szCs w:val="22"/>
          </w:rPr>
          <w:tab/>
        </w:r>
        <w:r w:rsidR="005A5110" w:rsidRPr="00352D6F">
          <w:rPr>
            <w:rStyle w:val="Hyperlink"/>
          </w:rPr>
          <w:t>Preparation</w:t>
        </w:r>
        <w:r w:rsidR="005A5110">
          <w:rPr>
            <w:webHidden/>
          </w:rPr>
          <w:tab/>
        </w:r>
        <w:r w:rsidR="005A5110">
          <w:rPr>
            <w:webHidden/>
          </w:rPr>
          <w:fldChar w:fldCharType="begin"/>
        </w:r>
        <w:r w:rsidR="005A5110">
          <w:rPr>
            <w:webHidden/>
          </w:rPr>
          <w:instrText xml:space="preserve"> PAGEREF _Toc516735926 \h </w:instrText>
        </w:r>
        <w:r w:rsidR="005A5110">
          <w:rPr>
            <w:webHidden/>
          </w:rPr>
        </w:r>
        <w:r w:rsidR="005A5110">
          <w:rPr>
            <w:webHidden/>
          </w:rPr>
          <w:fldChar w:fldCharType="separate"/>
        </w:r>
        <w:r>
          <w:rPr>
            <w:webHidden/>
          </w:rPr>
          <w:t>25</w:t>
        </w:r>
        <w:r w:rsidR="005A5110">
          <w:rPr>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927" w:history="1">
        <w:r w:rsidR="005A5110" w:rsidRPr="00352D6F">
          <w:rPr>
            <w:rStyle w:val="Hyperlink"/>
          </w:rPr>
          <w:t>14.2</w:t>
        </w:r>
        <w:r w:rsidR="005A5110">
          <w:rPr>
            <w:rFonts w:asciiTheme="minorHAnsi" w:eastAsiaTheme="minorEastAsia" w:hAnsiTheme="minorHAnsi" w:cstheme="minorBidi"/>
            <w:b w:val="0"/>
            <w:szCs w:val="22"/>
          </w:rPr>
          <w:tab/>
        </w:r>
        <w:r w:rsidR="005A5110" w:rsidRPr="00352D6F">
          <w:rPr>
            <w:rStyle w:val="Hyperlink"/>
          </w:rPr>
          <w:t>Contractual Arrangements</w:t>
        </w:r>
        <w:r w:rsidR="005A5110">
          <w:rPr>
            <w:webHidden/>
          </w:rPr>
          <w:tab/>
        </w:r>
        <w:r w:rsidR="005A5110">
          <w:rPr>
            <w:webHidden/>
          </w:rPr>
          <w:fldChar w:fldCharType="begin"/>
        </w:r>
        <w:r w:rsidR="005A5110">
          <w:rPr>
            <w:webHidden/>
          </w:rPr>
          <w:instrText xml:space="preserve"> PAGEREF _Toc516735927 \h </w:instrText>
        </w:r>
        <w:r w:rsidR="005A5110">
          <w:rPr>
            <w:webHidden/>
          </w:rPr>
        </w:r>
        <w:r w:rsidR="005A5110">
          <w:rPr>
            <w:webHidden/>
          </w:rPr>
          <w:fldChar w:fldCharType="separate"/>
        </w:r>
        <w:r>
          <w:rPr>
            <w:webHidden/>
          </w:rPr>
          <w:t>25</w:t>
        </w:r>
        <w:r w:rsidR="005A5110">
          <w:rPr>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928" w:history="1">
        <w:r w:rsidR="005A5110" w:rsidRPr="00352D6F">
          <w:rPr>
            <w:rStyle w:val="Hyperlink"/>
          </w:rPr>
          <w:t>14.3</w:t>
        </w:r>
        <w:r w:rsidR="005A5110">
          <w:rPr>
            <w:rFonts w:asciiTheme="minorHAnsi" w:eastAsiaTheme="minorEastAsia" w:hAnsiTheme="minorHAnsi" w:cstheme="minorBidi"/>
            <w:b w:val="0"/>
            <w:szCs w:val="22"/>
          </w:rPr>
          <w:tab/>
        </w:r>
        <w:r w:rsidR="005A5110" w:rsidRPr="00352D6F">
          <w:rPr>
            <w:rStyle w:val="Hyperlink"/>
          </w:rPr>
          <w:t>Additional Measures for Critical IT Resources</w:t>
        </w:r>
        <w:r w:rsidR="005A5110">
          <w:rPr>
            <w:webHidden/>
          </w:rPr>
          <w:tab/>
        </w:r>
        <w:r w:rsidR="005A5110">
          <w:rPr>
            <w:webHidden/>
          </w:rPr>
          <w:fldChar w:fldCharType="begin"/>
        </w:r>
        <w:r w:rsidR="005A5110">
          <w:rPr>
            <w:webHidden/>
          </w:rPr>
          <w:instrText xml:space="preserve"> PAGEREF _Toc516735928 \h </w:instrText>
        </w:r>
        <w:r w:rsidR="005A5110">
          <w:rPr>
            <w:webHidden/>
          </w:rPr>
        </w:r>
        <w:r w:rsidR="005A5110">
          <w:rPr>
            <w:webHidden/>
          </w:rPr>
          <w:fldChar w:fldCharType="separate"/>
        </w:r>
        <w:r>
          <w:rPr>
            <w:webHidden/>
          </w:rPr>
          <w:t>25</w:t>
        </w:r>
        <w:r w:rsidR="005A5110">
          <w:rPr>
            <w:webHidden/>
          </w:rPr>
          <w:fldChar w:fldCharType="end"/>
        </w:r>
      </w:hyperlink>
    </w:p>
    <w:p w:rsidR="005A5110" w:rsidRDefault="002F48E2">
      <w:pPr>
        <w:pStyle w:val="Verzeichnis1"/>
        <w:rPr>
          <w:rFonts w:asciiTheme="minorHAnsi" w:eastAsiaTheme="minorEastAsia" w:hAnsiTheme="minorHAnsi" w:cstheme="minorBidi"/>
          <w:b w:val="0"/>
          <w:noProof/>
          <w:szCs w:val="22"/>
        </w:rPr>
      </w:pPr>
      <w:hyperlink w:anchor="_Toc516735929" w:history="1">
        <w:r w:rsidR="005A5110" w:rsidRPr="00352D6F">
          <w:rPr>
            <w:rStyle w:val="Hyperlink"/>
            <w:noProof/>
          </w:rPr>
          <w:t>15</w:t>
        </w:r>
        <w:r w:rsidR="005A5110">
          <w:rPr>
            <w:rFonts w:asciiTheme="minorHAnsi" w:eastAsiaTheme="minorEastAsia" w:hAnsiTheme="minorHAnsi" w:cstheme="minorBidi"/>
            <w:b w:val="0"/>
            <w:noProof/>
            <w:szCs w:val="22"/>
          </w:rPr>
          <w:tab/>
        </w:r>
        <w:r w:rsidR="005A5110" w:rsidRPr="00352D6F">
          <w:rPr>
            <w:rStyle w:val="Hyperlink"/>
            <w:noProof/>
          </w:rPr>
          <w:t>Accesses and Access Rights</w:t>
        </w:r>
        <w:r w:rsidR="005A5110">
          <w:rPr>
            <w:noProof/>
            <w:webHidden/>
          </w:rPr>
          <w:tab/>
        </w:r>
        <w:r w:rsidR="005A5110">
          <w:rPr>
            <w:noProof/>
            <w:webHidden/>
          </w:rPr>
          <w:fldChar w:fldCharType="begin"/>
        </w:r>
        <w:r w:rsidR="005A5110">
          <w:rPr>
            <w:noProof/>
            <w:webHidden/>
          </w:rPr>
          <w:instrText xml:space="preserve"> PAGEREF _Toc516735929 \h </w:instrText>
        </w:r>
        <w:r w:rsidR="005A5110">
          <w:rPr>
            <w:noProof/>
            <w:webHidden/>
          </w:rPr>
        </w:r>
        <w:r w:rsidR="005A5110">
          <w:rPr>
            <w:noProof/>
            <w:webHidden/>
          </w:rPr>
          <w:fldChar w:fldCharType="separate"/>
        </w:r>
        <w:r>
          <w:rPr>
            <w:noProof/>
            <w:webHidden/>
          </w:rPr>
          <w:t>26</w:t>
        </w:r>
        <w:r w:rsidR="005A5110">
          <w:rPr>
            <w:noProof/>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930" w:history="1">
        <w:r w:rsidR="005A5110" w:rsidRPr="00352D6F">
          <w:rPr>
            <w:rStyle w:val="Hyperlink"/>
          </w:rPr>
          <w:t>15.1</w:t>
        </w:r>
        <w:r w:rsidR="005A5110">
          <w:rPr>
            <w:rFonts w:asciiTheme="minorHAnsi" w:eastAsiaTheme="minorEastAsia" w:hAnsiTheme="minorHAnsi" w:cstheme="minorBidi"/>
            <w:b w:val="0"/>
            <w:szCs w:val="22"/>
          </w:rPr>
          <w:tab/>
        </w:r>
        <w:r w:rsidR="005A5110" w:rsidRPr="00352D6F">
          <w:rPr>
            <w:rStyle w:val="Hyperlink"/>
          </w:rPr>
          <w:t>Management</w:t>
        </w:r>
        <w:r w:rsidR="005A5110">
          <w:rPr>
            <w:webHidden/>
          </w:rPr>
          <w:tab/>
        </w:r>
        <w:r w:rsidR="005A5110">
          <w:rPr>
            <w:webHidden/>
          </w:rPr>
          <w:fldChar w:fldCharType="begin"/>
        </w:r>
        <w:r w:rsidR="005A5110">
          <w:rPr>
            <w:webHidden/>
          </w:rPr>
          <w:instrText xml:space="preserve"> PAGEREF _Toc516735930 \h </w:instrText>
        </w:r>
        <w:r w:rsidR="005A5110">
          <w:rPr>
            <w:webHidden/>
          </w:rPr>
        </w:r>
        <w:r w:rsidR="005A5110">
          <w:rPr>
            <w:webHidden/>
          </w:rPr>
          <w:fldChar w:fldCharType="separate"/>
        </w:r>
        <w:r>
          <w:rPr>
            <w:webHidden/>
          </w:rPr>
          <w:t>26</w:t>
        </w:r>
        <w:r w:rsidR="005A5110">
          <w:rPr>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931" w:history="1">
        <w:r w:rsidR="005A5110" w:rsidRPr="00352D6F">
          <w:rPr>
            <w:rStyle w:val="Hyperlink"/>
          </w:rPr>
          <w:t>15.2</w:t>
        </w:r>
        <w:r w:rsidR="005A5110">
          <w:rPr>
            <w:rFonts w:asciiTheme="minorHAnsi" w:eastAsiaTheme="minorEastAsia" w:hAnsiTheme="minorHAnsi" w:cstheme="minorBidi"/>
            <w:b w:val="0"/>
            <w:szCs w:val="22"/>
          </w:rPr>
          <w:tab/>
        </w:r>
        <w:r w:rsidR="005A5110" w:rsidRPr="00352D6F">
          <w:rPr>
            <w:rStyle w:val="Hyperlink"/>
          </w:rPr>
          <w:t>Additional Measures for Critical IT Systems and Data</w:t>
        </w:r>
        <w:r w:rsidR="005A5110">
          <w:rPr>
            <w:webHidden/>
          </w:rPr>
          <w:tab/>
        </w:r>
        <w:r w:rsidR="005A5110">
          <w:rPr>
            <w:webHidden/>
          </w:rPr>
          <w:fldChar w:fldCharType="begin"/>
        </w:r>
        <w:r w:rsidR="005A5110">
          <w:rPr>
            <w:webHidden/>
          </w:rPr>
          <w:instrText xml:space="preserve"> PAGEREF _Toc516735931 \h </w:instrText>
        </w:r>
        <w:r w:rsidR="005A5110">
          <w:rPr>
            <w:webHidden/>
          </w:rPr>
        </w:r>
        <w:r w:rsidR="005A5110">
          <w:rPr>
            <w:webHidden/>
          </w:rPr>
          <w:fldChar w:fldCharType="separate"/>
        </w:r>
        <w:r>
          <w:rPr>
            <w:webHidden/>
          </w:rPr>
          <w:t>26</w:t>
        </w:r>
        <w:r w:rsidR="005A5110">
          <w:rPr>
            <w:webHidden/>
          </w:rPr>
          <w:fldChar w:fldCharType="end"/>
        </w:r>
      </w:hyperlink>
    </w:p>
    <w:p w:rsidR="005A5110" w:rsidRDefault="002F48E2">
      <w:pPr>
        <w:pStyle w:val="Verzeichnis1"/>
        <w:rPr>
          <w:rFonts w:asciiTheme="minorHAnsi" w:eastAsiaTheme="minorEastAsia" w:hAnsiTheme="minorHAnsi" w:cstheme="minorBidi"/>
          <w:b w:val="0"/>
          <w:noProof/>
          <w:szCs w:val="22"/>
        </w:rPr>
      </w:pPr>
      <w:hyperlink w:anchor="_Toc516735932" w:history="1">
        <w:r w:rsidR="005A5110" w:rsidRPr="00352D6F">
          <w:rPr>
            <w:rStyle w:val="Hyperlink"/>
            <w:noProof/>
          </w:rPr>
          <w:t>16</w:t>
        </w:r>
        <w:r w:rsidR="005A5110">
          <w:rPr>
            <w:rFonts w:asciiTheme="minorHAnsi" w:eastAsiaTheme="minorEastAsia" w:hAnsiTheme="minorHAnsi" w:cstheme="minorBidi"/>
            <w:b w:val="0"/>
            <w:noProof/>
            <w:szCs w:val="22"/>
          </w:rPr>
          <w:tab/>
        </w:r>
        <w:r w:rsidR="005A5110" w:rsidRPr="00352D6F">
          <w:rPr>
            <w:rStyle w:val="Hyperlink"/>
            <w:noProof/>
          </w:rPr>
          <w:t>Data Backup and Archiving</w:t>
        </w:r>
        <w:r w:rsidR="005A5110">
          <w:rPr>
            <w:noProof/>
            <w:webHidden/>
          </w:rPr>
          <w:tab/>
        </w:r>
        <w:r w:rsidR="005A5110">
          <w:rPr>
            <w:noProof/>
            <w:webHidden/>
          </w:rPr>
          <w:fldChar w:fldCharType="begin"/>
        </w:r>
        <w:r w:rsidR="005A5110">
          <w:rPr>
            <w:noProof/>
            <w:webHidden/>
          </w:rPr>
          <w:instrText xml:space="preserve"> PAGEREF _Toc516735932 \h </w:instrText>
        </w:r>
        <w:r w:rsidR="005A5110">
          <w:rPr>
            <w:noProof/>
            <w:webHidden/>
          </w:rPr>
        </w:r>
        <w:r w:rsidR="005A5110">
          <w:rPr>
            <w:noProof/>
            <w:webHidden/>
          </w:rPr>
          <w:fldChar w:fldCharType="separate"/>
        </w:r>
        <w:r>
          <w:rPr>
            <w:noProof/>
            <w:webHidden/>
          </w:rPr>
          <w:t>27</w:t>
        </w:r>
        <w:r w:rsidR="005A5110">
          <w:rPr>
            <w:noProof/>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933" w:history="1">
        <w:r w:rsidR="005A5110" w:rsidRPr="00352D6F">
          <w:rPr>
            <w:rStyle w:val="Hyperlink"/>
          </w:rPr>
          <w:t>16.1</w:t>
        </w:r>
        <w:r w:rsidR="005A5110">
          <w:rPr>
            <w:rFonts w:asciiTheme="minorHAnsi" w:eastAsiaTheme="minorEastAsia" w:hAnsiTheme="minorHAnsi" w:cstheme="minorBidi"/>
            <w:b w:val="0"/>
            <w:szCs w:val="22"/>
          </w:rPr>
          <w:tab/>
        </w:r>
        <w:r w:rsidR="005A5110" w:rsidRPr="00352D6F">
          <w:rPr>
            <w:rStyle w:val="Hyperlink"/>
          </w:rPr>
          <w:t>IS Guideline</w:t>
        </w:r>
        <w:r w:rsidR="005A5110">
          <w:rPr>
            <w:webHidden/>
          </w:rPr>
          <w:tab/>
        </w:r>
        <w:r w:rsidR="005A5110">
          <w:rPr>
            <w:webHidden/>
          </w:rPr>
          <w:fldChar w:fldCharType="begin"/>
        </w:r>
        <w:r w:rsidR="005A5110">
          <w:rPr>
            <w:webHidden/>
          </w:rPr>
          <w:instrText xml:space="preserve"> PAGEREF _Toc516735933 \h </w:instrText>
        </w:r>
        <w:r w:rsidR="005A5110">
          <w:rPr>
            <w:webHidden/>
          </w:rPr>
        </w:r>
        <w:r w:rsidR="005A5110">
          <w:rPr>
            <w:webHidden/>
          </w:rPr>
          <w:fldChar w:fldCharType="separate"/>
        </w:r>
        <w:r>
          <w:rPr>
            <w:webHidden/>
          </w:rPr>
          <w:t>27</w:t>
        </w:r>
        <w:r w:rsidR="005A5110">
          <w:rPr>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934" w:history="1">
        <w:r w:rsidR="005A5110" w:rsidRPr="00352D6F">
          <w:rPr>
            <w:rStyle w:val="Hyperlink"/>
          </w:rPr>
          <w:t>16.2</w:t>
        </w:r>
        <w:r w:rsidR="005A5110">
          <w:rPr>
            <w:rFonts w:asciiTheme="minorHAnsi" w:eastAsiaTheme="minorEastAsia" w:hAnsiTheme="minorHAnsi" w:cstheme="minorBidi"/>
            <w:b w:val="0"/>
            <w:szCs w:val="22"/>
          </w:rPr>
          <w:tab/>
        </w:r>
        <w:r w:rsidR="005A5110" w:rsidRPr="00352D6F">
          <w:rPr>
            <w:rStyle w:val="Hyperlink"/>
          </w:rPr>
          <w:t>Archiving</w:t>
        </w:r>
        <w:r w:rsidR="005A5110">
          <w:rPr>
            <w:webHidden/>
          </w:rPr>
          <w:tab/>
        </w:r>
        <w:r w:rsidR="005A5110">
          <w:rPr>
            <w:webHidden/>
          </w:rPr>
          <w:fldChar w:fldCharType="begin"/>
        </w:r>
        <w:r w:rsidR="005A5110">
          <w:rPr>
            <w:webHidden/>
          </w:rPr>
          <w:instrText xml:space="preserve"> PAGEREF _Toc516735934 \h </w:instrText>
        </w:r>
        <w:r w:rsidR="005A5110">
          <w:rPr>
            <w:webHidden/>
          </w:rPr>
        </w:r>
        <w:r w:rsidR="005A5110">
          <w:rPr>
            <w:webHidden/>
          </w:rPr>
          <w:fldChar w:fldCharType="separate"/>
        </w:r>
        <w:r>
          <w:rPr>
            <w:webHidden/>
          </w:rPr>
          <w:t>27</w:t>
        </w:r>
        <w:r w:rsidR="005A5110">
          <w:rPr>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935" w:history="1">
        <w:r w:rsidR="005A5110" w:rsidRPr="00352D6F">
          <w:rPr>
            <w:rStyle w:val="Hyperlink"/>
          </w:rPr>
          <w:t>16.3</w:t>
        </w:r>
        <w:r w:rsidR="005A5110">
          <w:rPr>
            <w:rFonts w:asciiTheme="minorHAnsi" w:eastAsiaTheme="minorEastAsia" w:hAnsiTheme="minorHAnsi" w:cstheme="minorBidi"/>
            <w:b w:val="0"/>
            <w:szCs w:val="22"/>
          </w:rPr>
          <w:tab/>
        </w:r>
        <w:r w:rsidR="005A5110" w:rsidRPr="00352D6F">
          <w:rPr>
            <w:rStyle w:val="Hyperlink"/>
          </w:rPr>
          <w:t>Procedure</w:t>
        </w:r>
        <w:r w:rsidR="005A5110">
          <w:rPr>
            <w:webHidden/>
          </w:rPr>
          <w:tab/>
        </w:r>
        <w:r w:rsidR="005A5110">
          <w:rPr>
            <w:webHidden/>
          </w:rPr>
          <w:fldChar w:fldCharType="begin"/>
        </w:r>
        <w:r w:rsidR="005A5110">
          <w:rPr>
            <w:webHidden/>
          </w:rPr>
          <w:instrText xml:space="preserve"> PAGEREF _Toc516735935 \h </w:instrText>
        </w:r>
        <w:r w:rsidR="005A5110">
          <w:rPr>
            <w:webHidden/>
          </w:rPr>
        </w:r>
        <w:r w:rsidR="005A5110">
          <w:rPr>
            <w:webHidden/>
          </w:rPr>
          <w:fldChar w:fldCharType="separate"/>
        </w:r>
        <w:r>
          <w:rPr>
            <w:webHidden/>
          </w:rPr>
          <w:t>27</w:t>
        </w:r>
        <w:r w:rsidR="005A5110">
          <w:rPr>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936" w:history="1">
        <w:r w:rsidR="005A5110" w:rsidRPr="00352D6F">
          <w:rPr>
            <w:rStyle w:val="Hyperlink"/>
          </w:rPr>
          <w:t>16.4</w:t>
        </w:r>
        <w:r w:rsidR="005A5110">
          <w:rPr>
            <w:rFonts w:asciiTheme="minorHAnsi" w:eastAsiaTheme="minorEastAsia" w:hAnsiTheme="minorHAnsi" w:cstheme="minorBidi"/>
            <w:b w:val="0"/>
            <w:szCs w:val="22"/>
          </w:rPr>
          <w:tab/>
        </w:r>
        <w:r w:rsidR="005A5110" w:rsidRPr="00352D6F">
          <w:rPr>
            <w:rStyle w:val="Hyperlink"/>
          </w:rPr>
          <w:t>Further Development</w:t>
        </w:r>
        <w:r w:rsidR="005A5110">
          <w:rPr>
            <w:webHidden/>
          </w:rPr>
          <w:tab/>
        </w:r>
        <w:r w:rsidR="005A5110">
          <w:rPr>
            <w:webHidden/>
          </w:rPr>
          <w:fldChar w:fldCharType="begin"/>
        </w:r>
        <w:r w:rsidR="005A5110">
          <w:rPr>
            <w:webHidden/>
          </w:rPr>
          <w:instrText xml:space="preserve"> PAGEREF _Toc516735936 \h </w:instrText>
        </w:r>
        <w:r w:rsidR="005A5110">
          <w:rPr>
            <w:webHidden/>
          </w:rPr>
        </w:r>
        <w:r w:rsidR="005A5110">
          <w:rPr>
            <w:webHidden/>
          </w:rPr>
          <w:fldChar w:fldCharType="separate"/>
        </w:r>
        <w:r>
          <w:rPr>
            <w:webHidden/>
          </w:rPr>
          <w:t>27</w:t>
        </w:r>
        <w:r w:rsidR="005A5110">
          <w:rPr>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937" w:history="1">
        <w:r w:rsidR="005A5110" w:rsidRPr="00352D6F">
          <w:rPr>
            <w:rStyle w:val="Hyperlink"/>
          </w:rPr>
          <w:t>16.5</w:t>
        </w:r>
        <w:r w:rsidR="005A5110">
          <w:rPr>
            <w:rFonts w:asciiTheme="minorHAnsi" w:eastAsiaTheme="minorEastAsia" w:hAnsiTheme="minorHAnsi" w:cstheme="minorBidi"/>
            <w:b w:val="0"/>
            <w:szCs w:val="22"/>
          </w:rPr>
          <w:tab/>
        </w:r>
        <w:r w:rsidR="005A5110" w:rsidRPr="00352D6F">
          <w:rPr>
            <w:rStyle w:val="Hyperlink"/>
          </w:rPr>
          <w:t>Base Protection</w:t>
        </w:r>
        <w:r w:rsidR="005A5110">
          <w:rPr>
            <w:webHidden/>
          </w:rPr>
          <w:tab/>
        </w:r>
        <w:r w:rsidR="005A5110">
          <w:rPr>
            <w:webHidden/>
          </w:rPr>
          <w:fldChar w:fldCharType="begin"/>
        </w:r>
        <w:r w:rsidR="005A5110">
          <w:rPr>
            <w:webHidden/>
          </w:rPr>
          <w:instrText xml:space="preserve"> PAGEREF _Toc516735937 \h </w:instrText>
        </w:r>
        <w:r w:rsidR="005A5110">
          <w:rPr>
            <w:webHidden/>
          </w:rPr>
        </w:r>
        <w:r w:rsidR="005A5110">
          <w:rPr>
            <w:webHidden/>
          </w:rPr>
          <w:fldChar w:fldCharType="separate"/>
        </w:r>
        <w:r>
          <w:rPr>
            <w:webHidden/>
          </w:rPr>
          <w:t>27</w:t>
        </w:r>
        <w:r w:rsidR="005A5110">
          <w:rPr>
            <w:webHidden/>
          </w:rPr>
          <w:fldChar w:fldCharType="end"/>
        </w:r>
      </w:hyperlink>
    </w:p>
    <w:p w:rsidR="005A5110" w:rsidRDefault="002F48E2">
      <w:pPr>
        <w:pStyle w:val="Verzeichnis3"/>
        <w:rPr>
          <w:rFonts w:asciiTheme="minorHAnsi" w:eastAsiaTheme="minorEastAsia" w:hAnsiTheme="minorHAnsi" w:cstheme="minorBidi"/>
          <w:szCs w:val="22"/>
        </w:rPr>
      </w:pPr>
      <w:hyperlink w:anchor="_Toc516735938" w:history="1">
        <w:r w:rsidR="005A5110" w:rsidRPr="00352D6F">
          <w:rPr>
            <w:rStyle w:val="Hyperlink"/>
          </w:rPr>
          <w:t>16.5.1</w:t>
        </w:r>
        <w:r w:rsidR="005A5110">
          <w:rPr>
            <w:rFonts w:asciiTheme="minorHAnsi" w:eastAsiaTheme="minorEastAsia" w:hAnsiTheme="minorHAnsi" w:cstheme="minorBidi"/>
            <w:szCs w:val="22"/>
          </w:rPr>
          <w:tab/>
        </w:r>
        <w:r w:rsidR="005A5110" w:rsidRPr="00352D6F">
          <w:rPr>
            <w:rStyle w:val="Hyperlink"/>
          </w:rPr>
          <w:t>Storage Locations</w:t>
        </w:r>
        <w:r w:rsidR="005A5110">
          <w:rPr>
            <w:webHidden/>
          </w:rPr>
          <w:tab/>
        </w:r>
        <w:r w:rsidR="005A5110">
          <w:rPr>
            <w:webHidden/>
          </w:rPr>
          <w:fldChar w:fldCharType="begin"/>
        </w:r>
        <w:r w:rsidR="005A5110">
          <w:rPr>
            <w:webHidden/>
          </w:rPr>
          <w:instrText xml:space="preserve"> PAGEREF _Toc516735938 \h </w:instrText>
        </w:r>
        <w:r w:rsidR="005A5110">
          <w:rPr>
            <w:webHidden/>
          </w:rPr>
        </w:r>
        <w:r w:rsidR="005A5110">
          <w:rPr>
            <w:webHidden/>
          </w:rPr>
          <w:fldChar w:fldCharType="separate"/>
        </w:r>
        <w:r>
          <w:rPr>
            <w:webHidden/>
          </w:rPr>
          <w:t>27</w:t>
        </w:r>
        <w:r w:rsidR="005A5110">
          <w:rPr>
            <w:webHidden/>
          </w:rPr>
          <w:fldChar w:fldCharType="end"/>
        </w:r>
      </w:hyperlink>
    </w:p>
    <w:p w:rsidR="005A5110" w:rsidRDefault="002F48E2">
      <w:pPr>
        <w:pStyle w:val="Verzeichnis3"/>
        <w:rPr>
          <w:rFonts w:asciiTheme="minorHAnsi" w:eastAsiaTheme="minorEastAsia" w:hAnsiTheme="minorHAnsi" w:cstheme="minorBidi"/>
          <w:szCs w:val="22"/>
        </w:rPr>
      </w:pPr>
      <w:hyperlink w:anchor="_Toc516735939" w:history="1">
        <w:r w:rsidR="005A5110" w:rsidRPr="00352D6F">
          <w:rPr>
            <w:rStyle w:val="Hyperlink"/>
          </w:rPr>
          <w:t>16.5.2</w:t>
        </w:r>
        <w:r w:rsidR="005A5110">
          <w:rPr>
            <w:rFonts w:asciiTheme="minorHAnsi" w:eastAsiaTheme="minorEastAsia" w:hAnsiTheme="minorHAnsi" w:cstheme="minorBidi"/>
            <w:szCs w:val="22"/>
          </w:rPr>
          <w:tab/>
        </w:r>
        <w:r w:rsidR="005A5110" w:rsidRPr="00352D6F">
          <w:rPr>
            <w:rStyle w:val="Hyperlink"/>
          </w:rPr>
          <w:t>Servers</w:t>
        </w:r>
        <w:r w:rsidR="005A5110">
          <w:rPr>
            <w:webHidden/>
          </w:rPr>
          <w:tab/>
        </w:r>
        <w:r w:rsidR="005A5110">
          <w:rPr>
            <w:webHidden/>
          </w:rPr>
          <w:fldChar w:fldCharType="begin"/>
        </w:r>
        <w:r w:rsidR="005A5110">
          <w:rPr>
            <w:webHidden/>
          </w:rPr>
          <w:instrText xml:space="preserve"> PAGEREF _Toc516735939 \h </w:instrText>
        </w:r>
        <w:r w:rsidR="005A5110">
          <w:rPr>
            <w:webHidden/>
          </w:rPr>
        </w:r>
        <w:r w:rsidR="005A5110">
          <w:rPr>
            <w:webHidden/>
          </w:rPr>
          <w:fldChar w:fldCharType="separate"/>
        </w:r>
        <w:r>
          <w:rPr>
            <w:webHidden/>
          </w:rPr>
          <w:t>27</w:t>
        </w:r>
        <w:r w:rsidR="005A5110">
          <w:rPr>
            <w:webHidden/>
          </w:rPr>
          <w:fldChar w:fldCharType="end"/>
        </w:r>
      </w:hyperlink>
    </w:p>
    <w:p w:rsidR="005A5110" w:rsidRDefault="002F48E2">
      <w:pPr>
        <w:pStyle w:val="Verzeichnis3"/>
        <w:rPr>
          <w:rFonts w:asciiTheme="minorHAnsi" w:eastAsiaTheme="minorEastAsia" w:hAnsiTheme="minorHAnsi" w:cstheme="minorBidi"/>
          <w:szCs w:val="22"/>
        </w:rPr>
      </w:pPr>
      <w:hyperlink w:anchor="_Toc516735940" w:history="1">
        <w:r w:rsidR="005A5110" w:rsidRPr="00352D6F">
          <w:rPr>
            <w:rStyle w:val="Hyperlink"/>
          </w:rPr>
          <w:t>16.5.3</w:t>
        </w:r>
        <w:r w:rsidR="005A5110">
          <w:rPr>
            <w:rFonts w:asciiTheme="minorHAnsi" w:eastAsiaTheme="minorEastAsia" w:hAnsiTheme="minorHAnsi" w:cstheme="minorBidi"/>
            <w:szCs w:val="22"/>
          </w:rPr>
          <w:tab/>
        </w:r>
        <w:r w:rsidR="005A5110" w:rsidRPr="00352D6F">
          <w:rPr>
            <w:rStyle w:val="Hyperlink"/>
          </w:rPr>
          <w:t>Active Nnetwork Components</w:t>
        </w:r>
        <w:r w:rsidR="005A5110">
          <w:rPr>
            <w:webHidden/>
          </w:rPr>
          <w:tab/>
        </w:r>
        <w:r w:rsidR="005A5110">
          <w:rPr>
            <w:webHidden/>
          </w:rPr>
          <w:fldChar w:fldCharType="begin"/>
        </w:r>
        <w:r w:rsidR="005A5110">
          <w:rPr>
            <w:webHidden/>
          </w:rPr>
          <w:instrText xml:space="preserve"> PAGEREF _Toc516735940 \h </w:instrText>
        </w:r>
        <w:r w:rsidR="005A5110">
          <w:rPr>
            <w:webHidden/>
          </w:rPr>
        </w:r>
        <w:r w:rsidR="005A5110">
          <w:rPr>
            <w:webHidden/>
          </w:rPr>
          <w:fldChar w:fldCharType="separate"/>
        </w:r>
        <w:r>
          <w:rPr>
            <w:webHidden/>
          </w:rPr>
          <w:t>28</w:t>
        </w:r>
        <w:r w:rsidR="005A5110">
          <w:rPr>
            <w:webHidden/>
          </w:rPr>
          <w:fldChar w:fldCharType="end"/>
        </w:r>
      </w:hyperlink>
    </w:p>
    <w:p w:rsidR="005A5110" w:rsidRDefault="002F48E2">
      <w:pPr>
        <w:pStyle w:val="Verzeichnis3"/>
        <w:rPr>
          <w:rFonts w:asciiTheme="minorHAnsi" w:eastAsiaTheme="minorEastAsia" w:hAnsiTheme="minorHAnsi" w:cstheme="minorBidi"/>
          <w:szCs w:val="22"/>
        </w:rPr>
      </w:pPr>
      <w:hyperlink w:anchor="_Toc516735941" w:history="1">
        <w:r w:rsidR="005A5110" w:rsidRPr="00352D6F">
          <w:rPr>
            <w:rStyle w:val="Hyperlink"/>
          </w:rPr>
          <w:t>16.5.4</w:t>
        </w:r>
        <w:r w:rsidR="005A5110">
          <w:rPr>
            <w:rFonts w:asciiTheme="minorHAnsi" w:eastAsiaTheme="minorEastAsia" w:hAnsiTheme="minorHAnsi" w:cstheme="minorBidi"/>
            <w:szCs w:val="22"/>
          </w:rPr>
          <w:tab/>
        </w:r>
        <w:r w:rsidR="005A5110" w:rsidRPr="00352D6F">
          <w:rPr>
            <w:rStyle w:val="Hyperlink"/>
          </w:rPr>
          <w:t>Mobile IT Systems</w:t>
        </w:r>
        <w:r w:rsidR="005A5110">
          <w:rPr>
            <w:webHidden/>
          </w:rPr>
          <w:tab/>
        </w:r>
        <w:r w:rsidR="005A5110">
          <w:rPr>
            <w:webHidden/>
          </w:rPr>
          <w:fldChar w:fldCharType="begin"/>
        </w:r>
        <w:r w:rsidR="005A5110">
          <w:rPr>
            <w:webHidden/>
          </w:rPr>
          <w:instrText xml:space="preserve"> PAGEREF _Toc516735941 \h </w:instrText>
        </w:r>
        <w:r w:rsidR="005A5110">
          <w:rPr>
            <w:webHidden/>
          </w:rPr>
        </w:r>
        <w:r w:rsidR="005A5110">
          <w:rPr>
            <w:webHidden/>
          </w:rPr>
          <w:fldChar w:fldCharType="separate"/>
        </w:r>
        <w:r>
          <w:rPr>
            <w:webHidden/>
          </w:rPr>
          <w:t>28</w:t>
        </w:r>
        <w:r w:rsidR="005A5110">
          <w:rPr>
            <w:webHidden/>
          </w:rPr>
          <w:fldChar w:fldCharType="end"/>
        </w:r>
      </w:hyperlink>
    </w:p>
    <w:p w:rsidR="005A5110" w:rsidRDefault="002F48E2">
      <w:pPr>
        <w:pStyle w:val="Verzeichnis3"/>
        <w:rPr>
          <w:rFonts w:asciiTheme="minorHAnsi" w:eastAsiaTheme="minorEastAsia" w:hAnsiTheme="minorHAnsi" w:cstheme="minorBidi"/>
          <w:szCs w:val="22"/>
        </w:rPr>
      </w:pPr>
      <w:hyperlink w:anchor="_Toc516735942" w:history="1">
        <w:r w:rsidR="005A5110" w:rsidRPr="00352D6F">
          <w:rPr>
            <w:rStyle w:val="Hyperlink"/>
          </w:rPr>
          <w:t>16.5.5</w:t>
        </w:r>
        <w:r w:rsidR="005A5110">
          <w:rPr>
            <w:rFonts w:asciiTheme="minorHAnsi" w:eastAsiaTheme="minorEastAsia" w:hAnsiTheme="minorHAnsi" w:cstheme="minorBidi"/>
            <w:szCs w:val="22"/>
          </w:rPr>
          <w:tab/>
        </w:r>
        <w:r w:rsidR="005A5110" w:rsidRPr="00352D6F">
          <w:rPr>
            <w:rStyle w:val="Hyperlink"/>
          </w:rPr>
          <w:t>Tests</w:t>
        </w:r>
        <w:r w:rsidR="005A5110">
          <w:rPr>
            <w:webHidden/>
          </w:rPr>
          <w:tab/>
        </w:r>
        <w:r w:rsidR="005A5110">
          <w:rPr>
            <w:webHidden/>
          </w:rPr>
          <w:fldChar w:fldCharType="begin"/>
        </w:r>
        <w:r w:rsidR="005A5110">
          <w:rPr>
            <w:webHidden/>
          </w:rPr>
          <w:instrText xml:space="preserve"> PAGEREF _Toc516735942 \h </w:instrText>
        </w:r>
        <w:r w:rsidR="005A5110">
          <w:rPr>
            <w:webHidden/>
          </w:rPr>
        </w:r>
        <w:r w:rsidR="005A5110">
          <w:rPr>
            <w:webHidden/>
          </w:rPr>
          <w:fldChar w:fldCharType="separate"/>
        </w:r>
        <w:r>
          <w:rPr>
            <w:webHidden/>
          </w:rPr>
          <w:t>28</w:t>
        </w:r>
        <w:r w:rsidR="005A5110">
          <w:rPr>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943" w:history="1">
        <w:r w:rsidR="005A5110" w:rsidRPr="00352D6F">
          <w:rPr>
            <w:rStyle w:val="Hyperlink"/>
          </w:rPr>
          <w:t>16.6</w:t>
        </w:r>
        <w:r w:rsidR="005A5110">
          <w:rPr>
            <w:rFonts w:asciiTheme="minorHAnsi" w:eastAsiaTheme="minorEastAsia" w:hAnsiTheme="minorHAnsi" w:cstheme="minorBidi"/>
            <w:b w:val="0"/>
            <w:szCs w:val="22"/>
          </w:rPr>
          <w:tab/>
        </w:r>
        <w:r w:rsidR="005A5110" w:rsidRPr="00352D6F">
          <w:rPr>
            <w:rStyle w:val="Hyperlink"/>
          </w:rPr>
          <w:t>Additional Measures for Critical IT Systems</w:t>
        </w:r>
        <w:r w:rsidR="005A5110">
          <w:rPr>
            <w:webHidden/>
          </w:rPr>
          <w:tab/>
        </w:r>
        <w:r w:rsidR="005A5110">
          <w:rPr>
            <w:webHidden/>
          </w:rPr>
          <w:fldChar w:fldCharType="begin"/>
        </w:r>
        <w:r w:rsidR="005A5110">
          <w:rPr>
            <w:webHidden/>
          </w:rPr>
          <w:instrText xml:space="preserve"> PAGEREF _Toc516735943 \h </w:instrText>
        </w:r>
        <w:r w:rsidR="005A5110">
          <w:rPr>
            <w:webHidden/>
          </w:rPr>
        </w:r>
        <w:r w:rsidR="005A5110">
          <w:rPr>
            <w:webHidden/>
          </w:rPr>
          <w:fldChar w:fldCharType="separate"/>
        </w:r>
        <w:r>
          <w:rPr>
            <w:webHidden/>
          </w:rPr>
          <w:t>28</w:t>
        </w:r>
        <w:r w:rsidR="005A5110">
          <w:rPr>
            <w:webHidden/>
          </w:rPr>
          <w:fldChar w:fldCharType="end"/>
        </w:r>
      </w:hyperlink>
    </w:p>
    <w:p w:rsidR="005A5110" w:rsidRDefault="002F48E2">
      <w:pPr>
        <w:pStyle w:val="Verzeichnis3"/>
        <w:rPr>
          <w:rFonts w:asciiTheme="minorHAnsi" w:eastAsiaTheme="minorEastAsia" w:hAnsiTheme="minorHAnsi" w:cstheme="minorBidi"/>
          <w:szCs w:val="22"/>
        </w:rPr>
      </w:pPr>
      <w:hyperlink w:anchor="_Toc516735944" w:history="1">
        <w:r w:rsidR="005A5110" w:rsidRPr="00352D6F">
          <w:rPr>
            <w:rStyle w:val="Hyperlink"/>
          </w:rPr>
          <w:t>16.6.1</w:t>
        </w:r>
        <w:r w:rsidR="005A5110">
          <w:rPr>
            <w:rFonts w:asciiTheme="minorHAnsi" w:eastAsiaTheme="minorEastAsia" w:hAnsiTheme="minorHAnsi" w:cstheme="minorBidi"/>
            <w:szCs w:val="22"/>
          </w:rPr>
          <w:tab/>
        </w:r>
        <w:r w:rsidR="005A5110" w:rsidRPr="00352D6F">
          <w:rPr>
            <w:rStyle w:val="Hyperlink"/>
          </w:rPr>
          <w:t>Risk Analysis</w:t>
        </w:r>
        <w:r w:rsidR="005A5110">
          <w:rPr>
            <w:webHidden/>
          </w:rPr>
          <w:tab/>
        </w:r>
        <w:r w:rsidR="005A5110">
          <w:rPr>
            <w:webHidden/>
          </w:rPr>
          <w:fldChar w:fldCharType="begin"/>
        </w:r>
        <w:r w:rsidR="005A5110">
          <w:rPr>
            <w:webHidden/>
          </w:rPr>
          <w:instrText xml:space="preserve"> PAGEREF _Toc516735944 \h </w:instrText>
        </w:r>
        <w:r w:rsidR="005A5110">
          <w:rPr>
            <w:webHidden/>
          </w:rPr>
        </w:r>
        <w:r w:rsidR="005A5110">
          <w:rPr>
            <w:webHidden/>
          </w:rPr>
          <w:fldChar w:fldCharType="separate"/>
        </w:r>
        <w:r>
          <w:rPr>
            <w:webHidden/>
          </w:rPr>
          <w:t>28</w:t>
        </w:r>
        <w:r w:rsidR="005A5110">
          <w:rPr>
            <w:webHidden/>
          </w:rPr>
          <w:fldChar w:fldCharType="end"/>
        </w:r>
      </w:hyperlink>
    </w:p>
    <w:p w:rsidR="005A5110" w:rsidRDefault="002F48E2">
      <w:pPr>
        <w:pStyle w:val="Verzeichnis3"/>
        <w:rPr>
          <w:rFonts w:asciiTheme="minorHAnsi" w:eastAsiaTheme="minorEastAsia" w:hAnsiTheme="minorHAnsi" w:cstheme="minorBidi"/>
          <w:szCs w:val="22"/>
        </w:rPr>
      </w:pPr>
      <w:hyperlink w:anchor="_Toc516735945" w:history="1">
        <w:r w:rsidR="005A5110" w:rsidRPr="00352D6F">
          <w:rPr>
            <w:rStyle w:val="Hyperlink"/>
          </w:rPr>
          <w:t>16.6.2</w:t>
        </w:r>
        <w:r w:rsidR="005A5110">
          <w:rPr>
            <w:rFonts w:asciiTheme="minorHAnsi" w:eastAsiaTheme="minorEastAsia" w:hAnsiTheme="minorHAnsi" w:cstheme="minorBidi"/>
            <w:szCs w:val="22"/>
          </w:rPr>
          <w:tab/>
        </w:r>
        <w:r w:rsidR="005A5110" w:rsidRPr="00352D6F">
          <w:rPr>
            <w:rStyle w:val="Hyperlink"/>
          </w:rPr>
          <w:t>Procedure</w:t>
        </w:r>
        <w:r w:rsidR="005A5110">
          <w:rPr>
            <w:webHidden/>
          </w:rPr>
          <w:tab/>
        </w:r>
        <w:r w:rsidR="005A5110">
          <w:rPr>
            <w:webHidden/>
          </w:rPr>
          <w:fldChar w:fldCharType="begin"/>
        </w:r>
        <w:r w:rsidR="005A5110">
          <w:rPr>
            <w:webHidden/>
          </w:rPr>
          <w:instrText xml:space="preserve"> PAGEREF _Toc516735945 \h </w:instrText>
        </w:r>
        <w:r w:rsidR="005A5110">
          <w:rPr>
            <w:webHidden/>
          </w:rPr>
        </w:r>
        <w:r w:rsidR="005A5110">
          <w:rPr>
            <w:webHidden/>
          </w:rPr>
          <w:fldChar w:fldCharType="separate"/>
        </w:r>
        <w:r>
          <w:rPr>
            <w:webHidden/>
          </w:rPr>
          <w:t>28</w:t>
        </w:r>
        <w:r w:rsidR="005A5110">
          <w:rPr>
            <w:webHidden/>
          </w:rPr>
          <w:fldChar w:fldCharType="end"/>
        </w:r>
      </w:hyperlink>
    </w:p>
    <w:p w:rsidR="005A5110" w:rsidRDefault="002F48E2">
      <w:pPr>
        <w:pStyle w:val="Verzeichnis3"/>
        <w:rPr>
          <w:rFonts w:asciiTheme="minorHAnsi" w:eastAsiaTheme="minorEastAsia" w:hAnsiTheme="minorHAnsi" w:cstheme="minorBidi"/>
          <w:szCs w:val="22"/>
        </w:rPr>
      </w:pPr>
      <w:hyperlink w:anchor="_Toc516735946" w:history="1">
        <w:r w:rsidR="005A5110" w:rsidRPr="00352D6F">
          <w:rPr>
            <w:rStyle w:val="Hyperlink"/>
          </w:rPr>
          <w:t>16.6.3</w:t>
        </w:r>
        <w:r w:rsidR="005A5110">
          <w:rPr>
            <w:rFonts w:asciiTheme="minorHAnsi" w:eastAsiaTheme="minorEastAsia" w:hAnsiTheme="minorHAnsi" w:cstheme="minorBidi"/>
            <w:szCs w:val="22"/>
          </w:rPr>
          <w:tab/>
        </w:r>
        <w:r w:rsidR="005A5110" w:rsidRPr="00352D6F">
          <w:rPr>
            <w:rStyle w:val="Hyperlink"/>
          </w:rPr>
          <w:t>Tests</w:t>
        </w:r>
        <w:r w:rsidR="005A5110">
          <w:rPr>
            <w:webHidden/>
          </w:rPr>
          <w:tab/>
        </w:r>
        <w:r w:rsidR="005A5110">
          <w:rPr>
            <w:webHidden/>
          </w:rPr>
          <w:fldChar w:fldCharType="begin"/>
        </w:r>
        <w:r w:rsidR="005A5110">
          <w:rPr>
            <w:webHidden/>
          </w:rPr>
          <w:instrText xml:space="preserve"> PAGEREF _Toc516735946 \h </w:instrText>
        </w:r>
        <w:r w:rsidR="005A5110">
          <w:rPr>
            <w:webHidden/>
          </w:rPr>
        </w:r>
        <w:r w:rsidR="005A5110">
          <w:rPr>
            <w:webHidden/>
          </w:rPr>
          <w:fldChar w:fldCharType="separate"/>
        </w:r>
        <w:r>
          <w:rPr>
            <w:webHidden/>
          </w:rPr>
          <w:t>28</w:t>
        </w:r>
        <w:r w:rsidR="005A5110">
          <w:rPr>
            <w:webHidden/>
          </w:rPr>
          <w:fldChar w:fldCharType="end"/>
        </w:r>
      </w:hyperlink>
    </w:p>
    <w:p w:rsidR="005A5110" w:rsidRDefault="002F48E2">
      <w:pPr>
        <w:pStyle w:val="Verzeichnis1"/>
        <w:rPr>
          <w:rFonts w:asciiTheme="minorHAnsi" w:eastAsiaTheme="minorEastAsia" w:hAnsiTheme="minorHAnsi" w:cstheme="minorBidi"/>
          <w:b w:val="0"/>
          <w:noProof/>
          <w:szCs w:val="22"/>
        </w:rPr>
      </w:pPr>
      <w:hyperlink w:anchor="_Toc516735947" w:history="1">
        <w:r w:rsidR="005A5110" w:rsidRPr="00352D6F">
          <w:rPr>
            <w:rStyle w:val="Hyperlink"/>
            <w:noProof/>
          </w:rPr>
          <w:t>17</w:t>
        </w:r>
        <w:r w:rsidR="005A5110">
          <w:rPr>
            <w:rFonts w:asciiTheme="minorHAnsi" w:eastAsiaTheme="minorEastAsia" w:hAnsiTheme="minorHAnsi" w:cstheme="minorBidi"/>
            <w:b w:val="0"/>
            <w:noProof/>
            <w:szCs w:val="22"/>
          </w:rPr>
          <w:tab/>
        </w:r>
        <w:r w:rsidR="005A5110" w:rsidRPr="00352D6F">
          <w:rPr>
            <w:rStyle w:val="Hyperlink"/>
            <w:noProof/>
          </w:rPr>
          <w:t>Faults and Breakdowns</w:t>
        </w:r>
        <w:r w:rsidR="005A5110">
          <w:rPr>
            <w:noProof/>
            <w:webHidden/>
          </w:rPr>
          <w:tab/>
        </w:r>
        <w:r w:rsidR="005A5110">
          <w:rPr>
            <w:noProof/>
            <w:webHidden/>
          </w:rPr>
          <w:fldChar w:fldCharType="begin"/>
        </w:r>
        <w:r w:rsidR="005A5110">
          <w:rPr>
            <w:noProof/>
            <w:webHidden/>
          </w:rPr>
          <w:instrText xml:space="preserve"> PAGEREF _Toc516735947 \h </w:instrText>
        </w:r>
        <w:r w:rsidR="005A5110">
          <w:rPr>
            <w:noProof/>
            <w:webHidden/>
          </w:rPr>
        </w:r>
        <w:r w:rsidR="005A5110">
          <w:rPr>
            <w:noProof/>
            <w:webHidden/>
          </w:rPr>
          <w:fldChar w:fldCharType="separate"/>
        </w:r>
        <w:r>
          <w:rPr>
            <w:noProof/>
            <w:webHidden/>
          </w:rPr>
          <w:t>28</w:t>
        </w:r>
        <w:r w:rsidR="005A5110">
          <w:rPr>
            <w:noProof/>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948" w:history="1">
        <w:r w:rsidR="005A5110" w:rsidRPr="00352D6F">
          <w:rPr>
            <w:rStyle w:val="Hyperlink"/>
          </w:rPr>
          <w:t>17.1</w:t>
        </w:r>
        <w:r w:rsidR="005A5110">
          <w:rPr>
            <w:rFonts w:asciiTheme="minorHAnsi" w:eastAsiaTheme="minorEastAsia" w:hAnsiTheme="minorHAnsi" w:cstheme="minorBidi"/>
            <w:b w:val="0"/>
            <w:szCs w:val="22"/>
          </w:rPr>
          <w:tab/>
        </w:r>
        <w:r w:rsidR="005A5110" w:rsidRPr="00352D6F">
          <w:rPr>
            <w:rStyle w:val="Hyperlink"/>
          </w:rPr>
          <w:t>IS guideline</w:t>
        </w:r>
        <w:r w:rsidR="005A5110">
          <w:rPr>
            <w:webHidden/>
          </w:rPr>
          <w:tab/>
        </w:r>
        <w:r w:rsidR="005A5110">
          <w:rPr>
            <w:webHidden/>
          </w:rPr>
          <w:fldChar w:fldCharType="begin"/>
        </w:r>
        <w:r w:rsidR="005A5110">
          <w:rPr>
            <w:webHidden/>
          </w:rPr>
          <w:instrText xml:space="preserve"> PAGEREF _Toc516735948 \h </w:instrText>
        </w:r>
        <w:r w:rsidR="005A5110">
          <w:rPr>
            <w:webHidden/>
          </w:rPr>
        </w:r>
        <w:r w:rsidR="005A5110">
          <w:rPr>
            <w:webHidden/>
          </w:rPr>
          <w:fldChar w:fldCharType="separate"/>
        </w:r>
        <w:r>
          <w:rPr>
            <w:webHidden/>
          </w:rPr>
          <w:t>29</w:t>
        </w:r>
        <w:r w:rsidR="005A5110">
          <w:rPr>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949" w:history="1">
        <w:r w:rsidR="005A5110" w:rsidRPr="00352D6F">
          <w:rPr>
            <w:rStyle w:val="Hyperlink"/>
          </w:rPr>
          <w:t>17.2</w:t>
        </w:r>
        <w:r w:rsidR="005A5110">
          <w:rPr>
            <w:rFonts w:asciiTheme="minorHAnsi" w:eastAsiaTheme="minorEastAsia" w:hAnsiTheme="minorHAnsi" w:cstheme="minorBidi"/>
            <w:b w:val="0"/>
            <w:szCs w:val="22"/>
          </w:rPr>
          <w:tab/>
        </w:r>
        <w:r w:rsidR="005A5110" w:rsidRPr="00352D6F">
          <w:rPr>
            <w:rStyle w:val="Hyperlink"/>
          </w:rPr>
          <w:t>Reaction</w:t>
        </w:r>
        <w:r w:rsidR="005A5110">
          <w:rPr>
            <w:webHidden/>
          </w:rPr>
          <w:tab/>
        </w:r>
        <w:r w:rsidR="005A5110">
          <w:rPr>
            <w:webHidden/>
          </w:rPr>
          <w:fldChar w:fldCharType="begin"/>
        </w:r>
        <w:r w:rsidR="005A5110">
          <w:rPr>
            <w:webHidden/>
          </w:rPr>
          <w:instrText xml:space="preserve"> PAGEREF _Toc516735949 \h </w:instrText>
        </w:r>
        <w:r w:rsidR="005A5110">
          <w:rPr>
            <w:webHidden/>
          </w:rPr>
        </w:r>
        <w:r w:rsidR="005A5110">
          <w:rPr>
            <w:webHidden/>
          </w:rPr>
          <w:fldChar w:fldCharType="separate"/>
        </w:r>
        <w:r>
          <w:rPr>
            <w:webHidden/>
          </w:rPr>
          <w:t>29</w:t>
        </w:r>
        <w:r w:rsidR="005A5110">
          <w:rPr>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950" w:history="1">
        <w:r w:rsidR="005A5110" w:rsidRPr="00352D6F">
          <w:rPr>
            <w:rStyle w:val="Hyperlink"/>
          </w:rPr>
          <w:t>17.3</w:t>
        </w:r>
        <w:r w:rsidR="005A5110">
          <w:rPr>
            <w:rFonts w:asciiTheme="minorHAnsi" w:eastAsiaTheme="minorEastAsia" w:hAnsiTheme="minorHAnsi" w:cstheme="minorBidi"/>
            <w:b w:val="0"/>
            <w:szCs w:val="22"/>
          </w:rPr>
          <w:tab/>
        </w:r>
        <w:r w:rsidR="005A5110" w:rsidRPr="00352D6F">
          <w:rPr>
            <w:rStyle w:val="Hyperlink"/>
          </w:rPr>
          <w:t>Additional Measures for Critical IT Systems</w:t>
        </w:r>
        <w:r w:rsidR="005A5110">
          <w:rPr>
            <w:webHidden/>
          </w:rPr>
          <w:tab/>
        </w:r>
        <w:r w:rsidR="005A5110">
          <w:rPr>
            <w:webHidden/>
          </w:rPr>
          <w:fldChar w:fldCharType="begin"/>
        </w:r>
        <w:r w:rsidR="005A5110">
          <w:rPr>
            <w:webHidden/>
          </w:rPr>
          <w:instrText xml:space="preserve"> PAGEREF _Toc516735950 \h </w:instrText>
        </w:r>
        <w:r w:rsidR="005A5110">
          <w:rPr>
            <w:webHidden/>
          </w:rPr>
        </w:r>
        <w:r w:rsidR="005A5110">
          <w:rPr>
            <w:webHidden/>
          </w:rPr>
          <w:fldChar w:fldCharType="separate"/>
        </w:r>
        <w:r>
          <w:rPr>
            <w:webHidden/>
          </w:rPr>
          <w:t>29</w:t>
        </w:r>
        <w:r w:rsidR="005A5110">
          <w:rPr>
            <w:webHidden/>
          </w:rPr>
          <w:fldChar w:fldCharType="end"/>
        </w:r>
      </w:hyperlink>
    </w:p>
    <w:p w:rsidR="005A5110" w:rsidRDefault="002F48E2">
      <w:pPr>
        <w:pStyle w:val="Verzeichnis3"/>
        <w:rPr>
          <w:rFonts w:asciiTheme="minorHAnsi" w:eastAsiaTheme="minorEastAsia" w:hAnsiTheme="minorHAnsi" w:cstheme="minorBidi"/>
          <w:szCs w:val="22"/>
        </w:rPr>
      </w:pPr>
      <w:hyperlink w:anchor="_Toc516735951" w:history="1">
        <w:r w:rsidR="005A5110" w:rsidRPr="00352D6F">
          <w:rPr>
            <w:rStyle w:val="Hyperlink"/>
          </w:rPr>
          <w:t>17.3.1</w:t>
        </w:r>
        <w:r w:rsidR="005A5110">
          <w:rPr>
            <w:rFonts w:asciiTheme="minorHAnsi" w:eastAsiaTheme="minorEastAsia" w:hAnsiTheme="minorHAnsi" w:cstheme="minorBidi"/>
            <w:szCs w:val="22"/>
          </w:rPr>
          <w:tab/>
        </w:r>
        <w:r w:rsidR="005A5110" w:rsidRPr="00352D6F">
          <w:rPr>
            <w:rStyle w:val="Hyperlink"/>
          </w:rPr>
          <w:t>Plans to Resume Operation</w:t>
        </w:r>
        <w:r w:rsidR="005A5110">
          <w:rPr>
            <w:webHidden/>
          </w:rPr>
          <w:tab/>
        </w:r>
        <w:r w:rsidR="005A5110">
          <w:rPr>
            <w:webHidden/>
          </w:rPr>
          <w:fldChar w:fldCharType="begin"/>
        </w:r>
        <w:r w:rsidR="005A5110">
          <w:rPr>
            <w:webHidden/>
          </w:rPr>
          <w:instrText xml:space="preserve"> PAGEREF _Toc516735951 \h </w:instrText>
        </w:r>
        <w:r w:rsidR="005A5110">
          <w:rPr>
            <w:webHidden/>
          </w:rPr>
        </w:r>
        <w:r w:rsidR="005A5110">
          <w:rPr>
            <w:webHidden/>
          </w:rPr>
          <w:fldChar w:fldCharType="separate"/>
        </w:r>
        <w:r>
          <w:rPr>
            <w:webHidden/>
          </w:rPr>
          <w:t>29</w:t>
        </w:r>
        <w:r w:rsidR="005A5110">
          <w:rPr>
            <w:webHidden/>
          </w:rPr>
          <w:fldChar w:fldCharType="end"/>
        </w:r>
      </w:hyperlink>
    </w:p>
    <w:p w:rsidR="005A5110" w:rsidRDefault="002F48E2">
      <w:pPr>
        <w:pStyle w:val="Verzeichnis3"/>
        <w:rPr>
          <w:rFonts w:asciiTheme="minorHAnsi" w:eastAsiaTheme="minorEastAsia" w:hAnsiTheme="minorHAnsi" w:cstheme="minorBidi"/>
          <w:szCs w:val="22"/>
        </w:rPr>
      </w:pPr>
      <w:hyperlink w:anchor="_Toc516735952" w:history="1">
        <w:r w:rsidR="005A5110" w:rsidRPr="00352D6F">
          <w:rPr>
            <w:rStyle w:val="Hyperlink"/>
          </w:rPr>
          <w:t>17.3.2</w:t>
        </w:r>
        <w:r w:rsidR="005A5110">
          <w:rPr>
            <w:rFonts w:asciiTheme="minorHAnsi" w:eastAsiaTheme="minorEastAsia" w:hAnsiTheme="minorHAnsi" w:cstheme="minorBidi"/>
            <w:szCs w:val="22"/>
          </w:rPr>
          <w:tab/>
        </w:r>
        <w:r w:rsidR="005A5110" w:rsidRPr="00352D6F">
          <w:rPr>
            <w:rStyle w:val="Hyperlink"/>
          </w:rPr>
          <w:t>Interdependencies</w:t>
        </w:r>
        <w:r w:rsidR="005A5110">
          <w:rPr>
            <w:webHidden/>
          </w:rPr>
          <w:tab/>
        </w:r>
        <w:r w:rsidR="005A5110">
          <w:rPr>
            <w:webHidden/>
          </w:rPr>
          <w:fldChar w:fldCharType="begin"/>
        </w:r>
        <w:r w:rsidR="005A5110">
          <w:rPr>
            <w:webHidden/>
          </w:rPr>
          <w:instrText xml:space="preserve"> PAGEREF _Toc516735952 \h </w:instrText>
        </w:r>
        <w:r w:rsidR="005A5110">
          <w:rPr>
            <w:webHidden/>
          </w:rPr>
        </w:r>
        <w:r w:rsidR="005A5110">
          <w:rPr>
            <w:webHidden/>
          </w:rPr>
          <w:fldChar w:fldCharType="separate"/>
        </w:r>
        <w:r>
          <w:rPr>
            <w:webHidden/>
          </w:rPr>
          <w:t>29</w:t>
        </w:r>
        <w:r w:rsidR="005A5110">
          <w:rPr>
            <w:webHidden/>
          </w:rPr>
          <w:fldChar w:fldCharType="end"/>
        </w:r>
      </w:hyperlink>
    </w:p>
    <w:p w:rsidR="005A5110" w:rsidRDefault="002F48E2">
      <w:pPr>
        <w:pStyle w:val="Verzeichnis1"/>
        <w:rPr>
          <w:rFonts w:asciiTheme="minorHAnsi" w:eastAsiaTheme="minorEastAsia" w:hAnsiTheme="minorHAnsi" w:cstheme="minorBidi"/>
          <w:b w:val="0"/>
          <w:noProof/>
          <w:szCs w:val="22"/>
        </w:rPr>
      </w:pPr>
      <w:hyperlink w:anchor="_Toc516735953" w:history="1">
        <w:r w:rsidR="005A5110" w:rsidRPr="00352D6F">
          <w:rPr>
            <w:rStyle w:val="Hyperlink"/>
            <w:noProof/>
          </w:rPr>
          <w:t>18</w:t>
        </w:r>
        <w:r w:rsidR="005A5110">
          <w:rPr>
            <w:rFonts w:asciiTheme="minorHAnsi" w:eastAsiaTheme="minorEastAsia" w:hAnsiTheme="minorHAnsi" w:cstheme="minorBidi"/>
            <w:b w:val="0"/>
            <w:noProof/>
            <w:szCs w:val="22"/>
          </w:rPr>
          <w:tab/>
        </w:r>
        <w:r w:rsidR="005A5110" w:rsidRPr="00352D6F">
          <w:rPr>
            <w:rStyle w:val="Hyperlink"/>
            <w:noProof/>
          </w:rPr>
          <w:t>Security Incidents</w:t>
        </w:r>
        <w:r w:rsidR="005A5110">
          <w:rPr>
            <w:noProof/>
            <w:webHidden/>
          </w:rPr>
          <w:tab/>
        </w:r>
        <w:r w:rsidR="005A5110">
          <w:rPr>
            <w:noProof/>
            <w:webHidden/>
          </w:rPr>
          <w:fldChar w:fldCharType="begin"/>
        </w:r>
        <w:r w:rsidR="005A5110">
          <w:rPr>
            <w:noProof/>
            <w:webHidden/>
          </w:rPr>
          <w:instrText xml:space="preserve"> PAGEREF _Toc516735953 \h </w:instrText>
        </w:r>
        <w:r w:rsidR="005A5110">
          <w:rPr>
            <w:noProof/>
            <w:webHidden/>
          </w:rPr>
        </w:r>
        <w:r w:rsidR="005A5110">
          <w:rPr>
            <w:noProof/>
            <w:webHidden/>
          </w:rPr>
          <w:fldChar w:fldCharType="separate"/>
        </w:r>
        <w:r>
          <w:rPr>
            <w:noProof/>
            <w:webHidden/>
          </w:rPr>
          <w:t>30</w:t>
        </w:r>
        <w:r w:rsidR="005A5110">
          <w:rPr>
            <w:noProof/>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954" w:history="1">
        <w:r w:rsidR="005A5110" w:rsidRPr="00352D6F">
          <w:rPr>
            <w:rStyle w:val="Hyperlink"/>
          </w:rPr>
          <w:t>18.1</w:t>
        </w:r>
        <w:r w:rsidR="005A5110">
          <w:rPr>
            <w:rFonts w:asciiTheme="minorHAnsi" w:eastAsiaTheme="minorEastAsia" w:hAnsiTheme="minorHAnsi" w:cstheme="minorBidi"/>
            <w:b w:val="0"/>
            <w:szCs w:val="22"/>
          </w:rPr>
          <w:tab/>
        </w:r>
        <w:r w:rsidR="005A5110" w:rsidRPr="00352D6F">
          <w:rPr>
            <w:rStyle w:val="Hyperlink"/>
          </w:rPr>
          <w:t>IS Guideline</w:t>
        </w:r>
        <w:r w:rsidR="005A5110">
          <w:rPr>
            <w:webHidden/>
          </w:rPr>
          <w:tab/>
        </w:r>
        <w:r w:rsidR="005A5110">
          <w:rPr>
            <w:webHidden/>
          </w:rPr>
          <w:fldChar w:fldCharType="begin"/>
        </w:r>
        <w:r w:rsidR="005A5110">
          <w:rPr>
            <w:webHidden/>
          </w:rPr>
          <w:instrText xml:space="preserve"> PAGEREF _Toc516735954 \h </w:instrText>
        </w:r>
        <w:r w:rsidR="005A5110">
          <w:rPr>
            <w:webHidden/>
          </w:rPr>
        </w:r>
        <w:r w:rsidR="005A5110">
          <w:rPr>
            <w:webHidden/>
          </w:rPr>
          <w:fldChar w:fldCharType="separate"/>
        </w:r>
        <w:r>
          <w:rPr>
            <w:webHidden/>
          </w:rPr>
          <w:t>30</w:t>
        </w:r>
        <w:r w:rsidR="005A5110">
          <w:rPr>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955" w:history="1">
        <w:r w:rsidR="005A5110" w:rsidRPr="00352D6F">
          <w:rPr>
            <w:rStyle w:val="Hyperlink"/>
          </w:rPr>
          <w:t>18.2</w:t>
        </w:r>
        <w:r w:rsidR="005A5110">
          <w:rPr>
            <w:rFonts w:asciiTheme="minorHAnsi" w:eastAsiaTheme="minorEastAsia" w:hAnsiTheme="minorHAnsi" w:cstheme="minorBidi"/>
            <w:b w:val="0"/>
            <w:szCs w:val="22"/>
          </w:rPr>
          <w:tab/>
        </w:r>
        <w:r w:rsidR="005A5110" w:rsidRPr="00352D6F">
          <w:rPr>
            <w:rStyle w:val="Hyperlink"/>
          </w:rPr>
          <w:t>Detection</w:t>
        </w:r>
        <w:r w:rsidR="005A5110">
          <w:rPr>
            <w:webHidden/>
          </w:rPr>
          <w:tab/>
        </w:r>
        <w:r w:rsidR="005A5110">
          <w:rPr>
            <w:webHidden/>
          </w:rPr>
          <w:fldChar w:fldCharType="begin"/>
        </w:r>
        <w:r w:rsidR="005A5110">
          <w:rPr>
            <w:webHidden/>
          </w:rPr>
          <w:instrText xml:space="preserve"> PAGEREF _Toc516735955 \h </w:instrText>
        </w:r>
        <w:r w:rsidR="005A5110">
          <w:rPr>
            <w:webHidden/>
          </w:rPr>
        </w:r>
        <w:r w:rsidR="005A5110">
          <w:rPr>
            <w:webHidden/>
          </w:rPr>
          <w:fldChar w:fldCharType="separate"/>
        </w:r>
        <w:r>
          <w:rPr>
            <w:webHidden/>
          </w:rPr>
          <w:t>30</w:t>
        </w:r>
        <w:r w:rsidR="005A5110">
          <w:rPr>
            <w:webHidden/>
          </w:rPr>
          <w:fldChar w:fldCharType="end"/>
        </w:r>
      </w:hyperlink>
    </w:p>
    <w:p w:rsidR="005A5110" w:rsidRDefault="002F48E2">
      <w:pPr>
        <w:pStyle w:val="Verzeichnis2"/>
        <w:rPr>
          <w:rFonts w:asciiTheme="minorHAnsi" w:eastAsiaTheme="minorEastAsia" w:hAnsiTheme="minorHAnsi" w:cstheme="minorBidi"/>
          <w:b w:val="0"/>
          <w:szCs w:val="22"/>
        </w:rPr>
      </w:pPr>
      <w:hyperlink w:anchor="_Toc516735956" w:history="1">
        <w:r w:rsidR="005A5110" w:rsidRPr="00352D6F">
          <w:rPr>
            <w:rStyle w:val="Hyperlink"/>
          </w:rPr>
          <w:t>18.3</w:t>
        </w:r>
        <w:r w:rsidR="005A5110">
          <w:rPr>
            <w:rFonts w:asciiTheme="minorHAnsi" w:eastAsiaTheme="minorEastAsia" w:hAnsiTheme="minorHAnsi" w:cstheme="minorBidi"/>
            <w:b w:val="0"/>
            <w:szCs w:val="22"/>
          </w:rPr>
          <w:tab/>
        </w:r>
        <w:r w:rsidR="005A5110" w:rsidRPr="00352D6F">
          <w:rPr>
            <w:rStyle w:val="Hyperlink"/>
          </w:rPr>
          <w:t>Reaction</w:t>
        </w:r>
        <w:r w:rsidR="005A5110">
          <w:rPr>
            <w:webHidden/>
          </w:rPr>
          <w:tab/>
        </w:r>
        <w:r w:rsidR="005A5110">
          <w:rPr>
            <w:webHidden/>
          </w:rPr>
          <w:fldChar w:fldCharType="begin"/>
        </w:r>
        <w:r w:rsidR="005A5110">
          <w:rPr>
            <w:webHidden/>
          </w:rPr>
          <w:instrText xml:space="preserve"> PAGEREF _Toc516735956 \h </w:instrText>
        </w:r>
        <w:r w:rsidR="005A5110">
          <w:rPr>
            <w:webHidden/>
          </w:rPr>
        </w:r>
        <w:r w:rsidR="005A5110">
          <w:rPr>
            <w:webHidden/>
          </w:rPr>
          <w:fldChar w:fldCharType="separate"/>
        </w:r>
        <w:r>
          <w:rPr>
            <w:webHidden/>
          </w:rPr>
          <w:t>30</w:t>
        </w:r>
        <w:r w:rsidR="005A5110">
          <w:rPr>
            <w:webHidden/>
          </w:rPr>
          <w:fldChar w:fldCharType="end"/>
        </w:r>
      </w:hyperlink>
    </w:p>
    <w:p w:rsidR="005A5110" w:rsidRDefault="002F48E2">
      <w:pPr>
        <w:pStyle w:val="Verzeichnis5"/>
        <w:rPr>
          <w:rFonts w:asciiTheme="minorHAnsi" w:eastAsiaTheme="minorEastAsia" w:hAnsiTheme="minorHAnsi" w:cstheme="minorBidi"/>
          <w:b w:val="0"/>
          <w:sz w:val="22"/>
          <w:szCs w:val="22"/>
        </w:rPr>
      </w:pPr>
      <w:hyperlink w:anchor="_Toc516735957" w:history="1">
        <w:r w:rsidR="005A5110" w:rsidRPr="00352D6F">
          <w:rPr>
            <w:rStyle w:val="Hyperlink"/>
            <w14:scene3d>
              <w14:camera w14:prst="orthographicFront"/>
              <w14:lightRig w14:rig="threePt" w14:dir="t">
                <w14:rot w14:lat="0" w14:lon="0" w14:rev="0"/>
              </w14:lightRig>
            </w14:scene3d>
          </w:rPr>
          <w:t>Annex A</w:t>
        </w:r>
        <w:r w:rsidR="005A5110">
          <w:rPr>
            <w:rFonts w:asciiTheme="minorHAnsi" w:eastAsiaTheme="minorEastAsia" w:hAnsiTheme="minorHAnsi" w:cstheme="minorBidi"/>
            <w:b w:val="0"/>
            <w:sz w:val="22"/>
            <w:szCs w:val="22"/>
          </w:rPr>
          <w:tab/>
        </w:r>
        <w:r w:rsidR="005A5110" w:rsidRPr="00352D6F">
          <w:rPr>
            <w:rStyle w:val="Hyperlink"/>
          </w:rPr>
          <w:t>Procedures, Analyis, Treatments</w:t>
        </w:r>
        <w:r w:rsidR="005A5110">
          <w:rPr>
            <w:webHidden/>
          </w:rPr>
          <w:tab/>
        </w:r>
        <w:r w:rsidR="005A5110">
          <w:rPr>
            <w:webHidden/>
          </w:rPr>
          <w:fldChar w:fldCharType="begin"/>
        </w:r>
        <w:r w:rsidR="005A5110">
          <w:rPr>
            <w:webHidden/>
          </w:rPr>
          <w:instrText xml:space="preserve"> PAGEREF _Toc516735957 \h </w:instrText>
        </w:r>
        <w:r w:rsidR="005A5110">
          <w:rPr>
            <w:webHidden/>
          </w:rPr>
        </w:r>
        <w:r w:rsidR="005A5110">
          <w:rPr>
            <w:webHidden/>
          </w:rPr>
          <w:fldChar w:fldCharType="separate"/>
        </w:r>
        <w:r>
          <w:rPr>
            <w:webHidden/>
          </w:rPr>
          <w:t>31</w:t>
        </w:r>
        <w:r w:rsidR="005A5110">
          <w:rPr>
            <w:webHidden/>
          </w:rPr>
          <w:fldChar w:fldCharType="end"/>
        </w:r>
      </w:hyperlink>
    </w:p>
    <w:p w:rsidR="005A5110" w:rsidRDefault="002F48E2">
      <w:pPr>
        <w:pStyle w:val="Verzeichnis6"/>
        <w:rPr>
          <w:rFonts w:asciiTheme="minorHAnsi" w:eastAsiaTheme="minorEastAsia" w:hAnsiTheme="minorHAnsi" w:cstheme="minorBidi"/>
          <w:color w:val="auto"/>
          <w:sz w:val="22"/>
        </w:rPr>
      </w:pPr>
      <w:hyperlink w:anchor="_Toc516735958" w:history="1">
        <w:r w:rsidR="005A5110" w:rsidRPr="00352D6F">
          <w:rPr>
            <w:rStyle w:val="Hyperlink"/>
          </w:rPr>
          <w:t>A.1</w:t>
        </w:r>
        <w:r w:rsidR="005A5110">
          <w:rPr>
            <w:rFonts w:asciiTheme="minorHAnsi" w:eastAsiaTheme="minorEastAsia" w:hAnsiTheme="minorHAnsi" w:cstheme="minorBidi"/>
            <w:color w:val="auto"/>
            <w:sz w:val="22"/>
          </w:rPr>
          <w:tab/>
        </w:r>
        <w:r w:rsidR="005A5110" w:rsidRPr="00352D6F">
          <w:rPr>
            <w:rStyle w:val="Hyperlink"/>
          </w:rPr>
          <w:t>Procedure</w:t>
        </w:r>
        <w:r w:rsidR="005A5110">
          <w:rPr>
            <w:webHidden/>
          </w:rPr>
          <w:tab/>
        </w:r>
        <w:r w:rsidR="005A5110">
          <w:rPr>
            <w:webHidden/>
          </w:rPr>
          <w:fldChar w:fldCharType="begin"/>
        </w:r>
        <w:r w:rsidR="005A5110">
          <w:rPr>
            <w:webHidden/>
          </w:rPr>
          <w:instrText xml:space="preserve"> PAGEREF _Toc516735958 \h </w:instrText>
        </w:r>
        <w:r w:rsidR="005A5110">
          <w:rPr>
            <w:webHidden/>
          </w:rPr>
        </w:r>
        <w:r w:rsidR="005A5110">
          <w:rPr>
            <w:webHidden/>
          </w:rPr>
          <w:fldChar w:fldCharType="separate"/>
        </w:r>
        <w:r>
          <w:rPr>
            <w:webHidden/>
          </w:rPr>
          <w:t>31</w:t>
        </w:r>
        <w:r w:rsidR="005A5110">
          <w:rPr>
            <w:webHidden/>
          </w:rPr>
          <w:fldChar w:fldCharType="end"/>
        </w:r>
      </w:hyperlink>
    </w:p>
    <w:p w:rsidR="005A5110" w:rsidRDefault="002F48E2">
      <w:pPr>
        <w:pStyle w:val="Verzeichnis6"/>
        <w:rPr>
          <w:rFonts w:asciiTheme="minorHAnsi" w:eastAsiaTheme="minorEastAsia" w:hAnsiTheme="minorHAnsi" w:cstheme="minorBidi"/>
          <w:color w:val="auto"/>
          <w:sz w:val="22"/>
        </w:rPr>
      </w:pPr>
      <w:hyperlink w:anchor="_Toc516735959" w:history="1">
        <w:r w:rsidR="005A5110" w:rsidRPr="00352D6F">
          <w:rPr>
            <w:rStyle w:val="Hyperlink"/>
          </w:rPr>
          <w:t>A.2</w:t>
        </w:r>
        <w:r w:rsidR="005A5110">
          <w:rPr>
            <w:rFonts w:asciiTheme="minorHAnsi" w:eastAsiaTheme="minorEastAsia" w:hAnsiTheme="minorHAnsi" w:cstheme="minorBidi"/>
            <w:color w:val="auto"/>
            <w:sz w:val="22"/>
          </w:rPr>
          <w:tab/>
        </w:r>
        <w:r w:rsidR="005A5110" w:rsidRPr="00352D6F">
          <w:rPr>
            <w:rStyle w:val="Hyperlink"/>
          </w:rPr>
          <w:t>Risk Analysis and Treatment</w:t>
        </w:r>
        <w:r w:rsidR="005A5110">
          <w:rPr>
            <w:webHidden/>
          </w:rPr>
          <w:tab/>
        </w:r>
        <w:r w:rsidR="005A5110">
          <w:rPr>
            <w:webHidden/>
          </w:rPr>
          <w:fldChar w:fldCharType="begin"/>
        </w:r>
        <w:r w:rsidR="005A5110">
          <w:rPr>
            <w:webHidden/>
          </w:rPr>
          <w:instrText xml:space="preserve"> PAGEREF _Toc516735959 \h </w:instrText>
        </w:r>
        <w:r w:rsidR="005A5110">
          <w:rPr>
            <w:webHidden/>
          </w:rPr>
        </w:r>
        <w:r w:rsidR="005A5110">
          <w:rPr>
            <w:webHidden/>
          </w:rPr>
          <w:fldChar w:fldCharType="separate"/>
        </w:r>
        <w:r>
          <w:rPr>
            <w:webHidden/>
          </w:rPr>
          <w:t>31</w:t>
        </w:r>
        <w:r w:rsidR="005A5110">
          <w:rPr>
            <w:webHidden/>
          </w:rPr>
          <w:fldChar w:fldCharType="end"/>
        </w:r>
      </w:hyperlink>
    </w:p>
    <w:p w:rsidR="005A5110" w:rsidRDefault="002F48E2">
      <w:pPr>
        <w:pStyle w:val="Verzeichnis7"/>
        <w:tabs>
          <w:tab w:val="left" w:pos="1887"/>
        </w:tabs>
        <w:rPr>
          <w:rFonts w:asciiTheme="minorHAnsi" w:eastAsiaTheme="minorEastAsia" w:hAnsiTheme="minorHAnsi" w:cstheme="minorBidi"/>
          <w:noProof/>
          <w:color w:val="auto"/>
          <w:sz w:val="22"/>
          <w:szCs w:val="22"/>
        </w:rPr>
      </w:pPr>
      <w:hyperlink w:anchor="_Toc516735960" w:history="1">
        <w:r w:rsidR="005A5110" w:rsidRPr="00352D6F">
          <w:rPr>
            <w:rStyle w:val="Hyperlink"/>
            <w:noProof/>
          </w:rPr>
          <w:t>A.2.1</w:t>
        </w:r>
        <w:r w:rsidR="005A5110">
          <w:rPr>
            <w:rFonts w:asciiTheme="minorHAnsi" w:eastAsiaTheme="minorEastAsia" w:hAnsiTheme="minorHAnsi" w:cstheme="minorBidi"/>
            <w:noProof/>
            <w:color w:val="auto"/>
            <w:sz w:val="22"/>
            <w:szCs w:val="22"/>
          </w:rPr>
          <w:tab/>
        </w:r>
        <w:r w:rsidR="005A5110" w:rsidRPr="00352D6F">
          <w:rPr>
            <w:rStyle w:val="Hyperlink"/>
            <w:noProof/>
          </w:rPr>
          <w:t>Risk Analysis</w:t>
        </w:r>
        <w:r w:rsidR="005A5110">
          <w:rPr>
            <w:noProof/>
            <w:webHidden/>
          </w:rPr>
          <w:tab/>
        </w:r>
        <w:r w:rsidR="005A5110">
          <w:rPr>
            <w:noProof/>
            <w:webHidden/>
          </w:rPr>
          <w:fldChar w:fldCharType="begin"/>
        </w:r>
        <w:r w:rsidR="005A5110">
          <w:rPr>
            <w:noProof/>
            <w:webHidden/>
          </w:rPr>
          <w:instrText xml:space="preserve"> PAGEREF _Toc516735960 \h </w:instrText>
        </w:r>
        <w:r w:rsidR="005A5110">
          <w:rPr>
            <w:noProof/>
            <w:webHidden/>
          </w:rPr>
        </w:r>
        <w:r w:rsidR="005A5110">
          <w:rPr>
            <w:noProof/>
            <w:webHidden/>
          </w:rPr>
          <w:fldChar w:fldCharType="separate"/>
        </w:r>
        <w:r>
          <w:rPr>
            <w:noProof/>
            <w:webHidden/>
          </w:rPr>
          <w:t>31</w:t>
        </w:r>
        <w:r w:rsidR="005A5110">
          <w:rPr>
            <w:noProof/>
            <w:webHidden/>
          </w:rPr>
          <w:fldChar w:fldCharType="end"/>
        </w:r>
      </w:hyperlink>
    </w:p>
    <w:p w:rsidR="005A5110" w:rsidRDefault="002F48E2">
      <w:pPr>
        <w:pStyle w:val="Verzeichnis7"/>
        <w:tabs>
          <w:tab w:val="left" w:pos="1887"/>
        </w:tabs>
        <w:rPr>
          <w:rFonts w:asciiTheme="minorHAnsi" w:eastAsiaTheme="minorEastAsia" w:hAnsiTheme="minorHAnsi" w:cstheme="minorBidi"/>
          <w:noProof/>
          <w:color w:val="auto"/>
          <w:sz w:val="22"/>
          <w:szCs w:val="22"/>
        </w:rPr>
      </w:pPr>
      <w:hyperlink w:anchor="_Toc516735961" w:history="1">
        <w:r w:rsidR="005A5110" w:rsidRPr="00352D6F">
          <w:rPr>
            <w:rStyle w:val="Hyperlink"/>
            <w:noProof/>
          </w:rPr>
          <w:t>A.2.2</w:t>
        </w:r>
        <w:r w:rsidR="005A5110">
          <w:rPr>
            <w:rFonts w:asciiTheme="minorHAnsi" w:eastAsiaTheme="minorEastAsia" w:hAnsiTheme="minorHAnsi" w:cstheme="minorBidi"/>
            <w:noProof/>
            <w:color w:val="auto"/>
            <w:sz w:val="22"/>
            <w:szCs w:val="22"/>
          </w:rPr>
          <w:tab/>
        </w:r>
        <w:r w:rsidR="005A5110" w:rsidRPr="00352D6F">
          <w:rPr>
            <w:rStyle w:val="Hyperlink"/>
            <w:noProof/>
          </w:rPr>
          <w:t>Risk Treatment</w:t>
        </w:r>
        <w:r w:rsidR="005A5110">
          <w:rPr>
            <w:noProof/>
            <w:webHidden/>
          </w:rPr>
          <w:tab/>
        </w:r>
        <w:r w:rsidR="005A5110">
          <w:rPr>
            <w:noProof/>
            <w:webHidden/>
          </w:rPr>
          <w:fldChar w:fldCharType="begin"/>
        </w:r>
        <w:r w:rsidR="005A5110">
          <w:rPr>
            <w:noProof/>
            <w:webHidden/>
          </w:rPr>
          <w:instrText xml:space="preserve"> PAGEREF _Toc516735961 \h </w:instrText>
        </w:r>
        <w:r w:rsidR="005A5110">
          <w:rPr>
            <w:noProof/>
            <w:webHidden/>
          </w:rPr>
        </w:r>
        <w:r w:rsidR="005A5110">
          <w:rPr>
            <w:noProof/>
            <w:webHidden/>
          </w:rPr>
          <w:fldChar w:fldCharType="separate"/>
        </w:r>
        <w:r>
          <w:rPr>
            <w:noProof/>
            <w:webHidden/>
          </w:rPr>
          <w:t>31</w:t>
        </w:r>
        <w:r w:rsidR="005A5110">
          <w:rPr>
            <w:noProof/>
            <w:webHidden/>
          </w:rPr>
          <w:fldChar w:fldCharType="end"/>
        </w:r>
      </w:hyperlink>
    </w:p>
    <w:p w:rsidR="005A5110" w:rsidRDefault="002F48E2">
      <w:pPr>
        <w:pStyle w:val="Verzeichnis7"/>
        <w:tabs>
          <w:tab w:val="left" w:pos="1887"/>
        </w:tabs>
        <w:rPr>
          <w:rFonts w:asciiTheme="minorHAnsi" w:eastAsiaTheme="minorEastAsia" w:hAnsiTheme="minorHAnsi" w:cstheme="minorBidi"/>
          <w:noProof/>
          <w:color w:val="auto"/>
          <w:sz w:val="22"/>
          <w:szCs w:val="22"/>
        </w:rPr>
      </w:pPr>
      <w:hyperlink w:anchor="_Toc516735962" w:history="1">
        <w:r w:rsidR="005A5110" w:rsidRPr="00352D6F">
          <w:rPr>
            <w:rStyle w:val="Hyperlink"/>
            <w:noProof/>
          </w:rPr>
          <w:t>A.2.3</w:t>
        </w:r>
        <w:r w:rsidR="005A5110">
          <w:rPr>
            <w:rFonts w:asciiTheme="minorHAnsi" w:eastAsiaTheme="minorEastAsia" w:hAnsiTheme="minorHAnsi" w:cstheme="minorBidi"/>
            <w:noProof/>
            <w:color w:val="auto"/>
            <w:sz w:val="22"/>
            <w:szCs w:val="22"/>
          </w:rPr>
          <w:tab/>
        </w:r>
        <w:r w:rsidR="005A5110" w:rsidRPr="00352D6F">
          <w:rPr>
            <w:rStyle w:val="Hyperlink"/>
            <w:noProof/>
          </w:rPr>
          <w:t>Repetition and Adaptation</w:t>
        </w:r>
        <w:r w:rsidR="005A5110">
          <w:rPr>
            <w:noProof/>
            <w:webHidden/>
          </w:rPr>
          <w:tab/>
        </w:r>
        <w:r w:rsidR="005A5110">
          <w:rPr>
            <w:noProof/>
            <w:webHidden/>
          </w:rPr>
          <w:fldChar w:fldCharType="begin"/>
        </w:r>
        <w:r w:rsidR="005A5110">
          <w:rPr>
            <w:noProof/>
            <w:webHidden/>
          </w:rPr>
          <w:instrText xml:space="preserve"> PAGEREF _Toc516735962 \h </w:instrText>
        </w:r>
        <w:r w:rsidR="005A5110">
          <w:rPr>
            <w:noProof/>
            <w:webHidden/>
          </w:rPr>
        </w:r>
        <w:r w:rsidR="005A5110">
          <w:rPr>
            <w:noProof/>
            <w:webHidden/>
          </w:rPr>
          <w:fldChar w:fldCharType="separate"/>
        </w:r>
        <w:r>
          <w:rPr>
            <w:noProof/>
            <w:webHidden/>
          </w:rPr>
          <w:t>32</w:t>
        </w:r>
        <w:r w:rsidR="005A5110">
          <w:rPr>
            <w:noProof/>
            <w:webHidden/>
          </w:rPr>
          <w:fldChar w:fldCharType="end"/>
        </w:r>
      </w:hyperlink>
    </w:p>
    <w:p w:rsidR="005A5110" w:rsidRDefault="002F48E2">
      <w:pPr>
        <w:pStyle w:val="Verzeichnis5"/>
        <w:rPr>
          <w:rFonts w:asciiTheme="minorHAnsi" w:eastAsiaTheme="minorEastAsia" w:hAnsiTheme="minorHAnsi" w:cstheme="minorBidi"/>
          <w:b w:val="0"/>
          <w:sz w:val="22"/>
          <w:szCs w:val="22"/>
        </w:rPr>
      </w:pPr>
      <w:hyperlink w:anchor="_Toc516735963" w:history="1">
        <w:r w:rsidR="005A5110" w:rsidRPr="00352D6F">
          <w:rPr>
            <w:rStyle w:val="Hyperlink"/>
            <w14:scene3d>
              <w14:camera w14:prst="orthographicFront"/>
              <w14:lightRig w14:rig="threePt" w14:dir="t">
                <w14:rot w14:lat="0" w14:lon="0" w14:rev="0"/>
              </w14:lightRig>
            </w14:scene3d>
          </w:rPr>
          <w:t>Annex B</w:t>
        </w:r>
        <w:r w:rsidR="005A5110">
          <w:rPr>
            <w:rFonts w:asciiTheme="minorHAnsi" w:eastAsiaTheme="minorEastAsia" w:hAnsiTheme="minorHAnsi" w:cstheme="minorBidi"/>
            <w:b w:val="0"/>
            <w:sz w:val="22"/>
            <w:szCs w:val="22"/>
          </w:rPr>
          <w:tab/>
        </w:r>
        <w:r w:rsidR="005A5110" w:rsidRPr="00352D6F">
          <w:rPr>
            <w:rStyle w:val="Hyperlink"/>
          </w:rPr>
          <w:t>Partners and Institutions</w:t>
        </w:r>
        <w:r w:rsidR="005A5110">
          <w:rPr>
            <w:webHidden/>
          </w:rPr>
          <w:tab/>
        </w:r>
        <w:r w:rsidR="005A5110">
          <w:rPr>
            <w:webHidden/>
          </w:rPr>
          <w:fldChar w:fldCharType="begin"/>
        </w:r>
        <w:r w:rsidR="005A5110">
          <w:rPr>
            <w:webHidden/>
          </w:rPr>
          <w:instrText xml:space="preserve"> PAGEREF _Toc516735963 \h </w:instrText>
        </w:r>
        <w:r w:rsidR="005A5110">
          <w:rPr>
            <w:webHidden/>
          </w:rPr>
        </w:r>
        <w:r w:rsidR="005A5110">
          <w:rPr>
            <w:webHidden/>
          </w:rPr>
          <w:fldChar w:fldCharType="separate"/>
        </w:r>
        <w:r>
          <w:rPr>
            <w:webHidden/>
          </w:rPr>
          <w:t>32</w:t>
        </w:r>
        <w:r w:rsidR="005A5110">
          <w:rPr>
            <w:webHidden/>
          </w:rPr>
          <w:fldChar w:fldCharType="end"/>
        </w:r>
      </w:hyperlink>
    </w:p>
    <w:p w:rsidR="002543B5" w:rsidRDefault="007554E7" w:rsidP="008060F0">
      <w:r>
        <w:fldChar w:fldCharType="end"/>
      </w:r>
    </w:p>
    <w:p w:rsidR="002543B5" w:rsidRPr="002543B5" w:rsidRDefault="002543B5" w:rsidP="008060F0"/>
    <w:p w:rsidR="00876D5F" w:rsidRPr="00876D5F" w:rsidRDefault="00524C54" w:rsidP="005130A2">
      <w:bookmarkStart w:id="0" w:name="_Ref467764316"/>
      <w:r>
        <w:br w:type="page"/>
      </w:r>
      <w:bookmarkStart w:id="1" w:name="_Ref261336029"/>
      <w:bookmarkEnd w:id="0"/>
    </w:p>
    <w:p w:rsidR="00992921" w:rsidRPr="001E414F" w:rsidRDefault="008060F0" w:rsidP="00AB10A1">
      <w:pPr>
        <w:pStyle w:val="berschrift1"/>
      </w:pPr>
      <w:bookmarkStart w:id="2" w:name="_Toc467756961"/>
      <w:bookmarkStart w:id="3" w:name="_Toc516735833"/>
      <w:bookmarkEnd w:id="1"/>
      <w:r>
        <w:t>Introduction</w:t>
      </w:r>
      <w:bookmarkEnd w:id="2"/>
      <w:bookmarkEnd w:id="3"/>
    </w:p>
    <w:p w:rsidR="00992921" w:rsidRDefault="008060F0" w:rsidP="00AB10A1">
      <w:pPr>
        <w:pStyle w:val="berschrift2"/>
      </w:pPr>
      <w:bookmarkStart w:id="4" w:name="_Toc413143656"/>
      <w:bookmarkStart w:id="5" w:name="_Toc467756962"/>
      <w:bookmarkStart w:id="6" w:name="_Toc516735834"/>
      <w:bookmarkEnd w:id="4"/>
      <w:r>
        <w:t>General</w:t>
      </w:r>
      <w:bookmarkEnd w:id="5"/>
      <w:bookmarkEnd w:id="6"/>
    </w:p>
    <w:p w:rsidR="00EE2B8F" w:rsidRPr="001E414F" w:rsidRDefault="00EE2B8F" w:rsidP="00EE2B8F">
      <w:pPr>
        <w:rPr>
          <w:spacing w:val="-2"/>
        </w:rPr>
      </w:pPr>
      <w:r w:rsidRPr="001E414F">
        <w:rPr>
          <w:spacing w:val="-2"/>
        </w:rPr>
        <w:t xml:space="preserve">The success of an enterprise is not only based on competitive products and services. Today, use of state-of-the-art IT to cope with operational, logistic, and technical business processes as well as the access to the </w:t>
      </w:r>
      <w:r>
        <w:rPr>
          <w:spacing w:val="-2"/>
        </w:rPr>
        <w:t>i</w:t>
      </w:r>
      <w:r w:rsidRPr="001E414F">
        <w:rPr>
          <w:spacing w:val="-2"/>
        </w:rPr>
        <w:t>nternet are indispensable, as well, to compete internationally. However, digitis</w:t>
      </w:r>
      <w:r w:rsidRPr="001E414F">
        <w:rPr>
          <w:spacing w:val="-2"/>
        </w:rPr>
        <w:t>a</w:t>
      </w:r>
      <w:r w:rsidRPr="001E414F">
        <w:rPr>
          <w:spacing w:val="-2"/>
        </w:rPr>
        <w:t xml:space="preserve">tion and data networking involve new risks to be considered in the enterprise's risk management. </w:t>
      </w:r>
      <w:r w:rsidRPr="001E414F">
        <w:rPr>
          <w:rFonts w:cs="Arial"/>
          <w:spacing w:val="-2"/>
        </w:rPr>
        <w:t>Well-organised information security reduces the number of critical points and risks and, cons</w:t>
      </w:r>
      <w:r w:rsidRPr="001E414F">
        <w:rPr>
          <w:rFonts w:cs="Arial"/>
          <w:spacing w:val="-2"/>
        </w:rPr>
        <w:t>e</w:t>
      </w:r>
      <w:r w:rsidRPr="001E414F">
        <w:rPr>
          <w:rFonts w:cs="Arial"/>
          <w:spacing w:val="-2"/>
        </w:rPr>
        <w:t xml:space="preserve">quently, restricts potential damage to the enterprise. </w:t>
      </w:r>
    </w:p>
    <w:p w:rsidR="00EE2B8F" w:rsidRPr="00B72489" w:rsidRDefault="00EE2B8F" w:rsidP="00B72489">
      <w:pPr>
        <w:rPr>
          <w:rFonts w:cs="Arial"/>
          <w:spacing w:val="-2"/>
        </w:rPr>
      </w:pPr>
      <w:r w:rsidRPr="001E414F">
        <w:t xml:space="preserve">Well-established protection standards are available to avert "conventional" dangers. </w:t>
      </w:r>
      <w:r w:rsidRPr="008060F0">
        <w:t xml:space="preserve">These are in particular the guidelines </w:t>
      </w:r>
      <w:r>
        <w:t xml:space="preserve">for security systems provided </w:t>
      </w:r>
      <w:r w:rsidRPr="008060F0">
        <w:t xml:space="preserve">by </w:t>
      </w:r>
      <w:r>
        <w:t>ind</w:t>
      </w:r>
      <w:r w:rsidR="008D7CED">
        <w:t>e</w:t>
      </w:r>
      <w:r>
        <w:t>pende</w:t>
      </w:r>
      <w:r w:rsidR="008D7CED">
        <w:t>n</w:t>
      </w:r>
      <w:r>
        <w:t xml:space="preserve">t test- and certification institutions of the individual country. The </w:t>
      </w:r>
      <w:r w:rsidR="00C33D2F">
        <w:t>G</w:t>
      </w:r>
      <w:r>
        <w:t xml:space="preserve">uidelines at hand </w:t>
      </w:r>
      <w:proofErr w:type="gramStart"/>
      <w:r>
        <w:t xml:space="preserve">are </w:t>
      </w:r>
      <w:r w:rsidRPr="001E414F">
        <w:t xml:space="preserve"> tailored</w:t>
      </w:r>
      <w:proofErr w:type="gramEnd"/>
      <w:r w:rsidRPr="001E414F">
        <w:t xml:space="preserve"> to the needs of small </w:t>
      </w:r>
      <w:r w:rsidRPr="00B72489">
        <w:rPr>
          <w:rFonts w:cs="Arial"/>
          <w:spacing w:val="-2"/>
        </w:rPr>
        <w:t>and medium-sized enterprises (</w:t>
      </w:r>
      <w:proofErr w:type="spellStart"/>
      <w:r w:rsidRPr="00B72489">
        <w:rPr>
          <w:rFonts w:cs="Arial"/>
          <w:spacing w:val="-2"/>
        </w:rPr>
        <w:t>SME</w:t>
      </w:r>
      <w:proofErr w:type="spellEnd"/>
      <w:r w:rsidRPr="00B72489">
        <w:rPr>
          <w:rFonts w:cs="Arial"/>
          <w:spacing w:val="-2"/>
        </w:rPr>
        <w:t>) to establish and maintain adequate information security.</w:t>
      </w:r>
    </w:p>
    <w:p w:rsidR="00B72489" w:rsidRPr="00B72489" w:rsidRDefault="00B72489" w:rsidP="00B72489">
      <w:pPr>
        <w:rPr>
          <w:rFonts w:cs="Arial"/>
          <w:spacing w:val="-2"/>
        </w:rPr>
      </w:pPr>
      <w:r>
        <w:t>National requirements must apply</w:t>
      </w:r>
      <w:r>
        <w:rPr>
          <w:rFonts w:cs="Arial"/>
          <w:spacing w:val="-2"/>
        </w:rPr>
        <w:t>.</w:t>
      </w:r>
    </w:p>
    <w:p w:rsidR="00992921" w:rsidRPr="001E414F" w:rsidRDefault="00992921" w:rsidP="008060F0">
      <w:pPr>
        <w:pStyle w:val="berschrift2"/>
      </w:pPr>
      <w:bookmarkStart w:id="7" w:name="_Toc413143657"/>
      <w:bookmarkStart w:id="8" w:name="_Toc438455249"/>
      <w:bookmarkStart w:id="9" w:name="_Toc467756963"/>
      <w:bookmarkStart w:id="10" w:name="_Toc516735835"/>
      <w:bookmarkEnd w:id="7"/>
      <w:r w:rsidRPr="001E414F">
        <w:t>Scope</w:t>
      </w:r>
      <w:bookmarkEnd w:id="8"/>
      <w:bookmarkEnd w:id="9"/>
      <w:bookmarkEnd w:id="10"/>
    </w:p>
    <w:p w:rsidR="00992921" w:rsidRPr="001E414F" w:rsidRDefault="00992921" w:rsidP="008060F0">
      <w:r w:rsidRPr="001E414F">
        <w:t>These Guidelines define minimum requirements for information security and are applicable to small and medium-sized enterprises (</w:t>
      </w:r>
      <w:proofErr w:type="spellStart"/>
      <w:r w:rsidRPr="001E414F">
        <w:t>SME</w:t>
      </w:r>
      <w:proofErr w:type="spellEnd"/>
      <w:r w:rsidRPr="001E414F">
        <w:t>), administrative divisions, associations, and other organisations.</w:t>
      </w:r>
    </w:p>
    <w:p w:rsidR="00992921" w:rsidRPr="001E414F" w:rsidRDefault="00C33D2F" w:rsidP="008060F0">
      <w:pPr>
        <w:pStyle w:val="berschrift2"/>
      </w:pPr>
      <w:bookmarkStart w:id="11" w:name="_Toc413143658"/>
      <w:bookmarkStart w:id="12" w:name="_Toc438455250"/>
      <w:bookmarkStart w:id="13" w:name="_Toc467756964"/>
      <w:bookmarkStart w:id="14" w:name="_Toc516735836"/>
      <w:bookmarkEnd w:id="11"/>
      <w:r>
        <w:t>Applicatio</w:t>
      </w:r>
      <w:bookmarkStart w:id="15" w:name="_GoBack"/>
      <w:bookmarkEnd w:id="15"/>
      <w:r>
        <w:t>n I</w:t>
      </w:r>
      <w:r w:rsidR="00992921" w:rsidRPr="001E414F">
        <w:t>nformation</w:t>
      </w:r>
      <w:bookmarkEnd w:id="12"/>
      <w:bookmarkEnd w:id="13"/>
      <w:bookmarkEnd w:id="14"/>
    </w:p>
    <w:p w:rsidR="00992921" w:rsidRPr="001E414F" w:rsidRDefault="00992921" w:rsidP="008060F0">
      <w:r w:rsidRPr="001E414F">
        <w:t xml:space="preserve">These Guidelines are </w:t>
      </w:r>
      <w:r w:rsidR="00C33D2F">
        <w:t xml:space="preserve">written to be </w:t>
      </w:r>
      <w:r w:rsidRPr="001E414F">
        <w:t xml:space="preserve">used as </w:t>
      </w:r>
      <w:r>
        <w:t xml:space="preserve">part of </w:t>
      </w:r>
      <w:r w:rsidR="00C33D2F">
        <w:t xml:space="preserve">a </w:t>
      </w:r>
      <w:r>
        <w:t>certification process</w:t>
      </w:r>
      <w:r w:rsidR="00C33D2F">
        <w:t xml:space="preserve">. It can be taken as </w:t>
      </w:r>
      <w:r w:rsidRPr="001E414F">
        <w:t xml:space="preserve">basis for </w:t>
      </w:r>
      <w:r w:rsidR="00C33D2F">
        <w:t>a</w:t>
      </w:r>
      <w:r w:rsidRPr="001E414F">
        <w:t xml:space="preserve"> certification by </w:t>
      </w:r>
      <w:r w:rsidR="00C33D2F">
        <w:t>a certification body possessing relevant and appropriate knowledge</w:t>
      </w:r>
      <w:r w:rsidRPr="001E414F">
        <w:t>.</w:t>
      </w:r>
    </w:p>
    <w:p w:rsidR="00992921" w:rsidRPr="001E414F" w:rsidRDefault="00992921" w:rsidP="008060F0">
      <w:r w:rsidRPr="001E414F">
        <w:t xml:space="preserve">Realisation of the requested actions requires expert knowledge and experience in the field of information security. Should </w:t>
      </w:r>
      <w:r w:rsidR="00FE2FB8">
        <w:t>the user</w:t>
      </w:r>
      <w:r w:rsidRPr="001E414F">
        <w:t xml:space="preserve"> lack of adequate knowledge and experience, </w:t>
      </w:r>
      <w:r w:rsidR="00FE2FB8">
        <w:t xml:space="preserve">it is highly recommended </w:t>
      </w:r>
      <w:r w:rsidRPr="001E414F">
        <w:t xml:space="preserve">to co-operate with a qualified service provider </w:t>
      </w:r>
      <w:r>
        <w:t xml:space="preserve">in this field </w:t>
      </w:r>
      <w:r w:rsidR="00FE2FB8">
        <w:t>(ask for certified co</w:t>
      </w:r>
      <w:r w:rsidR="00FE2FB8">
        <w:t>n</w:t>
      </w:r>
      <w:r w:rsidR="00FE2FB8">
        <w:t>sultants according to e.g. ISO 27001</w:t>
      </w:r>
      <w:r w:rsidRPr="001E414F">
        <w:t>.</w:t>
      </w:r>
    </w:p>
    <w:p w:rsidR="00992921" w:rsidRPr="001E414F" w:rsidRDefault="00992921" w:rsidP="008060F0">
      <w:pPr>
        <w:pStyle w:val="berschrift2"/>
      </w:pPr>
      <w:bookmarkStart w:id="16" w:name="_Toc413143659"/>
      <w:bookmarkStart w:id="17" w:name="_Toc438455251"/>
      <w:bookmarkStart w:id="18" w:name="_Toc467756965"/>
      <w:bookmarkStart w:id="19" w:name="_Toc516735837"/>
      <w:bookmarkEnd w:id="16"/>
      <w:r w:rsidRPr="001E414F">
        <w:t>Validity</w:t>
      </w:r>
      <w:bookmarkEnd w:id="17"/>
      <w:bookmarkEnd w:id="18"/>
      <w:bookmarkEnd w:id="19"/>
    </w:p>
    <w:p w:rsidR="00992921" w:rsidRDefault="00992921" w:rsidP="008060F0">
      <w:bookmarkStart w:id="20" w:name="_Toc413073864"/>
      <w:bookmarkStart w:id="21" w:name="_Toc413143660"/>
      <w:bookmarkEnd w:id="20"/>
      <w:bookmarkEnd w:id="21"/>
      <w:r w:rsidRPr="001E414F">
        <w:t xml:space="preserve">These Guidelines </w:t>
      </w:r>
      <w:r>
        <w:t xml:space="preserve">are valid </w:t>
      </w:r>
      <w:r w:rsidRPr="001E414F">
        <w:t xml:space="preserve">from </w:t>
      </w:r>
      <w:r w:rsidR="0004431C">
        <w:t>01.0</w:t>
      </w:r>
      <w:r w:rsidR="0036161C">
        <w:t>4</w:t>
      </w:r>
      <w:r w:rsidR="0004431C">
        <w:t>.2018</w:t>
      </w:r>
      <w:r w:rsidRPr="001E414F">
        <w:t>.</w:t>
      </w:r>
    </w:p>
    <w:p w:rsidR="00992921" w:rsidRPr="001E414F" w:rsidRDefault="00FE2FB8" w:rsidP="008060F0">
      <w:pPr>
        <w:pStyle w:val="berschrift1"/>
      </w:pPr>
      <w:bookmarkStart w:id="22" w:name="_Toc438455252"/>
      <w:bookmarkStart w:id="23" w:name="_Toc467756966"/>
      <w:bookmarkStart w:id="24" w:name="_Toc516735838"/>
      <w:r>
        <w:t>R</w:t>
      </w:r>
      <w:r w:rsidR="00992921" w:rsidRPr="001E414F">
        <w:t>eferences</w:t>
      </w:r>
      <w:bookmarkEnd w:id="22"/>
      <w:bookmarkEnd w:id="23"/>
      <w:bookmarkEnd w:id="24"/>
    </w:p>
    <w:p w:rsidR="00992921" w:rsidRPr="001E414F" w:rsidRDefault="00992921" w:rsidP="008060F0">
      <w:r w:rsidRPr="001E414F">
        <w:t>These Guidelines incorporate dated and undated references to other publications. These refe</w:t>
      </w:r>
      <w:r w:rsidRPr="001E414F">
        <w:t>r</w:t>
      </w:r>
      <w:r w:rsidRPr="001E414F">
        <w:t>ences are cited at the appropriate places in the text, and the publications are listed hereinafter. Subsequent amendments to or revisions of dated guidelines shall become valid only with publ</w:t>
      </w:r>
      <w:r w:rsidRPr="001E414F">
        <w:t>i</w:t>
      </w:r>
      <w:r w:rsidRPr="001E414F">
        <w:t>cation by amendment of these Guidelines. To undated references the latest published edition referred to applies.</w:t>
      </w:r>
    </w:p>
    <w:p w:rsidR="00992921" w:rsidRPr="008C1DFB" w:rsidRDefault="00992921" w:rsidP="003056FB">
      <w:pPr>
        <w:jc w:val="left"/>
        <w:rPr>
          <w:i/>
        </w:rPr>
      </w:pPr>
      <w:r w:rsidRPr="00FF55CD">
        <w:rPr>
          <w:b/>
        </w:rPr>
        <w:t>BSI-Standard</w:t>
      </w:r>
      <w:r w:rsidRPr="00FF55CD">
        <w:t xml:space="preserve"> </w:t>
      </w:r>
      <w:r w:rsidRPr="00FF55CD">
        <w:rPr>
          <w:b/>
        </w:rPr>
        <w:t>100-2</w:t>
      </w:r>
      <w:r w:rsidR="003056FB">
        <w:rPr>
          <w:b/>
        </w:rPr>
        <w:t xml:space="preserve">   </w:t>
      </w:r>
      <w:r w:rsidRPr="00FF55CD">
        <w:t>IT-</w:t>
      </w:r>
      <w:proofErr w:type="spellStart"/>
      <w:r w:rsidRPr="00FF55CD">
        <w:t>Grundschutz</w:t>
      </w:r>
      <w:proofErr w:type="spellEnd"/>
      <w:r w:rsidRPr="00FF55CD">
        <w:t>-</w:t>
      </w:r>
      <w:proofErr w:type="spellStart"/>
      <w:proofErr w:type="gramStart"/>
      <w:r w:rsidRPr="00FF55CD">
        <w:t>Vorgehensweise</w:t>
      </w:r>
      <w:proofErr w:type="spellEnd"/>
      <w:proofErr w:type="gramEnd"/>
      <w:r w:rsidRPr="00FF55CD">
        <w:br/>
      </w:r>
      <w:r w:rsidRPr="008C1DFB">
        <w:rPr>
          <w:i/>
        </w:rPr>
        <w:t>(IT Basic Security – Methodology</w:t>
      </w:r>
      <w:r w:rsidR="005E5A47">
        <w:rPr>
          <w:i/>
        </w:rPr>
        <w:t xml:space="preserve">; German rule; </w:t>
      </w:r>
      <w:r w:rsidR="003056FB">
        <w:rPr>
          <w:i/>
        </w:rPr>
        <w:t xml:space="preserve">adequate alternative </w:t>
      </w:r>
      <w:r w:rsidR="005E5A47">
        <w:rPr>
          <w:i/>
        </w:rPr>
        <w:t>national rules may be used instead</w:t>
      </w:r>
      <w:r w:rsidRPr="008C1DFB">
        <w:rPr>
          <w:i/>
        </w:rPr>
        <w:t xml:space="preserve">) </w:t>
      </w:r>
    </w:p>
    <w:p w:rsidR="00992921" w:rsidRPr="008C1DFB" w:rsidRDefault="00992921" w:rsidP="003056FB">
      <w:pPr>
        <w:jc w:val="left"/>
        <w:rPr>
          <w:i/>
        </w:rPr>
      </w:pPr>
      <w:r w:rsidRPr="00FF55CD">
        <w:rPr>
          <w:b/>
        </w:rPr>
        <w:t>BSI-Standard</w:t>
      </w:r>
      <w:r w:rsidRPr="00FF55CD">
        <w:t xml:space="preserve"> </w:t>
      </w:r>
      <w:r w:rsidRPr="00FF55CD">
        <w:rPr>
          <w:b/>
        </w:rPr>
        <w:t>100-3</w:t>
      </w:r>
      <w:r w:rsidR="003056FB">
        <w:t xml:space="preserve">   </w:t>
      </w:r>
      <w:proofErr w:type="spellStart"/>
      <w:r w:rsidRPr="00FF55CD">
        <w:t>Risikoanalyse</w:t>
      </w:r>
      <w:proofErr w:type="spellEnd"/>
      <w:r w:rsidRPr="00FF55CD">
        <w:t xml:space="preserve"> auf der Basis von IT-</w:t>
      </w:r>
      <w:proofErr w:type="spellStart"/>
      <w:r w:rsidRPr="00FF55CD">
        <w:t>Grundschutz</w:t>
      </w:r>
      <w:proofErr w:type="spellEnd"/>
      <w:r w:rsidRPr="00FF55CD">
        <w:tab/>
      </w:r>
      <w:r w:rsidRPr="00FF55CD">
        <w:br/>
      </w:r>
      <w:r w:rsidRPr="008C1DFB">
        <w:rPr>
          <w:i/>
        </w:rPr>
        <w:t>(Risk Analysis Based on IT Basic Security</w:t>
      </w:r>
      <w:r w:rsidR="005E5A47">
        <w:rPr>
          <w:i/>
        </w:rPr>
        <w:t xml:space="preserve">; </w:t>
      </w:r>
      <w:r w:rsidR="003056FB">
        <w:rPr>
          <w:i/>
        </w:rPr>
        <w:t xml:space="preserve">German rule; adequate alternative </w:t>
      </w:r>
      <w:r w:rsidR="005E5A47">
        <w:rPr>
          <w:i/>
        </w:rPr>
        <w:t>national rules may be used instead</w:t>
      </w:r>
      <w:r w:rsidRPr="008C1DFB">
        <w:rPr>
          <w:i/>
        </w:rPr>
        <w:t>)</w:t>
      </w:r>
    </w:p>
    <w:p w:rsidR="00992921" w:rsidRPr="008C1DFB" w:rsidRDefault="00992921" w:rsidP="003056FB">
      <w:pPr>
        <w:jc w:val="left"/>
        <w:rPr>
          <w:i/>
        </w:rPr>
      </w:pPr>
      <w:r w:rsidRPr="00FF55CD">
        <w:rPr>
          <w:b/>
        </w:rPr>
        <w:t>BSI-Standard 100-4</w:t>
      </w:r>
      <w:r w:rsidR="003056FB">
        <w:t xml:space="preserve">   </w:t>
      </w:r>
      <w:proofErr w:type="spellStart"/>
      <w:r w:rsidRPr="00FF55CD">
        <w:t>Notfallmanag</w:t>
      </w:r>
      <w:r>
        <w:t>e</w:t>
      </w:r>
      <w:r w:rsidRPr="00FF55CD">
        <w:t>ment</w:t>
      </w:r>
      <w:proofErr w:type="spellEnd"/>
      <w:r w:rsidRPr="00FF55CD">
        <w:tab/>
      </w:r>
      <w:r w:rsidRPr="00FF55CD">
        <w:br/>
      </w:r>
      <w:r w:rsidRPr="008C1DFB">
        <w:rPr>
          <w:i/>
        </w:rPr>
        <w:t>(Emergency Management; Business Continuity Management</w:t>
      </w:r>
      <w:r w:rsidR="005E5A47">
        <w:rPr>
          <w:i/>
        </w:rPr>
        <w:t>; a German rule; national rules may be used instead</w:t>
      </w:r>
      <w:r w:rsidRPr="008C1DFB">
        <w:rPr>
          <w:i/>
        </w:rPr>
        <w:t>)</w:t>
      </w:r>
    </w:p>
    <w:p w:rsidR="00992921" w:rsidRPr="008C1DFB" w:rsidRDefault="00992921" w:rsidP="008C1DFB">
      <w:pPr>
        <w:jc w:val="left"/>
      </w:pPr>
      <w:r w:rsidRPr="008C1DFB">
        <w:rPr>
          <w:b/>
        </w:rPr>
        <w:t>EN 50173 series</w:t>
      </w:r>
      <w:r w:rsidR="003056FB" w:rsidRPr="008C1DFB">
        <w:rPr>
          <w:b/>
        </w:rPr>
        <w:t xml:space="preserve">   </w:t>
      </w:r>
      <w:r w:rsidRPr="008C1DFB">
        <w:t>Information Technology – Generic Cabling Systems – Part 1: General R</w:t>
      </w:r>
      <w:r w:rsidRPr="008C1DFB">
        <w:t>e</w:t>
      </w:r>
      <w:r w:rsidRPr="008C1DFB">
        <w:t>quirements</w:t>
      </w:r>
    </w:p>
    <w:p w:rsidR="00992921" w:rsidRPr="007A5452" w:rsidRDefault="00992921" w:rsidP="008C1DFB">
      <w:pPr>
        <w:jc w:val="left"/>
      </w:pPr>
      <w:r w:rsidRPr="007A5452">
        <w:rPr>
          <w:b/>
        </w:rPr>
        <w:t>EN 50174 series</w:t>
      </w:r>
      <w:r w:rsidR="003056FB">
        <w:t xml:space="preserve">   </w:t>
      </w:r>
      <w:r w:rsidRPr="007A5452">
        <w:t>Information Technology – Cabling Installation</w:t>
      </w:r>
    </w:p>
    <w:p w:rsidR="00992921" w:rsidRPr="001E414F" w:rsidRDefault="00992921" w:rsidP="008C1DFB">
      <w:pPr>
        <w:jc w:val="left"/>
      </w:pPr>
      <w:r w:rsidRPr="001E414F">
        <w:rPr>
          <w:b/>
        </w:rPr>
        <w:t>EN ISO 9001</w:t>
      </w:r>
      <w:r w:rsidRPr="001E414F">
        <w:t xml:space="preserve"> </w:t>
      </w:r>
      <w:r w:rsidR="003056FB">
        <w:t xml:space="preserve">  </w:t>
      </w:r>
      <w:r w:rsidRPr="001E414F">
        <w:t xml:space="preserve">Quality </w:t>
      </w:r>
      <w:r>
        <w:t>M</w:t>
      </w:r>
      <w:r w:rsidRPr="001E414F">
        <w:t xml:space="preserve">anagement </w:t>
      </w:r>
      <w:r>
        <w:t>S</w:t>
      </w:r>
      <w:r w:rsidRPr="001E414F">
        <w:t xml:space="preserve">ystems </w:t>
      </w:r>
      <w:r>
        <w:t>–</w:t>
      </w:r>
      <w:r w:rsidRPr="001E414F">
        <w:t xml:space="preserve"> Requirements</w:t>
      </w:r>
    </w:p>
    <w:p w:rsidR="00992921" w:rsidRPr="001E414F" w:rsidRDefault="00992921" w:rsidP="008C1DFB">
      <w:pPr>
        <w:jc w:val="left"/>
      </w:pPr>
      <w:r w:rsidRPr="001E414F">
        <w:rPr>
          <w:b/>
        </w:rPr>
        <w:t>EN ISO 22301</w:t>
      </w:r>
      <w:r w:rsidR="003056FB">
        <w:rPr>
          <w:b/>
        </w:rPr>
        <w:t xml:space="preserve">   </w:t>
      </w:r>
      <w:r>
        <w:t>Societal Security</w:t>
      </w:r>
      <w:r w:rsidRPr="001E414F">
        <w:t> </w:t>
      </w:r>
      <w:r>
        <w:t>–</w:t>
      </w:r>
      <w:r w:rsidRPr="001E414F">
        <w:t xml:space="preserve"> Business </w:t>
      </w:r>
      <w:r>
        <w:t>C</w:t>
      </w:r>
      <w:r w:rsidRPr="001E414F">
        <w:t xml:space="preserve">ontinuity </w:t>
      </w:r>
      <w:r>
        <w:t>M</w:t>
      </w:r>
      <w:r w:rsidRPr="001E414F">
        <w:t xml:space="preserve">anagement </w:t>
      </w:r>
      <w:r>
        <w:t>S</w:t>
      </w:r>
      <w:r w:rsidRPr="001E414F">
        <w:t>ystems </w:t>
      </w:r>
      <w:r>
        <w:t>–</w:t>
      </w:r>
      <w:r w:rsidRPr="001E414F">
        <w:t xml:space="preserve"> Requirements</w:t>
      </w:r>
    </w:p>
    <w:p w:rsidR="00992921" w:rsidRPr="001E414F" w:rsidRDefault="00992921" w:rsidP="008C1DFB">
      <w:pPr>
        <w:jc w:val="left"/>
      </w:pPr>
      <w:proofErr w:type="gramStart"/>
      <w:r w:rsidRPr="001E414F">
        <w:rPr>
          <w:b/>
        </w:rPr>
        <w:t>ISO 31000</w:t>
      </w:r>
      <w:r w:rsidR="003056FB">
        <w:t xml:space="preserve">   </w:t>
      </w:r>
      <w:r w:rsidRPr="001E414F">
        <w:t xml:space="preserve">Risk Management – Principles and </w:t>
      </w:r>
      <w:r>
        <w:t>G</w:t>
      </w:r>
      <w:r w:rsidRPr="001E414F">
        <w:t>uidelines</w:t>
      </w:r>
      <w:proofErr w:type="gramEnd"/>
    </w:p>
    <w:p w:rsidR="00992921" w:rsidRPr="001E414F" w:rsidRDefault="00992921" w:rsidP="008C1DFB">
      <w:pPr>
        <w:jc w:val="left"/>
      </w:pPr>
      <w:r w:rsidRPr="001E414F">
        <w:rPr>
          <w:b/>
        </w:rPr>
        <w:t>ISO/</w:t>
      </w:r>
      <w:proofErr w:type="spellStart"/>
      <w:r w:rsidRPr="001E414F">
        <w:rPr>
          <w:b/>
        </w:rPr>
        <w:t>IEC</w:t>
      </w:r>
      <w:proofErr w:type="spellEnd"/>
      <w:r w:rsidRPr="001E414F">
        <w:rPr>
          <w:b/>
        </w:rPr>
        <w:t xml:space="preserve"> 27005</w:t>
      </w:r>
      <w:r w:rsidR="003056FB">
        <w:rPr>
          <w:b/>
        </w:rPr>
        <w:t xml:space="preserve">   </w:t>
      </w:r>
      <w:r w:rsidRPr="001E414F">
        <w:t xml:space="preserve">Information </w:t>
      </w:r>
      <w:r>
        <w:t>T</w:t>
      </w:r>
      <w:r w:rsidRPr="001E414F">
        <w:t xml:space="preserve">echnology – Security </w:t>
      </w:r>
      <w:r>
        <w:t>T</w:t>
      </w:r>
      <w:r w:rsidRPr="001E414F">
        <w:t xml:space="preserve">echniques – Information </w:t>
      </w:r>
      <w:r>
        <w:t>S</w:t>
      </w:r>
      <w:r w:rsidRPr="001E414F">
        <w:t xml:space="preserve">ecurity </w:t>
      </w:r>
      <w:r>
        <w:t>R</w:t>
      </w:r>
      <w:r w:rsidRPr="001E414F">
        <w:t xml:space="preserve">isk </w:t>
      </w:r>
      <w:r>
        <w:t>M</w:t>
      </w:r>
      <w:r w:rsidRPr="001E414F">
        <w:t>anagement</w:t>
      </w:r>
    </w:p>
    <w:p w:rsidR="00CD49E4" w:rsidRPr="008C1DFB" w:rsidRDefault="00992921" w:rsidP="008C1DFB">
      <w:pPr>
        <w:jc w:val="left"/>
        <w:rPr>
          <w:i/>
        </w:rPr>
      </w:pPr>
      <w:r w:rsidRPr="008C1DFB">
        <w:rPr>
          <w:b/>
        </w:rPr>
        <w:t>VdS 2007</w:t>
      </w:r>
      <w:r w:rsidR="003056FB" w:rsidRPr="008C1DFB">
        <w:rPr>
          <w:b/>
        </w:rPr>
        <w:t xml:space="preserve">   </w:t>
      </w:r>
      <w:r w:rsidRPr="008C1DFB">
        <w:t xml:space="preserve">Anlagen der </w:t>
      </w:r>
      <w:proofErr w:type="spellStart"/>
      <w:r w:rsidRPr="008C1DFB">
        <w:t>Informationstechnologie</w:t>
      </w:r>
      <w:proofErr w:type="spellEnd"/>
      <w:r w:rsidRPr="008C1DFB">
        <w:t xml:space="preserve"> (IT-Anlagen), </w:t>
      </w:r>
      <w:proofErr w:type="spellStart"/>
      <w:r w:rsidRPr="008C1DFB">
        <w:t>Merkblatt</w:t>
      </w:r>
      <w:proofErr w:type="spellEnd"/>
      <w:r w:rsidRPr="008C1DFB">
        <w:t xml:space="preserve"> </w:t>
      </w:r>
      <w:proofErr w:type="spellStart"/>
      <w:r w:rsidRPr="008C1DFB">
        <w:t>zur</w:t>
      </w:r>
      <w:proofErr w:type="spellEnd"/>
      <w:r w:rsidRPr="008C1DFB">
        <w:t xml:space="preserve"> </w:t>
      </w:r>
      <w:proofErr w:type="spellStart"/>
      <w:r w:rsidRPr="008C1DFB">
        <w:t>Schadenverhütung</w:t>
      </w:r>
      <w:proofErr w:type="spellEnd"/>
      <w:r w:rsidRPr="008C1DFB">
        <w:br/>
        <w:t>(Informa</w:t>
      </w:r>
      <w:r w:rsidR="003957DC" w:rsidRPr="008C1DFB">
        <w:t xml:space="preserve">tion Technology Installations, </w:t>
      </w:r>
      <w:r w:rsidRPr="008C1DFB">
        <w:t>Leaflet for Loss Prevention)</w:t>
      </w:r>
      <w:r w:rsidR="003056FB">
        <w:rPr>
          <w:i/>
        </w:rPr>
        <w:t xml:space="preserve">; German </w:t>
      </w:r>
      <w:r w:rsidR="00FE7891">
        <w:rPr>
          <w:i/>
        </w:rPr>
        <w:t>quick guide</w:t>
      </w:r>
      <w:r w:rsidR="003056FB">
        <w:rPr>
          <w:i/>
        </w:rPr>
        <w:t>; ad</w:t>
      </w:r>
      <w:r w:rsidR="003056FB">
        <w:rPr>
          <w:i/>
        </w:rPr>
        <w:t>e</w:t>
      </w:r>
      <w:r w:rsidR="003056FB">
        <w:rPr>
          <w:i/>
        </w:rPr>
        <w:t xml:space="preserve">quate alternative national </w:t>
      </w:r>
      <w:r w:rsidR="00FE7891">
        <w:rPr>
          <w:i/>
        </w:rPr>
        <w:t xml:space="preserve">leaflets </w:t>
      </w:r>
      <w:r w:rsidR="003056FB">
        <w:rPr>
          <w:i/>
        </w:rPr>
        <w:t>may be used instead</w:t>
      </w:r>
      <w:r w:rsidR="003056FB" w:rsidRPr="00BE5B0C">
        <w:rPr>
          <w:i/>
        </w:rPr>
        <w:t>)</w:t>
      </w:r>
    </w:p>
    <w:p w:rsidR="00992921" w:rsidRPr="001E414F" w:rsidRDefault="00992921" w:rsidP="008060F0">
      <w:pPr>
        <w:pStyle w:val="berschrift1"/>
      </w:pPr>
      <w:bookmarkStart w:id="25" w:name="_Toc438455253"/>
      <w:bookmarkStart w:id="26" w:name="_Toc467756967"/>
      <w:bookmarkStart w:id="27" w:name="_Toc516735839"/>
      <w:r w:rsidRPr="001E414F">
        <w:t>Glossary</w:t>
      </w:r>
      <w:bookmarkEnd w:id="25"/>
      <w:bookmarkEnd w:id="26"/>
      <w:bookmarkEnd w:id="27"/>
    </w:p>
    <w:p w:rsidR="00992921" w:rsidRPr="001E414F" w:rsidRDefault="00992921" w:rsidP="008060F0">
      <w:pPr>
        <w:rPr>
          <w:b/>
        </w:rPr>
      </w:pPr>
      <w:r w:rsidRPr="001E414F">
        <w:rPr>
          <w:b/>
        </w:rPr>
        <w:t>Administrat</w:t>
      </w:r>
      <w:r>
        <w:rPr>
          <w:b/>
        </w:rPr>
        <w:t>ive</w:t>
      </w:r>
      <w:r w:rsidRPr="001E414F">
        <w:rPr>
          <w:b/>
        </w:rPr>
        <w:t xml:space="preserve"> access:</w:t>
      </w:r>
      <w:r w:rsidRPr="001E414F">
        <w:t xml:space="preserve"> Access enabling a user to manage an IT system, i.e. the user gets extensive rights on an IT system.</w:t>
      </w:r>
    </w:p>
    <w:p w:rsidR="00992921" w:rsidRPr="001E414F" w:rsidRDefault="00992921" w:rsidP="008060F0">
      <w:r w:rsidRPr="001E414F">
        <w:rPr>
          <w:b/>
        </w:rPr>
        <w:t>Administrator:</w:t>
      </w:r>
      <w:r w:rsidRPr="001E414F">
        <w:t xml:space="preserve"> An administrator is </w:t>
      </w:r>
      <w:r>
        <w:t xml:space="preserve">responsible for </w:t>
      </w:r>
      <w:r w:rsidRPr="001E414F">
        <w:t>set</w:t>
      </w:r>
      <w:r>
        <w:t xml:space="preserve">ting </w:t>
      </w:r>
      <w:r w:rsidRPr="001E414F">
        <w:t>up, operat</w:t>
      </w:r>
      <w:r>
        <w:t>ing</w:t>
      </w:r>
      <w:r w:rsidRPr="001E414F">
        <w:t>, monitor</w:t>
      </w:r>
      <w:r>
        <w:t>ing</w:t>
      </w:r>
      <w:r w:rsidRPr="001E414F">
        <w:t>, and mai</w:t>
      </w:r>
      <w:r w:rsidRPr="001E414F">
        <w:t>n</w:t>
      </w:r>
      <w:r w:rsidRPr="001E414F">
        <w:t>tain</w:t>
      </w:r>
      <w:r>
        <w:t>ing</w:t>
      </w:r>
      <w:r w:rsidRPr="001E414F">
        <w:t xml:space="preserve"> </w:t>
      </w:r>
      <w:r>
        <w:t xml:space="preserve">of </w:t>
      </w:r>
      <w:r w:rsidRPr="001E414F">
        <w:t>an IT system or network.</w:t>
      </w:r>
    </w:p>
    <w:p w:rsidR="00992921" w:rsidRPr="001E414F" w:rsidRDefault="00992921" w:rsidP="008060F0">
      <w:pPr>
        <w:rPr>
          <w:b/>
        </w:rPr>
      </w:pPr>
      <w:r w:rsidRPr="001E414F">
        <w:rPr>
          <w:b/>
        </w:rPr>
        <w:t>Active network component:</w:t>
      </w:r>
      <w:r w:rsidRPr="001E414F">
        <w:t xml:space="preserve"> Network components featuring an own logic, such as hubs, switches, repeaters, bridges, media converters, gateways, firewalls, etc. Normally, an active network component requires power supply. An active network component is an IT system.</w:t>
      </w:r>
    </w:p>
    <w:p w:rsidR="00992921" w:rsidRPr="001E414F" w:rsidRDefault="00992921" w:rsidP="008060F0">
      <w:r w:rsidRPr="001E414F">
        <w:rPr>
          <w:b/>
        </w:rPr>
        <w:t>Authenticity:</w:t>
      </w:r>
      <w:r w:rsidRPr="001E414F">
        <w:t xml:space="preserve"> Genuineness, </w:t>
      </w:r>
      <w:r>
        <w:t>verifia</w:t>
      </w:r>
      <w:r w:rsidRPr="001E414F">
        <w:t>bility, and reliability.</w:t>
      </w:r>
    </w:p>
    <w:p w:rsidR="00992921" w:rsidRPr="001E414F" w:rsidRDefault="00992921" w:rsidP="008060F0">
      <w:r w:rsidRPr="001E414F">
        <w:rPr>
          <w:b/>
        </w:rPr>
        <w:t xml:space="preserve">Authentication </w:t>
      </w:r>
      <w:r>
        <w:rPr>
          <w:b/>
        </w:rPr>
        <w:t>feature</w:t>
      </w:r>
      <w:r w:rsidRPr="001E414F">
        <w:rPr>
          <w:b/>
        </w:rPr>
        <w:t xml:space="preserve">: </w:t>
      </w:r>
      <w:r w:rsidRPr="001E414F">
        <w:t xml:space="preserve">A </w:t>
      </w:r>
      <w:r>
        <w:t>feature</w:t>
      </w:r>
      <w:r w:rsidRPr="001E414F">
        <w:t xml:space="preserve"> used by the inquiring instance to prove its identity. Authent</w:t>
      </w:r>
      <w:r w:rsidRPr="001E414F">
        <w:t>i</w:t>
      </w:r>
      <w:r w:rsidRPr="001E414F">
        <w:t xml:space="preserve">cation </w:t>
      </w:r>
      <w:r>
        <w:t>features</w:t>
      </w:r>
      <w:r w:rsidRPr="001E414F">
        <w:t xml:space="preserve"> could be knowledge (e.g. password or PIN), property (e.g. smart card or token), or biometric characteristics (e.g. fingerprint or iris).</w:t>
      </w:r>
    </w:p>
    <w:p w:rsidR="00992921" w:rsidRPr="001E414F" w:rsidRDefault="00992921" w:rsidP="008060F0">
      <w:r w:rsidRPr="001E414F">
        <w:rPr>
          <w:b/>
        </w:rPr>
        <w:t>Availability:</w:t>
      </w:r>
      <w:r w:rsidRPr="001E414F">
        <w:t xml:space="preserve"> Probability that a system meets particular requirements at a particular time or wit</w:t>
      </w:r>
      <w:r w:rsidRPr="001E414F">
        <w:t>h</w:t>
      </w:r>
      <w:r w:rsidRPr="001E414F">
        <w:t>in a particular period of time. Availability of information is given if information can always be used as intended.</w:t>
      </w:r>
    </w:p>
    <w:p w:rsidR="00992921" w:rsidRPr="001E414F" w:rsidRDefault="00992921" w:rsidP="008060F0">
      <w:r w:rsidRPr="001E414F">
        <w:rPr>
          <w:b/>
        </w:rPr>
        <w:t xml:space="preserve">Business </w:t>
      </w:r>
      <w:r w:rsidR="001278C9">
        <w:rPr>
          <w:b/>
        </w:rPr>
        <w:t>c</w:t>
      </w:r>
      <w:r w:rsidRPr="001E414F">
        <w:rPr>
          <w:b/>
        </w:rPr>
        <w:t xml:space="preserve">ontinuity </w:t>
      </w:r>
      <w:r w:rsidR="001278C9">
        <w:rPr>
          <w:b/>
        </w:rPr>
        <w:t>m</w:t>
      </w:r>
      <w:r w:rsidRPr="001E414F">
        <w:rPr>
          <w:b/>
        </w:rPr>
        <w:t>anagement (</w:t>
      </w:r>
      <w:proofErr w:type="spellStart"/>
      <w:r w:rsidRPr="001E414F">
        <w:rPr>
          <w:b/>
        </w:rPr>
        <w:t>BCM</w:t>
      </w:r>
      <w:proofErr w:type="spellEnd"/>
      <w:r w:rsidRPr="001E414F">
        <w:rPr>
          <w:b/>
        </w:rPr>
        <w:t>):</w:t>
      </w:r>
      <w:r w:rsidRPr="001E414F">
        <w:t xml:space="preserve"> Comprehensive management process to systema</w:t>
      </w:r>
      <w:r w:rsidRPr="001E414F">
        <w:t>t</w:t>
      </w:r>
      <w:r w:rsidRPr="001E414F">
        <w:t>ically prepare for coping with any damage aiming at continuing with key business processes even in case of emergency, during crises or disasters, or should this be impossible of restarting them as fast as possible.</w:t>
      </w:r>
    </w:p>
    <w:p w:rsidR="00992921" w:rsidRPr="001E414F" w:rsidRDefault="00992921" w:rsidP="008060F0">
      <w:r w:rsidRPr="001E414F">
        <w:rPr>
          <w:b/>
        </w:rPr>
        <w:t>Case of emergency:</w:t>
      </w:r>
      <w:r w:rsidRPr="001E414F">
        <w:t xml:space="preserve"> Situation in which the processes or resources of an enterprise do not work as intended. The damage resulting therefrom is unacceptably high. A case of emergency cannot be handled as a part of the routine business.</w:t>
      </w:r>
    </w:p>
    <w:p w:rsidR="00992921" w:rsidRDefault="00992921" w:rsidP="008060F0">
      <w:proofErr w:type="gramStart"/>
      <w:r w:rsidRPr="001E414F">
        <w:rPr>
          <w:b/>
        </w:rPr>
        <w:t>Cloud computing:</w:t>
      </w:r>
      <w:r w:rsidRPr="001E414F">
        <w:t xml:space="preserve"> Technology allowing access to a shared pool of configurable IT resources</w:t>
      </w:r>
      <w:r>
        <w:t>,</w:t>
      </w:r>
      <w:r w:rsidRPr="00041051">
        <w:t xml:space="preserve"> </w:t>
      </w:r>
      <w:r w:rsidRPr="001E414F">
        <w:t>via a network.</w:t>
      </w:r>
      <w:proofErr w:type="gramEnd"/>
    </w:p>
    <w:p w:rsidR="00992921" w:rsidRPr="00FF55CD" w:rsidRDefault="00992921" w:rsidP="008060F0">
      <w:r>
        <w:rPr>
          <w:b/>
        </w:rPr>
        <w:t xml:space="preserve">Connection: </w:t>
      </w:r>
      <w:r>
        <w:t xml:space="preserve">Channel, through which data can be exchanged. </w:t>
      </w:r>
    </w:p>
    <w:p w:rsidR="00992921" w:rsidRPr="001E414F" w:rsidRDefault="00992921" w:rsidP="008060F0">
      <w:r w:rsidRPr="001E414F">
        <w:rPr>
          <w:b/>
        </w:rPr>
        <w:t>Confidentiality:</w:t>
      </w:r>
      <w:r w:rsidRPr="001E414F">
        <w:t xml:space="preserve"> </w:t>
      </w:r>
      <w:r>
        <w:t>C</w:t>
      </w:r>
      <w:r w:rsidRPr="001E414F">
        <w:t xml:space="preserve">haracteristic of a message that this is intended for a restricted circle only. Confidentiality of information is given if only the circle intended </w:t>
      </w:r>
      <w:r>
        <w:t xml:space="preserve">is able </w:t>
      </w:r>
      <w:r w:rsidRPr="001E414F">
        <w:t>to read or</w:t>
      </w:r>
      <w:r>
        <w:t xml:space="preserve"> respectively to</w:t>
      </w:r>
      <w:r w:rsidRPr="001E414F">
        <w:t xml:space="preserve"> interpret it.</w:t>
      </w:r>
    </w:p>
    <w:p w:rsidR="00992921" w:rsidRPr="001E414F" w:rsidRDefault="00992921" w:rsidP="008060F0">
      <w:pPr>
        <w:rPr>
          <w:b/>
        </w:rPr>
      </w:pPr>
      <w:r w:rsidRPr="001E414F">
        <w:rPr>
          <w:b/>
        </w:rPr>
        <w:t>Critical connection:</w:t>
      </w:r>
      <w:r w:rsidRPr="001E414F">
        <w:t xml:space="preserve"> Channel that meets the requirements in </w:t>
      </w:r>
      <w:r>
        <w:t>clause</w:t>
      </w:r>
      <w:r w:rsidRPr="001E414F">
        <w:t xml:space="preserve"> </w:t>
      </w:r>
      <w:r w:rsidRPr="001E414F">
        <w:fldChar w:fldCharType="begin"/>
      </w:r>
      <w:r w:rsidRPr="001E414F">
        <w:instrText xml:space="preserve"> REF _Ref419210872 \n \h </w:instrText>
      </w:r>
      <w:r w:rsidRPr="001E414F">
        <w:fldChar w:fldCharType="separate"/>
      </w:r>
      <w:r w:rsidR="005A5110">
        <w:t>9.3</w:t>
      </w:r>
      <w:r w:rsidRPr="001E414F">
        <w:fldChar w:fldCharType="end"/>
      </w:r>
      <w:r w:rsidRPr="001E414F">
        <w:t>.</w:t>
      </w:r>
    </w:p>
    <w:p w:rsidR="00992921" w:rsidRPr="001E414F" w:rsidRDefault="00992921" w:rsidP="008060F0">
      <w:pPr>
        <w:rPr>
          <w:b/>
        </w:rPr>
      </w:pPr>
      <w:r w:rsidRPr="001E414F">
        <w:rPr>
          <w:b/>
        </w:rPr>
        <w:t>Critical IT system:</w:t>
      </w:r>
      <w:r w:rsidRPr="001E414F">
        <w:t xml:space="preserve"> IT system that meets the requirements in </w:t>
      </w:r>
      <w:r>
        <w:t>c</w:t>
      </w:r>
      <w:r w:rsidRPr="001E414F">
        <w:t>l</w:t>
      </w:r>
      <w:r>
        <w:t>ause</w:t>
      </w:r>
      <w:r w:rsidRPr="001E414F">
        <w:t xml:space="preserve"> </w:t>
      </w:r>
      <w:r w:rsidRPr="001E414F">
        <w:fldChar w:fldCharType="begin"/>
      </w:r>
      <w:r w:rsidRPr="001E414F">
        <w:instrText xml:space="preserve"> REF _Ref419210795 \n \h </w:instrText>
      </w:r>
      <w:r w:rsidRPr="001E414F">
        <w:fldChar w:fldCharType="separate"/>
      </w:r>
      <w:r w:rsidR="005A5110">
        <w:t>9.3</w:t>
      </w:r>
      <w:r w:rsidRPr="001E414F">
        <w:fldChar w:fldCharType="end"/>
      </w:r>
      <w:r w:rsidRPr="001E414F">
        <w:t>.</w:t>
      </w:r>
    </w:p>
    <w:p w:rsidR="00992921" w:rsidRPr="007A6317" w:rsidRDefault="00992921" w:rsidP="008060F0">
      <w:pPr>
        <w:rPr>
          <w:b/>
        </w:rPr>
      </w:pPr>
      <w:r w:rsidRPr="001E414F">
        <w:rPr>
          <w:b/>
        </w:rPr>
        <w:t>Critical mobile data carrier:</w:t>
      </w:r>
      <w:r w:rsidRPr="001E414F">
        <w:t xml:space="preserve"> Mobile data carrier that meets the requirements in </w:t>
      </w:r>
      <w:r>
        <w:t>c</w:t>
      </w:r>
      <w:r w:rsidRPr="001E414F">
        <w:t>l</w:t>
      </w:r>
      <w:r>
        <w:t>ause</w:t>
      </w:r>
      <w:r w:rsidRPr="001E414F">
        <w:t xml:space="preserve"> </w:t>
      </w:r>
      <w:r w:rsidRPr="001E414F">
        <w:fldChar w:fldCharType="begin"/>
      </w:r>
      <w:r w:rsidRPr="001E414F">
        <w:instrText xml:space="preserve"> REF _Ref419210864 \n \h </w:instrText>
      </w:r>
      <w:r w:rsidRPr="001E414F">
        <w:fldChar w:fldCharType="separate"/>
      </w:r>
      <w:r w:rsidR="005A5110">
        <w:t>9.3</w:t>
      </w:r>
      <w:r w:rsidRPr="001E414F">
        <w:fldChar w:fldCharType="end"/>
      </w:r>
      <w:r w:rsidRPr="001E414F">
        <w:t>.</w:t>
      </w:r>
    </w:p>
    <w:p w:rsidR="00992921" w:rsidRPr="001E414F" w:rsidRDefault="00992921" w:rsidP="008060F0">
      <w:r w:rsidRPr="001E414F">
        <w:rPr>
          <w:b/>
        </w:rPr>
        <w:t>Data:</w:t>
      </w:r>
      <w:r w:rsidRPr="001E414F">
        <w:t xml:space="preserve"> Character structures representing information which can be interpreted on the basis of common understanding.</w:t>
      </w:r>
    </w:p>
    <w:p w:rsidR="00992921" w:rsidRPr="001E414F" w:rsidRDefault="00992921" w:rsidP="008060F0">
      <w:r w:rsidRPr="001E414F">
        <w:rPr>
          <w:b/>
        </w:rPr>
        <w:t xml:space="preserve">Data access: </w:t>
      </w:r>
      <w:r w:rsidRPr="001E414F">
        <w:t>Data communication between an accessing entity and an IT system.</w:t>
      </w:r>
    </w:p>
    <w:p w:rsidR="00992921" w:rsidRPr="001E414F" w:rsidRDefault="00992921" w:rsidP="008060F0">
      <w:r w:rsidRPr="001E414F">
        <w:rPr>
          <w:b/>
        </w:rPr>
        <w:t>Data line:</w:t>
      </w:r>
      <w:r w:rsidRPr="001E414F">
        <w:t xml:space="preserve"> Physical </w:t>
      </w:r>
      <w:r>
        <w:t xml:space="preserve">medium through which </w:t>
      </w:r>
      <w:r w:rsidRPr="001E414F">
        <w:t xml:space="preserve">data </w:t>
      </w:r>
      <w:r>
        <w:t>can be exchanged</w:t>
      </w:r>
      <w:r w:rsidRPr="001E414F">
        <w:t>.</w:t>
      </w:r>
    </w:p>
    <w:p w:rsidR="00992921" w:rsidRPr="001E414F" w:rsidRDefault="00992921" w:rsidP="008060F0">
      <w:r w:rsidRPr="001E414F">
        <w:rPr>
          <w:b/>
        </w:rPr>
        <w:t xml:space="preserve">Emergency operation level: </w:t>
      </w:r>
      <w:r w:rsidRPr="001E414F">
        <w:t>Definition of the functions an IT system shall ensure to maintain emergency operation.</w:t>
      </w:r>
    </w:p>
    <w:p w:rsidR="00992921" w:rsidRPr="001E414F" w:rsidRDefault="00992921" w:rsidP="008060F0">
      <w:r w:rsidRPr="001E414F">
        <w:rPr>
          <w:b/>
        </w:rPr>
        <w:t>Employee:</w:t>
      </w:r>
      <w:r w:rsidRPr="001E414F">
        <w:t xml:space="preserve"> Individual with a contractual relationship to the enterprise and holding one or seve</w:t>
      </w:r>
      <w:r w:rsidRPr="001E414F">
        <w:t>r</w:t>
      </w:r>
      <w:r w:rsidRPr="001E414F">
        <w:t>al positions in the enterprise.</w:t>
      </w:r>
    </w:p>
    <w:p w:rsidR="00992921" w:rsidRPr="001E414F" w:rsidRDefault="00992921" w:rsidP="008060F0">
      <w:r>
        <w:rPr>
          <w:b/>
        </w:rPr>
        <w:t>Endangerment</w:t>
      </w:r>
      <w:r w:rsidRPr="001E414F">
        <w:rPr>
          <w:b/>
        </w:rPr>
        <w:t>:</w:t>
      </w:r>
      <w:r w:rsidRPr="001E414F">
        <w:t xml:space="preserve"> Threat plus weak point.</w:t>
      </w:r>
    </w:p>
    <w:p w:rsidR="00992921" w:rsidRPr="001E414F" w:rsidRDefault="00992921" w:rsidP="008060F0">
      <w:r w:rsidRPr="001E414F">
        <w:rPr>
          <w:b/>
        </w:rPr>
        <w:t>Fault:</w:t>
      </w:r>
      <w:r w:rsidRPr="001E414F">
        <w:t xml:space="preserve"> Situation in which the processes or resources of an enterprise do not work as intended. The resulting damage is to be considered minor. A fault can be cleared as a part of the routine business.</w:t>
      </w:r>
    </w:p>
    <w:p w:rsidR="00992921" w:rsidRDefault="00992921" w:rsidP="008060F0">
      <w:r w:rsidRPr="001E414F">
        <w:rPr>
          <w:b/>
        </w:rPr>
        <w:t>Function:</w:t>
      </w:r>
      <w:r w:rsidRPr="001E414F">
        <w:t xml:space="preserve"> Bundle of tasks to achieve part of the company objective.</w:t>
      </w:r>
    </w:p>
    <w:p w:rsidR="00992921" w:rsidRPr="001E414F" w:rsidRDefault="00992921" w:rsidP="008060F0">
      <w:r>
        <w:rPr>
          <w:b/>
        </w:rPr>
        <w:t>Catastrophic</w:t>
      </w:r>
      <w:r w:rsidRPr="001E414F">
        <w:rPr>
          <w:b/>
        </w:rPr>
        <w:t xml:space="preserve"> damage:</w:t>
      </w:r>
      <w:r w:rsidRPr="001E414F">
        <w:t xml:space="preserve"> Damage to which applies any of the criteria below:</w:t>
      </w:r>
    </w:p>
    <w:p w:rsidR="00992921" w:rsidRPr="008060F0" w:rsidRDefault="00CD7BA0" w:rsidP="008060F0">
      <w:pPr>
        <w:pStyle w:val="Liste1"/>
        <w:rPr>
          <w:lang w:val="en-GB"/>
        </w:rPr>
      </w:pPr>
      <w:r>
        <w:rPr>
          <w:lang w:val="en-GB"/>
        </w:rPr>
        <w:t>Effect to life and limb</w:t>
      </w:r>
    </w:p>
    <w:p w:rsidR="00992921" w:rsidRPr="008060F0" w:rsidRDefault="00992921" w:rsidP="008060F0">
      <w:pPr>
        <w:pStyle w:val="Liste1"/>
        <w:rPr>
          <w:lang w:val="en-GB"/>
        </w:rPr>
      </w:pPr>
      <w:r w:rsidRPr="008060F0">
        <w:rPr>
          <w:lang w:val="en-GB"/>
        </w:rPr>
        <w:t>Persons are se</w:t>
      </w:r>
      <w:r w:rsidR="00E05417">
        <w:rPr>
          <w:lang w:val="en-GB"/>
        </w:rPr>
        <w:t>verely hurt or lose their lives</w:t>
      </w:r>
    </w:p>
    <w:p w:rsidR="00992921" w:rsidRPr="008060F0" w:rsidRDefault="00992921" w:rsidP="008060F0">
      <w:pPr>
        <w:pStyle w:val="Liste1"/>
        <w:rPr>
          <w:lang w:val="en-GB"/>
        </w:rPr>
      </w:pPr>
      <w:r w:rsidRPr="008060F0">
        <w:rPr>
          <w:lang w:val="en-GB"/>
        </w:rPr>
        <w:t>E</w:t>
      </w:r>
      <w:r w:rsidR="00CD7BA0">
        <w:rPr>
          <w:lang w:val="en-GB"/>
        </w:rPr>
        <w:t>ffect on key business processes</w:t>
      </w:r>
    </w:p>
    <w:p w:rsidR="00992921" w:rsidRPr="008060F0" w:rsidRDefault="00992921" w:rsidP="008060F0">
      <w:pPr>
        <w:pStyle w:val="Liste1"/>
        <w:rPr>
          <w:lang w:val="en-GB"/>
        </w:rPr>
      </w:pPr>
      <w:r w:rsidRPr="008060F0">
        <w:rPr>
          <w:lang w:val="en-GB"/>
        </w:rPr>
        <w:t>Key business processes grind to a halt and any return to normal operation (within an a</w:t>
      </w:r>
      <w:r w:rsidRPr="008060F0">
        <w:rPr>
          <w:lang w:val="en-GB"/>
        </w:rPr>
        <w:t>c</w:t>
      </w:r>
      <w:r w:rsidRPr="008060F0">
        <w:rPr>
          <w:lang w:val="en-GB"/>
        </w:rPr>
        <w:t>ceptable</w:t>
      </w:r>
      <w:r w:rsidR="00E05417">
        <w:rPr>
          <w:lang w:val="en-GB"/>
        </w:rPr>
        <w:t xml:space="preserve"> period of time) is impossible</w:t>
      </w:r>
    </w:p>
    <w:p w:rsidR="00992921" w:rsidRPr="008060F0" w:rsidRDefault="00992921" w:rsidP="008060F0">
      <w:pPr>
        <w:pStyle w:val="Liste1"/>
        <w:rPr>
          <w:lang w:val="en-GB"/>
        </w:rPr>
      </w:pPr>
      <w:r w:rsidRPr="008060F0">
        <w:rPr>
          <w:lang w:val="en-GB"/>
        </w:rPr>
        <w:t xml:space="preserve">Effect </w:t>
      </w:r>
      <w:r w:rsidR="00CD7BA0">
        <w:rPr>
          <w:lang w:val="en-GB"/>
        </w:rPr>
        <w:t>on key values of the enterprise</w:t>
      </w:r>
    </w:p>
    <w:p w:rsidR="00992921" w:rsidRPr="008060F0" w:rsidRDefault="00992921" w:rsidP="008060F0">
      <w:pPr>
        <w:pStyle w:val="Liste1"/>
        <w:rPr>
          <w:lang w:val="en-GB"/>
        </w:rPr>
      </w:pPr>
      <w:r w:rsidRPr="008060F0">
        <w:rPr>
          <w:lang w:val="en-GB"/>
        </w:rPr>
        <w:t>Key values of the enterprise get lost or are destroyed and re-establishing them (by means o</w:t>
      </w:r>
      <w:r w:rsidR="00E05417">
        <w:rPr>
          <w:lang w:val="en-GB"/>
        </w:rPr>
        <w:t>f the enterprise) is impossible</w:t>
      </w:r>
    </w:p>
    <w:p w:rsidR="00992921" w:rsidRPr="001E414F" w:rsidRDefault="00992921" w:rsidP="008060F0">
      <w:pPr>
        <w:pStyle w:val="Liste1"/>
      </w:pPr>
      <w:proofErr w:type="spellStart"/>
      <w:r>
        <w:t>Effect</w:t>
      </w:r>
      <w:proofErr w:type="spellEnd"/>
      <w:r>
        <w:t xml:space="preserve"> on l</w:t>
      </w:r>
      <w:r w:rsidRPr="001E414F">
        <w:t xml:space="preserve">egal </w:t>
      </w:r>
      <w:proofErr w:type="spellStart"/>
      <w:r w:rsidRPr="001E414F">
        <w:t>compliance</w:t>
      </w:r>
      <w:proofErr w:type="spellEnd"/>
    </w:p>
    <w:p w:rsidR="00992921" w:rsidRPr="008060F0" w:rsidRDefault="00992921" w:rsidP="008060F0">
      <w:pPr>
        <w:pStyle w:val="Liste1"/>
        <w:rPr>
          <w:lang w:val="en-GB"/>
        </w:rPr>
      </w:pPr>
      <w:r w:rsidRPr="008060F0">
        <w:rPr>
          <w:lang w:val="en-GB"/>
        </w:rPr>
        <w:t>Breach of law, agreements, or standards and the liability resulting therefrom ruins the e</w:t>
      </w:r>
      <w:r w:rsidRPr="008060F0">
        <w:rPr>
          <w:lang w:val="en-GB"/>
        </w:rPr>
        <w:t>n</w:t>
      </w:r>
      <w:r w:rsidRPr="008060F0">
        <w:rPr>
          <w:lang w:val="en-GB"/>
        </w:rPr>
        <w:t>ter</w:t>
      </w:r>
      <w:r w:rsidR="00E05417">
        <w:rPr>
          <w:lang w:val="en-GB"/>
        </w:rPr>
        <w:t>prise or the people responsible</w:t>
      </w:r>
    </w:p>
    <w:p w:rsidR="00992921" w:rsidRPr="001E414F" w:rsidRDefault="00031062" w:rsidP="008060F0">
      <w:pPr>
        <w:pStyle w:val="Liste1"/>
      </w:pPr>
      <w:proofErr w:type="spellStart"/>
      <w:r>
        <w:t>Extent</w:t>
      </w:r>
      <w:proofErr w:type="spellEnd"/>
      <w:r>
        <w:t xml:space="preserve"> </w:t>
      </w:r>
      <w:proofErr w:type="spellStart"/>
      <w:r>
        <w:t>of</w:t>
      </w:r>
      <w:proofErr w:type="spellEnd"/>
      <w:r>
        <w:t xml:space="preserve"> </w:t>
      </w:r>
      <w:proofErr w:type="spellStart"/>
      <w:r>
        <w:t>loss</w:t>
      </w:r>
      <w:proofErr w:type="spellEnd"/>
    </w:p>
    <w:p w:rsidR="00992921" w:rsidRPr="008060F0" w:rsidRDefault="00992921" w:rsidP="008060F0">
      <w:pPr>
        <w:pStyle w:val="Liste1"/>
        <w:rPr>
          <w:lang w:val="en-GB"/>
        </w:rPr>
      </w:pPr>
      <w:r w:rsidRPr="008060F0">
        <w:rPr>
          <w:lang w:val="en-GB"/>
        </w:rPr>
        <w:t xml:space="preserve">The enterprise does not have enough </w:t>
      </w:r>
      <w:r w:rsidR="00E05417">
        <w:rPr>
          <w:lang w:val="en-GB"/>
        </w:rPr>
        <w:t>resources to resolve the damage</w:t>
      </w:r>
    </w:p>
    <w:p w:rsidR="00992921" w:rsidRPr="001E414F" w:rsidRDefault="00992921" w:rsidP="008060F0">
      <w:r w:rsidRPr="001E414F">
        <w:rPr>
          <w:b/>
        </w:rPr>
        <w:t>Hazard:</w:t>
      </w:r>
      <w:r w:rsidRPr="001E414F">
        <w:t xml:space="preserve"> Potential damage to an object to be protected.</w:t>
      </w:r>
    </w:p>
    <w:p w:rsidR="00992921" w:rsidRPr="001E414F" w:rsidRDefault="00992921" w:rsidP="008060F0">
      <w:pPr>
        <w:rPr>
          <w:b/>
        </w:rPr>
      </w:pPr>
      <w:r w:rsidRPr="001E414F">
        <w:rPr>
          <w:b/>
        </w:rPr>
        <w:t>Information:</w:t>
      </w:r>
      <w:r w:rsidRPr="001E414F">
        <w:t xml:space="preserve"> Sense and meaning the receiver interprets</w:t>
      </w:r>
      <w:r w:rsidRPr="00174103">
        <w:t xml:space="preserve"> </w:t>
      </w:r>
      <w:r w:rsidRPr="001E414F">
        <w:t xml:space="preserve">of </w:t>
      </w:r>
      <w:r>
        <w:t xml:space="preserve">received </w:t>
      </w:r>
      <w:r w:rsidRPr="001E414F">
        <w:t>data.</w:t>
      </w:r>
    </w:p>
    <w:p w:rsidR="00992921" w:rsidRPr="001E414F" w:rsidRDefault="00992921" w:rsidP="008060F0">
      <w:r w:rsidRPr="001E414F">
        <w:rPr>
          <w:b/>
          <w:bCs/>
        </w:rPr>
        <w:t>Information security:</w:t>
      </w:r>
      <w:r w:rsidRPr="001E414F">
        <w:t xml:space="preserve"> Protection of information as to the existing safety requirements (e.g. confidentiality, availability, or integrity).</w:t>
      </w:r>
    </w:p>
    <w:p w:rsidR="00992921" w:rsidRPr="001E414F" w:rsidRDefault="00992921" w:rsidP="008060F0">
      <w:r w:rsidRPr="001E414F">
        <w:rPr>
          <w:b/>
          <w:bCs/>
          <w:shd w:val="clear" w:color="auto" w:fill="FFFFFF"/>
        </w:rPr>
        <w:t>Information security process:</w:t>
      </w:r>
      <w:r w:rsidRPr="001E414F">
        <w:t xml:space="preserve"> Embedding of activities into the organisational structure to e</w:t>
      </w:r>
      <w:r w:rsidRPr="001E414F">
        <w:t>s</w:t>
      </w:r>
      <w:r w:rsidRPr="001E414F">
        <w:t>tablish, maintain, and develop the information security.</w:t>
      </w:r>
    </w:p>
    <w:p w:rsidR="00992921" w:rsidRPr="001E414F" w:rsidRDefault="00992921" w:rsidP="008060F0">
      <w:r w:rsidRPr="001E414F">
        <w:rPr>
          <w:b/>
        </w:rPr>
        <w:t>Information security representative (</w:t>
      </w:r>
      <w:proofErr w:type="spellStart"/>
      <w:r w:rsidRPr="001E414F">
        <w:rPr>
          <w:b/>
        </w:rPr>
        <w:t>ISR</w:t>
      </w:r>
      <w:proofErr w:type="spellEnd"/>
      <w:r w:rsidRPr="001E414F">
        <w:rPr>
          <w:b/>
        </w:rPr>
        <w:t>):</w:t>
      </w:r>
      <w:r w:rsidRPr="001E414F">
        <w:t xml:space="preserve"> Person in charge of the tasks acc. to </w:t>
      </w:r>
      <w:r>
        <w:t>clause</w:t>
      </w:r>
      <w:r w:rsidRPr="001E414F">
        <w:t xml:space="preserve"> </w:t>
      </w:r>
      <w:r w:rsidRPr="001E414F">
        <w:fldChar w:fldCharType="begin"/>
      </w:r>
      <w:r w:rsidRPr="001E414F">
        <w:instrText xml:space="preserve"> REF _Ref418196423 \r \h </w:instrText>
      </w:r>
      <w:r w:rsidRPr="001E414F">
        <w:fldChar w:fldCharType="separate"/>
      </w:r>
      <w:r w:rsidR="005A5110">
        <w:t>4.3</w:t>
      </w:r>
      <w:r w:rsidRPr="001E414F">
        <w:fldChar w:fldCharType="end"/>
      </w:r>
      <w:r w:rsidRPr="001E414F">
        <w:t>.</w:t>
      </w:r>
    </w:p>
    <w:p w:rsidR="00992921" w:rsidRPr="001E414F" w:rsidRDefault="00992921" w:rsidP="008060F0">
      <w:r w:rsidRPr="001E414F">
        <w:rPr>
          <w:b/>
        </w:rPr>
        <w:t>Information security team (</w:t>
      </w:r>
      <w:proofErr w:type="spellStart"/>
      <w:r w:rsidRPr="001E414F">
        <w:rPr>
          <w:b/>
        </w:rPr>
        <w:t>IST</w:t>
      </w:r>
      <w:proofErr w:type="spellEnd"/>
      <w:r w:rsidRPr="001E414F">
        <w:rPr>
          <w:b/>
        </w:rPr>
        <w:t>):</w:t>
      </w:r>
      <w:r w:rsidRPr="001E414F">
        <w:t xml:space="preserve"> Team performing the tasks acc. to </w:t>
      </w:r>
      <w:r>
        <w:t>c</w:t>
      </w:r>
      <w:r w:rsidRPr="001E414F">
        <w:t>l</w:t>
      </w:r>
      <w:r>
        <w:t>ause</w:t>
      </w:r>
      <w:r w:rsidRPr="001E414F">
        <w:t xml:space="preserve"> </w:t>
      </w:r>
      <w:r w:rsidRPr="001E414F">
        <w:fldChar w:fldCharType="begin"/>
      </w:r>
      <w:r w:rsidRPr="001E414F">
        <w:instrText xml:space="preserve"> REF _Ref418196458 \r \h </w:instrText>
      </w:r>
      <w:r w:rsidRPr="001E414F">
        <w:fldChar w:fldCharType="separate"/>
      </w:r>
      <w:r w:rsidR="005A5110">
        <w:t>4.4</w:t>
      </w:r>
      <w:r w:rsidRPr="001E414F">
        <w:fldChar w:fldCharType="end"/>
      </w:r>
      <w:r w:rsidRPr="001E414F">
        <w:t>.</w:t>
      </w:r>
    </w:p>
    <w:p w:rsidR="00992921" w:rsidRPr="001E414F" w:rsidRDefault="00992921" w:rsidP="008060F0">
      <w:r w:rsidRPr="001E414F">
        <w:rPr>
          <w:b/>
        </w:rPr>
        <w:t xml:space="preserve">Information technology (IT): </w:t>
      </w:r>
      <w:r w:rsidRPr="001E414F">
        <w:t>Generic term for information and data processing and transmi</w:t>
      </w:r>
      <w:r w:rsidRPr="001E414F">
        <w:t>s</w:t>
      </w:r>
      <w:r w:rsidRPr="001E414F">
        <w:t>sion including the hardware and software required to this end.</w:t>
      </w:r>
    </w:p>
    <w:p w:rsidR="00992921" w:rsidRPr="001E414F" w:rsidRDefault="00992921" w:rsidP="008060F0">
      <w:r w:rsidRPr="001E414F">
        <w:rPr>
          <w:b/>
        </w:rPr>
        <w:t>Integrity:</w:t>
      </w:r>
      <w:r w:rsidRPr="001E414F">
        <w:t xml:space="preserve"> Correctness (</w:t>
      </w:r>
      <w:r>
        <w:t>intactness</w:t>
      </w:r>
      <w:r w:rsidRPr="001E414F">
        <w:t>) of information and/or correct functioning of data processing.</w:t>
      </w:r>
    </w:p>
    <w:p w:rsidR="00992921" w:rsidRPr="001E414F" w:rsidRDefault="00992921" w:rsidP="008060F0">
      <w:r w:rsidRPr="001E414F">
        <w:rPr>
          <w:b/>
        </w:rPr>
        <w:t>Interface:</w:t>
      </w:r>
      <w:r w:rsidRPr="001E414F">
        <w:t xml:space="preserve"> Part of an IT system required for communication. These are not only Ethernet and wireless LAN adapters, but also other components, such as</w:t>
      </w:r>
      <w:r>
        <w:t xml:space="preserve"> e.g.</w:t>
      </w:r>
      <w:r w:rsidRPr="001E414F">
        <w:t xml:space="preserve"> ISDN boards, modems, USB ports, NFC and infrared interfaces, SD slots, or keyboards.</w:t>
      </w:r>
    </w:p>
    <w:p w:rsidR="00992921" w:rsidRPr="001E414F" w:rsidRDefault="00992921" w:rsidP="008060F0">
      <w:r w:rsidRPr="001E414F">
        <w:rPr>
          <w:b/>
        </w:rPr>
        <w:t>IS guidelines:</w:t>
      </w:r>
      <w:r w:rsidRPr="001E414F">
        <w:t xml:space="preserve"> Guidelines on information </w:t>
      </w:r>
      <w:proofErr w:type="gramStart"/>
      <w:r w:rsidRPr="001E414F">
        <w:t>security,</w:t>
      </w:r>
      <w:proofErr w:type="gramEnd"/>
      <w:r w:rsidRPr="001E414F">
        <w:t xml:space="preserve"> see </w:t>
      </w:r>
      <w:r>
        <w:t>c</w:t>
      </w:r>
      <w:r w:rsidRPr="001E414F">
        <w:t xml:space="preserve">hapter </w:t>
      </w:r>
      <w:r w:rsidRPr="001E414F">
        <w:fldChar w:fldCharType="begin"/>
      </w:r>
      <w:r w:rsidRPr="001E414F">
        <w:instrText xml:space="preserve"> REF _Ref421553936 \r \h </w:instrText>
      </w:r>
      <w:r w:rsidRPr="001E414F">
        <w:fldChar w:fldCharType="separate"/>
      </w:r>
      <w:r w:rsidR="005A5110">
        <w:t>6</w:t>
      </w:r>
      <w:r w:rsidRPr="001E414F">
        <w:fldChar w:fldCharType="end"/>
      </w:r>
      <w:r w:rsidRPr="001E414F">
        <w:t>.</w:t>
      </w:r>
    </w:p>
    <w:p w:rsidR="00992921" w:rsidRPr="001E414F" w:rsidRDefault="00992921" w:rsidP="008060F0">
      <w:r w:rsidRPr="001E414F">
        <w:rPr>
          <w:b/>
        </w:rPr>
        <w:t>IT infrastructure:</w:t>
      </w:r>
      <w:r w:rsidRPr="001E414F">
        <w:t xml:space="preserve"> All </w:t>
      </w:r>
      <w:r>
        <w:t>persistent</w:t>
      </w:r>
      <w:r w:rsidRPr="001E414F">
        <w:t xml:space="preserve"> equipment and organisation required for the operation of appl</w:t>
      </w:r>
      <w:r w:rsidRPr="001E414F">
        <w:t>i</w:t>
      </w:r>
      <w:r w:rsidRPr="001E414F">
        <w:t>cation</w:t>
      </w:r>
      <w:r>
        <w:t>s</w:t>
      </w:r>
      <w:r w:rsidRPr="001E414F">
        <w:t xml:space="preserve"> software.</w:t>
      </w:r>
    </w:p>
    <w:p w:rsidR="00992921" w:rsidRPr="001E414F" w:rsidRDefault="00992921" w:rsidP="008060F0">
      <w:r w:rsidRPr="001E414F">
        <w:rPr>
          <w:b/>
        </w:rPr>
        <w:t>IT manager:</w:t>
      </w:r>
      <w:r w:rsidRPr="001E414F">
        <w:t xml:space="preserve"> Head of IT department and responsible for the management of information tec</w:t>
      </w:r>
      <w:r w:rsidRPr="001E414F">
        <w:t>h</w:t>
      </w:r>
      <w:r w:rsidRPr="001E414F">
        <w:t>nology.</w:t>
      </w:r>
    </w:p>
    <w:p w:rsidR="00992921" w:rsidRPr="001E414F" w:rsidRDefault="00992921" w:rsidP="008060F0">
      <w:r w:rsidRPr="001E414F">
        <w:rPr>
          <w:b/>
        </w:rPr>
        <w:t>IT outsourcing:</w:t>
      </w:r>
      <w:r w:rsidRPr="001E414F">
        <w:t xml:space="preserve"> Outsourcing of IT tasks to legally independent service providers.</w:t>
      </w:r>
    </w:p>
    <w:p w:rsidR="00992921" w:rsidRPr="001E414F" w:rsidRDefault="00992921" w:rsidP="008060F0">
      <w:r w:rsidRPr="001E414F">
        <w:rPr>
          <w:b/>
        </w:rPr>
        <w:t xml:space="preserve">IT resource: </w:t>
      </w:r>
      <w:r w:rsidRPr="001E414F">
        <w:t xml:space="preserve">Operating resource designed for electronic data processing. These are e.g. IT systems, personnel, data carriers, </w:t>
      </w:r>
      <w:r>
        <w:t>connections</w:t>
      </w:r>
      <w:r w:rsidRPr="001E414F">
        <w:t>, as well as any data and information.</w:t>
      </w:r>
    </w:p>
    <w:p w:rsidR="00992921" w:rsidRPr="001E414F" w:rsidRDefault="00992921" w:rsidP="008060F0">
      <w:r w:rsidRPr="001E414F">
        <w:rPr>
          <w:b/>
        </w:rPr>
        <w:t>IT system:</w:t>
      </w:r>
      <w:r w:rsidRPr="001E414F">
        <w:t xml:space="preserve"> Technical systems designed for data processing and composed as a closed fun</w:t>
      </w:r>
      <w:r w:rsidRPr="001E414F">
        <w:t>c</w:t>
      </w:r>
      <w:r w:rsidRPr="001E414F">
        <w:t>tional unit. Typical IT systems are e.g. servers, clients, printers, mobile phones, smartphones, telephone equipment, laptops, tablets, and active network components.</w:t>
      </w:r>
    </w:p>
    <w:p w:rsidR="00992921" w:rsidRPr="001E414F" w:rsidRDefault="00992921" w:rsidP="008060F0">
      <w:r w:rsidRPr="001E414F">
        <w:rPr>
          <w:b/>
        </w:rPr>
        <w:t xml:space="preserve">Key business process: </w:t>
      </w:r>
      <w:r w:rsidRPr="001E414F">
        <w:t>Business process, which is decisive to fulfil the company's tasks. This can be, e.g. an added value process or a process to maintain or improve competitiveness.</w:t>
      </w:r>
    </w:p>
    <w:p w:rsidR="00992921" w:rsidRPr="001E414F" w:rsidRDefault="00992921" w:rsidP="008060F0">
      <w:pPr>
        <w:rPr>
          <w:bCs/>
        </w:rPr>
      </w:pPr>
      <w:r w:rsidRPr="001E414F">
        <w:rPr>
          <w:b/>
          <w:bCs/>
        </w:rPr>
        <w:t>Mobile data carrier:</w:t>
      </w:r>
      <w:r w:rsidRPr="001E414F">
        <w:rPr>
          <w:bCs/>
        </w:rPr>
        <w:t xml:space="preserve"> Data carrier the use of which is characterised by mobility. </w:t>
      </w:r>
      <w:r w:rsidRPr="001E414F">
        <w:t>Typical mobile data carriers are e.g. memory sticks and cards as well as external hard disks or storage media, such as CD-ROMs, DVDs, and diskettes.</w:t>
      </w:r>
    </w:p>
    <w:p w:rsidR="00992921" w:rsidRPr="001E414F" w:rsidRDefault="00992921" w:rsidP="008060F0">
      <w:r w:rsidRPr="001E414F">
        <w:rPr>
          <w:b/>
        </w:rPr>
        <w:t>Mobile IT system:</w:t>
      </w:r>
      <w:r w:rsidRPr="001E414F">
        <w:t xml:space="preserve"> IT system the use of which is characterised by mobility. Typical mobile IT systems are e.g. notebooks, smartphones, tablets, or digital cameras.</w:t>
      </w:r>
    </w:p>
    <w:p w:rsidR="00992921" w:rsidRPr="001E414F" w:rsidRDefault="00992921" w:rsidP="008060F0">
      <w:r w:rsidRPr="001E414F">
        <w:rPr>
          <w:b/>
        </w:rPr>
        <w:t>Network component:</w:t>
      </w:r>
      <w:r w:rsidRPr="001E414F">
        <w:t xml:space="preserve"> Technical system serving the transmission of data. We distinguish b</w:t>
      </w:r>
      <w:r w:rsidRPr="001E414F">
        <w:t>e</w:t>
      </w:r>
      <w:r w:rsidRPr="001E414F">
        <w:t>tween active and passive network components.</w:t>
      </w:r>
    </w:p>
    <w:p w:rsidR="00992921" w:rsidRPr="001E414F" w:rsidRDefault="00992921" w:rsidP="008060F0">
      <w:r w:rsidRPr="001E414F">
        <w:rPr>
          <w:b/>
        </w:rPr>
        <w:t xml:space="preserve">Network </w:t>
      </w:r>
      <w:r>
        <w:rPr>
          <w:b/>
        </w:rPr>
        <w:t>transition</w:t>
      </w:r>
      <w:r w:rsidRPr="001E414F">
        <w:rPr>
          <w:b/>
        </w:rPr>
        <w:t>:</w:t>
      </w:r>
      <w:r w:rsidRPr="001E414F">
        <w:t xml:space="preserve"> Interface between two different networks. Here, the networks may differ in the physical media of transmission, the protocols used, or the administrative sovereignty.</w:t>
      </w:r>
    </w:p>
    <w:p w:rsidR="00992921" w:rsidRPr="001E414F" w:rsidRDefault="00992921" w:rsidP="008060F0">
      <w:r w:rsidRPr="001E414F">
        <w:rPr>
          <w:b/>
        </w:rPr>
        <w:t>Passive network component:</w:t>
      </w:r>
      <w:r w:rsidRPr="001E414F">
        <w:t xml:space="preserve"> Network components without an own logic, such as cables, patch fields, outlets, plugs, etc. Normally, a passive network component does not require any power supply.</w:t>
      </w:r>
    </w:p>
    <w:p w:rsidR="00992921" w:rsidRPr="001E414F" w:rsidRDefault="00992921" w:rsidP="008060F0">
      <w:r w:rsidRPr="001E414F">
        <w:rPr>
          <w:b/>
        </w:rPr>
        <w:t xml:space="preserve">Personnel: </w:t>
      </w:r>
      <w:r w:rsidRPr="001E414F">
        <w:t>Internal and external employees.</w:t>
      </w:r>
    </w:p>
    <w:p w:rsidR="00992921" w:rsidRPr="001E414F" w:rsidRDefault="00992921" w:rsidP="008060F0">
      <w:r w:rsidRPr="001E414F">
        <w:rPr>
          <w:b/>
        </w:rPr>
        <w:t>Physical access:</w:t>
      </w:r>
      <w:r w:rsidRPr="001E414F">
        <w:t xml:space="preserve"> Possibility to physically interact with an IT system or a network.</w:t>
      </w:r>
    </w:p>
    <w:p w:rsidR="00992921" w:rsidRPr="001E414F" w:rsidRDefault="00992921" w:rsidP="008060F0">
      <w:r>
        <w:rPr>
          <w:b/>
        </w:rPr>
        <w:t>Policy guidelines</w:t>
      </w:r>
      <w:r w:rsidRPr="001E414F">
        <w:rPr>
          <w:b/>
        </w:rPr>
        <w:t>:</w:t>
      </w:r>
      <w:r w:rsidRPr="001E414F">
        <w:t xml:space="preserve"> Document issued by the top management that defines the company obje</w:t>
      </w:r>
      <w:r w:rsidRPr="001E414F">
        <w:t>c</w:t>
      </w:r>
      <w:r w:rsidRPr="001E414F">
        <w:t>tive and priority as well as the responsibilities to achieve it.</w:t>
      </w:r>
    </w:p>
    <w:p w:rsidR="00992921" w:rsidRPr="001E414F" w:rsidRDefault="00992921" w:rsidP="008060F0">
      <w:r w:rsidRPr="001E414F">
        <w:rPr>
          <w:b/>
        </w:rPr>
        <w:t>Position:</w:t>
      </w:r>
      <w:r w:rsidRPr="001E414F">
        <w:t xml:space="preserve"> Position of an employee in the company hierarchy.</w:t>
      </w:r>
    </w:p>
    <w:p w:rsidR="00992921" w:rsidRPr="001E414F" w:rsidRDefault="00992921" w:rsidP="008060F0">
      <w:r w:rsidRPr="001E414F">
        <w:rPr>
          <w:b/>
        </w:rPr>
        <w:t>Procedure:</w:t>
      </w:r>
      <w:r w:rsidRPr="001E414F">
        <w:t xml:space="preserve"> Defined execution of a process (or a single activity being part of the process).</w:t>
      </w:r>
    </w:p>
    <w:p w:rsidR="00992921" w:rsidRPr="001E414F" w:rsidRDefault="00992921" w:rsidP="008060F0">
      <w:r w:rsidRPr="001E414F">
        <w:rPr>
          <w:b/>
        </w:rPr>
        <w:t>Process:</w:t>
      </w:r>
      <w:r w:rsidRPr="001E414F">
        <w:t xml:space="preserve"> System of activities, which uses any means to convert inputs into results.</w:t>
      </w:r>
    </w:p>
    <w:p w:rsidR="00992921" w:rsidRPr="001E414F" w:rsidRDefault="00992921" w:rsidP="008060F0">
      <w:r w:rsidRPr="001E414F">
        <w:rPr>
          <w:b/>
        </w:rPr>
        <w:t>Process manager:</w:t>
      </w:r>
      <w:r w:rsidRPr="001E414F">
        <w:t xml:space="preserve"> The one who is responsible for the content of one or several business pr</w:t>
      </w:r>
      <w:r w:rsidRPr="001E414F">
        <w:t>o</w:t>
      </w:r>
      <w:r w:rsidRPr="001E414F">
        <w:t>cesses. This person keeps track of the resources required for such business processes as well as of the corresponding requirements.</w:t>
      </w:r>
    </w:p>
    <w:p w:rsidR="00992921" w:rsidRPr="001E414F" w:rsidRDefault="00992921" w:rsidP="008060F0">
      <w:proofErr w:type="gramStart"/>
      <w:r w:rsidRPr="001E414F">
        <w:rPr>
          <w:b/>
        </w:rPr>
        <w:t xml:space="preserve">Process of high </w:t>
      </w:r>
      <w:r>
        <w:rPr>
          <w:b/>
        </w:rPr>
        <w:t>loss</w:t>
      </w:r>
      <w:r w:rsidRPr="001E414F">
        <w:rPr>
          <w:b/>
        </w:rPr>
        <w:t xml:space="preserve"> potential:</w:t>
      </w:r>
      <w:r w:rsidRPr="001E414F">
        <w:t xml:space="preserve"> Process, the malfunction or breakdown of which would cause a </w:t>
      </w:r>
      <w:r>
        <w:t xml:space="preserve">catastrophic </w:t>
      </w:r>
      <w:r w:rsidRPr="001E414F">
        <w:t>damage.</w:t>
      </w:r>
      <w:proofErr w:type="gramEnd"/>
    </w:p>
    <w:p w:rsidR="00992921" w:rsidRPr="001E414F" w:rsidRDefault="00992921" w:rsidP="008060F0">
      <w:r w:rsidRPr="001E414F">
        <w:rPr>
          <w:b/>
        </w:rPr>
        <w:t>Project manager:</w:t>
      </w:r>
      <w:r w:rsidRPr="001E414F">
        <w:t xml:space="preserve"> The one who is responsible for proper project implementation.</w:t>
      </w:r>
    </w:p>
    <w:p w:rsidR="00992921" w:rsidRPr="001E414F" w:rsidRDefault="00992921" w:rsidP="008060F0">
      <w:r w:rsidRPr="001E414F">
        <w:rPr>
          <w:b/>
        </w:rPr>
        <w:t>Resource:</w:t>
      </w:r>
      <w:r w:rsidRPr="001E414F">
        <w:t xml:space="preserve"> Operating material which is the property of the enterprise or at its disposal.</w:t>
      </w:r>
    </w:p>
    <w:p w:rsidR="00992921" w:rsidRPr="001E414F" w:rsidRDefault="00992921" w:rsidP="008060F0">
      <w:r w:rsidRPr="001E414F">
        <w:rPr>
          <w:b/>
        </w:rPr>
        <w:t>Risk:</w:t>
      </w:r>
      <w:r w:rsidRPr="001E414F">
        <w:t xml:space="preserve"> A</w:t>
      </w:r>
      <w:r>
        <w:t>n en</w:t>
      </w:r>
      <w:r w:rsidRPr="001E414F">
        <w:t>danger</w:t>
      </w:r>
      <w:r>
        <w:t>ment</w:t>
      </w:r>
      <w:r w:rsidRPr="001E414F">
        <w:t xml:space="preserve"> assessed on the basis of its probability of occurrence and its extent.</w:t>
      </w:r>
    </w:p>
    <w:p w:rsidR="00992921" w:rsidRPr="001E414F" w:rsidRDefault="00992921" w:rsidP="008060F0">
      <w:r w:rsidRPr="001E414F">
        <w:rPr>
          <w:b/>
        </w:rPr>
        <w:t>Role:</w:t>
      </w:r>
      <w:r w:rsidRPr="001E414F">
        <w:t xml:space="preserve"> Ensemble of expected conduct and responsibilities assigned to a position.</w:t>
      </w:r>
    </w:p>
    <w:p w:rsidR="00992921" w:rsidRPr="001E414F" w:rsidRDefault="00992921" w:rsidP="008060F0">
      <w:r w:rsidRPr="001E414F">
        <w:rPr>
          <w:b/>
        </w:rPr>
        <w:t>Security incident:</w:t>
      </w:r>
      <w:r w:rsidRPr="001E414F">
        <w:t xml:space="preserve"> Unwelcome event with adverse effects on the information security, which could lead to </w:t>
      </w:r>
      <w:r>
        <w:t>huge</w:t>
      </w:r>
      <w:r w:rsidRPr="001E414F">
        <w:t xml:space="preserve"> damage. The company shall define what kind of incident is a security inc</w:t>
      </w:r>
      <w:r w:rsidRPr="001E414F">
        <w:t>i</w:t>
      </w:r>
      <w:r w:rsidRPr="001E414F">
        <w:t>dent.</w:t>
      </w:r>
    </w:p>
    <w:p w:rsidR="00992921" w:rsidRPr="001E414F" w:rsidRDefault="00992921" w:rsidP="008060F0">
      <w:r w:rsidRPr="001E414F">
        <w:rPr>
          <w:b/>
        </w:rPr>
        <w:t>Server:</w:t>
      </w:r>
      <w:r w:rsidRPr="001E414F">
        <w:t xml:space="preserve"> Central IT system to establish functional and infrastructural network services.</w:t>
      </w:r>
    </w:p>
    <w:p w:rsidR="00992921" w:rsidRDefault="00992921" w:rsidP="008060F0">
      <w:r w:rsidRPr="001E414F">
        <w:rPr>
          <w:b/>
        </w:rPr>
        <w:t>System software:</w:t>
      </w:r>
      <w:r w:rsidRPr="001E414F">
        <w:t xml:space="preserve"> Firmware, operating system, and system-oriented software. System software manages the internal and external hardware components of an IT system.</w:t>
      </w:r>
    </w:p>
    <w:p w:rsidR="00992921" w:rsidRPr="001E414F" w:rsidRDefault="00992921" w:rsidP="008060F0">
      <w:r w:rsidRPr="001E414F">
        <w:rPr>
          <w:b/>
        </w:rPr>
        <w:t>Task:</w:t>
      </w:r>
      <w:r w:rsidRPr="001E414F">
        <w:t xml:space="preserve"> Permanently effective order given to a</w:t>
      </w:r>
      <w:r>
        <w:t xml:space="preserve">n actor </w:t>
      </w:r>
      <w:r w:rsidRPr="001E414F">
        <w:t>to perform defined actions.</w:t>
      </w:r>
    </w:p>
    <w:p w:rsidR="00992921" w:rsidRPr="001E414F" w:rsidRDefault="00992921" w:rsidP="008060F0">
      <w:r w:rsidRPr="001E414F">
        <w:rPr>
          <w:b/>
        </w:rPr>
        <w:t>Threat:</w:t>
      </w:r>
      <w:r w:rsidRPr="001E414F">
        <w:t xml:space="preserve"> Potential occurrence of damage.</w:t>
      </w:r>
    </w:p>
    <w:p w:rsidR="00992921" w:rsidRPr="001E414F" w:rsidRDefault="00992921" w:rsidP="008060F0">
      <w:r w:rsidRPr="001E414F">
        <w:rPr>
          <w:b/>
        </w:rPr>
        <w:t>Top management:</w:t>
      </w:r>
      <w:r w:rsidRPr="001E414F">
        <w:t xml:space="preserve"> Top management level, such as the members of the managing board, the managing directors, or the heads of authorities.</w:t>
      </w:r>
    </w:p>
    <w:p w:rsidR="00992921" w:rsidRPr="001E414F" w:rsidRDefault="00992921" w:rsidP="008060F0">
      <w:r w:rsidRPr="001E414F">
        <w:rPr>
          <w:b/>
        </w:rPr>
        <w:t>Weak point:</w:t>
      </w:r>
      <w:r w:rsidRPr="001E414F">
        <w:t xml:space="preserve"> Condition allowing the local and/or temporal coincidence of a threat with an object to be protected.</w:t>
      </w:r>
    </w:p>
    <w:p w:rsidR="00992921" w:rsidRPr="001E414F" w:rsidRDefault="00992921" w:rsidP="008060F0">
      <w:pPr>
        <w:pStyle w:val="berschrift1"/>
      </w:pPr>
      <w:bookmarkStart w:id="28" w:name="_Toc413073866"/>
      <w:bookmarkStart w:id="29" w:name="_Toc413143662"/>
      <w:bookmarkStart w:id="30" w:name="_Ref418196723"/>
      <w:bookmarkStart w:id="31" w:name="_Toc438455254"/>
      <w:bookmarkStart w:id="32" w:name="_Toc467756968"/>
      <w:bookmarkStart w:id="33" w:name="_Toc516735840"/>
      <w:bookmarkEnd w:id="28"/>
      <w:bookmarkEnd w:id="29"/>
      <w:r w:rsidRPr="001E414F">
        <w:t xml:space="preserve">Organisation of </w:t>
      </w:r>
      <w:r w:rsidR="00CC446F">
        <w:t>I</w:t>
      </w:r>
      <w:r w:rsidRPr="001E414F">
        <w:t xml:space="preserve">nformation </w:t>
      </w:r>
      <w:r w:rsidR="00CC446F">
        <w:t>S</w:t>
      </w:r>
      <w:r w:rsidRPr="001E414F">
        <w:t>ecurity</w:t>
      </w:r>
      <w:bookmarkEnd w:id="30"/>
      <w:bookmarkEnd w:id="31"/>
      <w:bookmarkEnd w:id="32"/>
      <w:bookmarkEnd w:id="33"/>
    </w:p>
    <w:p w:rsidR="00992921" w:rsidRPr="001E414F" w:rsidRDefault="00992921" w:rsidP="008060F0">
      <w:bookmarkStart w:id="34" w:name="_Toc441915297114"/>
      <w:bookmarkStart w:id="35" w:name="_Toc441915377114"/>
      <w:bookmarkStart w:id="36" w:name="_Toc405258612114"/>
      <w:bookmarkStart w:id="37" w:name="_Toc405258467114"/>
      <w:bookmarkStart w:id="38" w:name="_Toc405193020114"/>
      <w:bookmarkStart w:id="39" w:name="_Toc413143663"/>
      <w:bookmarkStart w:id="40" w:name="_Toc405258104114"/>
      <w:bookmarkEnd w:id="34"/>
      <w:bookmarkEnd w:id="35"/>
      <w:bookmarkEnd w:id="36"/>
      <w:bookmarkEnd w:id="37"/>
      <w:bookmarkEnd w:id="38"/>
      <w:bookmarkEnd w:id="39"/>
      <w:bookmarkEnd w:id="40"/>
      <w:r w:rsidRPr="001E414F">
        <w:t>Information security is dynamic and different from enterprise to enterprise. To get a definition of the security level aimed at in an enterprise, to realise this, and to adapt it to current requir</w:t>
      </w:r>
      <w:r w:rsidRPr="001E414F">
        <w:t>e</w:t>
      </w:r>
      <w:r w:rsidRPr="001E414F">
        <w:t xml:space="preserve">ments and </w:t>
      </w:r>
      <w:r>
        <w:t>en</w:t>
      </w:r>
      <w:r w:rsidRPr="001E414F">
        <w:t>danger</w:t>
      </w:r>
      <w:r>
        <w:t>ment</w:t>
      </w:r>
      <w:r w:rsidRPr="001E414F">
        <w:t xml:space="preserve">s </w:t>
      </w:r>
      <w:r w:rsidR="00CC446F">
        <w:t>–</w:t>
      </w:r>
      <w:r w:rsidRPr="001E414F">
        <w:t xml:space="preserve"> all with the least possible expenditure </w:t>
      </w:r>
      <w:r w:rsidR="00CC446F">
        <w:t>–</w:t>
      </w:r>
      <w:r w:rsidRPr="001E414F">
        <w:t xml:space="preserve"> a corresponding process (information security process) is to be established.</w:t>
      </w:r>
    </w:p>
    <w:p w:rsidR="00992921" w:rsidRPr="001E414F" w:rsidRDefault="00992921" w:rsidP="008060F0">
      <w:pPr>
        <w:pStyle w:val="berschrift2"/>
      </w:pPr>
      <w:bookmarkStart w:id="41" w:name="_Toc413143664"/>
      <w:bookmarkStart w:id="42" w:name="_Toc413143665"/>
      <w:bookmarkStart w:id="43" w:name="_Toc438455255"/>
      <w:bookmarkStart w:id="44" w:name="_Toc467756969"/>
      <w:bookmarkStart w:id="45" w:name="_Toc516735841"/>
      <w:bookmarkEnd w:id="41"/>
      <w:bookmarkEnd w:id="42"/>
      <w:r w:rsidRPr="001E414F">
        <w:t>Responsibilities</w:t>
      </w:r>
      <w:bookmarkEnd w:id="43"/>
      <w:bookmarkEnd w:id="44"/>
      <w:bookmarkEnd w:id="45"/>
    </w:p>
    <w:p w:rsidR="00992921" w:rsidRPr="001E414F" w:rsidRDefault="00992921" w:rsidP="008060F0">
      <w:r w:rsidRPr="001E414F">
        <w:t>The responsibilities for the information security process SHALL be assigned definitely and co</w:t>
      </w:r>
      <w:r w:rsidRPr="001E414F">
        <w:t>n</w:t>
      </w:r>
      <w:r w:rsidRPr="001E414F">
        <w:t>sistently.</w:t>
      </w:r>
    </w:p>
    <w:p w:rsidR="00992921" w:rsidRPr="007554E7" w:rsidRDefault="00E05417" w:rsidP="00E05417">
      <w:pPr>
        <w:pStyle w:val="berschrift3"/>
      </w:pPr>
      <w:bookmarkStart w:id="46" w:name="_Toc413143666"/>
      <w:bookmarkStart w:id="47" w:name="_Ref422301777"/>
      <w:bookmarkStart w:id="48" w:name="_Toc438455256"/>
      <w:bookmarkStart w:id="49" w:name="_Toc467756970"/>
      <w:bookmarkStart w:id="50" w:name="_Toc516735842"/>
      <w:bookmarkEnd w:id="46"/>
      <w:r>
        <w:t>Assignment and D</w:t>
      </w:r>
      <w:r w:rsidR="00992921" w:rsidRPr="007554E7">
        <w:t>ocumentation</w:t>
      </w:r>
      <w:bookmarkEnd w:id="47"/>
      <w:bookmarkEnd w:id="48"/>
      <w:bookmarkEnd w:id="49"/>
      <w:bookmarkEnd w:id="50"/>
    </w:p>
    <w:p w:rsidR="00992921" w:rsidRPr="001E414F" w:rsidRDefault="00992921" w:rsidP="008060F0">
      <w:r w:rsidRPr="001E414F">
        <w:t>The following SHALL be documented for each responsibility being part of the information secur</w:t>
      </w:r>
      <w:r w:rsidRPr="001E414F">
        <w:t>i</w:t>
      </w:r>
      <w:r w:rsidRPr="001E414F">
        <w:t>ty process:</w:t>
      </w:r>
    </w:p>
    <w:p w:rsidR="00992921" w:rsidRPr="001E414F" w:rsidRDefault="00992921" w:rsidP="00150921">
      <w:pPr>
        <w:pStyle w:val="Listenabsatz"/>
        <w:numPr>
          <w:ilvl w:val="0"/>
          <w:numId w:val="85"/>
        </w:numPr>
        <w:tabs>
          <w:tab w:val="clear" w:pos="720"/>
          <w:tab w:val="num" w:pos="425"/>
        </w:tabs>
        <w:spacing w:before="0" w:after="60" w:line="240" w:lineRule="auto"/>
        <w:ind w:left="425" w:hanging="425"/>
        <w:jc w:val="left"/>
      </w:pPr>
      <w:proofErr w:type="spellStart"/>
      <w:r w:rsidRPr="001E414F">
        <w:t>Objectives</w:t>
      </w:r>
      <w:proofErr w:type="spellEnd"/>
      <w:r w:rsidRPr="001E414F">
        <w:t xml:space="preserve"> </w:t>
      </w:r>
      <w:proofErr w:type="spellStart"/>
      <w:r w:rsidRPr="001E414F">
        <w:t>to</w:t>
      </w:r>
      <w:proofErr w:type="spellEnd"/>
      <w:r w:rsidRPr="001E414F">
        <w:t xml:space="preserve"> </w:t>
      </w:r>
      <w:proofErr w:type="spellStart"/>
      <w:r w:rsidRPr="001E414F">
        <w:t>be</w:t>
      </w:r>
      <w:proofErr w:type="spellEnd"/>
      <w:r w:rsidRPr="001E414F">
        <w:t xml:space="preserve"> </w:t>
      </w:r>
      <w:proofErr w:type="spellStart"/>
      <w:r w:rsidRPr="001E414F">
        <w:t>achieved</w:t>
      </w:r>
      <w:proofErr w:type="spellEnd"/>
    </w:p>
    <w:p w:rsidR="00992921" w:rsidRPr="001E414F" w:rsidRDefault="00992921" w:rsidP="00150921">
      <w:pPr>
        <w:pStyle w:val="Listenabsatz"/>
        <w:numPr>
          <w:ilvl w:val="0"/>
          <w:numId w:val="85"/>
        </w:numPr>
        <w:tabs>
          <w:tab w:val="clear" w:pos="720"/>
          <w:tab w:val="num" w:pos="425"/>
        </w:tabs>
        <w:spacing w:before="0" w:after="60" w:line="240" w:lineRule="auto"/>
        <w:ind w:left="425" w:hanging="425"/>
        <w:jc w:val="left"/>
      </w:pPr>
      <w:r w:rsidRPr="001E414F">
        <w:t xml:space="preserve">Resources </w:t>
      </w:r>
      <w:proofErr w:type="spellStart"/>
      <w:r w:rsidRPr="001E414F">
        <w:t>to</w:t>
      </w:r>
      <w:proofErr w:type="spellEnd"/>
      <w:r w:rsidRPr="001E414F">
        <w:t xml:space="preserve"> </w:t>
      </w:r>
      <w:proofErr w:type="spellStart"/>
      <w:r w:rsidRPr="001E414F">
        <w:t>which</w:t>
      </w:r>
      <w:proofErr w:type="spellEnd"/>
      <w:r w:rsidRPr="001E414F">
        <w:t xml:space="preserve"> </w:t>
      </w:r>
      <w:proofErr w:type="spellStart"/>
      <w:r w:rsidRPr="001E414F">
        <w:t>responsibility</w:t>
      </w:r>
      <w:proofErr w:type="spellEnd"/>
      <w:r w:rsidRPr="001E414F">
        <w:t xml:space="preserve"> </w:t>
      </w:r>
      <w:proofErr w:type="spellStart"/>
      <w:r w:rsidRPr="001E414F">
        <w:t>applies</w:t>
      </w:r>
      <w:proofErr w:type="spellEnd"/>
    </w:p>
    <w:p w:rsidR="00992921" w:rsidRPr="007A5452" w:rsidRDefault="00992921" w:rsidP="00150921">
      <w:pPr>
        <w:pStyle w:val="Listenabsatz"/>
        <w:numPr>
          <w:ilvl w:val="0"/>
          <w:numId w:val="85"/>
        </w:numPr>
        <w:tabs>
          <w:tab w:val="clear" w:pos="720"/>
          <w:tab w:val="num" w:pos="425"/>
        </w:tabs>
        <w:spacing w:before="0" w:after="60" w:line="240" w:lineRule="auto"/>
        <w:ind w:left="425" w:hanging="425"/>
        <w:jc w:val="left"/>
        <w:rPr>
          <w:lang w:val="en-GB"/>
        </w:rPr>
      </w:pPr>
      <w:r w:rsidRPr="007A5452">
        <w:rPr>
          <w:lang w:val="en-GB"/>
        </w:rPr>
        <w:t>Tasks to be fulfilled to achieve objectives</w:t>
      </w:r>
    </w:p>
    <w:p w:rsidR="00992921" w:rsidRPr="007A5452" w:rsidRDefault="00992921" w:rsidP="00150921">
      <w:pPr>
        <w:pStyle w:val="Listenabsatz"/>
        <w:numPr>
          <w:ilvl w:val="0"/>
          <w:numId w:val="85"/>
        </w:numPr>
        <w:tabs>
          <w:tab w:val="clear" w:pos="720"/>
          <w:tab w:val="num" w:pos="425"/>
        </w:tabs>
        <w:spacing w:before="0" w:after="60" w:line="240" w:lineRule="auto"/>
        <w:ind w:left="425" w:hanging="425"/>
        <w:jc w:val="left"/>
        <w:rPr>
          <w:lang w:val="en-GB"/>
        </w:rPr>
      </w:pPr>
      <w:r w:rsidRPr="007A5452">
        <w:rPr>
          <w:lang w:val="en-GB"/>
        </w:rPr>
        <w:t>Authorisations connected to the responsibility to meet the obligations</w:t>
      </w:r>
    </w:p>
    <w:p w:rsidR="00992921" w:rsidRPr="007A5452" w:rsidRDefault="00992921" w:rsidP="00150921">
      <w:pPr>
        <w:pStyle w:val="Listenabsatz"/>
        <w:numPr>
          <w:ilvl w:val="0"/>
          <w:numId w:val="85"/>
        </w:numPr>
        <w:tabs>
          <w:tab w:val="clear" w:pos="720"/>
          <w:tab w:val="num" w:pos="425"/>
        </w:tabs>
        <w:spacing w:before="0" w:after="60" w:line="240" w:lineRule="auto"/>
        <w:ind w:left="425" w:hanging="425"/>
        <w:jc w:val="left"/>
        <w:rPr>
          <w:lang w:val="en-GB"/>
        </w:rPr>
      </w:pPr>
      <w:r w:rsidRPr="007A5452">
        <w:rPr>
          <w:lang w:val="en-GB"/>
        </w:rPr>
        <w:t>Resources available to meet the obligations of the responsibility</w:t>
      </w:r>
    </w:p>
    <w:p w:rsidR="00992921" w:rsidRPr="007A5452" w:rsidRDefault="00992921" w:rsidP="00150921">
      <w:pPr>
        <w:pStyle w:val="Listenabsatz"/>
        <w:numPr>
          <w:ilvl w:val="0"/>
          <w:numId w:val="85"/>
        </w:numPr>
        <w:tabs>
          <w:tab w:val="clear" w:pos="720"/>
          <w:tab w:val="num" w:pos="425"/>
        </w:tabs>
        <w:spacing w:before="0" w:after="60" w:line="240" w:lineRule="auto"/>
        <w:ind w:left="425" w:hanging="425"/>
        <w:jc w:val="left"/>
        <w:rPr>
          <w:lang w:val="en-GB"/>
        </w:rPr>
      </w:pPr>
      <w:r w:rsidRPr="007A5452">
        <w:rPr>
          <w:lang w:val="en-GB"/>
        </w:rPr>
        <w:t>How to meet the obligations of the responsibility and by which position(s)</w:t>
      </w:r>
    </w:p>
    <w:p w:rsidR="00992921" w:rsidRPr="007A5452" w:rsidRDefault="00992921" w:rsidP="00150921">
      <w:pPr>
        <w:pStyle w:val="Listenabsatz"/>
        <w:numPr>
          <w:ilvl w:val="0"/>
          <w:numId w:val="85"/>
        </w:numPr>
        <w:tabs>
          <w:tab w:val="clear" w:pos="720"/>
          <w:tab w:val="num" w:pos="425"/>
        </w:tabs>
        <w:spacing w:before="0" w:after="60" w:line="240" w:lineRule="auto"/>
        <w:ind w:left="425" w:hanging="425"/>
        <w:jc w:val="left"/>
        <w:rPr>
          <w:lang w:val="en-GB"/>
        </w:rPr>
      </w:pPr>
      <w:r w:rsidRPr="007A5452">
        <w:rPr>
          <w:lang w:val="en-GB"/>
        </w:rPr>
        <w:t>Positions required to meet the obligations of this responsibility</w:t>
      </w:r>
    </w:p>
    <w:p w:rsidR="00992921" w:rsidRPr="007554E7" w:rsidRDefault="00992921" w:rsidP="00E05417">
      <w:pPr>
        <w:pStyle w:val="berschrift3"/>
      </w:pPr>
      <w:bookmarkStart w:id="51" w:name="_Toc413143667"/>
      <w:bookmarkStart w:id="52" w:name="_Toc438455257"/>
      <w:bookmarkStart w:id="53" w:name="_Toc467756971"/>
      <w:bookmarkStart w:id="54" w:name="_Toc516735843"/>
      <w:bookmarkEnd w:id="51"/>
      <w:r w:rsidRPr="007554E7">
        <w:t xml:space="preserve">Separation of </w:t>
      </w:r>
      <w:r w:rsidR="00E05417">
        <w:t>F</w:t>
      </w:r>
      <w:r w:rsidRPr="007554E7">
        <w:t>unctions</w:t>
      </w:r>
      <w:bookmarkEnd w:id="52"/>
      <w:bookmarkEnd w:id="53"/>
      <w:bookmarkEnd w:id="54"/>
    </w:p>
    <w:p w:rsidR="00992921" w:rsidRPr="001E414F" w:rsidRDefault="00992921" w:rsidP="00E05417">
      <w:r w:rsidRPr="001E414F">
        <w:t>The assignment of responsibilities being part of the information security process SHALL o</w:t>
      </w:r>
      <w:r w:rsidRPr="001E414F">
        <w:t>b</w:t>
      </w:r>
      <w:r w:rsidRPr="001E414F">
        <w:t>serve the principle of separation of functions. Conflicting responsibilities SHALL NOT be a</w:t>
      </w:r>
      <w:r w:rsidRPr="001E414F">
        <w:t>s</w:t>
      </w:r>
      <w:r w:rsidRPr="001E414F">
        <w:t>signed to one single person or business unit.</w:t>
      </w:r>
    </w:p>
    <w:p w:rsidR="00992921" w:rsidRPr="001E414F" w:rsidRDefault="00992921" w:rsidP="00E05417">
      <w:r w:rsidRPr="001E414F">
        <w:t>If functions cannot be separated or an inacceptable high expenditure is required to do so, other measures SHALL be taken, such as supervision of activities, monitoring, or management co</w:t>
      </w:r>
      <w:r w:rsidRPr="001E414F">
        <w:t>n</w:t>
      </w:r>
      <w:r w:rsidRPr="001E414F">
        <w:t>trol.</w:t>
      </w:r>
    </w:p>
    <w:p w:rsidR="00992921" w:rsidRPr="001E414F" w:rsidRDefault="00992921" w:rsidP="00E05417">
      <w:r w:rsidRPr="001E414F">
        <w:t>If functions cannot be separated</w:t>
      </w:r>
      <w:r>
        <w:t>,</w:t>
      </w:r>
      <w:r w:rsidRPr="001E414F">
        <w:t xml:space="preserve"> this SHALL be explicitly stated </w:t>
      </w:r>
      <w:r>
        <w:t xml:space="preserve">(e.g. </w:t>
      </w:r>
      <w:r w:rsidRPr="001E414F">
        <w:t>highlighted and substant</w:t>
      </w:r>
      <w:r w:rsidRPr="001E414F">
        <w:t>i</w:t>
      </w:r>
      <w:r w:rsidRPr="001E414F">
        <w:t>ated</w:t>
      </w:r>
      <w:r>
        <w:t xml:space="preserve">) </w:t>
      </w:r>
      <w:r w:rsidRPr="001E414F">
        <w:t>in the documentation of the distribution of functions.</w:t>
      </w:r>
    </w:p>
    <w:p w:rsidR="00992921" w:rsidRPr="001E414F" w:rsidRDefault="00992921" w:rsidP="00E05417">
      <w:r w:rsidRPr="001E414F">
        <w:t>To prevent gaps of competences or overlapping responsibilities in the information security pr</w:t>
      </w:r>
      <w:r w:rsidRPr="001E414F">
        <w:t>o</w:t>
      </w:r>
      <w:r w:rsidRPr="001E414F">
        <w:t>cess, the information security representative (</w:t>
      </w:r>
      <w:proofErr w:type="spellStart"/>
      <w:r w:rsidRPr="001E414F">
        <w:t>ISR</w:t>
      </w:r>
      <w:proofErr w:type="spellEnd"/>
      <w:r w:rsidRPr="001E414F">
        <w:t>) shall review the corresponding regulations once per year.</w:t>
      </w:r>
    </w:p>
    <w:p w:rsidR="00992921" w:rsidRPr="007554E7" w:rsidRDefault="00992921" w:rsidP="00E05417">
      <w:pPr>
        <w:pStyle w:val="berschrift3"/>
      </w:pPr>
      <w:bookmarkStart w:id="55" w:name="_Toc413143668"/>
      <w:bookmarkStart w:id="56" w:name="_Toc438455258"/>
      <w:bookmarkStart w:id="57" w:name="_Toc467756972"/>
      <w:bookmarkStart w:id="58" w:name="_Toc516735844"/>
      <w:bookmarkEnd w:id="55"/>
      <w:r w:rsidRPr="007554E7">
        <w:t>Resources</w:t>
      </w:r>
      <w:bookmarkEnd w:id="56"/>
      <w:bookmarkEnd w:id="57"/>
      <w:bookmarkEnd w:id="58"/>
    </w:p>
    <w:p w:rsidR="00992921" w:rsidRPr="001E414F" w:rsidRDefault="00992921" w:rsidP="008060F0">
      <w:r w:rsidRPr="001E414F">
        <w:t xml:space="preserve">To take the responsibilities in the information security process, the corresponding personnel SHALL be released from other work duties as far as required (see </w:t>
      </w:r>
      <w:r>
        <w:t>clause</w:t>
      </w:r>
      <w:r w:rsidRPr="001E414F">
        <w:t xml:space="preserve"> </w:t>
      </w:r>
      <w:r w:rsidRPr="001E414F">
        <w:fldChar w:fldCharType="begin"/>
      </w:r>
      <w:r w:rsidRPr="001E414F">
        <w:instrText xml:space="preserve"> REF _Ref422301777 \r \h </w:instrText>
      </w:r>
      <w:r w:rsidRPr="001E414F">
        <w:fldChar w:fldCharType="separate"/>
      </w:r>
      <w:r w:rsidR="005A5110">
        <w:t>4.1.1</w:t>
      </w:r>
      <w:r w:rsidRPr="001E414F">
        <w:fldChar w:fldCharType="end"/>
      </w:r>
      <w:r w:rsidRPr="001E414F">
        <w:t>).</w:t>
      </w:r>
    </w:p>
    <w:p w:rsidR="00992921" w:rsidRPr="007554E7" w:rsidRDefault="00E05417" w:rsidP="00E05417">
      <w:pPr>
        <w:pStyle w:val="berschrift3"/>
      </w:pPr>
      <w:bookmarkStart w:id="59" w:name="_Toc413143669"/>
      <w:bookmarkStart w:id="60" w:name="_Toc438455259"/>
      <w:bookmarkStart w:id="61" w:name="_Toc467756973"/>
      <w:bookmarkStart w:id="62" w:name="_Toc516735845"/>
      <w:bookmarkEnd w:id="59"/>
      <w:r>
        <w:t>Delegating T</w:t>
      </w:r>
      <w:r w:rsidR="00992921" w:rsidRPr="007554E7">
        <w:t>asks</w:t>
      </w:r>
      <w:bookmarkEnd w:id="60"/>
      <w:bookmarkEnd w:id="61"/>
      <w:bookmarkEnd w:id="62"/>
    </w:p>
    <w:p w:rsidR="00992921" w:rsidRPr="001E414F" w:rsidRDefault="00992921" w:rsidP="008060F0">
      <w:r w:rsidRPr="001E414F">
        <w:t>Persons in charge of information security MAY delegate tasks to other people. However, the responsibility still lies with them and, consequently, they SHALL verify the result of delegated tasks.</w:t>
      </w:r>
    </w:p>
    <w:p w:rsidR="00992921" w:rsidRPr="001E414F" w:rsidRDefault="00992921" w:rsidP="008060F0">
      <w:pPr>
        <w:pStyle w:val="berschrift2"/>
      </w:pPr>
      <w:bookmarkStart w:id="63" w:name="_Toc413143670"/>
      <w:bookmarkStart w:id="64" w:name="_Toc438455260"/>
      <w:bookmarkStart w:id="65" w:name="_Toc467756974"/>
      <w:bookmarkStart w:id="66" w:name="_Toc516735846"/>
      <w:bookmarkEnd w:id="63"/>
      <w:r w:rsidRPr="001E414F">
        <w:t xml:space="preserve">Top </w:t>
      </w:r>
      <w:r w:rsidR="00E05417">
        <w:t>M</w:t>
      </w:r>
      <w:r w:rsidRPr="001E414F">
        <w:t>anagement</w:t>
      </w:r>
      <w:bookmarkEnd w:id="64"/>
      <w:bookmarkEnd w:id="65"/>
      <w:bookmarkEnd w:id="66"/>
    </w:p>
    <w:p w:rsidR="00992921" w:rsidRPr="001E414F" w:rsidRDefault="00992921" w:rsidP="008060F0">
      <w:r w:rsidRPr="001E414F">
        <w:t xml:space="preserve">Members of the top management SHALL </w:t>
      </w:r>
      <w:r>
        <w:t>commit</w:t>
      </w:r>
      <w:r w:rsidRPr="001E414F">
        <w:t xml:space="preserve"> to take the following responsibilities:</w:t>
      </w:r>
    </w:p>
    <w:p w:rsidR="00992921" w:rsidRPr="007A5452" w:rsidRDefault="00992921" w:rsidP="00150921">
      <w:pPr>
        <w:pStyle w:val="Listenabsatz"/>
        <w:numPr>
          <w:ilvl w:val="0"/>
          <w:numId w:val="86"/>
        </w:numPr>
        <w:tabs>
          <w:tab w:val="clear" w:pos="720"/>
          <w:tab w:val="num" w:pos="425"/>
        </w:tabs>
        <w:spacing w:before="0" w:after="60" w:line="240" w:lineRule="auto"/>
        <w:ind w:left="425" w:hanging="425"/>
        <w:jc w:val="left"/>
        <w:rPr>
          <w:lang w:val="en-GB"/>
        </w:rPr>
      </w:pPr>
      <w:r w:rsidRPr="007A5452">
        <w:rPr>
          <w:lang w:val="en-GB"/>
        </w:rPr>
        <w:t>Assume overall responsibility for information security</w:t>
      </w:r>
    </w:p>
    <w:p w:rsidR="00992921" w:rsidRPr="007A5452" w:rsidRDefault="00992921" w:rsidP="00150921">
      <w:pPr>
        <w:pStyle w:val="Listenabsatz"/>
        <w:numPr>
          <w:ilvl w:val="0"/>
          <w:numId w:val="86"/>
        </w:numPr>
        <w:tabs>
          <w:tab w:val="clear" w:pos="720"/>
          <w:tab w:val="num" w:pos="425"/>
        </w:tabs>
        <w:spacing w:before="0" w:after="60" w:line="240" w:lineRule="auto"/>
        <w:ind w:left="425" w:hanging="425"/>
        <w:jc w:val="left"/>
        <w:rPr>
          <w:lang w:val="en-GB"/>
        </w:rPr>
      </w:pPr>
      <w:r w:rsidRPr="007A5452">
        <w:rPr>
          <w:lang w:val="en-GB"/>
        </w:rPr>
        <w:t>Assume responsibility for the information security process</w:t>
      </w:r>
    </w:p>
    <w:p w:rsidR="00992921" w:rsidRPr="007A5452" w:rsidRDefault="00992921" w:rsidP="00150921">
      <w:pPr>
        <w:pStyle w:val="Listenabsatz"/>
        <w:numPr>
          <w:ilvl w:val="0"/>
          <w:numId w:val="86"/>
        </w:numPr>
        <w:tabs>
          <w:tab w:val="clear" w:pos="720"/>
          <w:tab w:val="num" w:pos="425"/>
        </w:tabs>
        <w:spacing w:before="0" w:after="60" w:line="240" w:lineRule="auto"/>
        <w:ind w:left="425" w:hanging="425"/>
        <w:jc w:val="left"/>
        <w:rPr>
          <w:lang w:val="en-GB"/>
        </w:rPr>
      </w:pPr>
      <w:r w:rsidRPr="007A5452">
        <w:rPr>
          <w:lang w:val="en-GB"/>
        </w:rPr>
        <w:t>Implementation of the guidelines for information security (IS guidelines)</w:t>
      </w:r>
    </w:p>
    <w:p w:rsidR="00992921" w:rsidRPr="007A5452" w:rsidRDefault="00992921" w:rsidP="00150921">
      <w:pPr>
        <w:pStyle w:val="Listenabsatz"/>
        <w:numPr>
          <w:ilvl w:val="0"/>
          <w:numId w:val="86"/>
        </w:numPr>
        <w:tabs>
          <w:tab w:val="clear" w:pos="720"/>
          <w:tab w:val="num" w:pos="425"/>
        </w:tabs>
        <w:spacing w:before="0" w:after="60" w:line="240" w:lineRule="auto"/>
        <w:ind w:left="425" w:hanging="425"/>
        <w:jc w:val="left"/>
        <w:rPr>
          <w:lang w:val="en-GB"/>
        </w:rPr>
      </w:pPr>
      <w:r w:rsidRPr="007A5452">
        <w:rPr>
          <w:lang w:val="en-GB"/>
        </w:rPr>
        <w:t>Provision of the resources of technology, finance, and human labour required for info</w:t>
      </w:r>
      <w:r w:rsidRPr="007A5452">
        <w:rPr>
          <w:lang w:val="en-GB"/>
        </w:rPr>
        <w:t>r</w:t>
      </w:r>
      <w:r w:rsidRPr="007A5452">
        <w:rPr>
          <w:lang w:val="en-GB"/>
        </w:rPr>
        <w:t>mation security</w:t>
      </w:r>
    </w:p>
    <w:p w:rsidR="00992921" w:rsidRPr="007A5452" w:rsidRDefault="00992921" w:rsidP="00150921">
      <w:pPr>
        <w:pStyle w:val="Listenabsatz"/>
        <w:numPr>
          <w:ilvl w:val="0"/>
          <w:numId w:val="86"/>
        </w:numPr>
        <w:tabs>
          <w:tab w:val="clear" w:pos="720"/>
          <w:tab w:val="num" w:pos="425"/>
        </w:tabs>
        <w:spacing w:before="0" w:after="60" w:line="240" w:lineRule="auto"/>
        <w:ind w:left="425" w:hanging="425"/>
        <w:jc w:val="left"/>
        <w:rPr>
          <w:lang w:val="en-GB"/>
        </w:rPr>
      </w:pPr>
      <w:r w:rsidRPr="007A5452">
        <w:rPr>
          <w:lang w:val="en-GB"/>
        </w:rPr>
        <w:t>Implementation of the information security into the structures, hierarchies, and work pr</w:t>
      </w:r>
      <w:r w:rsidRPr="007A5452">
        <w:rPr>
          <w:lang w:val="en-GB"/>
        </w:rPr>
        <w:t>o</w:t>
      </w:r>
      <w:r w:rsidRPr="007A5452">
        <w:rPr>
          <w:lang w:val="en-GB"/>
        </w:rPr>
        <w:t>cesses of the enterprise</w:t>
      </w:r>
    </w:p>
    <w:p w:rsidR="00992921" w:rsidRPr="001E414F" w:rsidRDefault="00992921" w:rsidP="008060F0">
      <w:pPr>
        <w:pStyle w:val="berschrift2"/>
      </w:pPr>
      <w:bookmarkStart w:id="67" w:name="_Toc413143671"/>
      <w:bookmarkStart w:id="68" w:name="_Ref418196423"/>
      <w:bookmarkStart w:id="69" w:name="_Toc438455261"/>
      <w:bookmarkStart w:id="70" w:name="_Toc467756975"/>
      <w:bookmarkStart w:id="71" w:name="_Toc516735847"/>
      <w:bookmarkEnd w:id="67"/>
      <w:r w:rsidRPr="001E414F">
        <w:t xml:space="preserve">Information </w:t>
      </w:r>
      <w:r w:rsidR="00E05417">
        <w:t>S</w:t>
      </w:r>
      <w:r w:rsidRPr="001E414F">
        <w:t xml:space="preserve">ecurity </w:t>
      </w:r>
      <w:r w:rsidR="00E05417">
        <w:t>R</w:t>
      </w:r>
      <w:r w:rsidRPr="001E414F">
        <w:t>epresentative (</w:t>
      </w:r>
      <w:proofErr w:type="spellStart"/>
      <w:r w:rsidRPr="001E414F">
        <w:t>ISR</w:t>
      </w:r>
      <w:proofErr w:type="spellEnd"/>
      <w:r w:rsidRPr="001E414F">
        <w:t>)</w:t>
      </w:r>
      <w:bookmarkEnd w:id="68"/>
      <w:bookmarkEnd w:id="69"/>
      <w:bookmarkEnd w:id="70"/>
      <w:bookmarkEnd w:id="71"/>
    </w:p>
    <w:p w:rsidR="00992921" w:rsidRPr="001E414F" w:rsidRDefault="00992921" w:rsidP="008060F0">
      <w:r w:rsidRPr="001E414F">
        <w:t>The top management SHALL assign the responsibilities of an information security represent</w:t>
      </w:r>
      <w:r w:rsidRPr="001E414F">
        <w:t>a</w:t>
      </w:r>
      <w:r w:rsidRPr="001E414F">
        <w:t>tive (</w:t>
      </w:r>
      <w:proofErr w:type="spellStart"/>
      <w:r w:rsidRPr="001E414F">
        <w:t>ISR</w:t>
      </w:r>
      <w:proofErr w:type="spellEnd"/>
      <w:r w:rsidRPr="001E414F">
        <w:t>) to an employee.</w:t>
      </w:r>
    </w:p>
    <w:p w:rsidR="00992921" w:rsidRPr="001E414F" w:rsidRDefault="00992921" w:rsidP="008060F0">
      <w:r w:rsidRPr="001E414F">
        <w:t>The latter SHALL take the following responsibilities:</w:t>
      </w:r>
    </w:p>
    <w:p w:rsidR="00992921" w:rsidRPr="008060F0" w:rsidRDefault="00992921" w:rsidP="00150921">
      <w:pPr>
        <w:pStyle w:val="Liste1"/>
        <w:numPr>
          <w:ilvl w:val="0"/>
          <w:numId w:val="42"/>
        </w:numPr>
        <w:rPr>
          <w:lang w:val="en-GB"/>
        </w:rPr>
      </w:pPr>
      <w:r w:rsidRPr="008060F0">
        <w:rPr>
          <w:lang w:val="en-GB"/>
        </w:rPr>
        <w:t>Initiating, planning, establishing, and controlling the information security process</w:t>
      </w:r>
    </w:p>
    <w:p w:rsidR="00992921" w:rsidRPr="001E414F" w:rsidRDefault="00992921" w:rsidP="00150921">
      <w:pPr>
        <w:pStyle w:val="Liste1"/>
        <w:numPr>
          <w:ilvl w:val="0"/>
          <w:numId w:val="42"/>
        </w:numPr>
      </w:pPr>
      <w:proofErr w:type="spellStart"/>
      <w:r w:rsidRPr="001E414F">
        <w:t>Preparing</w:t>
      </w:r>
      <w:proofErr w:type="spellEnd"/>
      <w:r w:rsidRPr="001E414F">
        <w:t xml:space="preserve"> </w:t>
      </w:r>
      <w:proofErr w:type="spellStart"/>
      <w:r w:rsidRPr="001E414F">
        <w:t>practical</w:t>
      </w:r>
      <w:proofErr w:type="spellEnd"/>
      <w:r w:rsidRPr="001E414F">
        <w:t xml:space="preserve"> </w:t>
      </w:r>
      <w:proofErr w:type="spellStart"/>
      <w:r w:rsidRPr="001E414F">
        <w:t>suggestions</w:t>
      </w:r>
      <w:proofErr w:type="spellEnd"/>
      <w:r w:rsidRPr="001E414F">
        <w:t xml:space="preserve"> </w:t>
      </w:r>
      <w:proofErr w:type="spellStart"/>
      <w:r w:rsidRPr="001E414F">
        <w:t>for</w:t>
      </w:r>
      <w:proofErr w:type="spellEnd"/>
      <w:r w:rsidRPr="001E414F">
        <w:t xml:space="preserve"> </w:t>
      </w:r>
      <w:proofErr w:type="spellStart"/>
      <w:r w:rsidRPr="001E414F">
        <w:t>improvement</w:t>
      </w:r>
      <w:proofErr w:type="spellEnd"/>
    </w:p>
    <w:p w:rsidR="00992921" w:rsidRPr="008060F0" w:rsidRDefault="00992921" w:rsidP="00150921">
      <w:pPr>
        <w:pStyle w:val="Liste1"/>
        <w:numPr>
          <w:ilvl w:val="0"/>
          <w:numId w:val="42"/>
        </w:numPr>
        <w:rPr>
          <w:lang w:val="en-GB"/>
        </w:rPr>
      </w:pPr>
      <w:r w:rsidRPr="008060F0">
        <w:rPr>
          <w:lang w:val="en-GB"/>
        </w:rPr>
        <w:t xml:space="preserve">Backing the top management in preparing the IS guidance document (see chapter </w:t>
      </w:r>
      <w:r w:rsidRPr="001E414F">
        <w:fldChar w:fldCharType="begin"/>
      </w:r>
      <w:r w:rsidRPr="008060F0">
        <w:rPr>
          <w:lang w:val="en-GB"/>
        </w:rPr>
        <w:instrText xml:space="preserve"> REF _Ref423187005 \r \h  \* MERGEFORMAT </w:instrText>
      </w:r>
      <w:r w:rsidRPr="001E414F">
        <w:fldChar w:fldCharType="separate"/>
      </w:r>
      <w:r w:rsidR="005A5110">
        <w:rPr>
          <w:lang w:val="en-GB"/>
        </w:rPr>
        <w:t>5</w:t>
      </w:r>
      <w:r w:rsidRPr="001E414F">
        <w:fldChar w:fldCharType="end"/>
      </w:r>
      <w:r w:rsidRPr="008060F0">
        <w:rPr>
          <w:lang w:val="en-GB"/>
        </w:rPr>
        <w:t>) and in its yearly review and amendment</w:t>
      </w:r>
    </w:p>
    <w:p w:rsidR="00992921" w:rsidRPr="008060F0" w:rsidRDefault="00992921" w:rsidP="00150921">
      <w:pPr>
        <w:pStyle w:val="Liste1"/>
        <w:numPr>
          <w:ilvl w:val="0"/>
          <w:numId w:val="42"/>
        </w:numPr>
        <w:rPr>
          <w:lang w:val="en-GB"/>
        </w:rPr>
      </w:pPr>
      <w:r w:rsidRPr="008060F0">
        <w:rPr>
          <w:lang w:val="en-GB"/>
        </w:rPr>
        <w:t>Backing the top management in central issues of information security</w:t>
      </w:r>
    </w:p>
    <w:p w:rsidR="00992921" w:rsidRPr="008060F0" w:rsidRDefault="00992921" w:rsidP="00150921">
      <w:pPr>
        <w:pStyle w:val="Liste1"/>
        <w:numPr>
          <w:ilvl w:val="0"/>
          <w:numId w:val="42"/>
        </w:numPr>
        <w:rPr>
          <w:lang w:val="en-GB"/>
        </w:rPr>
      </w:pPr>
      <w:r w:rsidRPr="008060F0">
        <w:rPr>
          <w:lang w:val="en-GB"/>
        </w:rPr>
        <w:t>Preparing all IS guidelines and performing yearly reviews and amendments</w:t>
      </w:r>
    </w:p>
    <w:p w:rsidR="00992921" w:rsidRPr="001E414F" w:rsidRDefault="00992921" w:rsidP="00150921">
      <w:pPr>
        <w:pStyle w:val="Liste1"/>
        <w:numPr>
          <w:ilvl w:val="0"/>
          <w:numId w:val="42"/>
        </w:numPr>
      </w:pPr>
      <w:proofErr w:type="spellStart"/>
      <w:r w:rsidRPr="001E414F">
        <w:t>Investigating</w:t>
      </w:r>
      <w:proofErr w:type="spellEnd"/>
      <w:r w:rsidRPr="001E414F">
        <w:t xml:space="preserve"> in </w:t>
      </w:r>
      <w:proofErr w:type="spellStart"/>
      <w:r w:rsidRPr="001E414F">
        <w:t>security</w:t>
      </w:r>
      <w:proofErr w:type="spellEnd"/>
      <w:r w:rsidRPr="001E414F">
        <w:t xml:space="preserve">-relevant </w:t>
      </w:r>
      <w:proofErr w:type="spellStart"/>
      <w:r w:rsidRPr="001E414F">
        <w:t>events</w:t>
      </w:r>
      <w:proofErr w:type="spellEnd"/>
    </w:p>
    <w:p w:rsidR="00992921" w:rsidRPr="008060F0" w:rsidRDefault="00992921" w:rsidP="00150921">
      <w:pPr>
        <w:pStyle w:val="Liste1"/>
        <w:numPr>
          <w:ilvl w:val="0"/>
          <w:numId w:val="42"/>
        </w:numPr>
        <w:rPr>
          <w:lang w:val="en-GB"/>
        </w:rPr>
      </w:pPr>
      <w:r w:rsidRPr="008060F0">
        <w:rPr>
          <w:lang w:val="en-GB"/>
        </w:rPr>
        <w:t>Initiating and controlling awareness rising and general trainings</w:t>
      </w:r>
    </w:p>
    <w:p w:rsidR="00992921" w:rsidRPr="008060F0" w:rsidRDefault="00992921" w:rsidP="00150921">
      <w:pPr>
        <w:pStyle w:val="Liste1"/>
        <w:numPr>
          <w:ilvl w:val="0"/>
          <w:numId w:val="42"/>
        </w:numPr>
        <w:rPr>
          <w:lang w:val="en-GB"/>
        </w:rPr>
      </w:pPr>
      <w:r w:rsidRPr="008060F0">
        <w:rPr>
          <w:lang w:val="en-GB"/>
        </w:rPr>
        <w:t>Being the contact person in projects with effects on data processing as well as for the intr</w:t>
      </w:r>
      <w:r w:rsidRPr="008060F0">
        <w:rPr>
          <w:lang w:val="en-GB"/>
        </w:rPr>
        <w:t>o</w:t>
      </w:r>
      <w:r w:rsidRPr="008060F0">
        <w:rPr>
          <w:lang w:val="en-GB"/>
        </w:rPr>
        <w:t>duction of new software and IT systems to provide for an adequate observance of security-relevant aspects</w:t>
      </w:r>
    </w:p>
    <w:p w:rsidR="00992921" w:rsidRPr="008060F0" w:rsidRDefault="00992921" w:rsidP="00150921">
      <w:pPr>
        <w:pStyle w:val="Liste1"/>
        <w:numPr>
          <w:ilvl w:val="0"/>
          <w:numId w:val="42"/>
        </w:numPr>
        <w:rPr>
          <w:lang w:val="en-GB"/>
        </w:rPr>
      </w:pPr>
      <w:r w:rsidRPr="008060F0">
        <w:rPr>
          <w:lang w:val="en-GB"/>
        </w:rPr>
        <w:t>Reporting to the information security team (</w:t>
      </w:r>
      <w:proofErr w:type="spellStart"/>
      <w:r w:rsidRPr="008060F0">
        <w:rPr>
          <w:lang w:val="en-GB"/>
        </w:rPr>
        <w:t>IST</w:t>
      </w:r>
      <w:proofErr w:type="spellEnd"/>
      <w:r w:rsidRPr="008060F0">
        <w:rPr>
          <w:lang w:val="en-GB"/>
        </w:rPr>
        <w:t>) once per year on the status quo of info</w:t>
      </w:r>
      <w:r w:rsidRPr="008060F0">
        <w:rPr>
          <w:lang w:val="en-GB"/>
        </w:rPr>
        <w:t>r</w:t>
      </w:r>
      <w:r w:rsidRPr="008060F0">
        <w:rPr>
          <w:lang w:val="en-GB"/>
        </w:rPr>
        <w:t>mation security in the enterprise, in particular on any risks and security incidents</w:t>
      </w:r>
    </w:p>
    <w:p w:rsidR="00992921" w:rsidRPr="008060F0" w:rsidRDefault="00992921" w:rsidP="00150921">
      <w:pPr>
        <w:pStyle w:val="Liste1"/>
        <w:numPr>
          <w:ilvl w:val="0"/>
          <w:numId w:val="42"/>
        </w:numPr>
        <w:rPr>
          <w:lang w:val="en-GB"/>
        </w:rPr>
      </w:pPr>
      <w:r w:rsidRPr="008060F0">
        <w:rPr>
          <w:lang w:val="en-GB"/>
        </w:rPr>
        <w:t>Being the central contact person for information security</w:t>
      </w:r>
    </w:p>
    <w:p w:rsidR="00992921" w:rsidRPr="001E414F" w:rsidRDefault="00992921" w:rsidP="008060F0">
      <w:pPr>
        <w:pStyle w:val="berschrift2"/>
      </w:pPr>
      <w:bookmarkStart w:id="72" w:name="_Toc413143672"/>
      <w:bookmarkStart w:id="73" w:name="_Ref418196458"/>
      <w:bookmarkStart w:id="74" w:name="_Toc438455262"/>
      <w:bookmarkStart w:id="75" w:name="_Toc467756976"/>
      <w:bookmarkStart w:id="76" w:name="_Toc516735848"/>
      <w:bookmarkEnd w:id="72"/>
      <w:r w:rsidRPr="001E414F">
        <w:t xml:space="preserve">Information </w:t>
      </w:r>
      <w:r w:rsidR="00E05417">
        <w:t>S</w:t>
      </w:r>
      <w:r w:rsidRPr="001E414F">
        <w:t xml:space="preserve">ecurity </w:t>
      </w:r>
      <w:r w:rsidR="00E05417">
        <w:t>T</w:t>
      </w:r>
      <w:r w:rsidRPr="001E414F">
        <w:t>eam (</w:t>
      </w:r>
      <w:proofErr w:type="spellStart"/>
      <w:r w:rsidRPr="001E414F">
        <w:t>IST</w:t>
      </w:r>
      <w:proofErr w:type="spellEnd"/>
      <w:r w:rsidRPr="001E414F">
        <w:t>)</w:t>
      </w:r>
      <w:bookmarkEnd w:id="73"/>
      <w:bookmarkEnd w:id="74"/>
      <w:bookmarkEnd w:id="75"/>
      <w:bookmarkEnd w:id="76"/>
    </w:p>
    <w:p w:rsidR="00992921" w:rsidRPr="001E414F" w:rsidRDefault="00992921" w:rsidP="008060F0">
      <w:r w:rsidRPr="001E414F">
        <w:t>The top management SHALL appoint an information security team (</w:t>
      </w:r>
      <w:proofErr w:type="spellStart"/>
      <w:r w:rsidRPr="001E414F">
        <w:t>IST</w:t>
      </w:r>
      <w:proofErr w:type="spellEnd"/>
      <w:r w:rsidRPr="001E414F">
        <w:t>).</w:t>
      </w:r>
    </w:p>
    <w:p w:rsidR="00992921" w:rsidRDefault="00992921" w:rsidP="008060F0">
      <w:r w:rsidRPr="001E414F">
        <w:t>The following business units and/or positions SHALL be in the team</w:t>
      </w:r>
      <w:r>
        <w:t xml:space="preserve"> in person or by proxy</w:t>
      </w:r>
      <w:r w:rsidRPr="001E414F">
        <w:t>:</w:t>
      </w:r>
    </w:p>
    <w:p w:rsidR="00992921" w:rsidRPr="00C349F4" w:rsidRDefault="00992921" w:rsidP="00150921">
      <w:pPr>
        <w:pStyle w:val="Liste1"/>
        <w:numPr>
          <w:ilvl w:val="0"/>
          <w:numId w:val="43"/>
        </w:numPr>
      </w:pPr>
      <w:r w:rsidRPr="00C349F4">
        <w:t xml:space="preserve">Top </w:t>
      </w:r>
      <w:proofErr w:type="spellStart"/>
      <w:r w:rsidRPr="00C349F4">
        <w:t>management</w:t>
      </w:r>
      <w:proofErr w:type="spellEnd"/>
    </w:p>
    <w:p w:rsidR="00992921" w:rsidRPr="001E414F" w:rsidRDefault="00992921" w:rsidP="00150921">
      <w:pPr>
        <w:pStyle w:val="Liste1"/>
        <w:numPr>
          <w:ilvl w:val="0"/>
          <w:numId w:val="43"/>
        </w:numPr>
      </w:pPr>
      <w:proofErr w:type="spellStart"/>
      <w:r w:rsidRPr="001E414F">
        <w:t>ISR</w:t>
      </w:r>
      <w:proofErr w:type="spellEnd"/>
    </w:p>
    <w:p w:rsidR="00992921" w:rsidRPr="001E414F" w:rsidRDefault="00992921" w:rsidP="00150921">
      <w:pPr>
        <w:pStyle w:val="Liste1"/>
        <w:numPr>
          <w:ilvl w:val="0"/>
          <w:numId w:val="43"/>
        </w:numPr>
      </w:pPr>
      <w:proofErr w:type="spellStart"/>
      <w:r w:rsidRPr="001E414F">
        <w:t>IT</w:t>
      </w:r>
      <w:proofErr w:type="spellEnd"/>
      <w:r w:rsidRPr="001E414F">
        <w:t xml:space="preserve"> </w:t>
      </w:r>
      <w:proofErr w:type="spellStart"/>
      <w:r w:rsidRPr="001E414F">
        <w:t>manager</w:t>
      </w:r>
      <w:proofErr w:type="spellEnd"/>
    </w:p>
    <w:p w:rsidR="00992921" w:rsidRPr="001E414F" w:rsidRDefault="00992921" w:rsidP="00150921">
      <w:pPr>
        <w:pStyle w:val="Liste1"/>
        <w:numPr>
          <w:ilvl w:val="0"/>
          <w:numId w:val="43"/>
        </w:numPr>
      </w:pPr>
      <w:proofErr w:type="spellStart"/>
      <w:r w:rsidRPr="001E414F">
        <w:t>Personnel</w:t>
      </w:r>
      <w:proofErr w:type="spellEnd"/>
    </w:p>
    <w:p w:rsidR="00992921" w:rsidRPr="008060F0" w:rsidRDefault="00992921" w:rsidP="00150921">
      <w:pPr>
        <w:pStyle w:val="Liste1"/>
        <w:numPr>
          <w:ilvl w:val="0"/>
          <w:numId w:val="43"/>
        </w:numPr>
        <w:rPr>
          <w:lang w:val="en-GB"/>
        </w:rPr>
      </w:pPr>
      <w:r w:rsidRPr="008060F0">
        <w:rPr>
          <w:lang w:val="en-GB"/>
        </w:rPr>
        <w:t>Data protection representative (if any)</w:t>
      </w:r>
    </w:p>
    <w:p w:rsidR="00992921" w:rsidRPr="008060F0" w:rsidRDefault="00992921" w:rsidP="00E05417">
      <w:pPr>
        <w:pStyle w:val="Liste1"/>
        <w:numPr>
          <w:ilvl w:val="0"/>
          <w:numId w:val="0"/>
        </w:numPr>
        <w:rPr>
          <w:lang w:val="en-GB"/>
        </w:rPr>
      </w:pPr>
      <w:r w:rsidRPr="008060F0">
        <w:rPr>
          <w:lang w:val="en-GB"/>
        </w:rPr>
        <w:t xml:space="preserve">The team SHALL support the </w:t>
      </w:r>
      <w:proofErr w:type="spellStart"/>
      <w:r w:rsidRPr="008060F0">
        <w:rPr>
          <w:lang w:val="en-GB"/>
        </w:rPr>
        <w:t>ISR</w:t>
      </w:r>
      <w:proofErr w:type="spellEnd"/>
      <w:r w:rsidRPr="008060F0">
        <w:rPr>
          <w:lang w:val="en-GB"/>
        </w:rPr>
        <w:t xml:space="preserve"> in the following activities:</w:t>
      </w:r>
    </w:p>
    <w:p w:rsidR="00992921" w:rsidRPr="008060F0" w:rsidRDefault="00992921" w:rsidP="00150921">
      <w:pPr>
        <w:pStyle w:val="Liste1"/>
        <w:numPr>
          <w:ilvl w:val="0"/>
          <w:numId w:val="83"/>
        </w:numPr>
        <w:rPr>
          <w:lang w:val="en-GB"/>
        </w:rPr>
      </w:pPr>
      <w:r w:rsidRPr="008060F0">
        <w:rPr>
          <w:lang w:val="en-GB"/>
        </w:rPr>
        <w:t>Preparing the IS guidance document and all IS guidelines</w:t>
      </w:r>
    </w:p>
    <w:p w:rsidR="00992921" w:rsidRPr="008060F0" w:rsidRDefault="00992921" w:rsidP="00150921">
      <w:pPr>
        <w:pStyle w:val="Liste1"/>
        <w:numPr>
          <w:ilvl w:val="0"/>
          <w:numId w:val="83"/>
        </w:numPr>
        <w:rPr>
          <w:lang w:val="en-GB"/>
        </w:rPr>
      </w:pPr>
      <w:r w:rsidRPr="008060F0">
        <w:rPr>
          <w:lang w:val="en-GB"/>
        </w:rPr>
        <w:t>Performing yearly reviews of the IS guidance document and all IS guidelines</w:t>
      </w:r>
    </w:p>
    <w:p w:rsidR="00992921" w:rsidRPr="008060F0" w:rsidRDefault="00992921" w:rsidP="00150921">
      <w:pPr>
        <w:pStyle w:val="Liste1"/>
        <w:numPr>
          <w:ilvl w:val="0"/>
          <w:numId w:val="83"/>
        </w:numPr>
        <w:rPr>
          <w:lang w:val="en-GB"/>
        </w:rPr>
      </w:pPr>
      <w:r w:rsidRPr="008060F0">
        <w:rPr>
          <w:lang w:val="en-GB"/>
        </w:rPr>
        <w:t>Coordinating and controlling the information security measures in the entire enterprise</w:t>
      </w:r>
    </w:p>
    <w:p w:rsidR="00992921" w:rsidRPr="006954EA" w:rsidRDefault="00992921" w:rsidP="00150921">
      <w:pPr>
        <w:pStyle w:val="Liste1"/>
        <w:numPr>
          <w:ilvl w:val="0"/>
          <w:numId w:val="83"/>
        </w:numPr>
      </w:pPr>
      <w:proofErr w:type="spellStart"/>
      <w:r w:rsidRPr="006954EA">
        <w:t>Identifying</w:t>
      </w:r>
      <w:proofErr w:type="spellEnd"/>
      <w:r w:rsidRPr="006954EA">
        <w:t xml:space="preserve"> </w:t>
      </w:r>
      <w:proofErr w:type="spellStart"/>
      <w:r w:rsidRPr="006954EA">
        <w:t>new</w:t>
      </w:r>
      <w:proofErr w:type="spellEnd"/>
      <w:r w:rsidRPr="006954EA">
        <w:t xml:space="preserve"> </w:t>
      </w:r>
      <w:proofErr w:type="spellStart"/>
      <w:r w:rsidRPr="006954EA">
        <w:t>endangerments</w:t>
      </w:r>
      <w:proofErr w:type="spellEnd"/>
    </w:p>
    <w:p w:rsidR="00992921" w:rsidRPr="001E414F" w:rsidRDefault="00992921" w:rsidP="008060F0">
      <w:pPr>
        <w:pStyle w:val="berschrift2"/>
      </w:pPr>
      <w:bookmarkStart w:id="77" w:name="_Toc413143673"/>
      <w:bookmarkStart w:id="78" w:name="_Toc438455263"/>
      <w:bookmarkStart w:id="79" w:name="_Toc467756977"/>
      <w:bookmarkStart w:id="80" w:name="_Toc516735849"/>
      <w:bookmarkEnd w:id="77"/>
      <w:r w:rsidRPr="001E414F">
        <w:t>IT manager</w:t>
      </w:r>
      <w:bookmarkEnd w:id="78"/>
      <w:bookmarkEnd w:id="79"/>
      <w:bookmarkEnd w:id="80"/>
    </w:p>
    <w:p w:rsidR="00992921" w:rsidRPr="001E414F" w:rsidRDefault="00992921" w:rsidP="008060F0">
      <w:r w:rsidRPr="001E414F">
        <w:t>The top management shall assign the tasks of an IT manager to an employee.</w:t>
      </w:r>
    </w:p>
    <w:p w:rsidR="00992921" w:rsidRPr="001E414F" w:rsidRDefault="00992921" w:rsidP="008060F0">
      <w:r w:rsidRPr="001E414F">
        <w:t>IT managers SHALL perform the following tasks:</w:t>
      </w:r>
    </w:p>
    <w:p w:rsidR="00992921" w:rsidRPr="008060F0" w:rsidRDefault="00992921" w:rsidP="00150921">
      <w:pPr>
        <w:pStyle w:val="Liste1"/>
        <w:numPr>
          <w:ilvl w:val="0"/>
          <w:numId w:val="44"/>
        </w:numPr>
        <w:rPr>
          <w:lang w:val="en-GB"/>
        </w:rPr>
      </w:pPr>
      <w:r w:rsidRPr="008060F0">
        <w:rPr>
          <w:lang w:val="en-GB"/>
        </w:rPr>
        <w:t>Establishing the IS guidelines in their area of responsibility by taking adequate technical and organisational measures</w:t>
      </w:r>
    </w:p>
    <w:p w:rsidR="00992921" w:rsidRPr="008060F0" w:rsidRDefault="00992921" w:rsidP="00150921">
      <w:pPr>
        <w:pStyle w:val="Liste1"/>
        <w:numPr>
          <w:ilvl w:val="0"/>
          <w:numId w:val="44"/>
        </w:numPr>
        <w:rPr>
          <w:lang w:val="en-GB"/>
        </w:rPr>
      </w:pPr>
      <w:r w:rsidRPr="008060F0">
        <w:rPr>
          <w:lang w:val="en-GB"/>
        </w:rPr>
        <w:t xml:space="preserve">Agreeing upon all measures with the </w:t>
      </w:r>
      <w:proofErr w:type="spellStart"/>
      <w:r w:rsidRPr="008060F0">
        <w:rPr>
          <w:lang w:val="en-GB"/>
        </w:rPr>
        <w:t>ISR</w:t>
      </w:r>
      <w:proofErr w:type="spellEnd"/>
      <w:r w:rsidRPr="008060F0">
        <w:rPr>
          <w:lang w:val="en-GB"/>
        </w:rPr>
        <w:t>, which they consider to be taken to improve and maintain information security in their area of responsibility, as well as the corresponding planning, coordination, and realisation</w:t>
      </w:r>
    </w:p>
    <w:p w:rsidR="00992921" w:rsidRPr="001E414F" w:rsidRDefault="00992921" w:rsidP="008060F0">
      <w:pPr>
        <w:pStyle w:val="berschrift2"/>
      </w:pPr>
      <w:bookmarkStart w:id="81" w:name="_Toc413143674"/>
      <w:bookmarkStart w:id="82" w:name="_Toc438455264"/>
      <w:bookmarkStart w:id="83" w:name="_Toc467756978"/>
      <w:bookmarkStart w:id="84" w:name="_Toc516735850"/>
      <w:bookmarkEnd w:id="81"/>
      <w:r w:rsidRPr="001E414F">
        <w:t>Administrators</w:t>
      </w:r>
      <w:bookmarkEnd w:id="82"/>
      <w:bookmarkEnd w:id="83"/>
      <w:bookmarkEnd w:id="84"/>
    </w:p>
    <w:p w:rsidR="00992921" w:rsidRPr="001E414F" w:rsidRDefault="00992921" w:rsidP="008060F0">
      <w:r w:rsidRPr="001E414F">
        <w:t>The responsibilities of an administrator SHALL be assigned to at least one employee.</w:t>
      </w:r>
    </w:p>
    <w:p w:rsidR="00992921" w:rsidRPr="001E414F" w:rsidRDefault="00992921" w:rsidP="008060F0">
      <w:r w:rsidRPr="001E414F">
        <w:t>Administrators SHALL take the following responsibilities:</w:t>
      </w:r>
    </w:p>
    <w:p w:rsidR="00992921" w:rsidRPr="008060F0" w:rsidRDefault="00992921" w:rsidP="00150921">
      <w:pPr>
        <w:pStyle w:val="Liste1"/>
        <w:numPr>
          <w:ilvl w:val="0"/>
          <w:numId w:val="45"/>
        </w:numPr>
        <w:rPr>
          <w:lang w:val="en-GB"/>
        </w:rPr>
      </w:pPr>
      <w:r w:rsidRPr="008060F0">
        <w:rPr>
          <w:lang w:val="en-GB"/>
        </w:rPr>
        <w:t>Implementing technical measures in the information security process in coordination with the IT manager</w:t>
      </w:r>
    </w:p>
    <w:p w:rsidR="00992921" w:rsidRPr="008060F0" w:rsidRDefault="00992921" w:rsidP="00150921">
      <w:pPr>
        <w:pStyle w:val="Liste1"/>
        <w:numPr>
          <w:ilvl w:val="0"/>
          <w:numId w:val="45"/>
        </w:numPr>
        <w:rPr>
          <w:lang w:val="en-GB"/>
        </w:rPr>
      </w:pPr>
      <w:r w:rsidRPr="008060F0">
        <w:rPr>
          <w:lang w:val="en-GB"/>
        </w:rPr>
        <w:t>Preparing proposals to improve the information security</w:t>
      </w:r>
    </w:p>
    <w:p w:rsidR="00992921" w:rsidRPr="001E414F" w:rsidRDefault="00992921" w:rsidP="008060F0">
      <w:pPr>
        <w:pStyle w:val="berschrift2"/>
      </w:pPr>
      <w:bookmarkStart w:id="85" w:name="_Toc413143675"/>
      <w:bookmarkStart w:id="86" w:name="_Toc438455265"/>
      <w:bookmarkStart w:id="87" w:name="_Toc467756979"/>
      <w:bookmarkStart w:id="88" w:name="_Toc516735851"/>
      <w:bookmarkEnd w:id="85"/>
      <w:r w:rsidRPr="001E414F">
        <w:t xml:space="preserve">Superiors with </w:t>
      </w:r>
      <w:r w:rsidR="00E05417">
        <w:t>S</w:t>
      </w:r>
      <w:r>
        <w:t xml:space="preserve">taff </w:t>
      </w:r>
      <w:r w:rsidR="00E05417">
        <w:t>R</w:t>
      </w:r>
      <w:r>
        <w:t>esponsibilities</w:t>
      </w:r>
      <w:bookmarkEnd w:id="86"/>
      <w:bookmarkEnd w:id="87"/>
      <w:bookmarkEnd w:id="88"/>
    </w:p>
    <w:p w:rsidR="00992921" w:rsidRPr="001E414F" w:rsidRDefault="00992921" w:rsidP="008060F0">
      <w:r w:rsidRPr="001E414F">
        <w:t xml:space="preserve">Superiors with </w:t>
      </w:r>
      <w:r>
        <w:t xml:space="preserve">staff responsibilities </w:t>
      </w:r>
      <w:r w:rsidRPr="001E414F">
        <w:t>SHALL ensure for the personnel under their authority that the technical and organisational information security measures taken are implemented.</w:t>
      </w:r>
    </w:p>
    <w:p w:rsidR="00992921" w:rsidRPr="001E414F" w:rsidRDefault="00992921" w:rsidP="008060F0">
      <w:pPr>
        <w:pStyle w:val="berschrift2"/>
      </w:pPr>
      <w:bookmarkStart w:id="89" w:name="_Toc413143676"/>
      <w:bookmarkStart w:id="90" w:name="_Toc438455266"/>
      <w:bookmarkStart w:id="91" w:name="_Toc467756980"/>
      <w:bookmarkStart w:id="92" w:name="_Toc516735852"/>
      <w:bookmarkEnd w:id="89"/>
      <w:r w:rsidRPr="001E414F">
        <w:t>Personnel</w:t>
      </w:r>
      <w:bookmarkEnd w:id="90"/>
      <w:bookmarkEnd w:id="91"/>
      <w:bookmarkEnd w:id="92"/>
    </w:p>
    <w:p w:rsidR="00992921" w:rsidRPr="001E414F" w:rsidRDefault="00992921" w:rsidP="008060F0">
      <w:r w:rsidRPr="001E414F">
        <w:t>The personnel SHALL take over the duties below:</w:t>
      </w:r>
    </w:p>
    <w:p w:rsidR="00992921" w:rsidRPr="008060F0" w:rsidRDefault="00992921" w:rsidP="00150921">
      <w:pPr>
        <w:pStyle w:val="Liste1"/>
        <w:numPr>
          <w:ilvl w:val="0"/>
          <w:numId w:val="46"/>
        </w:numPr>
        <w:rPr>
          <w:lang w:val="en-GB"/>
        </w:rPr>
      </w:pPr>
      <w:r w:rsidRPr="008060F0">
        <w:rPr>
          <w:lang w:val="en-GB"/>
        </w:rPr>
        <w:t>Observing and implementing any information security measure and regulation which co</w:t>
      </w:r>
      <w:r w:rsidRPr="008060F0">
        <w:rPr>
          <w:lang w:val="en-GB"/>
        </w:rPr>
        <w:t>n</w:t>
      </w:r>
      <w:r w:rsidRPr="008060F0">
        <w:rPr>
          <w:lang w:val="en-GB"/>
        </w:rPr>
        <w:t>cerns the personnel or their activities</w:t>
      </w:r>
    </w:p>
    <w:p w:rsidR="00992921" w:rsidRPr="008060F0" w:rsidRDefault="00992921" w:rsidP="00150921">
      <w:pPr>
        <w:pStyle w:val="Liste1"/>
        <w:numPr>
          <w:ilvl w:val="0"/>
          <w:numId w:val="46"/>
        </w:numPr>
        <w:rPr>
          <w:lang w:val="en-GB"/>
        </w:rPr>
      </w:pPr>
      <w:r w:rsidRPr="008060F0">
        <w:rPr>
          <w:lang w:val="en-GB"/>
        </w:rPr>
        <w:t>Giving notice of faults, security incidents, and cases of emergency</w:t>
      </w:r>
    </w:p>
    <w:p w:rsidR="00992921" w:rsidRPr="001E414F" w:rsidRDefault="00992921" w:rsidP="008060F0">
      <w:pPr>
        <w:pStyle w:val="berschrift2"/>
      </w:pPr>
      <w:bookmarkStart w:id="93" w:name="_Toc438455267"/>
      <w:bookmarkStart w:id="94" w:name="_Toc467756981"/>
      <w:bookmarkStart w:id="95" w:name="_Toc516735853"/>
      <w:r w:rsidRPr="001E414F">
        <w:t xml:space="preserve">Project </w:t>
      </w:r>
      <w:r w:rsidR="007A5452">
        <w:t>M</w:t>
      </w:r>
      <w:r w:rsidRPr="001E414F">
        <w:t>anagers</w:t>
      </w:r>
      <w:bookmarkEnd w:id="93"/>
      <w:bookmarkEnd w:id="94"/>
      <w:bookmarkEnd w:id="95"/>
    </w:p>
    <w:p w:rsidR="00992921" w:rsidRPr="001E414F" w:rsidRDefault="00992921" w:rsidP="008060F0">
      <w:r w:rsidRPr="001E414F">
        <w:t xml:space="preserve">Project managers SHALL consult the </w:t>
      </w:r>
      <w:proofErr w:type="spellStart"/>
      <w:r w:rsidRPr="001E414F">
        <w:t>ISR</w:t>
      </w:r>
      <w:proofErr w:type="spellEnd"/>
      <w:r w:rsidRPr="001E414F">
        <w:t xml:space="preserve"> in any project with effects on information processing to provide for an adequate observance of security-relevant aspects.</w:t>
      </w:r>
    </w:p>
    <w:p w:rsidR="00992921" w:rsidRPr="001E414F" w:rsidRDefault="00992921" w:rsidP="008060F0">
      <w:pPr>
        <w:pStyle w:val="berschrift2"/>
      </w:pPr>
      <w:bookmarkStart w:id="96" w:name="_Toc438455268"/>
      <w:bookmarkStart w:id="97" w:name="_Toc467756982"/>
      <w:bookmarkStart w:id="98" w:name="_Toc516735854"/>
      <w:r w:rsidRPr="001E414F">
        <w:t xml:space="preserve">Suppliers and </w:t>
      </w:r>
      <w:r w:rsidR="007A5452">
        <w:t>O</w:t>
      </w:r>
      <w:r w:rsidRPr="001E414F">
        <w:t xml:space="preserve">ther </w:t>
      </w:r>
      <w:r w:rsidR="007A5452">
        <w:t>C</w:t>
      </w:r>
      <w:r w:rsidRPr="001E414F">
        <w:t>ontractors</w:t>
      </w:r>
      <w:bookmarkEnd w:id="96"/>
      <w:bookmarkEnd w:id="97"/>
      <w:bookmarkEnd w:id="98"/>
    </w:p>
    <w:p w:rsidR="00992921" w:rsidRPr="001E414F" w:rsidRDefault="00992921" w:rsidP="008060F0">
      <w:r w:rsidRPr="001E414F">
        <w:t xml:space="preserve">The enterprise SHALL oblige the suppliers and any other contractors to observe or implement all information security measures and regulations concerning them if they have access to critical information (see </w:t>
      </w:r>
      <w:r>
        <w:t>clause</w:t>
      </w:r>
      <w:r w:rsidRPr="001E414F">
        <w:t xml:space="preserve"> </w:t>
      </w:r>
      <w:r w:rsidRPr="001E414F">
        <w:fldChar w:fldCharType="begin"/>
      </w:r>
      <w:r w:rsidRPr="001E414F">
        <w:instrText xml:space="preserve"> REF _Ref421275895 \r \h  \* MERGEFORMAT </w:instrText>
      </w:r>
      <w:r w:rsidRPr="001E414F">
        <w:fldChar w:fldCharType="separate"/>
      </w:r>
      <w:r w:rsidR="005A5110">
        <w:t>9.2</w:t>
      </w:r>
      <w:r w:rsidRPr="001E414F">
        <w:fldChar w:fldCharType="end"/>
      </w:r>
      <w:r w:rsidRPr="001E414F">
        <w:t>) or use non-public areas of the information technology (IT) in the enterprise.</w:t>
      </w:r>
      <w:bookmarkStart w:id="99" w:name="_Toc413073867"/>
      <w:bookmarkStart w:id="100" w:name="_Toc413143678"/>
      <w:bookmarkStart w:id="101" w:name="_Ref418189853"/>
      <w:bookmarkEnd w:id="99"/>
      <w:bookmarkEnd w:id="100"/>
    </w:p>
    <w:p w:rsidR="00992921" w:rsidRPr="001E414F" w:rsidRDefault="00992921" w:rsidP="008060F0">
      <w:pPr>
        <w:pStyle w:val="berschrift1"/>
      </w:pPr>
      <w:bookmarkStart w:id="102" w:name="_Ref423187005"/>
      <w:bookmarkStart w:id="103" w:name="_Toc438455269"/>
      <w:bookmarkStart w:id="104" w:name="_Toc467756983"/>
      <w:bookmarkStart w:id="105" w:name="_Toc516735855"/>
      <w:r w:rsidRPr="001E414F">
        <w:t xml:space="preserve">Guidance </w:t>
      </w:r>
      <w:r w:rsidR="007A5452">
        <w:t>D</w:t>
      </w:r>
      <w:r w:rsidRPr="001E414F">
        <w:t xml:space="preserve">ocument on </w:t>
      </w:r>
      <w:r w:rsidR="007A5452">
        <w:t>I</w:t>
      </w:r>
      <w:r w:rsidRPr="001E414F">
        <w:t xml:space="preserve">nformation </w:t>
      </w:r>
      <w:r w:rsidR="007A5452">
        <w:t>S</w:t>
      </w:r>
      <w:r w:rsidRPr="001E414F">
        <w:t>ecurity</w:t>
      </w:r>
      <w:bookmarkEnd w:id="101"/>
      <w:r>
        <w:t xml:space="preserve"> </w:t>
      </w:r>
      <w:r w:rsidRPr="001E414F">
        <w:t xml:space="preserve">(IS </w:t>
      </w:r>
      <w:r w:rsidR="007A5452">
        <w:t>G</w:t>
      </w:r>
      <w:r w:rsidRPr="001E414F">
        <w:t xml:space="preserve">uidance </w:t>
      </w:r>
      <w:r w:rsidR="007A5452">
        <w:t>D</w:t>
      </w:r>
      <w:r w:rsidRPr="001E414F">
        <w:t>ocument)</w:t>
      </w:r>
      <w:bookmarkEnd w:id="102"/>
      <w:bookmarkEnd w:id="103"/>
      <w:bookmarkEnd w:id="104"/>
      <w:bookmarkEnd w:id="105"/>
    </w:p>
    <w:p w:rsidR="00992921" w:rsidRPr="001E414F" w:rsidRDefault="00992921" w:rsidP="008060F0">
      <w:r w:rsidRPr="001E414F">
        <w:t xml:space="preserve">The guidance document </w:t>
      </w:r>
      <w:r w:rsidR="007A5452">
        <w:t>on</w:t>
      </w:r>
      <w:r w:rsidRPr="001E414F">
        <w:t xml:space="preserve"> information security (IS guidance document) is the central doc</w:t>
      </w:r>
      <w:r w:rsidRPr="001E414F">
        <w:t>u</w:t>
      </w:r>
      <w:r w:rsidRPr="001E414F">
        <w:t xml:space="preserve">ment for the entire information security process. This specifies the objectives to be achieved by the top management and defines responsibilities as well as </w:t>
      </w:r>
      <w:r>
        <w:t>authorities</w:t>
      </w:r>
      <w:r w:rsidRPr="001E414F">
        <w:t>.</w:t>
      </w:r>
    </w:p>
    <w:p w:rsidR="00992921" w:rsidRPr="001E414F" w:rsidRDefault="00992921" w:rsidP="008060F0">
      <w:pPr>
        <w:pStyle w:val="berschrift2"/>
      </w:pPr>
      <w:bookmarkStart w:id="106" w:name="_Toc413143679"/>
      <w:bookmarkStart w:id="107" w:name="_Toc413143680"/>
      <w:bookmarkStart w:id="108" w:name="_Toc438455270"/>
      <w:bookmarkStart w:id="109" w:name="_Toc467756984"/>
      <w:bookmarkStart w:id="110" w:name="_Toc516735856"/>
      <w:bookmarkEnd w:id="106"/>
      <w:bookmarkEnd w:id="107"/>
      <w:r w:rsidRPr="001E414F">
        <w:t xml:space="preserve">General </w:t>
      </w:r>
      <w:r w:rsidR="007A5452">
        <w:t>R</w:t>
      </w:r>
      <w:r w:rsidRPr="001E414F">
        <w:t>equirements</w:t>
      </w:r>
      <w:bookmarkEnd w:id="108"/>
      <w:bookmarkEnd w:id="109"/>
      <w:bookmarkEnd w:id="110"/>
    </w:p>
    <w:p w:rsidR="00992921" w:rsidRPr="001E414F" w:rsidRDefault="00992921" w:rsidP="008060F0">
      <w:r w:rsidRPr="001E414F">
        <w:t>The top management SHALL adopt the IS guidance document and announce this officially.</w:t>
      </w:r>
    </w:p>
    <w:p w:rsidR="00992921" w:rsidRPr="001E414F" w:rsidRDefault="00992921" w:rsidP="008060F0">
      <w:r w:rsidRPr="001E414F">
        <w:t>Once per year the top management SHALL review the IS guidance document how up-to-date it is and initiate updating if required.</w:t>
      </w:r>
    </w:p>
    <w:p w:rsidR="00992921" w:rsidRPr="001E414F" w:rsidRDefault="00992921" w:rsidP="008060F0">
      <w:r w:rsidRPr="001E414F">
        <w:t xml:space="preserve">Every time after updating the IS guidance document, </w:t>
      </w:r>
      <w:r>
        <w:t>it</w:t>
      </w:r>
      <w:r w:rsidRPr="001E414F">
        <w:t xml:space="preserve"> SHALL be announced promptly. The IS guidance document SHALL always be available as amended.</w:t>
      </w:r>
    </w:p>
    <w:p w:rsidR="00992921" w:rsidRPr="001E414F" w:rsidRDefault="00992921" w:rsidP="008060F0">
      <w:pPr>
        <w:pStyle w:val="berschrift2"/>
      </w:pPr>
      <w:bookmarkStart w:id="111" w:name="_Toc438455271"/>
      <w:bookmarkStart w:id="112" w:name="_Toc467756985"/>
      <w:bookmarkStart w:id="113" w:name="_Toc516735857"/>
      <w:r w:rsidRPr="001E414F">
        <w:t>Contents</w:t>
      </w:r>
      <w:bookmarkEnd w:id="111"/>
      <w:bookmarkEnd w:id="112"/>
      <w:bookmarkEnd w:id="113"/>
    </w:p>
    <w:p w:rsidR="00992921" w:rsidRPr="001E414F" w:rsidRDefault="00992921" w:rsidP="008060F0">
      <w:r w:rsidRPr="001E414F">
        <w:t>The IS guidance document SHALL meet the following requirements:</w:t>
      </w:r>
    </w:p>
    <w:p w:rsidR="00992921" w:rsidRPr="008060F0" w:rsidRDefault="00992921" w:rsidP="00150921">
      <w:pPr>
        <w:pStyle w:val="Liste1"/>
        <w:numPr>
          <w:ilvl w:val="0"/>
          <w:numId w:val="47"/>
        </w:numPr>
        <w:rPr>
          <w:lang w:val="en-GB"/>
        </w:rPr>
      </w:pPr>
      <w:r w:rsidRPr="008060F0">
        <w:rPr>
          <w:lang w:val="en-GB"/>
        </w:rPr>
        <w:t>It defines objectives and the relative importance of information security in the enter</w:t>
      </w:r>
      <w:r w:rsidR="007A5452">
        <w:rPr>
          <w:lang w:val="en-GB"/>
        </w:rPr>
        <w:t>prise.</w:t>
      </w:r>
    </w:p>
    <w:p w:rsidR="00992921" w:rsidRPr="008060F0" w:rsidRDefault="00992921" w:rsidP="00150921">
      <w:pPr>
        <w:pStyle w:val="Liste1"/>
        <w:numPr>
          <w:ilvl w:val="0"/>
          <w:numId w:val="47"/>
        </w:numPr>
        <w:rPr>
          <w:lang w:val="en-GB"/>
        </w:rPr>
      </w:pPr>
      <w:r w:rsidRPr="008060F0">
        <w:rPr>
          <w:lang w:val="en-GB"/>
        </w:rPr>
        <w:t>It defines all positions for the information security process and points out the corre</w:t>
      </w:r>
      <w:r w:rsidR="007A5452">
        <w:rPr>
          <w:lang w:val="en-GB"/>
        </w:rPr>
        <w:t>sponding tasks.</w:t>
      </w:r>
    </w:p>
    <w:p w:rsidR="00992921" w:rsidRPr="008060F0" w:rsidRDefault="00992921" w:rsidP="00150921">
      <w:pPr>
        <w:pStyle w:val="Liste1"/>
        <w:numPr>
          <w:ilvl w:val="0"/>
          <w:numId w:val="47"/>
        </w:numPr>
        <w:rPr>
          <w:lang w:val="en-GB"/>
        </w:rPr>
      </w:pPr>
      <w:bookmarkStart w:id="114" w:name="_Toc413143681"/>
      <w:bookmarkStart w:id="115" w:name="_Toc413073868"/>
      <w:bookmarkStart w:id="116" w:name="_Toc413143682"/>
      <w:bookmarkStart w:id="117" w:name="_Ref418196508"/>
      <w:bookmarkStart w:id="118" w:name="_Ref418196663"/>
      <w:bookmarkEnd w:id="114"/>
      <w:bookmarkEnd w:id="115"/>
      <w:bookmarkEnd w:id="116"/>
      <w:r w:rsidRPr="008060F0">
        <w:rPr>
          <w:lang w:val="en-GB"/>
        </w:rPr>
        <w:t>It points out to the con</w:t>
      </w:r>
      <w:r w:rsidR="007A5452">
        <w:rPr>
          <w:lang w:val="en-GB"/>
        </w:rPr>
        <w:t>sequences of any non-compliance.</w:t>
      </w:r>
    </w:p>
    <w:p w:rsidR="00992921" w:rsidRPr="001E414F" w:rsidRDefault="00992921" w:rsidP="008060F0">
      <w:pPr>
        <w:pStyle w:val="berschrift1"/>
      </w:pPr>
      <w:bookmarkStart w:id="119" w:name="_Ref421553936"/>
      <w:bookmarkStart w:id="120" w:name="_Ref421553966"/>
      <w:bookmarkStart w:id="121" w:name="_Ref421553985"/>
      <w:bookmarkStart w:id="122" w:name="_Ref421554009"/>
      <w:bookmarkStart w:id="123" w:name="_Toc438455272"/>
      <w:bookmarkStart w:id="124" w:name="_Toc467756986"/>
      <w:bookmarkStart w:id="125" w:name="_Toc516735858"/>
      <w:r w:rsidRPr="001E414F">
        <w:t xml:space="preserve">Guidelines for </w:t>
      </w:r>
      <w:r w:rsidR="007A5452">
        <w:t>I</w:t>
      </w:r>
      <w:r w:rsidRPr="001E414F">
        <w:t xml:space="preserve">nformation </w:t>
      </w:r>
      <w:r w:rsidR="007A5452">
        <w:t>S</w:t>
      </w:r>
      <w:r w:rsidRPr="001E414F">
        <w:t xml:space="preserve">ecurity (IS </w:t>
      </w:r>
      <w:r w:rsidR="007A5452">
        <w:t>G</w:t>
      </w:r>
      <w:r w:rsidRPr="001E414F">
        <w:t>uidelines)</w:t>
      </w:r>
      <w:bookmarkEnd w:id="117"/>
      <w:bookmarkEnd w:id="118"/>
      <w:bookmarkEnd w:id="119"/>
      <w:bookmarkEnd w:id="120"/>
      <w:bookmarkEnd w:id="121"/>
      <w:bookmarkEnd w:id="122"/>
      <w:bookmarkEnd w:id="123"/>
      <w:bookmarkEnd w:id="124"/>
      <w:bookmarkEnd w:id="125"/>
    </w:p>
    <w:p w:rsidR="00992921" w:rsidRPr="001E414F" w:rsidRDefault="00992921" w:rsidP="008060F0">
      <w:bookmarkStart w:id="126" w:name="_Toc413143683"/>
      <w:bookmarkStart w:id="127" w:name="_Toc413143684"/>
      <w:bookmarkEnd w:id="126"/>
      <w:bookmarkEnd w:id="127"/>
      <w:r w:rsidRPr="001E414F">
        <w:t>To support the IS guidance document and make it concrete further information security specif</w:t>
      </w:r>
      <w:r w:rsidRPr="001E414F">
        <w:t>i</w:t>
      </w:r>
      <w:r w:rsidRPr="001E414F">
        <w:t>cations are required, which have to be collected in single documents, the so-called IS guid</w:t>
      </w:r>
      <w:r w:rsidRPr="001E414F">
        <w:t>e</w:t>
      </w:r>
      <w:r w:rsidRPr="001E414F">
        <w:t>lines.</w:t>
      </w:r>
    </w:p>
    <w:p w:rsidR="00992921" w:rsidRPr="001E414F" w:rsidRDefault="00992921" w:rsidP="008060F0">
      <w:pPr>
        <w:pStyle w:val="berschrift2"/>
      </w:pPr>
      <w:bookmarkStart w:id="128" w:name="_Toc413143685"/>
      <w:bookmarkStart w:id="129" w:name="_Toc438455273"/>
      <w:bookmarkStart w:id="130" w:name="_Toc467756987"/>
      <w:bookmarkStart w:id="131" w:name="_Toc516735859"/>
      <w:bookmarkEnd w:id="128"/>
      <w:r w:rsidRPr="001E414F">
        <w:t xml:space="preserve">General </w:t>
      </w:r>
      <w:r w:rsidR="007A5452">
        <w:t>R</w:t>
      </w:r>
      <w:r w:rsidRPr="001E414F">
        <w:t>equirements</w:t>
      </w:r>
      <w:bookmarkEnd w:id="129"/>
      <w:bookmarkEnd w:id="130"/>
      <w:bookmarkEnd w:id="131"/>
    </w:p>
    <w:p w:rsidR="00992921" w:rsidRPr="001E414F" w:rsidRDefault="00992921" w:rsidP="008060F0">
      <w:r w:rsidRPr="001E414F">
        <w:t xml:space="preserve">The </w:t>
      </w:r>
      <w:proofErr w:type="spellStart"/>
      <w:r w:rsidRPr="001E414F">
        <w:t>ISR</w:t>
      </w:r>
      <w:proofErr w:type="spellEnd"/>
      <w:r w:rsidRPr="001E414F">
        <w:t xml:space="preserve"> SHALL draw up any IS guideline and the top management SHALL put it into force.</w:t>
      </w:r>
    </w:p>
    <w:p w:rsidR="00992921" w:rsidRPr="001E414F" w:rsidRDefault="00992921" w:rsidP="008060F0">
      <w:r w:rsidRPr="001E414F">
        <w:t xml:space="preserve">Once per year the </w:t>
      </w:r>
      <w:proofErr w:type="spellStart"/>
      <w:r w:rsidRPr="001E414F">
        <w:t>ISR</w:t>
      </w:r>
      <w:proofErr w:type="spellEnd"/>
      <w:r w:rsidRPr="001E414F">
        <w:t xml:space="preserve"> SHALL review each IS guideline how up-to-date it is and initiate updating if required.</w:t>
      </w:r>
    </w:p>
    <w:p w:rsidR="00992921" w:rsidRPr="00B47324" w:rsidRDefault="00992921" w:rsidP="008060F0">
      <w:pPr>
        <w:rPr>
          <w:i/>
        </w:rPr>
      </w:pPr>
      <w:r w:rsidRPr="00B47324">
        <w:rPr>
          <w:i/>
        </w:rPr>
        <w:t>For drawing up and amending IS guidelines, all legal, statutory, and contractual requirements SHOULD be found out and implemented accordingly.</w:t>
      </w:r>
    </w:p>
    <w:p w:rsidR="00992921" w:rsidRPr="001E414F" w:rsidRDefault="00992921" w:rsidP="008060F0">
      <w:r w:rsidRPr="001E414F">
        <w:t>Any update of the IS guidelines SHALL be promptly announced to the target groups.</w:t>
      </w:r>
    </w:p>
    <w:p w:rsidR="00992921" w:rsidRPr="001E414F" w:rsidRDefault="00992921" w:rsidP="008060F0">
      <w:r w:rsidRPr="001E414F">
        <w:t>This SHALL be made so that the target group really hears about it and understands it, e.g. du</w:t>
      </w:r>
      <w:r w:rsidRPr="001E414F">
        <w:t>r</w:t>
      </w:r>
      <w:r w:rsidRPr="001E414F">
        <w:t>ing a training.</w:t>
      </w:r>
    </w:p>
    <w:p w:rsidR="00992921" w:rsidRPr="001E414F" w:rsidRDefault="00992921" w:rsidP="008060F0">
      <w:r w:rsidRPr="001E414F">
        <w:t>IS guidelines SHALL be implemented in an enterprise or the top management SHALL set it aside.</w:t>
      </w:r>
    </w:p>
    <w:p w:rsidR="00992921" w:rsidRPr="001E414F" w:rsidRDefault="00992921" w:rsidP="008060F0">
      <w:pPr>
        <w:pStyle w:val="berschrift2"/>
      </w:pPr>
      <w:bookmarkStart w:id="132" w:name="_Toc413143686"/>
      <w:bookmarkStart w:id="133" w:name="_Toc438455274"/>
      <w:bookmarkStart w:id="134" w:name="_Toc467756988"/>
      <w:bookmarkStart w:id="135" w:name="_Toc516735860"/>
      <w:bookmarkEnd w:id="132"/>
      <w:r w:rsidRPr="001E414F">
        <w:t>Contents</w:t>
      </w:r>
      <w:bookmarkEnd w:id="133"/>
      <w:bookmarkEnd w:id="134"/>
      <w:bookmarkEnd w:id="135"/>
    </w:p>
    <w:p w:rsidR="00992921" w:rsidRPr="001E414F" w:rsidRDefault="00992921" w:rsidP="008060F0">
      <w:r w:rsidRPr="001E414F">
        <w:t>Each IS guideline SHALL meet the following requirements:</w:t>
      </w:r>
    </w:p>
    <w:p w:rsidR="00992921" w:rsidRPr="008060F0" w:rsidRDefault="00992921" w:rsidP="00150921">
      <w:pPr>
        <w:pStyle w:val="Liste1"/>
        <w:numPr>
          <w:ilvl w:val="0"/>
          <w:numId w:val="48"/>
        </w:numPr>
        <w:rPr>
          <w:lang w:val="en-GB"/>
        </w:rPr>
      </w:pPr>
      <w:r w:rsidRPr="008060F0">
        <w:rPr>
          <w:lang w:val="en-GB"/>
        </w:rPr>
        <w:t>It spec</w:t>
      </w:r>
      <w:r w:rsidR="007A5452">
        <w:rPr>
          <w:lang w:val="en-GB"/>
        </w:rPr>
        <w:t>ifies for whom it is compulsory.</w:t>
      </w:r>
    </w:p>
    <w:p w:rsidR="00992921" w:rsidRPr="008060F0" w:rsidRDefault="00992921" w:rsidP="00150921">
      <w:pPr>
        <w:pStyle w:val="Liste1"/>
        <w:numPr>
          <w:ilvl w:val="0"/>
          <w:numId w:val="48"/>
        </w:numPr>
        <w:rPr>
          <w:lang w:val="en-GB"/>
        </w:rPr>
      </w:pPr>
      <w:r w:rsidRPr="008060F0">
        <w:rPr>
          <w:lang w:val="en-GB"/>
        </w:rPr>
        <w:t>It gives the reasons for its prepara</w:t>
      </w:r>
      <w:r w:rsidR="007A5452">
        <w:rPr>
          <w:lang w:val="en-GB"/>
        </w:rPr>
        <w:t>tion and defines its objectives.</w:t>
      </w:r>
    </w:p>
    <w:p w:rsidR="00992921" w:rsidRPr="008060F0" w:rsidRDefault="00992921" w:rsidP="00150921">
      <w:pPr>
        <w:pStyle w:val="Liste1"/>
        <w:numPr>
          <w:ilvl w:val="0"/>
          <w:numId w:val="48"/>
        </w:numPr>
        <w:rPr>
          <w:lang w:val="en-GB"/>
        </w:rPr>
      </w:pPr>
      <w:r w:rsidRPr="008060F0">
        <w:rPr>
          <w:lang w:val="en-GB"/>
        </w:rPr>
        <w:t xml:space="preserve">It does not violate any other IS guidance </w:t>
      </w:r>
      <w:r w:rsidR="007A5452">
        <w:rPr>
          <w:lang w:val="en-GB"/>
        </w:rPr>
        <w:t>document or any other guideline.</w:t>
      </w:r>
    </w:p>
    <w:p w:rsidR="00992921" w:rsidRPr="008060F0" w:rsidRDefault="00992921" w:rsidP="00150921">
      <w:pPr>
        <w:pStyle w:val="Liste1"/>
        <w:numPr>
          <w:ilvl w:val="0"/>
          <w:numId w:val="48"/>
        </w:numPr>
        <w:rPr>
          <w:lang w:val="en-GB"/>
        </w:rPr>
      </w:pPr>
      <w:r w:rsidRPr="008060F0">
        <w:rPr>
          <w:lang w:val="en-GB"/>
        </w:rPr>
        <w:t>It points out to the consequences of any non-complian</w:t>
      </w:r>
      <w:r w:rsidR="007A5452">
        <w:rPr>
          <w:lang w:val="en-GB"/>
        </w:rPr>
        <w:t>ce.</w:t>
      </w:r>
    </w:p>
    <w:p w:rsidR="00992921" w:rsidRPr="001E414F" w:rsidRDefault="00992921" w:rsidP="008060F0">
      <w:pPr>
        <w:pStyle w:val="berschrift2"/>
      </w:pPr>
      <w:bookmarkStart w:id="136" w:name="_Toc413143687"/>
      <w:bookmarkStart w:id="137" w:name="_Toc438455275"/>
      <w:bookmarkStart w:id="138" w:name="_Toc467756989"/>
      <w:bookmarkStart w:id="139" w:name="_Toc516735861"/>
      <w:bookmarkEnd w:id="136"/>
      <w:r w:rsidRPr="001E414F">
        <w:t xml:space="preserve">Rules for </w:t>
      </w:r>
      <w:r w:rsidR="007A5452">
        <w:t>U</w:t>
      </w:r>
      <w:r w:rsidRPr="001E414F">
        <w:t>sers</w:t>
      </w:r>
      <w:bookmarkEnd w:id="137"/>
      <w:bookmarkEnd w:id="138"/>
      <w:bookmarkEnd w:id="139"/>
    </w:p>
    <w:p w:rsidR="00992921" w:rsidRPr="001E414F" w:rsidRDefault="00992921" w:rsidP="008060F0">
      <w:r w:rsidRPr="001E414F">
        <w:t>Arrangements SHALL be made for the use of IT; these are compulsory for all users (incl. all management levels) as well as for all IT.</w:t>
      </w:r>
    </w:p>
    <w:p w:rsidR="00992921" w:rsidRPr="001E414F" w:rsidRDefault="00992921" w:rsidP="008060F0">
      <w:r w:rsidRPr="001E414F">
        <w:t>The following arrangements SHALL be made:</w:t>
      </w:r>
    </w:p>
    <w:p w:rsidR="00992921" w:rsidRPr="001E414F" w:rsidRDefault="00992921" w:rsidP="00150921">
      <w:pPr>
        <w:pStyle w:val="Liste1"/>
        <w:numPr>
          <w:ilvl w:val="0"/>
          <w:numId w:val="20"/>
        </w:numPr>
      </w:pPr>
      <w:r w:rsidRPr="001E414F">
        <w:t xml:space="preserve">General </w:t>
      </w:r>
      <w:proofErr w:type="spellStart"/>
      <w:r w:rsidRPr="001E414F">
        <w:t>terms</w:t>
      </w:r>
      <w:proofErr w:type="spellEnd"/>
      <w:r w:rsidRPr="001E414F">
        <w:t xml:space="preserve"> </w:t>
      </w:r>
      <w:proofErr w:type="spellStart"/>
      <w:r w:rsidRPr="001E414F">
        <w:t>of</w:t>
      </w:r>
      <w:proofErr w:type="spellEnd"/>
      <w:r w:rsidRPr="001E414F">
        <w:t xml:space="preserve"> </w:t>
      </w:r>
      <w:proofErr w:type="spellStart"/>
      <w:r w:rsidRPr="001E414F">
        <w:t>use</w:t>
      </w:r>
      <w:proofErr w:type="spellEnd"/>
    </w:p>
    <w:p w:rsidR="00992921" w:rsidRPr="001E414F" w:rsidRDefault="00992921" w:rsidP="008060F0">
      <w:pPr>
        <w:pStyle w:val="Listea0"/>
      </w:pPr>
      <w:r w:rsidRPr="001E414F">
        <w:t>Any retrieval or publication of data protected by copyright without prior consent is pr</w:t>
      </w:r>
      <w:r w:rsidRPr="001E414F">
        <w:t>o</w:t>
      </w:r>
      <w:r w:rsidRPr="001E414F">
        <w:t>hibited.</w:t>
      </w:r>
    </w:p>
    <w:p w:rsidR="00992921" w:rsidRPr="001E414F" w:rsidRDefault="00992921" w:rsidP="008060F0">
      <w:pPr>
        <w:pStyle w:val="Listea0"/>
      </w:pPr>
      <w:r w:rsidRPr="001E414F">
        <w:t>Any retrieval or publication of data which is applicable to criminal prosecution or u</w:t>
      </w:r>
      <w:r w:rsidRPr="001E414F">
        <w:t>n</w:t>
      </w:r>
      <w:r w:rsidRPr="001E414F">
        <w:t>ethical is prohibited.</w:t>
      </w:r>
    </w:p>
    <w:p w:rsidR="00992921" w:rsidRPr="001E414F" w:rsidRDefault="00992921" w:rsidP="00150921">
      <w:pPr>
        <w:pStyle w:val="Liste1"/>
        <w:numPr>
          <w:ilvl w:val="0"/>
          <w:numId w:val="49"/>
        </w:numPr>
      </w:pPr>
      <w:r w:rsidRPr="001E414F">
        <w:t xml:space="preserve">Private </w:t>
      </w:r>
      <w:proofErr w:type="spellStart"/>
      <w:r w:rsidRPr="001E414F">
        <w:t>use</w:t>
      </w:r>
      <w:proofErr w:type="spellEnd"/>
    </w:p>
    <w:p w:rsidR="00992921" w:rsidRPr="001E414F" w:rsidRDefault="00992921" w:rsidP="0097528B">
      <w:pPr>
        <w:pStyle w:val="Listea0"/>
        <w:numPr>
          <w:ilvl w:val="1"/>
          <w:numId w:val="111"/>
        </w:numPr>
      </w:pPr>
      <w:r w:rsidRPr="001E414F">
        <w:t xml:space="preserve">It is defined whether </w:t>
      </w:r>
      <w:r>
        <w:t xml:space="preserve">the </w:t>
      </w:r>
      <w:r w:rsidRPr="001E414F">
        <w:t>private use of IT is permitted.</w:t>
      </w:r>
    </w:p>
    <w:p w:rsidR="00992921" w:rsidRPr="001E414F" w:rsidRDefault="00992921" w:rsidP="008060F0">
      <w:pPr>
        <w:pStyle w:val="Listea0"/>
      </w:pPr>
      <w:r w:rsidRPr="001E414F">
        <w:t xml:space="preserve">Should </w:t>
      </w:r>
      <w:r>
        <w:t xml:space="preserve">the </w:t>
      </w:r>
      <w:r w:rsidRPr="001E414F">
        <w:t>private use of IT be permitted, such use is designed to the advantage of the enterprise.</w:t>
      </w:r>
    </w:p>
    <w:p w:rsidR="00992921" w:rsidRPr="001E414F" w:rsidRDefault="00992921" w:rsidP="00150921">
      <w:pPr>
        <w:pStyle w:val="Liste1"/>
        <w:numPr>
          <w:ilvl w:val="0"/>
          <w:numId w:val="49"/>
        </w:numPr>
      </w:pPr>
      <w:r w:rsidRPr="001E414F">
        <w:t xml:space="preserve">Basic </w:t>
      </w:r>
      <w:proofErr w:type="spellStart"/>
      <w:r w:rsidRPr="001E414F">
        <w:t>rules</w:t>
      </w:r>
      <w:proofErr w:type="spellEnd"/>
      <w:r w:rsidRPr="001E414F">
        <w:t xml:space="preserve"> </w:t>
      </w:r>
      <w:proofErr w:type="spellStart"/>
      <w:r w:rsidRPr="001E414F">
        <w:t>of</w:t>
      </w:r>
      <w:proofErr w:type="spellEnd"/>
      <w:r w:rsidRPr="001E414F">
        <w:t xml:space="preserve"> </w:t>
      </w:r>
      <w:proofErr w:type="spellStart"/>
      <w:r w:rsidRPr="001E414F">
        <w:t>conduct</w:t>
      </w:r>
      <w:proofErr w:type="spellEnd"/>
    </w:p>
    <w:p w:rsidR="00992921" w:rsidRPr="001E414F" w:rsidRDefault="00992921" w:rsidP="0097528B">
      <w:pPr>
        <w:pStyle w:val="Listea0"/>
        <w:numPr>
          <w:ilvl w:val="1"/>
          <w:numId w:val="110"/>
        </w:numPr>
      </w:pPr>
      <w:r w:rsidRPr="001E414F">
        <w:t>Only allowed hard- and software is installed, used, and run in the IT infrastructure.</w:t>
      </w:r>
    </w:p>
    <w:p w:rsidR="00992921" w:rsidRPr="001E414F" w:rsidRDefault="00992921" w:rsidP="0097528B">
      <w:pPr>
        <w:pStyle w:val="Listea0"/>
      </w:pPr>
      <w:r w:rsidRPr="001E414F">
        <w:t xml:space="preserve">It is prohibited to install an own network </w:t>
      </w:r>
      <w:r>
        <w:t>transition</w:t>
      </w:r>
      <w:r w:rsidRPr="001E414F">
        <w:t xml:space="preserve">; only the network </w:t>
      </w:r>
      <w:r>
        <w:t xml:space="preserve">transition </w:t>
      </w:r>
      <w:r w:rsidRPr="001E414F">
        <w:t>as e</w:t>
      </w:r>
      <w:r w:rsidRPr="001E414F">
        <w:t>s</w:t>
      </w:r>
      <w:r w:rsidRPr="001E414F">
        <w:t>tablished by the enterprise is allowed to be used.</w:t>
      </w:r>
    </w:p>
    <w:p w:rsidR="00992921" w:rsidRPr="001E414F" w:rsidRDefault="00992921" w:rsidP="0097528B">
      <w:pPr>
        <w:pStyle w:val="Listea0"/>
      </w:pPr>
      <w:r w:rsidRPr="001E414F">
        <w:t>The safety devices installed in the IT infrastructure shall not be uninstalled, deactiva</w:t>
      </w:r>
      <w:r w:rsidRPr="001E414F">
        <w:t>t</w:t>
      </w:r>
      <w:r w:rsidRPr="001E414F">
        <w:t>ed, deliberately bypassed, or reconfigured.</w:t>
      </w:r>
    </w:p>
    <w:p w:rsidR="00992921" w:rsidRPr="001E414F" w:rsidRDefault="00992921" w:rsidP="0097528B">
      <w:pPr>
        <w:pStyle w:val="Listea0"/>
      </w:pPr>
      <w:r w:rsidRPr="001E414F">
        <w:t>Access codes shall not be published.</w:t>
      </w:r>
    </w:p>
    <w:p w:rsidR="00992921" w:rsidRPr="001E414F" w:rsidRDefault="00992921" w:rsidP="0097528B">
      <w:pPr>
        <w:pStyle w:val="Listea0"/>
      </w:pPr>
      <w:r w:rsidRPr="001E414F">
        <w:t>Information shall not be encoded or protected against reading access on one's own authority; the technical procedures explicitly released by the enterprise to suit this pu</w:t>
      </w:r>
      <w:r w:rsidRPr="001E414F">
        <w:t>r</w:t>
      </w:r>
      <w:r w:rsidRPr="001E414F">
        <w:t>pose shall be used.</w:t>
      </w:r>
    </w:p>
    <w:p w:rsidR="00992921" w:rsidRPr="001E414F" w:rsidRDefault="00992921" w:rsidP="00150921">
      <w:pPr>
        <w:pStyle w:val="Liste1"/>
        <w:numPr>
          <w:ilvl w:val="0"/>
          <w:numId w:val="49"/>
        </w:numPr>
      </w:pPr>
      <w:r w:rsidRPr="001E414F">
        <w:t xml:space="preserve">Flow </w:t>
      </w:r>
      <w:proofErr w:type="spellStart"/>
      <w:r w:rsidRPr="001E414F">
        <w:t>of</w:t>
      </w:r>
      <w:proofErr w:type="spellEnd"/>
      <w:r w:rsidRPr="001E414F">
        <w:t xml:space="preserve"> </w:t>
      </w:r>
      <w:proofErr w:type="spellStart"/>
      <w:r w:rsidRPr="001E414F">
        <w:t>information</w:t>
      </w:r>
      <w:proofErr w:type="spellEnd"/>
      <w:r w:rsidRPr="001E414F">
        <w:t xml:space="preserve"> in absentia</w:t>
      </w:r>
    </w:p>
    <w:p w:rsidR="00992921" w:rsidRPr="001E414F" w:rsidRDefault="00992921" w:rsidP="0097528B">
      <w:pPr>
        <w:pStyle w:val="Listea0"/>
        <w:numPr>
          <w:ilvl w:val="1"/>
          <w:numId w:val="112"/>
        </w:numPr>
      </w:pPr>
      <w:r w:rsidRPr="001E414F">
        <w:t>It is defined whether new messages directed to an absent user will be routed onward.</w:t>
      </w:r>
    </w:p>
    <w:p w:rsidR="00992921" w:rsidRPr="001E414F" w:rsidRDefault="00992921" w:rsidP="0097528B">
      <w:pPr>
        <w:pStyle w:val="Listea0"/>
      </w:pPr>
      <w:r w:rsidRPr="001E414F">
        <w:t>It is defined whether and when access to the data of an absent user is allowed.</w:t>
      </w:r>
    </w:p>
    <w:p w:rsidR="00992921" w:rsidRPr="001E414F" w:rsidRDefault="00992921" w:rsidP="00150921">
      <w:pPr>
        <w:pStyle w:val="Liste1"/>
        <w:numPr>
          <w:ilvl w:val="0"/>
          <w:numId w:val="49"/>
        </w:numPr>
      </w:pPr>
      <w:r w:rsidRPr="001E414F">
        <w:t xml:space="preserve">Check </w:t>
      </w:r>
      <w:proofErr w:type="spellStart"/>
      <w:r w:rsidRPr="001E414F">
        <w:t>for</w:t>
      </w:r>
      <w:proofErr w:type="spellEnd"/>
      <w:r w:rsidRPr="001E414F">
        <w:t xml:space="preserve"> </w:t>
      </w:r>
      <w:proofErr w:type="spellStart"/>
      <w:r w:rsidRPr="001E414F">
        <w:t>improper</w:t>
      </w:r>
      <w:proofErr w:type="spellEnd"/>
      <w:r w:rsidRPr="001E414F">
        <w:t xml:space="preserve"> </w:t>
      </w:r>
      <w:proofErr w:type="spellStart"/>
      <w:r w:rsidRPr="001E414F">
        <w:t>use</w:t>
      </w:r>
      <w:proofErr w:type="spellEnd"/>
    </w:p>
    <w:p w:rsidR="00992921" w:rsidRPr="001E414F" w:rsidRDefault="00992921" w:rsidP="00150921">
      <w:pPr>
        <w:pStyle w:val="Listea0"/>
        <w:numPr>
          <w:ilvl w:val="1"/>
          <w:numId w:val="53"/>
        </w:numPr>
      </w:pPr>
      <w:r w:rsidRPr="001E414F">
        <w:t>Mechanisms to check for improper use are defined and communicated to the people concerned.</w:t>
      </w:r>
    </w:p>
    <w:p w:rsidR="00992921" w:rsidRPr="00B47324" w:rsidRDefault="00992921" w:rsidP="008060F0">
      <w:pPr>
        <w:rPr>
          <w:i/>
        </w:rPr>
      </w:pPr>
      <w:bookmarkStart w:id="140" w:name="_Toc413143688"/>
      <w:bookmarkEnd w:id="140"/>
      <w:r w:rsidRPr="00B47324">
        <w:rPr>
          <w:i/>
        </w:rPr>
        <w:t>The enterprise SHOULD allow exceptions of the above rules in reasonable cases.</w:t>
      </w:r>
    </w:p>
    <w:p w:rsidR="00992921" w:rsidRPr="001E414F" w:rsidRDefault="00992921" w:rsidP="008060F0">
      <w:r w:rsidRPr="001E414F">
        <w:t xml:space="preserve">The </w:t>
      </w:r>
      <w:proofErr w:type="spellStart"/>
      <w:r w:rsidRPr="001E414F">
        <w:t>ISR</w:t>
      </w:r>
      <w:proofErr w:type="spellEnd"/>
      <w:r w:rsidRPr="001E414F">
        <w:t xml:space="preserve"> SHALL approve such exceptions in advance and this SHALL be documented together with the reasons given for this.</w:t>
      </w:r>
    </w:p>
    <w:p w:rsidR="00992921" w:rsidRPr="001E414F" w:rsidRDefault="00526435" w:rsidP="008060F0">
      <w:pPr>
        <w:pStyle w:val="berschrift2"/>
      </w:pPr>
      <w:bookmarkStart w:id="141" w:name="_Toc438455276"/>
      <w:bookmarkStart w:id="142" w:name="_Toc467756990"/>
      <w:bookmarkStart w:id="143" w:name="_Toc516735862"/>
      <w:r>
        <w:t>Rules for S</w:t>
      </w:r>
      <w:r w:rsidR="00992921" w:rsidRPr="001E414F">
        <w:t xml:space="preserve">uppliers and </w:t>
      </w:r>
      <w:r>
        <w:t>O</w:t>
      </w:r>
      <w:r w:rsidR="00992921" w:rsidRPr="001E414F">
        <w:t xml:space="preserve">ther </w:t>
      </w:r>
      <w:r>
        <w:t>C</w:t>
      </w:r>
      <w:r w:rsidR="00992921" w:rsidRPr="001E414F">
        <w:t>ontractors</w:t>
      </w:r>
      <w:bookmarkEnd w:id="141"/>
      <w:bookmarkEnd w:id="142"/>
      <w:bookmarkEnd w:id="143"/>
    </w:p>
    <w:p w:rsidR="00992921" w:rsidRPr="001E414F" w:rsidRDefault="00992921" w:rsidP="008060F0">
      <w:r w:rsidRPr="001E414F">
        <w:t>Arrangements for using the IT SHALL be made; those are compulsory for all suppliers and other contractors that use non-public areas of the IT or the IT infrastructure of the enterprise.</w:t>
      </w:r>
    </w:p>
    <w:p w:rsidR="00992921" w:rsidRPr="001E414F" w:rsidRDefault="00992921" w:rsidP="008060F0">
      <w:r w:rsidRPr="001E414F">
        <w:t>The following arrangements SHALL be made:</w:t>
      </w:r>
    </w:p>
    <w:p w:rsidR="00992921" w:rsidRPr="001E414F" w:rsidRDefault="00992921" w:rsidP="00150921">
      <w:pPr>
        <w:pStyle w:val="Liste1"/>
        <w:numPr>
          <w:ilvl w:val="0"/>
          <w:numId w:val="21"/>
        </w:numPr>
      </w:pPr>
      <w:r w:rsidRPr="001E414F">
        <w:t xml:space="preserve">General </w:t>
      </w:r>
      <w:proofErr w:type="spellStart"/>
      <w:r w:rsidRPr="001E414F">
        <w:t>terms</w:t>
      </w:r>
      <w:proofErr w:type="spellEnd"/>
      <w:r w:rsidRPr="001E414F">
        <w:t xml:space="preserve"> </w:t>
      </w:r>
      <w:proofErr w:type="spellStart"/>
      <w:r w:rsidRPr="001E414F">
        <w:t>of</w:t>
      </w:r>
      <w:proofErr w:type="spellEnd"/>
      <w:r w:rsidRPr="001E414F">
        <w:t xml:space="preserve"> </w:t>
      </w:r>
      <w:proofErr w:type="spellStart"/>
      <w:r w:rsidRPr="001E414F">
        <w:t>use</w:t>
      </w:r>
      <w:proofErr w:type="spellEnd"/>
    </w:p>
    <w:p w:rsidR="00992921" w:rsidRPr="001E414F" w:rsidRDefault="00992921" w:rsidP="0097528B">
      <w:pPr>
        <w:pStyle w:val="Listea0"/>
        <w:numPr>
          <w:ilvl w:val="1"/>
          <w:numId w:val="113"/>
        </w:numPr>
      </w:pPr>
      <w:r w:rsidRPr="001E414F">
        <w:t>Any retrieval or publication of data protected by copyright without prior consent is pr</w:t>
      </w:r>
      <w:r w:rsidRPr="001E414F">
        <w:t>o</w:t>
      </w:r>
      <w:r w:rsidRPr="001E414F">
        <w:t>hibited.</w:t>
      </w:r>
    </w:p>
    <w:p w:rsidR="00992921" w:rsidRPr="001E414F" w:rsidRDefault="00992921" w:rsidP="008060F0">
      <w:pPr>
        <w:pStyle w:val="Listea0"/>
      </w:pPr>
      <w:r w:rsidRPr="001E414F">
        <w:t>Any retrieval or publication of data which is applicable to criminal prosecution or u</w:t>
      </w:r>
      <w:r w:rsidRPr="001E414F">
        <w:t>n</w:t>
      </w:r>
      <w:r w:rsidRPr="001E414F">
        <w:t>ethical is prohibited.</w:t>
      </w:r>
    </w:p>
    <w:p w:rsidR="00992921" w:rsidRPr="001E414F" w:rsidRDefault="00992921" w:rsidP="00150921">
      <w:pPr>
        <w:pStyle w:val="Liste1"/>
        <w:numPr>
          <w:ilvl w:val="0"/>
          <w:numId w:val="21"/>
        </w:numPr>
      </w:pPr>
      <w:r w:rsidRPr="001E414F">
        <w:t xml:space="preserve">Private </w:t>
      </w:r>
      <w:proofErr w:type="spellStart"/>
      <w:r w:rsidRPr="001E414F">
        <w:t>use</w:t>
      </w:r>
      <w:proofErr w:type="spellEnd"/>
    </w:p>
    <w:p w:rsidR="00992921" w:rsidRPr="001E414F" w:rsidRDefault="00992921" w:rsidP="00150921">
      <w:pPr>
        <w:pStyle w:val="Listea0"/>
        <w:numPr>
          <w:ilvl w:val="1"/>
          <w:numId w:val="54"/>
        </w:numPr>
      </w:pPr>
      <w:r w:rsidRPr="001E414F">
        <w:t>Any private use of IT is prohibited.</w:t>
      </w:r>
    </w:p>
    <w:p w:rsidR="00992921" w:rsidRPr="001E414F" w:rsidRDefault="00992921" w:rsidP="00150921">
      <w:pPr>
        <w:pStyle w:val="Liste1"/>
        <w:numPr>
          <w:ilvl w:val="0"/>
          <w:numId w:val="21"/>
        </w:numPr>
      </w:pPr>
      <w:r w:rsidRPr="001E414F">
        <w:t xml:space="preserve">Basic </w:t>
      </w:r>
      <w:proofErr w:type="spellStart"/>
      <w:r w:rsidRPr="001E414F">
        <w:t>rules</w:t>
      </w:r>
      <w:proofErr w:type="spellEnd"/>
      <w:r w:rsidRPr="001E414F">
        <w:t xml:space="preserve"> </w:t>
      </w:r>
      <w:proofErr w:type="spellStart"/>
      <w:r w:rsidRPr="001E414F">
        <w:t>of</w:t>
      </w:r>
      <w:proofErr w:type="spellEnd"/>
      <w:r w:rsidRPr="001E414F">
        <w:t xml:space="preserve"> </w:t>
      </w:r>
      <w:proofErr w:type="spellStart"/>
      <w:r w:rsidRPr="001E414F">
        <w:t>conduct</w:t>
      </w:r>
      <w:proofErr w:type="spellEnd"/>
    </w:p>
    <w:p w:rsidR="0097528B" w:rsidRDefault="00992921" w:rsidP="008060F0">
      <w:pPr>
        <w:pStyle w:val="Listea0"/>
        <w:numPr>
          <w:ilvl w:val="1"/>
          <w:numId w:val="55"/>
        </w:numPr>
      </w:pPr>
      <w:r w:rsidRPr="001E414F">
        <w:t xml:space="preserve">Changes of safety devices as well as the installation of network </w:t>
      </w:r>
      <w:r w:rsidR="00526435">
        <w:t>transition</w:t>
      </w:r>
      <w:r w:rsidR="00526435" w:rsidRPr="001E414F">
        <w:t xml:space="preserve"> </w:t>
      </w:r>
      <w:r w:rsidRPr="001E414F">
        <w:t xml:space="preserve">(such as remote maintenance access or </w:t>
      </w:r>
      <w:proofErr w:type="spellStart"/>
      <w:r w:rsidRPr="001E414F">
        <w:t>VPN</w:t>
      </w:r>
      <w:proofErr w:type="spellEnd"/>
      <w:r w:rsidRPr="001E414F">
        <w:t xml:space="preserve"> access) are coordinated with the </w:t>
      </w:r>
      <w:proofErr w:type="spellStart"/>
      <w:r w:rsidRPr="001E414F">
        <w:t>ISR</w:t>
      </w:r>
      <w:proofErr w:type="spellEnd"/>
      <w:r w:rsidRPr="001E414F">
        <w:t xml:space="preserve"> in advance.</w:t>
      </w:r>
    </w:p>
    <w:p w:rsidR="00992921" w:rsidRPr="001E414F" w:rsidRDefault="00992921" w:rsidP="008060F0">
      <w:pPr>
        <w:pStyle w:val="Listea0"/>
        <w:numPr>
          <w:ilvl w:val="1"/>
          <w:numId w:val="55"/>
        </w:numPr>
      </w:pPr>
      <w:r w:rsidRPr="001E414F">
        <w:t>It is prohibited to disclose access codes.</w:t>
      </w:r>
    </w:p>
    <w:p w:rsidR="00992921" w:rsidRPr="001E414F" w:rsidRDefault="00992921" w:rsidP="008060F0">
      <w:pPr>
        <w:pStyle w:val="Listea0"/>
      </w:pPr>
      <w:r w:rsidRPr="001E414F">
        <w:t>It is prohibited to encode information or protect it against reading access on one's own authority; the technical procedures explicitly released by the enterprise to suit this pu</w:t>
      </w:r>
      <w:r w:rsidRPr="001E414F">
        <w:t>r</w:t>
      </w:r>
      <w:r w:rsidRPr="001E414F">
        <w:t>pose shall be used.</w:t>
      </w:r>
    </w:p>
    <w:p w:rsidR="00992921" w:rsidRPr="001E414F" w:rsidRDefault="00992921" w:rsidP="00150921">
      <w:pPr>
        <w:pStyle w:val="Liste1"/>
        <w:numPr>
          <w:ilvl w:val="0"/>
          <w:numId w:val="21"/>
        </w:numPr>
      </w:pPr>
      <w:r w:rsidRPr="001E414F">
        <w:t xml:space="preserve">Access </w:t>
      </w:r>
      <w:proofErr w:type="spellStart"/>
      <w:r w:rsidRPr="001E414F">
        <w:t>to</w:t>
      </w:r>
      <w:proofErr w:type="spellEnd"/>
      <w:r w:rsidRPr="001E414F">
        <w:t xml:space="preserve"> non-</w:t>
      </w:r>
      <w:proofErr w:type="spellStart"/>
      <w:r w:rsidRPr="001E414F">
        <w:t>public</w:t>
      </w:r>
      <w:proofErr w:type="spellEnd"/>
      <w:r w:rsidRPr="001E414F">
        <w:t xml:space="preserve"> </w:t>
      </w:r>
      <w:proofErr w:type="spellStart"/>
      <w:r w:rsidRPr="001E414F">
        <w:t>IT</w:t>
      </w:r>
      <w:proofErr w:type="spellEnd"/>
    </w:p>
    <w:p w:rsidR="0097528B" w:rsidRDefault="00992921" w:rsidP="008060F0">
      <w:pPr>
        <w:pStyle w:val="Listea0"/>
        <w:numPr>
          <w:ilvl w:val="1"/>
          <w:numId w:val="56"/>
        </w:numPr>
      </w:pPr>
      <w:r w:rsidRPr="001E414F">
        <w:t xml:space="preserve">Access to non-public IT is subject to coordination with the </w:t>
      </w:r>
      <w:proofErr w:type="spellStart"/>
      <w:r w:rsidRPr="001E414F">
        <w:t>ISR</w:t>
      </w:r>
      <w:proofErr w:type="spellEnd"/>
      <w:r w:rsidRPr="001E414F">
        <w:t xml:space="preserve"> in advance.</w:t>
      </w:r>
    </w:p>
    <w:p w:rsidR="00992921" w:rsidRPr="001E414F" w:rsidRDefault="00992921" w:rsidP="008060F0">
      <w:pPr>
        <w:pStyle w:val="Listea0"/>
        <w:numPr>
          <w:ilvl w:val="1"/>
          <w:numId w:val="56"/>
        </w:numPr>
      </w:pPr>
      <w:r w:rsidRPr="001E414F">
        <w:t>If IT systems of the service provider access to the non-public IT, the latter is protected by fundamental safety measures; the enterprise defines the minimum requirements for this.</w:t>
      </w:r>
    </w:p>
    <w:p w:rsidR="00992921" w:rsidRPr="001E414F" w:rsidRDefault="00992921" w:rsidP="00150921">
      <w:pPr>
        <w:pStyle w:val="Liste1"/>
        <w:numPr>
          <w:ilvl w:val="0"/>
          <w:numId w:val="21"/>
        </w:numPr>
      </w:pPr>
      <w:r w:rsidRPr="001E414F">
        <w:t xml:space="preserve">Integration </w:t>
      </w:r>
      <w:proofErr w:type="spellStart"/>
      <w:r w:rsidRPr="001E414F">
        <w:t>of</w:t>
      </w:r>
      <w:proofErr w:type="spellEnd"/>
      <w:r w:rsidRPr="001E414F">
        <w:t xml:space="preserve"> </w:t>
      </w:r>
      <w:proofErr w:type="spellStart"/>
      <w:r w:rsidRPr="001E414F">
        <w:t>IT</w:t>
      </w:r>
      <w:proofErr w:type="spellEnd"/>
      <w:r w:rsidRPr="001E414F">
        <w:t xml:space="preserve"> </w:t>
      </w:r>
      <w:proofErr w:type="spellStart"/>
      <w:r w:rsidRPr="001E414F">
        <w:t>systems</w:t>
      </w:r>
      <w:proofErr w:type="spellEnd"/>
    </w:p>
    <w:p w:rsidR="00992921" w:rsidRPr="001E414F" w:rsidRDefault="00992921" w:rsidP="00150921">
      <w:pPr>
        <w:pStyle w:val="Listea0"/>
        <w:numPr>
          <w:ilvl w:val="1"/>
          <w:numId w:val="57"/>
        </w:numPr>
      </w:pPr>
      <w:r w:rsidRPr="001E414F">
        <w:t>Before an IT system is integrated in the IT infrastructure of the enterprise, an admini</w:t>
      </w:r>
      <w:r w:rsidRPr="001E414F">
        <w:t>s</w:t>
      </w:r>
      <w:r w:rsidRPr="001E414F">
        <w:t>trator releases this system for integration.</w:t>
      </w:r>
    </w:p>
    <w:p w:rsidR="00992921" w:rsidRPr="001E414F" w:rsidRDefault="00992921" w:rsidP="00150921">
      <w:pPr>
        <w:pStyle w:val="Liste1"/>
        <w:numPr>
          <w:ilvl w:val="0"/>
          <w:numId w:val="21"/>
        </w:numPr>
      </w:pPr>
      <w:r w:rsidRPr="001E414F">
        <w:t xml:space="preserve">Handling </w:t>
      </w:r>
      <w:proofErr w:type="spellStart"/>
      <w:r w:rsidRPr="001E414F">
        <w:t>business</w:t>
      </w:r>
      <w:proofErr w:type="spellEnd"/>
      <w:r w:rsidRPr="001E414F">
        <w:t xml:space="preserve"> </w:t>
      </w:r>
      <w:proofErr w:type="spellStart"/>
      <w:r w:rsidRPr="001E414F">
        <w:t>data</w:t>
      </w:r>
      <w:proofErr w:type="spellEnd"/>
    </w:p>
    <w:p w:rsidR="0097528B" w:rsidRDefault="00992921" w:rsidP="008060F0">
      <w:pPr>
        <w:pStyle w:val="Listea0"/>
        <w:numPr>
          <w:ilvl w:val="1"/>
          <w:numId w:val="58"/>
        </w:numPr>
      </w:pPr>
      <w:r w:rsidRPr="001E414F">
        <w:t>Generally, the enterprise stores its business data in its own IT infrastructure; the data shall not be transferred to other IT systems or data carriers.</w:t>
      </w:r>
    </w:p>
    <w:p w:rsidR="0097528B" w:rsidRDefault="00992921" w:rsidP="008060F0">
      <w:pPr>
        <w:pStyle w:val="Listea0"/>
        <w:numPr>
          <w:ilvl w:val="1"/>
          <w:numId w:val="58"/>
        </w:numPr>
      </w:pPr>
      <w:r w:rsidRPr="001E414F">
        <w:t>A competent administrator allows in advance the use of mobile data carriers.</w:t>
      </w:r>
    </w:p>
    <w:p w:rsidR="00992921" w:rsidRPr="001E414F" w:rsidRDefault="00992921" w:rsidP="008060F0">
      <w:pPr>
        <w:pStyle w:val="Listea0"/>
        <w:numPr>
          <w:ilvl w:val="1"/>
          <w:numId w:val="58"/>
        </w:numPr>
      </w:pPr>
      <w:r w:rsidRPr="001E414F">
        <w:t>Mobile data carriers are tested for malware just before using them in the IT.</w:t>
      </w:r>
    </w:p>
    <w:p w:rsidR="00992921" w:rsidRPr="001E414F" w:rsidRDefault="00992921" w:rsidP="008060F0">
      <w:pPr>
        <w:pStyle w:val="Listea0"/>
      </w:pPr>
      <w:r w:rsidRPr="001E414F">
        <w:t>Mobile data carriers holding business data of the enterprise are generally treated co</w:t>
      </w:r>
      <w:r w:rsidRPr="001E414F">
        <w:t>n</w:t>
      </w:r>
      <w:r w:rsidRPr="001E414F">
        <w:t>fidentially; they are not passed on or kept so that other people could access them.</w:t>
      </w:r>
    </w:p>
    <w:p w:rsidR="00992921" w:rsidRPr="001E414F" w:rsidRDefault="00992921" w:rsidP="00150921">
      <w:pPr>
        <w:pStyle w:val="Liste1"/>
        <w:numPr>
          <w:ilvl w:val="0"/>
          <w:numId w:val="21"/>
        </w:numPr>
      </w:pPr>
      <w:r w:rsidRPr="001E414F">
        <w:t xml:space="preserve">Check </w:t>
      </w:r>
      <w:proofErr w:type="spellStart"/>
      <w:r w:rsidRPr="001E414F">
        <w:t>for</w:t>
      </w:r>
      <w:proofErr w:type="spellEnd"/>
      <w:r w:rsidRPr="001E414F">
        <w:t xml:space="preserve"> </w:t>
      </w:r>
      <w:proofErr w:type="spellStart"/>
      <w:r w:rsidRPr="001E414F">
        <w:t>improper</w:t>
      </w:r>
      <w:proofErr w:type="spellEnd"/>
      <w:r w:rsidRPr="001E414F">
        <w:t xml:space="preserve"> </w:t>
      </w:r>
      <w:proofErr w:type="spellStart"/>
      <w:r w:rsidRPr="001E414F">
        <w:t>use</w:t>
      </w:r>
      <w:proofErr w:type="spellEnd"/>
    </w:p>
    <w:p w:rsidR="00992921" w:rsidRPr="001E414F" w:rsidRDefault="00992921" w:rsidP="0097528B">
      <w:pPr>
        <w:pStyle w:val="Listea0"/>
        <w:numPr>
          <w:ilvl w:val="1"/>
          <w:numId w:val="114"/>
        </w:numPr>
      </w:pPr>
      <w:r w:rsidRPr="001E414F">
        <w:t>Mechanisms to check for improper use are defined and communicated to the people concerned.</w:t>
      </w:r>
    </w:p>
    <w:p w:rsidR="00992921" w:rsidRPr="00B47324" w:rsidRDefault="00992921" w:rsidP="008060F0">
      <w:pPr>
        <w:rPr>
          <w:i/>
        </w:rPr>
      </w:pPr>
      <w:r w:rsidRPr="00B47324">
        <w:rPr>
          <w:i/>
        </w:rPr>
        <w:t>The enterprise SHOULD allow exceptions of the above rules in reasonable cases.</w:t>
      </w:r>
    </w:p>
    <w:p w:rsidR="00992921" w:rsidRPr="001E414F" w:rsidRDefault="00992921" w:rsidP="008060F0">
      <w:r w:rsidRPr="001E414F">
        <w:t xml:space="preserve">The </w:t>
      </w:r>
      <w:proofErr w:type="spellStart"/>
      <w:r w:rsidRPr="001E414F">
        <w:t>ISR</w:t>
      </w:r>
      <w:proofErr w:type="spellEnd"/>
      <w:r w:rsidRPr="001E414F">
        <w:t xml:space="preserve"> SHALL approve such exceptions in advance and this SHALL be documented together with the reasons given for this.</w:t>
      </w:r>
    </w:p>
    <w:p w:rsidR="00992921" w:rsidRPr="001E414F" w:rsidRDefault="00992921" w:rsidP="008060F0">
      <w:pPr>
        <w:pStyle w:val="berschrift2"/>
      </w:pPr>
      <w:bookmarkStart w:id="144" w:name="_Toc413143689"/>
      <w:bookmarkStart w:id="145" w:name="_Toc438455277"/>
      <w:bookmarkStart w:id="146" w:name="_Toc467756991"/>
      <w:bookmarkStart w:id="147" w:name="_Toc516735863"/>
      <w:bookmarkEnd w:id="144"/>
      <w:r w:rsidRPr="001E414F">
        <w:t xml:space="preserve">Other </w:t>
      </w:r>
      <w:r w:rsidR="008966F2">
        <w:t>R</w:t>
      </w:r>
      <w:r w:rsidRPr="001E414F">
        <w:t>ules</w:t>
      </w:r>
      <w:bookmarkEnd w:id="145"/>
      <w:bookmarkEnd w:id="146"/>
      <w:bookmarkEnd w:id="147"/>
    </w:p>
    <w:p w:rsidR="005A5110" w:rsidRPr="001E414F" w:rsidRDefault="00992921" w:rsidP="008060F0">
      <w:r w:rsidRPr="001E414F">
        <w:t>Other specific IS guidelines SHALL be drawn up within the scope of these Guidelines:</w:t>
      </w:r>
      <w:r w:rsidRPr="001E414F">
        <w:fldChar w:fldCharType="begin"/>
      </w:r>
      <w:r w:rsidRPr="001E414F">
        <w:instrText xml:space="preserve"> REF _Ref419190086 \h </w:instrText>
      </w:r>
      <w:r w:rsidRPr="001E414F">
        <w:fldChar w:fldCharType="separate"/>
      </w:r>
    </w:p>
    <w:p w:rsidR="00992921" w:rsidRPr="008060F0" w:rsidRDefault="00992921" w:rsidP="00150921">
      <w:pPr>
        <w:pStyle w:val="Liste1"/>
        <w:numPr>
          <w:ilvl w:val="0"/>
          <w:numId w:val="59"/>
        </w:numPr>
        <w:rPr>
          <w:lang w:val="en-GB"/>
        </w:rPr>
      </w:pPr>
      <w:r w:rsidRPr="001E414F">
        <w:fldChar w:fldCharType="end"/>
      </w:r>
      <w:r w:rsidRPr="008060F0">
        <w:rPr>
          <w:lang w:val="en-GB"/>
        </w:rPr>
        <w:t xml:space="preserve">Mobile IT systems (see clause </w:t>
      </w:r>
      <w:r w:rsidRPr="001E414F">
        <w:fldChar w:fldCharType="begin"/>
      </w:r>
      <w:r w:rsidRPr="008060F0">
        <w:rPr>
          <w:lang w:val="en-GB"/>
        </w:rPr>
        <w:instrText xml:space="preserve"> REF _Ref421024562 \r \h </w:instrText>
      </w:r>
      <w:r w:rsidRPr="001E414F">
        <w:fldChar w:fldCharType="separate"/>
      </w:r>
      <w:r w:rsidR="005A5110">
        <w:rPr>
          <w:lang w:val="en-GB"/>
        </w:rPr>
        <w:t>10.4</w:t>
      </w:r>
      <w:r w:rsidRPr="001E414F">
        <w:fldChar w:fldCharType="end"/>
      </w:r>
      <w:r w:rsidRPr="008060F0">
        <w:rPr>
          <w:lang w:val="en-GB"/>
        </w:rPr>
        <w:t>)</w:t>
      </w:r>
    </w:p>
    <w:p w:rsidR="00992921" w:rsidRPr="008060F0" w:rsidRDefault="00992921" w:rsidP="00150921">
      <w:pPr>
        <w:pStyle w:val="Liste1"/>
        <w:numPr>
          <w:ilvl w:val="0"/>
          <w:numId w:val="20"/>
        </w:numPr>
        <w:rPr>
          <w:lang w:val="en-GB"/>
        </w:rPr>
      </w:pPr>
      <w:r w:rsidRPr="008060F0">
        <w:rPr>
          <w:lang w:val="en-GB"/>
        </w:rPr>
        <w:t xml:space="preserve">Mobile data carriers (see clause </w:t>
      </w:r>
      <w:r w:rsidRPr="001E414F">
        <w:fldChar w:fldCharType="begin"/>
      </w:r>
      <w:r w:rsidRPr="008060F0">
        <w:rPr>
          <w:lang w:val="en-GB"/>
        </w:rPr>
        <w:instrText xml:space="preserve"> REF _Ref421280816 \r \h </w:instrText>
      </w:r>
      <w:r w:rsidRPr="001E414F">
        <w:fldChar w:fldCharType="separate"/>
      </w:r>
      <w:r w:rsidR="005A5110">
        <w:rPr>
          <w:lang w:val="en-GB"/>
        </w:rPr>
        <w:t>12.1</w:t>
      </w:r>
      <w:r w:rsidRPr="001E414F">
        <w:fldChar w:fldCharType="end"/>
      </w:r>
      <w:r w:rsidRPr="008060F0">
        <w:rPr>
          <w:lang w:val="en-GB"/>
        </w:rPr>
        <w:t>)</w:t>
      </w:r>
    </w:p>
    <w:p w:rsidR="00992921" w:rsidRPr="001E414F" w:rsidRDefault="00992921" w:rsidP="00150921">
      <w:pPr>
        <w:pStyle w:val="Liste1"/>
        <w:numPr>
          <w:ilvl w:val="0"/>
          <w:numId w:val="20"/>
        </w:numPr>
      </w:pPr>
      <w:r w:rsidRPr="001E414F">
        <w:t xml:space="preserve">Data </w:t>
      </w:r>
      <w:proofErr w:type="spellStart"/>
      <w:r w:rsidRPr="001E414F">
        <w:t>backup</w:t>
      </w:r>
      <w:proofErr w:type="spellEnd"/>
      <w:r w:rsidRPr="001E414F">
        <w:t xml:space="preserve"> (</w:t>
      </w:r>
      <w:proofErr w:type="spellStart"/>
      <w:r w:rsidRPr="001E414F">
        <w:t>see</w:t>
      </w:r>
      <w:proofErr w:type="spellEnd"/>
      <w:r w:rsidRPr="001E414F">
        <w:t xml:space="preserve"> </w:t>
      </w:r>
      <w:proofErr w:type="spellStart"/>
      <w:r>
        <w:t>c</w:t>
      </w:r>
      <w:r w:rsidRPr="001E414F">
        <w:t>l</w:t>
      </w:r>
      <w:r>
        <w:t>ause</w:t>
      </w:r>
      <w:proofErr w:type="spellEnd"/>
      <w:r w:rsidRPr="001E414F">
        <w:t xml:space="preserve"> </w:t>
      </w:r>
      <w:r w:rsidRPr="001E414F">
        <w:fldChar w:fldCharType="begin"/>
      </w:r>
      <w:r w:rsidRPr="001E414F">
        <w:instrText xml:space="preserve"> REF _Ref422920324 \r \h </w:instrText>
      </w:r>
      <w:r w:rsidRPr="001E414F">
        <w:fldChar w:fldCharType="separate"/>
      </w:r>
      <w:r w:rsidR="005A5110">
        <w:t>16.1</w:t>
      </w:r>
      <w:r w:rsidRPr="001E414F">
        <w:fldChar w:fldCharType="end"/>
      </w:r>
      <w:r w:rsidRPr="001E414F">
        <w:t>)</w:t>
      </w:r>
    </w:p>
    <w:p w:rsidR="00992921" w:rsidRPr="008060F0" w:rsidRDefault="00992921" w:rsidP="00150921">
      <w:pPr>
        <w:pStyle w:val="Liste1"/>
        <w:numPr>
          <w:ilvl w:val="0"/>
          <w:numId w:val="20"/>
        </w:numPr>
        <w:rPr>
          <w:lang w:val="en-GB"/>
        </w:rPr>
      </w:pPr>
      <w:r w:rsidRPr="008060F0">
        <w:rPr>
          <w:lang w:val="en-GB"/>
        </w:rPr>
        <w:t xml:space="preserve">Faults and breakdowns (see clause </w:t>
      </w:r>
      <w:r w:rsidRPr="001E414F">
        <w:fldChar w:fldCharType="begin"/>
      </w:r>
      <w:r w:rsidRPr="008060F0">
        <w:rPr>
          <w:lang w:val="en-GB"/>
        </w:rPr>
        <w:instrText xml:space="preserve"> REF _Ref419223196 \r \h </w:instrText>
      </w:r>
      <w:r w:rsidRPr="001E414F">
        <w:fldChar w:fldCharType="separate"/>
      </w:r>
      <w:r w:rsidR="005A5110">
        <w:rPr>
          <w:lang w:val="en-GB"/>
        </w:rPr>
        <w:t>17.1</w:t>
      </w:r>
      <w:r w:rsidRPr="001E414F">
        <w:fldChar w:fldCharType="end"/>
      </w:r>
      <w:r w:rsidRPr="008060F0">
        <w:rPr>
          <w:lang w:val="en-GB"/>
        </w:rPr>
        <w:t>)</w:t>
      </w:r>
    </w:p>
    <w:p w:rsidR="00992921" w:rsidRPr="001E414F" w:rsidRDefault="00992921" w:rsidP="00150921">
      <w:pPr>
        <w:pStyle w:val="Liste1"/>
        <w:numPr>
          <w:ilvl w:val="0"/>
          <w:numId w:val="20"/>
        </w:numPr>
      </w:pPr>
      <w:r w:rsidRPr="001E414F">
        <w:t xml:space="preserve">Security </w:t>
      </w:r>
      <w:proofErr w:type="spellStart"/>
      <w:r w:rsidRPr="001E414F">
        <w:t>incidents</w:t>
      </w:r>
      <w:proofErr w:type="spellEnd"/>
      <w:r w:rsidRPr="001E414F">
        <w:t xml:space="preserve"> (</w:t>
      </w:r>
      <w:proofErr w:type="spellStart"/>
      <w:r w:rsidRPr="001E414F">
        <w:t>see</w:t>
      </w:r>
      <w:proofErr w:type="spellEnd"/>
      <w:r w:rsidRPr="001E414F">
        <w:t xml:space="preserve"> </w:t>
      </w:r>
      <w:proofErr w:type="spellStart"/>
      <w:r>
        <w:t>c</w:t>
      </w:r>
      <w:r w:rsidRPr="001E414F">
        <w:t>l</w:t>
      </w:r>
      <w:r>
        <w:t>ause</w:t>
      </w:r>
      <w:proofErr w:type="spellEnd"/>
      <w:r w:rsidRPr="001E414F">
        <w:t xml:space="preserve"> </w:t>
      </w:r>
      <w:r w:rsidRPr="001E414F">
        <w:fldChar w:fldCharType="begin"/>
      </w:r>
      <w:r w:rsidRPr="001E414F">
        <w:instrText xml:space="preserve"> REF _Ref419223231 \r \h </w:instrText>
      </w:r>
      <w:r w:rsidRPr="001E414F">
        <w:fldChar w:fldCharType="separate"/>
      </w:r>
      <w:r w:rsidR="005A5110">
        <w:t>18.1</w:t>
      </w:r>
      <w:r w:rsidRPr="001E414F">
        <w:fldChar w:fldCharType="end"/>
      </w:r>
      <w:r w:rsidRPr="001E414F">
        <w:t>)</w:t>
      </w:r>
    </w:p>
    <w:p w:rsidR="00992921" w:rsidRPr="001E414F" w:rsidRDefault="00992921" w:rsidP="008060F0">
      <w:r w:rsidRPr="001E414F">
        <w:t xml:space="preserve">The </w:t>
      </w:r>
      <w:proofErr w:type="spellStart"/>
      <w:r w:rsidRPr="001E414F">
        <w:t>ISR</w:t>
      </w:r>
      <w:proofErr w:type="spellEnd"/>
      <w:r w:rsidRPr="001E414F">
        <w:t xml:space="preserve"> </w:t>
      </w:r>
      <w:r>
        <w:t>SHALL</w:t>
      </w:r>
      <w:r w:rsidRPr="001E414F">
        <w:t xml:space="preserve"> determine the need of further IS guidelines once per year.</w:t>
      </w:r>
    </w:p>
    <w:p w:rsidR="00992921" w:rsidRPr="001E414F" w:rsidRDefault="00992921" w:rsidP="008060F0">
      <w:pPr>
        <w:pStyle w:val="berschrift1"/>
      </w:pPr>
      <w:bookmarkStart w:id="148" w:name="_Toc413073879"/>
      <w:bookmarkStart w:id="149" w:name="_Toc413143793"/>
      <w:bookmarkStart w:id="150" w:name="_Toc438455278"/>
      <w:bookmarkStart w:id="151" w:name="_Toc467756992"/>
      <w:bookmarkStart w:id="152" w:name="_Toc516735864"/>
      <w:bookmarkEnd w:id="148"/>
      <w:bookmarkEnd w:id="149"/>
      <w:r w:rsidRPr="001E414F">
        <w:t>Personnel</w:t>
      </w:r>
      <w:bookmarkEnd w:id="150"/>
      <w:bookmarkEnd w:id="151"/>
      <w:bookmarkEnd w:id="152"/>
    </w:p>
    <w:p w:rsidR="00992921" w:rsidRPr="001E414F" w:rsidRDefault="00992921" w:rsidP="008060F0">
      <w:bookmarkStart w:id="153" w:name="_Toc413143794"/>
      <w:bookmarkStart w:id="154" w:name="_Toc413143795"/>
      <w:bookmarkEnd w:id="153"/>
      <w:bookmarkEnd w:id="154"/>
      <w:r w:rsidRPr="001E414F">
        <w:t xml:space="preserve">The personnel </w:t>
      </w:r>
      <w:proofErr w:type="gramStart"/>
      <w:r w:rsidRPr="001E414F">
        <w:t>is</w:t>
      </w:r>
      <w:proofErr w:type="gramEnd"/>
      <w:r w:rsidRPr="001E414F">
        <w:t xml:space="preserve"> a central factor for the implementation and maintenance of information secur</w:t>
      </w:r>
      <w:r w:rsidRPr="001E414F">
        <w:t>i</w:t>
      </w:r>
      <w:r w:rsidRPr="001E414F">
        <w:t>ty. Therefore, the personnel management shall also allow for the information security requir</w:t>
      </w:r>
      <w:r w:rsidRPr="001E414F">
        <w:t>e</w:t>
      </w:r>
      <w:r w:rsidRPr="001E414F">
        <w:t>ments.</w:t>
      </w:r>
    </w:p>
    <w:p w:rsidR="00992921" w:rsidRPr="001E414F" w:rsidRDefault="008966F2" w:rsidP="008060F0">
      <w:pPr>
        <w:pStyle w:val="berschrift2"/>
      </w:pPr>
      <w:bookmarkStart w:id="155" w:name="_Toc413143796"/>
      <w:bookmarkStart w:id="156" w:name="_Toc438455279"/>
      <w:bookmarkStart w:id="157" w:name="_Toc467756993"/>
      <w:bookmarkStart w:id="158" w:name="_Toc516735865"/>
      <w:bookmarkEnd w:id="155"/>
      <w:r>
        <w:t>Prior to R</w:t>
      </w:r>
      <w:r w:rsidR="00992921" w:rsidRPr="001E414F">
        <w:t>ecruiting</w:t>
      </w:r>
      <w:bookmarkEnd w:id="156"/>
      <w:bookmarkEnd w:id="157"/>
      <w:bookmarkEnd w:id="158"/>
    </w:p>
    <w:p w:rsidR="00992921" w:rsidRPr="001E414F" w:rsidRDefault="00992921" w:rsidP="008060F0">
      <w:r w:rsidRPr="001E414F">
        <w:t>If a position in the enterprise, which is relevant for information security, is to be filled, the ente</w:t>
      </w:r>
      <w:r w:rsidRPr="001E414F">
        <w:t>r</w:t>
      </w:r>
      <w:r w:rsidRPr="001E414F">
        <w:t>prise SHALL ensure that the applicant has the necessary professional aptitude and is trustwo</w:t>
      </w:r>
      <w:r w:rsidRPr="001E414F">
        <w:t>r</w:t>
      </w:r>
      <w:r w:rsidRPr="001E414F">
        <w:t>thy as required.</w:t>
      </w:r>
    </w:p>
    <w:p w:rsidR="00992921" w:rsidRPr="001E414F" w:rsidRDefault="00992921" w:rsidP="008060F0">
      <w:pPr>
        <w:pStyle w:val="berschrift2"/>
      </w:pPr>
      <w:bookmarkStart w:id="159" w:name="_Toc413143797"/>
      <w:bookmarkStart w:id="160" w:name="_Toc438455280"/>
      <w:bookmarkStart w:id="161" w:name="_Toc467756994"/>
      <w:bookmarkStart w:id="162" w:name="_Toc516735866"/>
      <w:bookmarkEnd w:id="159"/>
      <w:r w:rsidRPr="001E414F">
        <w:t xml:space="preserve">Recruitment and </w:t>
      </w:r>
      <w:r w:rsidR="008966F2">
        <w:t>T</w:t>
      </w:r>
      <w:r w:rsidRPr="001E414F">
        <w:t>raining</w:t>
      </w:r>
      <w:bookmarkEnd w:id="160"/>
      <w:bookmarkEnd w:id="161"/>
      <w:bookmarkEnd w:id="162"/>
    </w:p>
    <w:p w:rsidR="00992921" w:rsidRPr="001E414F" w:rsidRDefault="00992921" w:rsidP="008060F0">
      <w:r w:rsidRPr="001E414F">
        <w:t xml:space="preserve">A procedure (see </w:t>
      </w:r>
      <w:r w:rsidR="008966F2">
        <w:fldChar w:fldCharType="begin"/>
      </w:r>
      <w:r w:rsidR="008966F2">
        <w:instrText xml:space="preserve"> REF _Ref467762411 \n \h </w:instrText>
      </w:r>
      <w:r w:rsidR="008966F2">
        <w:fldChar w:fldCharType="separate"/>
      </w:r>
      <w:r w:rsidR="005A5110">
        <w:t>Annex A</w:t>
      </w:r>
      <w:r w:rsidR="008966F2">
        <w:fldChar w:fldCharType="end"/>
      </w:r>
      <w:r w:rsidRPr="001E414F">
        <w:t>) SHALL be implemented, which provides for the items below regar</w:t>
      </w:r>
      <w:r w:rsidRPr="001E414F">
        <w:t>d</w:t>
      </w:r>
      <w:r w:rsidRPr="001E414F">
        <w:t>ing the recruitment and training of new personnel:</w:t>
      </w:r>
    </w:p>
    <w:p w:rsidR="00992921" w:rsidRPr="008060F0" w:rsidRDefault="00992921" w:rsidP="00150921">
      <w:pPr>
        <w:pStyle w:val="Liste1"/>
        <w:numPr>
          <w:ilvl w:val="0"/>
          <w:numId w:val="60"/>
        </w:numPr>
        <w:rPr>
          <w:lang w:val="en-GB"/>
        </w:rPr>
      </w:pPr>
      <w:r w:rsidRPr="008060F0">
        <w:rPr>
          <w:lang w:val="en-GB"/>
        </w:rPr>
        <w:t>A non-disclosure agreement is signed, which also defines the obligations regarding info</w:t>
      </w:r>
      <w:r w:rsidRPr="008060F0">
        <w:rPr>
          <w:lang w:val="en-GB"/>
        </w:rPr>
        <w:t>r</w:t>
      </w:r>
      <w:r w:rsidRPr="008060F0">
        <w:rPr>
          <w:lang w:val="en-GB"/>
        </w:rPr>
        <w:t>mation security after termination or change of employment.</w:t>
      </w:r>
    </w:p>
    <w:p w:rsidR="00992921" w:rsidRPr="008060F0" w:rsidRDefault="00992921" w:rsidP="00150921">
      <w:pPr>
        <w:pStyle w:val="Liste1"/>
        <w:numPr>
          <w:ilvl w:val="0"/>
          <w:numId w:val="60"/>
        </w:numPr>
        <w:rPr>
          <w:lang w:val="en-GB"/>
        </w:rPr>
      </w:pPr>
      <w:r w:rsidRPr="008060F0">
        <w:rPr>
          <w:lang w:val="en-GB"/>
        </w:rPr>
        <w:t>New employees are briefed on the IS guidance document, on all binding IS guidelines, and on other binding information security rules.</w:t>
      </w:r>
    </w:p>
    <w:p w:rsidR="00992921" w:rsidRPr="008060F0" w:rsidRDefault="00992921" w:rsidP="00150921">
      <w:pPr>
        <w:pStyle w:val="Liste1"/>
        <w:numPr>
          <w:ilvl w:val="0"/>
          <w:numId w:val="60"/>
        </w:numPr>
        <w:rPr>
          <w:lang w:val="en-GB"/>
        </w:rPr>
      </w:pPr>
      <w:r w:rsidRPr="008060F0">
        <w:rPr>
          <w:lang w:val="en-GB"/>
        </w:rPr>
        <w:t xml:space="preserve">New employees are trained in the relevant security mechanisms and how to handle them (see clause </w:t>
      </w:r>
      <w:r w:rsidRPr="008966F2">
        <w:rPr>
          <w:lang w:val="en-GB"/>
        </w:rPr>
        <w:fldChar w:fldCharType="begin"/>
      </w:r>
      <w:r w:rsidRPr="008060F0">
        <w:rPr>
          <w:lang w:val="en-GB"/>
        </w:rPr>
        <w:instrText xml:space="preserve"> REF _Ref421287111 \r \h  \* MERGEFORMAT </w:instrText>
      </w:r>
      <w:r w:rsidRPr="008966F2">
        <w:rPr>
          <w:lang w:val="en-GB"/>
        </w:rPr>
      </w:r>
      <w:r w:rsidRPr="008966F2">
        <w:rPr>
          <w:lang w:val="en-GB"/>
        </w:rPr>
        <w:fldChar w:fldCharType="separate"/>
      </w:r>
      <w:r w:rsidR="005A5110">
        <w:rPr>
          <w:lang w:val="en-GB"/>
        </w:rPr>
        <w:t>8.2</w:t>
      </w:r>
      <w:r w:rsidRPr="008966F2">
        <w:rPr>
          <w:lang w:val="en-GB"/>
        </w:rPr>
        <w:fldChar w:fldCharType="end"/>
      </w:r>
      <w:r w:rsidRPr="008060F0">
        <w:rPr>
          <w:lang w:val="en-GB"/>
        </w:rPr>
        <w:t>).</w:t>
      </w:r>
    </w:p>
    <w:p w:rsidR="00992921" w:rsidRPr="008060F0" w:rsidRDefault="00992921" w:rsidP="00150921">
      <w:pPr>
        <w:pStyle w:val="Liste1"/>
        <w:numPr>
          <w:ilvl w:val="0"/>
          <w:numId w:val="60"/>
        </w:numPr>
        <w:rPr>
          <w:lang w:val="en-GB"/>
        </w:rPr>
      </w:pPr>
      <w:r w:rsidRPr="008060F0">
        <w:rPr>
          <w:lang w:val="en-GB"/>
        </w:rPr>
        <w:t xml:space="preserve">It </w:t>
      </w:r>
      <w:proofErr w:type="gramStart"/>
      <w:r w:rsidRPr="008060F0">
        <w:rPr>
          <w:lang w:val="en-GB"/>
        </w:rPr>
        <w:t>get</w:t>
      </w:r>
      <w:proofErr w:type="gramEnd"/>
      <w:r w:rsidRPr="008060F0">
        <w:rPr>
          <w:lang w:val="en-GB"/>
        </w:rPr>
        <w:t xml:space="preserve"> necessary access and the corresponding access rights (see clause </w:t>
      </w:r>
      <w:r w:rsidRPr="008966F2">
        <w:rPr>
          <w:lang w:val="en-GB"/>
        </w:rPr>
        <w:fldChar w:fldCharType="begin"/>
      </w:r>
      <w:r w:rsidRPr="008060F0">
        <w:rPr>
          <w:lang w:val="en-GB"/>
        </w:rPr>
        <w:instrText xml:space="preserve"> REF _Ref438102804 \n \h </w:instrText>
      </w:r>
      <w:r w:rsidR="008966F2">
        <w:rPr>
          <w:lang w:val="en-GB"/>
        </w:rPr>
        <w:instrText xml:space="preserve"> \* MERGEFORMAT </w:instrText>
      </w:r>
      <w:r w:rsidRPr="008966F2">
        <w:rPr>
          <w:lang w:val="en-GB"/>
        </w:rPr>
      </w:r>
      <w:r w:rsidRPr="008966F2">
        <w:rPr>
          <w:lang w:val="en-GB"/>
        </w:rPr>
        <w:fldChar w:fldCharType="separate"/>
      </w:r>
      <w:r w:rsidR="005A5110">
        <w:rPr>
          <w:lang w:val="en-GB"/>
        </w:rPr>
        <w:t>15</w:t>
      </w:r>
      <w:r w:rsidRPr="008966F2">
        <w:rPr>
          <w:lang w:val="en-GB"/>
        </w:rPr>
        <w:fldChar w:fldCharType="end"/>
      </w:r>
      <w:r w:rsidRPr="008060F0">
        <w:rPr>
          <w:lang w:val="en-GB"/>
        </w:rPr>
        <w:t>) and is trained on their use.</w:t>
      </w:r>
    </w:p>
    <w:p w:rsidR="00992921" w:rsidRPr="001E414F" w:rsidRDefault="00992921" w:rsidP="008060F0">
      <w:pPr>
        <w:pStyle w:val="berschrift2"/>
      </w:pPr>
      <w:bookmarkStart w:id="163" w:name="_Toc413143798"/>
      <w:bookmarkStart w:id="164" w:name="Unterkapitel_&quot;Sensibilisierung,_Aus-_und"/>
      <w:bookmarkStart w:id="165" w:name="_Toc413143799"/>
      <w:bookmarkStart w:id="166" w:name="_Toc438455281"/>
      <w:bookmarkStart w:id="167" w:name="_Toc467756995"/>
      <w:bookmarkStart w:id="168" w:name="_Toc516735867"/>
      <w:bookmarkEnd w:id="163"/>
      <w:bookmarkEnd w:id="164"/>
      <w:bookmarkEnd w:id="165"/>
      <w:r w:rsidRPr="001E414F">
        <w:t xml:space="preserve">Termination or </w:t>
      </w:r>
      <w:r w:rsidR="008966F2">
        <w:t>C</w:t>
      </w:r>
      <w:r w:rsidRPr="001E414F">
        <w:t xml:space="preserve">hange of </w:t>
      </w:r>
      <w:r w:rsidR="008966F2">
        <w:t>E</w:t>
      </w:r>
      <w:r w:rsidRPr="001E414F">
        <w:t>mployment</w:t>
      </w:r>
      <w:bookmarkEnd w:id="166"/>
      <w:bookmarkEnd w:id="167"/>
      <w:bookmarkEnd w:id="168"/>
    </w:p>
    <w:p w:rsidR="00992921" w:rsidRPr="008060F0" w:rsidRDefault="00992921" w:rsidP="00150921">
      <w:pPr>
        <w:pStyle w:val="Liste1"/>
        <w:numPr>
          <w:ilvl w:val="0"/>
          <w:numId w:val="87"/>
        </w:numPr>
        <w:rPr>
          <w:lang w:val="en-GB"/>
        </w:rPr>
      </w:pPr>
      <w:r w:rsidRPr="008060F0">
        <w:rPr>
          <w:lang w:val="en-GB"/>
        </w:rPr>
        <w:t xml:space="preserve">A procedure </w:t>
      </w:r>
      <w:r w:rsidR="00A723CB" w:rsidRPr="00A723CB">
        <w:rPr>
          <w:lang w:val="en-GB"/>
        </w:rPr>
        <w:t>(</w:t>
      </w:r>
      <w:r w:rsidR="00A723CB">
        <w:rPr>
          <w:lang w:val="en-GB"/>
        </w:rPr>
        <w:fldChar w:fldCharType="begin"/>
      </w:r>
      <w:r w:rsidR="00A723CB">
        <w:rPr>
          <w:lang w:val="en-GB"/>
        </w:rPr>
        <w:instrText xml:space="preserve"> REF _Ref507054357 \n \h </w:instrText>
      </w:r>
      <w:r w:rsidR="00A723CB">
        <w:rPr>
          <w:lang w:val="en-GB"/>
        </w:rPr>
      </w:r>
      <w:r w:rsidR="00A723CB">
        <w:rPr>
          <w:lang w:val="en-GB"/>
        </w:rPr>
        <w:fldChar w:fldCharType="separate"/>
      </w:r>
      <w:r w:rsidR="005A5110">
        <w:rPr>
          <w:lang w:val="en-GB"/>
        </w:rPr>
        <w:t>Annex A</w:t>
      </w:r>
      <w:r w:rsidR="00A723CB">
        <w:rPr>
          <w:lang w:val="en-GB"/>
        </w:rPr>
        <w:fldChar w:fldCharType="end"/>
      </w:r>
      <w:r w:rsidR="00A723CB">
        <w:rPr>
          <w:lang w:val="en-GB"/>
        </w:rPr>
        <w:t xml:space="preserve">) </w:t>
      </w:r>
      <w:r w:rsidRPr="008060F0">
        <w:rPr>
          <w:lang w:val="en-GB"/>
        </w:rPr>
        <w:t>SHALL be implemented, which provides for the items below regar</w:t>
      </w:r>
      <w:r w:rsidRPr="008060F0">
        <w:rPr>
          <w:lang w:val="en-GB"/>
        </w:rPr>
        <w:t>d</w:t>
      </w:r>
      <w:r w:rsidRPr="008060F0">
        <w:rPr>
          <w:lang w:val="en-GB"/>
        </w:rPr>
        <w:t>ing the termination or change of employment:</w:t>
      </w:r>
    </w:p>
    <w:p w:rsidR="00992921" w:rsidRPr="008060F0" w:rsidRDefault="00992921" w:rsidP="00150921">
      <w:pPr>
        <w:pStyle w:val="Liste1"/>
        <w:numPr>
          <w:ilvl w:val="0"/>
          <w:numId w:val="87"/>
        </w:numPr>
        <w:rPr>
          <w:lang w:val="en-GB"/>
        </w:rPr>
      </w:pPr>
      <w:r w:rsidRPr="008060F0">
        <w:rPr>
          <w:lang w:val="en-GB"/>
        </w:rPr>
        <w:t>The personnel, the customers, and the suppliers and other contractors are notified of changes of employment and other changes in the enterprise as far as required.</w:t>
      </w:r>
    </w:p>
    <w:p w:rsidR="00992921" w:rsidRPr="008060F0" w:rsidRDefault="00992921" w:rsidP="00150921">
      <w:pPr>
        <w:pStyle w:val="Liste1"/>
        <w:numPr>
          <w:ilvl w:val="0"/>
          <w:numId w:val="87"/>
        </w:numPr>
        <w:rPr>
          <w:lang w:val="en-GB"/>
        </w:rPr>
      </w:pPr>
      <w:r w:rsidRPr="008060F0">
        <w:rPr>
          <w:lang w:val="en-GB"/>
        </w:rPr>
        <w:t xml:space="preserve">Access and access rights (see clause </w:t>
      </w:r>
      <w:r w:rsidRPr="008966F2">
        <w:rPr>
          <w:lang w:val="en-GB"/>
        </w:rPr>
        <w:fldChar w:fldCharType="begin"/>
      </w:r>
      <w:r w:rsidRPr="008060F0">
        <w:rPr>
          <w:lang w:val="en-GB"/>
        </w:rPr>
        <w:instrText xml:space="preserve"> REF _Ref438102804 \n \h </w:instrText>
      </w:r>
      <w:r w:rsidR="008966F2">
        <w:rPr>
          <w:lang w:val="en-GB"/>
        </w:rPr>
        <w:instrText xml:space="preserve"> \* MERGEFORMAT </w:instrText>
      </w:r>
      <w:r w:rsidRPr="008966F2">
        <w:rPr>
          <w:lang w:val="en-GB"/>
        </w:rPr>
      </w:r>
      <w:r w:rsidRPr="008966F2">
        <w:rPr>
          <w:lang w:val="en-GB"/>
        </w:rPr>
        <w:fldChar w:fldCharType="separate"/>
      </w:r>
      <w:r w:rsidR="005A5110">
        <w:rPr>
          <w:lang w:val="en-GB"/>
        </w:rPr>
        <w:t>15</w:t>
      </w:r>
      <w:r w:rsidRPr="008966F2">
        <w:rPr>
          <w:lang w:val="en-GB"/>
        </w:rPr>
        <w:fldChar w:fldCharType="end"/>
      </w:r>
      <w:r w:rsidRPr="008060F0">
        <w:rPr>
          <w:lang w:val="en-GB"/>
        </w:rPr>
        <w:t>) of the employee are revised immediately and changed where required.</w:t>
      </w:r>
    </w:p>
    <w:p w:rsidR="00992921" w:rsidRPr="001E414F" w:rsidRDefault="00992921" w:rsidP="008060F0">
      <w:pPr>
        <w:pStyle w:val="berschrift1"/>
      </w:pPr>
      <w:bookmarkStart w:id="169" w:name="_Toc438455282"/>
      <w:bookmarkStart w:id="170" w:name="_Toc467756996"/>
      <w:bookmarkStart w:id="171" w:name="_Toc516735868"/>
      <w:r w:rsidRPr="001E414F">
        <w:t>Knowledge</w:t>
      </w:r>
      <w:bookmarkEnd w:id="169"/>
      <w:bookmarkEnd w:id="170"/>
      <w:bookmarkEnd w:id="171"/>
    </w:p>
    <w:p w:rsidR="00992921" w:rsidRPr="001E414F" w:rsidRDefault="00992921" w:rsidP="008060F0">
      <w:r w:rsidRPr="001E414F">
        <w:t>Many dangers result from missing knowledge or awareness or are at least worsened by these factors. It is therefore important that the enterprise has current knowledge in the field of info</w:t>
      </w:r>
      <w:r w:rsidRPr="001E414F">
        <w:t>r</w:t>
      </w:r>
      <w:r w:rsidRPr="001E414F">
        <w:t>mation security, that the employees know their responsibilities, and that they are suited and qualified for their tasks.</w:t>
      </w:r>
    </w:p>
    <w:p w:rsidR="00992921" w:rsidRPr="001E414F" w:rsidRDefault="00992921" w:rsidP="008060F0">
      <w:pPr>
        <w:pStyle w:val="berschrift2"/>
      </w:pPr>
      <w:bookmarkStart w:id="172" w:name="_Toc438455283"/>
      <w:bookmarkStart w:id="173" w:name="_Toc467756997"/>
      <w:bookmarkStart w:id="174" w:name="_Toc516735869"/>
      <w:r>
        <w:t xml:space="preserve">Up-to-date </w:t>
      </w:r>
      <w:r w:rsidR="008966F2">
        <w:t>K</w:t>
      </w:r>
      <w:r>
        <w:t>nowledge</w:t>
      </w:r>
      <w:bookmarkEnd w:id="172"/>
      <w:bookmarkEnd w:id="173"/>
      <w:bookmarkEnd w:id="174"/>
    </w:p>
    <w:p w:rsidR="00992921" w:rsidRPr="001E414F" w:rsidRDefault="00992921" w:rsidP="008060F0">
      <w:r w:rsidRPr="001E414F">
        <w:t>A procedure (see</w:t>
      </w:r>
      <w:r w:rsidR="00A723CB">
        <w:t xml:space="preserve"> </w:t>
      </w:r>
      <w:r w:rsidR="00A723CB">
        <w:fldChar w:fldCharType="begin"/>
      </w:r>
      <w:r w:rsidR="00A723CB">
        <w:instrText xml:space="preserve"> REF _Ref507054357 \n \h </w:instrText>
      </w:r>
      <w:r w:rsidR="00A723CB">
        <w:fldChar w:fldCharType="separate"/>
      </w:r>
      <w:r w:rsidR="005A5110">
        <w:t>Annex A</w:t>
      </w:r>
      <w:r w:rsidR="00A723CB">
        <w:fldChar w:fldCharType="end"/>
      </w:r>
      <w:r w:rsidR="00A723CB">
        <w:t xml:space="preserve">) </w:t>
      </w:r>
      <w:r w:rsidRPr="001E414F">
        <w:t>SHALL be implemented which appropriately notifies all relevant positions in the enterprise as well as perhaps relevant external offices of any changes in the legal and technical conditions in the field of information security.</w:t>
      </w:r>
    </w:p>
    <w:p w:rsidR="00992921" w:rsidRPr="001E414F" w:rsidRDefault="00992921" w:rsidP="008060F0">
      <w:r w:rsidRPr="001E414F">
        <w:t>The procedure SHALL provide for the following:</w:t>
      </w:r>
    </w:p>
    <w:p w:rsidR="00992921" w:rsidRPr="008060F0" w:rsidRDefault="00992921" w:rsidP="00150921">
      <w:pPr>
        <w:pStyle w:val="Liste1"/>
        <w:numPr>
          <w:ilvl w:val="0"/>
          <w:numId w:val="88"/>
        </w:numPr>
        <w:rPr>
          <w:lang w:val="en-GB"/>
        </w:rPr>
      </w:pPr>
      <w:r w:rsidRPr="008060F0">
        <w:rPr>
          <w:lang w:val="en-GB"/>
        </w:rPr>
        <w:t>Reliable sources are regularly used to get information on the latest technical and legal d</w:t>
      </w:r>
      <w:r w:rsidRPr="008060F0">
        <w:rPr>
          <w:lang w:val="en-GB"/>
        </w:rPr>
        <w:t>e</w:t>
      </w:r>
      <w:r w:rsidRPr="008060F0">
        <w:rPr>
          <w:lang w:val="en-GB"/>
        </w:rPr>
        <w:t>velopments in the field of information security, especially on new dangers and possible countermeasures.</w:t>
      </w:r>
    </w:p>
    <w:p w:rsidR="00992921" w:rsidRPr="008060F0" w:rsidRDefault="00992921" w:rsidP="00150921">
      <w:pPr>
        <w:pStyle w:val="Liste1"/>
        <w:numPr>
          <w:ilvl w:val="0"/>
          <w:numId w:val="88"/>
        </w:numPr>
        <w:rPr>
          <w:lang w:val="en-GB"/>
        </w:rPr>
      </w:pPr>
      <w:r w:rsidRPr="008060F0">
        <w:rPr>
          <w:lang w:val="en-GB"/>
        </w:rPr>
        <w:t>Information is promptly analysed regarding their importance for the information security so as to recognise new vulnerability.</w:t>
      </w:r>
    </w:p>
    <w:p w:rsidR="00992921" w:rsidRPr="008060F0" w:rsidRDefault="00992921" w:rsidP="00150921">
      <w:pPr>
        <w:pStyle w:val="Liste1"/>
        <w:numPr>
          <w:ilvl w:val="0"/>
          <w:numId w:val="88"/>
        </w:numPr>
        <w:rPr>
          <w:lang w:val="en-GB"/>
        </w:rPr>
      </w:pPr>
      <w:r w:rsidRPr="008060F0">
        <w:rPr>
          <w:lang w:val="en-GB"/>
        </w:rPr>
        <w:t>The people in charge of the corresponding field are notified of the relevant trends within a short period of time.</w:t>
      </w:r>
    </w:p>
    <w:p w:rsidR="00992921" w:rsidRPr="001E414F" w:rsidRDefault="00992921" w:rsidP="008060F0">
      <w:pPr>
        <w:pStyle w:val="Anmerkung"/>
      </w:pPr>
      <w:bookmarkStart w:id="175" w:name="__RefHeading__1454_50126559"/>
      <w:bookmarkEnd w:id="175"/>
      <w:r w:rsidRPr="001E414F">
        <w:t xml:space="preserve">Interest groups and security forums SHOULD be contacted and visited so that the people in charge are up-to-date </w:t>
      </w:r>
      <w:r>
        <w:t xml:space="preserve">with current knowledge </w:t>
      </w:r>
      <w:r w:rsidRPr="001E414F">
        <w:t xml:space="preserve">and have access to expert </w:t>
      </w:r>
      <w:r>
        <w:t>information</w:t>
      </w:r>
      <w:r w:rsidRPr="001E414F">
        <w:t xml:space="preserve"> and a</w:t>
      </w:r>
      <w:r w:rsidRPr="001E414F">
        <w:t>d</w:t>
      </w:r>
      <w:r w:rsidRPr="001E414F">
        <w:t xml:space="preserve">vice. </w:t>
      </w:r>
    </w:p>
    <w:p w:rsidR="00992921" w:rsidRPr="001E414F" w:rsidRDefault="00992921" w:rsidP="008060F0">
      <w:pPr>
        <w:pStyle w:val="berschrift2"/>
      </w:pPr>
      <w:bookmarkStart w:id="176" w:name="_Toc413143791"/>
      <w:bookmarkStart w:id="177" w:name="_Ref421287111"/>
      <w:bookmarkStart w:id="178" w:name="_Toc438455284"/>
      <w:bookmarkStart w:id="179" w:name="_Toc467756998"/>
      <w:bookmarkStart w:id="180" w:name="_Toc516735870"/>
      <w:bookmarkEnd w:id="176"/>
      <w:r w:rsidRPr="001E414F">
        <w:t xml:space="preserve">Awareness </w:t>
      </w:r>
      <w:r w:rsidR="00FA0C1A">
        <w:t>R</w:t>
      </w:r>
      <w:r w:rsidRPr="001E414F">
        <w:t xml:space="preserve">ising, </w:t>
      </w:r>
      <w:r w:rsidR="00FA0C1A">
        <w:t>E</w:t>
      </w:r>
      <w:r w:rsidRPr="001E414F">
        <w:t xml:space="preserve">ducation and </w:t>
      </w:r>
      <w:r w:rsidR="00FA0C1A">
        <w:t>T</w:t>
      </w:r>
      <w:r w:rsidRPr="001E414F">
        <w:t>raining</w:t>
      </w:r>
      <w:bookmarkEnd w:id="177"/>
      <w:bookmarkEnd w:id="178"/>
      <w:bookmarkEnd w:id="179"/>
      <w:bookmarkEnd w:id="180"/>
    </w:p>
    <w:p w:rsidR="00992921" w:rsidRPr="001E414F" w:rsidRDefault="00992921" w:rsidP="008060F0">
      <w:r w:rsidRPr="001E414F">
        <w:t>A procedure (se</w:t>
      </w:r>
      <w:r w:rsidR="00A723CB">
        <w:t xml:space="preserve">e </w:t>
      </w:r>
      <w:r w:rsidR="00A723CB">
        <w:fldChar w:fldCharType="begin"/>
      </w:r>
      <w:r w:rsidR="00A723CB">
        <w:instrText xml:space="preserve"> REF _Ref507054357 \n \h </w:instrText>
      </w:r>
      <w:r w:rsidR="00A723CB">
        <w:fldChar w:fldCharType="separate"/>
      </w:r>
      <w:r w:rsidR="005A5110">
        <w:t>Annex A</w:t>
      </w:r>
      <w:r w:rsidR="00A723CB">
        <w:fldChar w:fldCharType="end"/>
      </w:r>
      <w:r w:rsidR="00A723CB">
        <w:t>)</w:t>
      </w:r>
      <w:r w:rsidRPr="001E414F">
        <w:t xml:space="preserve"> SHALL be implemented, which provides for the items below:</w:t>
      </w:r>
    </w:p>
    <w:p w:rsidR="00992921" w:rsidRPr="008060F0" w:rsidRDefault="00992921" w:rsidP="00150921">
      <w:pPr>
        <w:pStyle w:val="Liste1"/>
        <w:numPr>
          <w:ilvl w:val="0"/>
          <w:numId w:val="89"/>
        </w:numPr>
        <w:rPr>
          <w:lang w:val="en-GB"/>
        </w:rPr>
      </w:pPr>
      <w:r w:rsidRPr="008060F0">
        <w:rPr>
          <w:lang w:val="en-GB"/>
        </w:rPr>
        <w:t>The affected personnel is adequately informed about dangers in their field of operation and trained how to work with the existing safety measures.</w:t>
      </w:r>
    </w:p>
    <w:p w:rsidR="00992921" w:rsidRPr="008060F0" w:rsidRDefault="00992921" w:rsidP="00150921">
      <w:pPr>
        <w:pStyle w:val="Liste1"/>
        <w:numPr>
          <w:ilvl w:val="0"/>
          <w:numId w:val="89"/>
        </w:numPr>
        <w:rPr>
          <w:lang w:val="en-GB"/>
        </w:rPr>
      </w:pPr>
      <w:r w:rsidRPr="008060F0">
        <w:rPr>
          <w:lang w:val="en-GB"/>
        </w:rPr>
        <w:t>The contents of the IS guidance document and of any other applicable IS guidelines are imparted.</w:t>
      </w:r>
    </w:p>
    <w:p w:rsidR="00992921" w:rsidRPr="008060F0" w:rsidRDefault="00992921" w:rsidP="00150921">
      <w:pPr>
        <w:pStyle w:val="Liste1"/>
        <w:numPr>
          <w:ilvl w:val="0"/>
          <w:numId w:val="89"/>
        </w:numPr>
        <w:rPr>
          <w:lang w:val="en-GB"/>
        </w:rPr>
      </w:pPr>
      <w:r w:rsidRPr="008060F0">
        <w:rPr>
          <w:lang w:val="en-GB"/>
        </w:rPr>
        <w:t>It informs on any consequences for non-observance of binding constraints.</w:t>
      </w:r>
    </w:p>
    <w:p w:rsidR="00992921" w:rsidRPr="00FA0C1A" w:rsidRDefault="00992921" w:rsidP="008060F0">
      <w:pPr>
        <w:rPr>
          <w:i/>
        </w:rPr>
      </w:pPr>
      <w:r w:rsidRPr="00FA0C1A">
        <w:rPr>
          <w:i/>
        </w:rPr>
        <w:t>The knowledge imparted during training or any other measure to raise awareness SHOULD be tested at the end to determine the personnel's understanding.</w:t>
      </w:r>
    </w:p>
    <w:p w:rsidR="00992921" w:rsidRPr="001E414F" w:rsidRDefault="00992921" w:rsidP="008060F0">
      <w:pPr>
        <w:pStyle w:val="berschrift1"/>
      </w:pPr>
      <w:bookmarkStart w:id="181" w:name="_Toc413143792"/>
      <w:bookmarkStart w:id="182" w:name="_Ref419222089"/>
      <w:bookmarkStart w:id="183" w:name="_Ref419222512"/>
      <w:bookmarkStart w:id="184" w:name="_Ref419222549"/>
      <w:bookmarkStart w:id="185" w:name="_Toc438455285"/>
      <w:bookmarkStart w:id="186" w:name="_Toc467756999"/>
      <w:bookmarkStart w:id="187" w:name="_Toc516735871"/>
      <w:bookmarkEnd w:id="181"/>
      <w:r w:rsidRPr="001E414F">
        <w:t xml:space="preserve">Identifying </w:t>
      </w:r>
      <w:r w:rsidR="008966F2">
        <w:t>C</w:t>
      </w:r>
      <w:r w:rsidRPr="001E414F">
        <w:t xml:space="preserve">ritical IT </w:t>
      </w:r>
      <w:r w:rsidR="008966F2">
        <w:t>R</w:t>
      </w:r>
      <w:r w:rsidRPr="001E414F">
        <w:t>esources</w:t>
      </w:r>
      <w:bookmarkEnd w:id="182"/>
      <w:bookmarkEnd w:id="183"/>
      <w:bookmarkEnd w:id="184"/>
      <w:bookmarkEnd w:id="185"/>
      <w:bookmarkEnd w:id="186"/>
      <w:bookmarkEnd w:id="187"/>
    </w:p>
    <w:p w:rsidR="00992921" w:rsidRPr="001E414F" w:rsidRDefault="00992921" w:rsidP="008060F0">
      <w:r w:rsidRPr="001E414F">
        <w:t xml:space="preserve">The </w:t>
      </w:r>
      <w:proofErr w:type="spellStart"/>
      <w:r w:rsidRPr="001E414F">
        <w:t>ISR</w:t>
      </w:r>
      <w:proofErr w:type="spellEnd"/>
      <w:r w:rsidRPr="001E414F">
        <w:t xml:space="preserve"> SHALL determine the critical IT resources in the enterprise and verify yearly whether the list of critical IT resources is up-to-date and adapt it where required.</w:t>
      </w:r>
    </w:p>
    <w:p w:rsidR="00992921" w:rsidRPr="00865D1A" w:rsidRDefault="00992921" w:rsidP="008060F0">
      <w:pPr>
        <w:rPr>
          <w:i/>
        </w:rPr>
      </w:pPr>
      <w:r w:rsidRPr="00865D1A">
        <w:rPr>
          <w:i/>
        </w:rPr>
        <w:t>Therefore, the enterprise SHOULD analyse every year within the scope of a Business Continu</w:t>
      </w:r>
      <w:r w:rsidRPr="00865D1A">
        <w:rPr>
          <w:i/>
        </w:rPr>
        <w:t>i</w:t>
      </w:r>
      <w:r w:rsidRPr="00865D1A">
        <w:rPr>
          <w:i/>
        </w:rPr>
        <w:t>ty Management (</w:t>
      </w:r>
      <w:proofErr w:type="spellStart"/>
      <w:r w:rsidRPr="00865D1A">
        <w:rPr>
          <w:i/>
        </w:rPr>
        <w:t>BCM</w:t>
      </w:r>
      <w:proofErr w:type="spellEnd"/>
      <w:r w:rsidRPr="00865D1A">
        <w:rPr>
          <w:i/>
        </w:rPr>
        <w:t xml:space="preserve">, see clause </w:t>
      </w:r>
      <w:r w:rsidRPr="00865D1A">
        <w:rPr>
          <w:i/>
        </w:rPr>
        <w:fldChar w:fldCharType="begin"/>
      </w:r>
      <w:r w:rsidRPr="00865D1A">
        <w:rPr>
          <w:i/>
        </w:rPr>
        <w:instrText xml:space="preserve"> REF _Ref418196842 \n \h  \* MERGEFORMAT </w:instrText>
      </w:r>
      <w:r w:rsidRPr="00865D1A">
        <w:rPr>
          <w:i/>
        </w:rPr>
      </w:r>
      <w:r w:rsidRPr="00865D1A">
        <w:rPr>
          <w:i/>
        </w:rPr>
        <w:fldChar w:fldCharType="separate"/>
      </w:r>
      <w:r w:rsidR="005A5110">
        <w:rPr>
          <w:i/>
        </w:rPr>
        <w:t>17</w:t>
      </w:r>
      <w:r w:rsidRPr="00865D1A">
        <w:rPr>
          <w:i/>
        </w:rPr>
        <w:fldChar w:fldCharType="end"/>
      </w:r>
      <w:r w:rsidRPr="00865D1A">
        <w:rPr>
          <w:i/>
        </w:rPr>
        <w:t xml:space="preserve">) the business impact on the basis of recognised </w:t>
      </w:r>
      <w:r w:rsidR="004605A3">
        <w:rPr>
          <w:i/>
        </w:rPr>
        <w:t>and a</w:t>
      </w:r>
      <w:r w:rsidR="004605A3">
        <w:rPr>
          <w:i/>
        </w:rPr>
        <w:t>c</w:t>
      </w:r>
      <w:r w:rsidR="004605A3">
        <w:rPr>
          <w:i/>
        </w:rPr>
        <w:t xml:space="preserve">cepted </w:t>
      </w:r>
      <w:r w:rsidRPr="00865D1A">
        <w:rPr>
          <w:i/>
        </w:rPr>
        <w:t>standards</w:t>
      </w:r>
      <w:r w:rsidR="004605A3">
        <w:rPr>
          <w:i/>
        </w:rPr>
        <w:t xml:space="preserve">. </w:t>
      </w:r>
      <w:r w:rsidR="00FE7891">
        <w:rPr>
          <w:i/>
        </w:rPr>
        <w:t>S</w:t>
      </w:r>
      <w:r w:rsidR="004605A3">
        <w:rPr>
          <w:i/>
        </w:rPr>
        <w:t>tandards can differ from one country to the other (f</w:t>
      </w:r>
      <w:r w:rsidR="00FE7891">
        <w:rPr>
          <w:i/>
        </w:rPr>
        <w:t>o</w:t>
      </w:r>
      <w:r w:rsidR="004605A3">
        <w:rPr>
          <w:i/>
        </w:rPr>
        <w:t xml:space="preserve">r Germany this is </w:t>
      </w:r>
      <w:r w:rsidRPr="00865D1A">
        <w:rPr>
          <w:i/>
        </w:rPr>
        <w:t xml:space="preserve">the BSI standard 100-4 or the </w:t>
      </w:r>
      <w:r w:rsidR="004605A3">
        <w:rPr>
          <w:i/>
        </w:rPr>
        <w:t xml:space="preserve">international </w:t>
      </w:r>
      <w:r w:rsidRPr="00865D1A">
        <w:rPr>
          <w:i/>
        </w:rPr>
        <w:t>standard EN ISO 22301</w:t>
      </w:r>
      <w:r w:rsidR="004605A3">
        <w:rPr>
          <w:i/>
        </w:rPr>
        <w:t xml:space="preserve">. </w:t>
      </w:r>
      <w:proofErr w:type="spellStart"/>
      <w:r w:rsidR="004605A3">
        <w:rPr>
          <w:i/>
        </w:rPr>
        <w:t>Or</w:t>
      </w:r>
      <w:r w:rsidR="00C07E43">
        <w:rPr>
          <w:i/>
        </w:rPr>
        <w:t>the</w:t>
      </w:r>
      <w:proofErr w:type="spellEnd"/>
      <w:r w:rsidR="00C07E43">
        <w:rPr>
          <w:i/>
        </w:rPr>
        <w:t xml:space="preserve"> management</w:t>
      </w:r>
      <w:r w:rsidR="00C07E43" w:rsidRPr="00865D1A">
        <w:rPr>
          <w:i/>
        </w:rPr>
        <w:t xml:space="preserve"> </w:t>
      </w:r>
      <w:r w:rsidRPr="00865D1A">
        <w:rPr>
          <w:i/>
        </w:rPr>
        <w:t xml:space="preserve">SHOULD analyse the protective needs acc. to the </w:t>
      </w:r>
      <w:r w:rsidR="004605A3">
        <w:rPr>
          <w:i/>
        </w:rPr>
        <w:t xml:space="preserve">(e.g.) </w:t>
      </w:r>
      <w:r w:rsidRPr="00865D1A">
        <w:rPr>
          <w:i/>
        </w:rPr>
        <w:t>BSI standard 100-2.</w:t>
      </w:r>
    </w:p>
    <w:p w:rsidR="00992921" w:rsidRPr="001E414F" w:rsidRDefault="00992921" w:rsidP="008060F0">
      <w:bookmarkStart w:id="188" w:name="_Toc413143692"/>
      <w:bookmarkEnd w:id="188"/>
      <w:r w:rsidRPr="001E414F">
        <w:t>Any other manner of proceeding ABSOLUTELY requires implementation of a corresponding procedure (see</w:t>
      </w:r>
      <w:r w:rsidR="00A723CB">
        <w:t xml:space="preserve"> </w:t>
      </w:r>
      <w:r w:rsidR="00A723CB">
        <w:fldChar w:fldCharType="begin"/>
      </w:r>
      <w:r w:rsidR="00A723CB">
        <w:instrText xml:space="preserve"> REF _Ref507054357 \n \h </w:instrText>
      </w:r>
      <w:r w:rsidR="00A723CB">
        <w:fldChar w:fldCharType="separate"/>
      </w:r>
      <w:r w:rsidR="005A5110">
        <w:t>Annex A</w:t>
      </w:r>
      <w:r w:rsidR="00A723CB">
        <w:fldChar w:fldCharType="end"/>
      </w:r>
      <w:r w:rsidRPr="001E414F">
        <w:t>), which meets the requirements of the paragraphs below.</w:t>
      </w:r>
    </w:p>
    <w:p w:rsidR="00992921" w:rsidRPr="001E414F" w:rsidRDefault="00992921" w:rsidP="008060F0">
      <w:pPr>
        <w:pStyle w:val="berschrift2"/>
      </w:pPr>
      <w:bookmarkStart w:id="189" w:name="_Ref418197018"/>
      <w:bookmarkStart w:id="190" w:name="_Ref418197310"/>
      <w:bookmarkStart w:id="191" w:name="_Ref419707828"/>
      <w:bookmarkStart w:id="192" w:name="_Toc438455286"/>
      <w:bookmarkStart w:id="193" w:name="_Toc467757000"/>
      <w:bookmarkStart w:id="194" w:name="_Toc516735872"/>
      <w:r w:rsidRPr="001E414F">
        <w:t>Processes</w:t>
      </w:r>
      <w:bookmarkEnd w:id="189"/>
      <w:bookmarkEnd w:id="190"/>
      <w:bookmarkEnd w:id="191"/>
      <w:bookmarkEnd w:id="192"/>
      <w:bookmarkEnd w:id="193"/>
      <w:bookmarkEnd w:id="194"/>
    </w:p>
    <w:p w:rsidR="00992921" w:rsidRPr="00022AA5" w:rsidRDefault="00992921" w:rsidP="008060F0">
      <w:pPr>
        <w:pStyle w:val="Anmerkung"/>
        <w:rPr>
          <w:i w:val="0"/>
        </w:rPr>
      </w:pPr>
      <w:r w:rsidRPr="00022AA5">
        <w:rPr>
          <w:i w:val="0"/>
        </w:rPr>
        <w:t>The enterprise SHALL identify and document its key business processes and its processes of high damage potential.</w:t>
      </w:r>
    </w:p>
    <w:p w:rsidR="00992921" w:rsidRPr="00022AA5" w:rsidRDefault="00992921" w:rsidP="008060F0">
      <w:pPr>
        <w:pStyle w:val="Anmerkung"/>
        <w:rPr>
          <w:i w:val="0"/>
        </w:rPr>
      </w:pPr>
      <w:r w:rsidRPr="00022AA5">
        <w:rPr>
          <w:i w:val="0"/>
        </w:rPr>
        <w:t>This documentation SHALL meet the following requirements:</w:t>
      </w:r>
    </w:p>
    <w:p w:rsidR="00992921" w:rsidRPr="008060F0" w:rsidRDefault="00992921" w:rsidP="00150921">
      <w:pPr>
        <w:pStyle w:val="Liste1"/>
        <w:numPr>
          <w:ilvl w:val="0"/>
          <w:numId w:val="61"/>
        </w:numPr>
        <w:rPr>
          <w:lang w:val="en-GB"/>
        </w:rPr>
      </w:pPr>
      <w:r w:rsidRPr="008060F0">
        <w:rPr>
          <w:lang w:val="en-GB"/>
        </w:rPr>
        <w:t>It contains a short process description.</w:t>
      </w:r>
    </w:p>
    <w:p w:rsidR="00992921" w:rsidRPr="008060F0" w:rsidRDefault="00992921" w:rsidP="00150921">
      <w:pPr>
        <w:pStyle w:val="Liste1"/>
        <w:numPr>
          <w:ilvl w:val="0"/>
          <w:numId w:val="61"/>
        </w:numPr>
        <w:rPr>
          <w:lang w:val="en-GB"/>
        </w:rPr>
      </w:pPr>
      <w:r w:rsidRPr="008060F0">
        <w:rPr>
          <w:lang w:val="en-GB"/>
        </w:rPr>
        <w:t>It substantiates why the process is a central process or a process of high damage potential, respectively.</w:t>
      </w:r>
    </w:p>
    <w:p w:rsidR="00992921" w:rsidRPr="008060F0" w:rsidRDefault="00992921" w:rsidP="00150921">
      <w:pPr>
        <w:pStyle w:val="Liste1"/>
        <w:numPr>
          <w:ilvl w:val="0"/>
          <w:numId w:val="61"/>
        </w:numPr>
        <w:rPr>
          <w:lang w:val="en-GB"/>
        </w:rPr>
      </w:pPr>
      <w:r w:rsidRPr="008060F0">
        <w:rPr>
          <w:lang w:val="en-GB"/>
        </w:rPr>
        <w:t>It contains who is responsible for the process (process manager).</w:t>
      </w:r>
    </w:p>
    <w:p w:rsidR="00992921" w:rsidRPr="008060F0" w:rsidRDefault="00992921" w:rsidP="00150921">
      <w:pPr>
        <w:pStyle w:val="Liste1"/>
        <w:numPr>
          <w:ilvl w:val="0"/>
          <w:numId w:val="61"/>
        </w:numPr>
        <w:rPr>
          <w:lang w:val="en-GB"/>
        </w:rPr>
      </w:pPr>
      <w:r w:rsidRPr="008060F0">
        <w:rPr>
          <w:lang w:val="en-GB"/>
        </w:rPr>
        <w:t>It defines the tolerable period of time when the process does not take place (maximum to</w:t>
      </w:r>
      <w:r w:rsidRPr="008060F0">
        <w:rPr>
          <w:lang w:val="en-GB"/>
        </w:rPr>
        <w:t>l</w:t>
      </w:r>
      <w:r w:rsidRPr="008060F0">
        <w:rPr>
          <w:lang w:val="en-GB"/>
        </w:rPr>
        <w:t>erable outage time).</w:t>
      </w:r>
    </w:p>
    <w:p w:rsidR="00992921" w:rsidRPr="00022AA5" w:rsidRDefault="00992921" w:rsidP="008060F0">
      <w:pPr>
        <w:pStyle w:val="Anmerkung"/>
        <w:rPr>
          <w:i w:val="0"/>
        </w:rPr>
      </w:pPr>
      <w:r w:rsidRPr="00022AA5">
        <w:rPr>
          <w:i w:val="0"/>
        </w:rPr>
        <w:t>The top management SHALL release the list of processes and the corresponding document</w:t>
      </w:r>
      <w:r w:rsidRPr="00022AA5">
        <w:rPr>
          <w:i w:val="0"/>
        </w:rPr>
        <w:t>a</w:t>
      </w:r>
      <w:r w:rsidRPr="00022AA5">
        <w:rPr>
          <w:i w:val="0"/>
        </w:rPr>
        <w:t>tion.</w:t>
      </w:r>
    </w:p>
    <w:p w:rsidR="00992921" w:rsidRPr="001E414F" w:rsidRDefault="00992921" w:rsidP="008060F0">
      <w:pPr>
        <w:pStyle w:val="berschrift2"/>
      </w:pPr>
      <w:bookmarkStart w:id="195" w:name="_Ref421275895"/>
      <w:bookmarkStart w:id="196" w:name="_Toc438455287"/>
      <w:bookmarkStart w:id="197" w:name="_Toc467757001"/>
      <w:bookmarkStart w:id="198" w:name="_Toc516735873"/>
      <w:r w:rsidRPr="001E414F">
        <w:t>Information</w:t>
      </w:r>
      <w:bookmarkEnd w:id="195"/>
      <w:bookmarkEnd w:id="196"/>
      <w:bookmarkEnd w:id="197"/>
      <w:bookmarkEnd w:id="198"/>
    </w:p>
    <w:p w:rsidR="00992921" w:rsidRPr="001E414F" w:rsidRDefault="00992921" w:rsidP="008966F2">
      <w:r w:rsidRPr="001E414F">
        <w:t>The enterprise SHALL determine the pieces of information to be protected especially.</w:t>
      </w:r>
    </w:p>
    <w:p w:rsidR="00992921" w:rsidRPr="001E414F" w:rsidRDefault="00992921" w:rsidP="008966F2">
      <w:r w:rsidRPr="001E414F">
        <w:t xml:space="preserve">Any information which can cause </w:t>
      </w:r>
      <w:r>
        <w:t>catastrophic</w:t>
      </w:r>
      <w:r w:rsidRPr="001E414F">
        <w:t xml:space="preserve"> damage in connection with the factors below requires special protection:</w:t>
      </w:r>
    </w:p>
    <w:p w:rsidR="00992921" w:rsidRPr="008060F0" w:rsidRDefault="00992921" w:rsidP="00150921">
      <w:pPr>
        <w:pStyle w:val="Liste1"/>
        <w:numPr>
          <w:ilvl w:val="0"/>
          <w:numId w:val="62"/>
        </w:numPr>
        <w:rPr>
          <w:lang w:val="en-GB"/>
        </w:rPr>
      </w:pPr>
      <w:r w:rsidRPr="008060F0">
        <w:rPr>
          <w:lang w:val="en-GB"/>
        </w:rPr>
        <w:t>Unauthorised inspection, taking of notice, or disclosure (criterion "confidentiality")</w:t>
      </w:r>
    </w:p>
    <w:p w:rsidR="00992921" w:rsidRPr="001E414F" w:rsidRDefault="00992921" w:rsidP="00150921">
      <w:pPr>
        <w:pStyle w:val="Liste1"/>
        <w:numPr>
          <w:ilvl w:val="0"/>
          <w:numId w:val="62"/>
        </w:numPr>
      </w:pPr>
      <w:proofErr w:type="spellStart"/>
      <w:r w:rsidRPr="001E414F">
        <w:t>Corruption</w:t>
      </w:r>
      <w:proofErr w:type="spellEnd"/>
      <w:r w:rsidRPr="001E414F">
        <w:t xml:space="preserve"> (</w:t>
      </w:r>
      <w:proofErr w:type="spellStart"/>
      <w:r w:rsidRPr="001E414F">
        <w:t>criterion</w:t>
      </w:r>
      <w:proofErr w:type="spellEnd"/>
      <w:r w:rsidRPr="001E414F">
        <w:t xml:space="preserve"> "</w:t>
      </w:r>
      <w:proofErr w:type="spellStart"/>
      <w:r w:rsidRPr="001E414F">
        <w:t>integrity</w:t>
      </w:r>
      <w:proofErr w:type="spellEnd"/>
      <w:r w:rsidRPr="001E414F">
        <w:t>")</w:t>
      </w:r>
    </w:p>
    <w:p w:rsidR="00992921" w:rsidRPr="008060F0" w:rsidRDefault="00992921" w:rsidP="00150921">
      <w:pPr>
        <w:pStyle w:val="Liste1"/>
        <w:numPr>
          <w:ilvl w:val="0"/>
          <w:numId w:val="62"/>
        </w:numPr>
        <w:rPr>
          <w:lang w:val="en-GB"/>
        </w:rPr>
      </w:pPr>
      <w:r w:rsidRPr="008060F0">
        <w:rPr>
          <w:lang w:val="en-GB"/>
        </w:rPr>
        <w:t>Irrecoverable loss (criterion "long-term availability")</w:t>
      </w:r>
    </w:p>
    <w:p w:rsidR="00992921" w:rsidRPr="008060F0" w:rsidRDefault="00992921" w:rsidP="00150921">
      <w:pPr>
        <w:pStyle w:val="Liste1"/>
        <w:numPr>
          <w:ilvl w:val="0"/>
          <w:numId w:val="62"/>
        </w:numPr>
        <w:rPr>
          <w:lang w:val="en-GB"/>
        </w:rPr>
      </w:pPr>
      <w:r w:rsidRPr="008060F0">
        <w:rPr>
          <w:lang w:val="en-GB"/>
        </w:rPr>
        <w:t>Short-term non-availability (criterion "immediate availability")</w:t>
      </w:r>
    </w:p>
    <w:p w:rsidR="00992921" w:rsidRPr="001E414F" w:rsidRDefault="00992921" w:rsidP="008060F0">
      <w:r w:rsidRPr="001E414F">
        <w:t xml:space="preserve">To determine critical information the key business processes and the processes of high damage potential (see </w:t>
      </w:r>
      <w:r>
        <w:t>c</w:t>
      </w:r>
      <w:r w:rsidRPr="001E414F">
        <w:t>l</w:t>
      </w:r>
      <w:r>
        <w:t>ause</w:t>
      </w:r>
      <w:r w:rsidRPr="001E414F">
        <w:t xml:space="preserve"> </w:t>
      </w:r>
      <w:r w:rsidRPr="001E414F">
        <w:fldChar w:fldCharType="begin"/>
      </w:r>
      <w:r w:rsidRPr="001E414F">
        <w:instrText xml:space="preserve"> REF _Ref418197018 \r \h  \* MERGEFORMAT </w:instrText>
      </w:r>
      <w:r w:rsidRPr="001E414F">
        <w:fldChar w:fldCharType="separate"/>
      </w:r>
      <w:r w:rsidR="005A5110">
        <w:t>9.1</w:t>
      </w:r>
      <w:r w:rsidRPr="001E414F">
        <w:fldChar w:fldCharType="end"/>
      </w:r>
      <w:r w:rsidRPr="001E414F">
        <w:t>) SHALL be examined and both, the type and the extent of information, SHALL be taken into consideration.</w:t>
      </w:r>
    </w:p>
    <w:p w:rsidR="00992921" w:rsidRPr="001E414F" w:rsidRDefault="00992921" w:rsidP="008060F0">
      <w:pPr>
        <w:pStyle w:val="berschrift2"/>
      </w:pPr>
      <w:bookmarkStart w:id="199" w:name="_Ref419210795"/>
      <w:bookmarkStart w:id="200" w:name="_Ref419210864"/>
      <w:bookmarkStart w:id="201" w:name="_Ref419210872"/>
      <w:bookmarkStart w:id="202" w:name="_Toc438455288"/>
      <w:bookmarkStart w:id="203" w:name="_Toc467757002"/>
      <w:bookmarkStart w:id="204" w:name="_Toc516735874"/>
      <w:r w:rsidRPr="001E414F">
        <w:t xml:space="preserve">IT </w:t>
      </w:r>
      <w:r w:rsidR="008966F2">
        <w:t>S</w:t>
      </w:r>
      <w:r w:rsidRPr="001E414F">
        <w:t xml:space="preserve">ystems, </w:t>
      </w:r>
      <w:r w:rsidR="008966F2">
        <w:t>M</w:t>
      </w:r>
      <w:r w:rsidRPr="001E414F">
        <w:t xml:space="preserve">obile </w:t>
      </w:r>
      <w:r w:rsidR="008966F2">
        <w:t>D</w:t>
      </w:r>
      <w:r w:rsidRPr="001E414F">
        <w:t xml:space="preserve">ata </w:t>
      </w:r>
      <w:r w:rsidR="008966F2">
        <w:t>C</w:t>
      </w:r>
      <w:r w:rsidRPr="001E414F">
        <w:t xml:space="preserve">arriers, and </w:t>
      </w:r>
      <w:bookmarkEnd w:id="199"/>
      <w:bookmarkEnd w:id="200"/>
      <w:bookmarkEnd w:id="201"/>
      <w:r w:rsidR="008966F2">
        <w:t>C</w:t>
      </w:r>
      <w:r>
        <w:t>onnections</w:t>
      </w:r>
      <w:bookmarkEnd w:id="202"/>
      <w:bookmarkEnd w:id="203"/>
      <w:bookmarkEnd w:id="204"/>
    </w:p>
    <w:p w:rsidR="00992921" w:rsidRPr="001E414F" w:rsidRDefault="00992921" w:rsidP="008060F0">
      <w:r w:rsidRPr="001E414F">
        <w:t xml:space="preserve">The enterprise SHALL identify its critical IT systems, mobile data carriers, and </w:t>
      </w:r>
      <w:r>
        <w:t>connections</w:t>
      </w:r>
      <w:r w:rsidRPr="001E414F">
        <w:t>.</w:t>
      </w:r>
    </w:p>
    <w:p w:rsidR="00992921" w:rsidRPr="001E414F" w:rsidRDefault="00992921" w:rsidP="008060F0">
      <w:r w:rsidRPr="001E414F">
        <w:t xml:space="preserve">IT systems, mobile data carriers, and channels are critical if they process, store, or transmit critical information (see </w:t>
      </w:r>
      <w:r>
        <w:t>clause</w:t>
      </w:r>
      <w:r w:rsidRPr="001E414F">
        <w:t xml:space="preserve"> </w:t>
      </w:r>
      <w:r w:rsidRPr="001E414F">
        <w:fldChar w:fldCharType="begin"/>
      </w:r>
      <w:r w:rsidRPr="001E414F">
        <w:instrText xml:space="preserve"> REF _Ref421275895 \r \h </w:instrText>
      </w:r>
      <w:r w:rsidRPr="001E414F">
        <w:fldChar w:fldCharType="separate"/>
      </w:r>
      <w:r w:rsidR="005A5110">
        <w:t>9.2</w:t>
      </w:r>
      <w:r w:rsidRPr="001E414F">
        <w:fldChar w:fldCharType="end"/>
      </w:r>
      <w:r w:rsidRPr="001E414F">
        <w:t>).</w:t>
      </w:r>
    </w:p>
    <w:p w:rsidR="00992921" w:rsidRPr="001E414F" w:rsidRDefault="00992921" w:rsidP="008060F0">
      <w:r w:rsidRPr="001E414F">
        <w:t xml:space="preserve">The maximum tolerable </w:t>
      </w:r>
      <w:r>
        <w:t xml:space="preserve">outage </w:t>
      </w:r>
      <w:r w:rsidRPr="001E414F">
        <w:t xml:space="preserve">time SHALL be defined for each critical IT system, each critical mobile data carrier, and each critical </w:t>
      </w:r>
      <w:r>
        <w:t>connection</w:t>
      </w:r>
      <w:r w:rsidRPr="001E414F">
        <w:t xml:space="preserve">. The maximum tolerable </w:t>
      </w:r>
      <w:r>
        <w:t xml:space="preserve">outage </w:t>
      </w:r>
      <w:r w:rsidRPr="001E414F">
        <w:t xml:space="preserve">time SHALL be as short </w:t>
      </w:r>
      <w:proofErr w:type="gramStart"/>
      <w:r w:rsidRPr="001E414F">
        <w:t xml:space="preserve">or even shorter than the shortest maximum tolerable </w:t>
      </w:r>
      <w:r>
        <w:t xml:space="preserve">outage </w:t>
      </w:r>
      <w:r w:rsidRPr="001E414F">
        <w:t>time of all critical pr</w:t>
      </w:r>
      <w:r w:rsidRPr="001E414F">
        <w:t>o</w:t>
      </w:r>
      <w:r w:rsidRPr="001E414F">
        <w:t xml:space="preserve">cesses (see </w:t>
      </w:r>
      <w:r>
        <w:t>clause</w:t>
      </w:r>
      <w:r w:rsidRPr="001E414F">
        <w:t xml:space="preserve"> </w:t>
      </w:r>
      <w:r w:rsidRPr="001E414F">
        <w:fldChar w:fldCharType="begin"/>
      </w:r>
      <w:r w:rsidRPr="001E414F">
        <w:instrText xml:space="preserve"> REF _Ref419707828 \r \h </w:instrText>
      </w:r>
      <w:r w:rsidRPr="001E414F">
        <w:fldChar w:fldCharType="separate"/>
      </w:r>
      <w:r w:rsidR="005A5110">
        <w:t>9.1</w:t>
      </w:r>
      <w:r w:rsidRPr="001E414F">
        <w:fldChar w:fldCharType="end"/>
      </w:r>
      <w:proofErr w:type="gramEnd"/>
      <w:r w:rsidRPr="001E414F">
        <w:t xml:space="preserve">) that depend on the IT system, the mobile data carrier, or the </w:t>
      </w:r>
      <w:r>
        <w:t>conne</w:t>
      </w:r>
      <w:r>
        <w:t>c</w:t>
      </w:r>
      <w:r>
        <w:t>tion</w:t>
      </w:r>
      <w:r w:rsidRPr="001E414F">
        <w:t>.</w:t>
      </w:r>
    </w:p>
    <w:p w:rsidR="00992921" w:rsidRPr="001E414F" w:rsidRDefault="00992921" w:rsidP="008060F0">
      <w:pPr>
        <w:pStyle w:val="Anmerkung"/>
      </w:pPr>
      <w:r w:rsidRPr="001E414F">
        <w:t xml:space="preserve">To determine the critical IT systems, mobile data carriers, and </w:t>
      </w:r>
      <w:r>
        <w:t xml:space="preserve">connections </w:t>
      </w:r>
      <w:r w:rsidRPr="001E414F">
        <w:t xml:space="preserve">you MAY use a top down approach (process-oriented view), a bottom up approach (system-oriented view), or a combination of both. The top down approach determines where critical information (see </w:t>
      </w:r>
      <w:r>
        <w:t>clause</w:t>
      </w:r>
      <w:r w:rsidRPr="001E414F">
        <w:t xml:space="preserve"> </w:t>
      </w:r>
      <w:r w:rsidRPr="001E414F">
        <w:fldChar w:fldCharType="begin"/>
      </w:r>
      <w:r w:rsidRPr="001E414F">
        <w:instrText xml:space="preserve"> REF _Ref421275895 \r \h </w:instrText>
      </w:r>
      <w:r w:rsidRPr="001E414F">
        <w:fldChar w:fldCharType="separate"/>
      </w:r>
      <w:r w:rsidR="005A5110">
        <w:t>9.2</w:t>
      </w:r>
      <w:r w:rsidRPr="001E414F">
        <w:fldChar w:fldCharType="end"/>
      </w:r>
      <w:r w:rsidRPr="001E414F">
        <w:t xml:space="preserve">) is processed, stored, and transmitted. Whereas the bottom up approach works with an analysis of the IT systems, mobile data carriers, and </w:t>
      </w:r>
      <w:r>
        <w:t xml:space="preserve">connections </w:t>
      </w:r>
      <w:r w:rsidRPr="001E414F">
        <w:t>of the enterprise whether they process, store, and transmit critical information. A combination of both approaches allows for reliable identification of critical IT systems, data carriers, and channels.</w:t>
      </w:r>
    </w:p>
    <w:p w:rsidR="00992921" w:rsidRPr="00022AA5" w:rsidRDefault="00992921" w:rsidP="008060F0">
      <w:pPr>
        <w:pStyle w:val="Anmerkung"/>
        <w:rPr>
          <w:i w:val="0"/>
        </w:rPr>
      </w:pPr>
      <w:r w:rsidRPr="00022AA5">
        <w:rPr>
          <w:i w:val="0"/>
        </w:rPr>
        <w:t>Upon identification of the critical IT systems, mobile data carriers, and connections the imper</w:t>
      </w:r>
      <w:r w:rsidRPr="00022AA5">
        <w:rPr>
          <w:i w:val="0"/>
        </w:rPr>
        <w:t>a</w:t>
      </w:r>
      <w:r w:rsidRPr="00022AA5">
        <w:rPr>
          <w:i w:val="0"/>
        </w:rPr>
        <w:t>tive parts of the IT infrastructure SHALL be determined. These parts of the IT infrastructure are critical too.</w:t>
      </w:r>
    </w:p>
    <w:p w:rsidR="00992921" w:rsidRPr="001E414F" w:rsidRDefault="00992921" w:rsidP="008060F0">
      <w:pPr>
        <w:pStyle w:val="berschrift2"/>
      </w:pPr>
      <w:bookmarkStart w:id="205" w:name="_Ref421025075"/>
      <w:bookmarkStart w:id="206" w:name="_Toc438455289"/>
      <w:bookmarkStart w:id="207" w:name="_Toc467757003"/>
      <w:bookmarkStart w:id="208" w:name="_Toc516735875"/>
      <w:r w:rsidRPr="001E414F">
        <w:t xml:space="preserve">Custom-made </w:t>
      </w:r>
      <w:r w:rsidR="00B47324">
        <w:t>S</w:t>
      </w:r>
      <w:r w:rsidRPr="001E414F">
        <w:t>oftware</w:t>
      </w:r>
      <w:bookmarkEnd w:id="205"/>
      <w:bookmarkEnd w:id="206"/>
      <w:bookmarkEnd w:id="207"/>
      <w:bookmarkEnd w:id="208"/>
    </w:p>
    <w:p w:rsidR="00992921" w:rsidRPr="001E414F" w:rsidRDefault="00992921" w:rsidP="008060F0">
      <w:r w:rsidRPr="001E414F">
        <w:t>The enterprise SHALL identify critical custom-made software used.</w:t>
      </w:r>
    </w:p>
    <w:p w:rsidR="00992921" w:rsidRPr="001E414F" w:rsidRDefault="00992921" w:rsidP="008060F0">
      <w:r w:rsidRPr="001E414F">
        <w:t>Critical custom-made software is such software which is imperative to operate critical IT sy</w:t>
      </w:r>
      <w:r w:rsidRPr="001E414F">
        <w:t>s</w:t>
      </w:r>
      <w:r w:rsidRPr="001E414F">
        <w:t xml:space="preserve">tems (see </w:t>
      </w:r>
      <w:r>
        <w:t>clause</w:t>
      </w:r>
      <w:r w:rsidRPr="001E414F">
        <w:t xml:space="preserve"> </w:t>
      </w:r>
      <w:r w:rsidRPr="001E414F">
        <w:fldChar w:fldCharType="begin"/>
      </w:r>
      <w:r w:rsidRPr="001E414F">
        <w:instrText xml:space="preserve"> REF _Ref419210795 \r \h </w:instrText>
      </w:r>
      <w:r w:rsidRPr="001E414F">
        <w:fldChar w:fldCharType="separate"/>
      </w:r>
      <w:r w:rsidR="005A5110">
        <w:t>9.3</w:t>
      </w:r>
      <w:r w:rsidRPr="001E414F">
        <w:fldChar w:fldCharType="end"/>
      </w:r>
      <w:r w:rsidRPr="001E414F">
        <w:t>) and has been programmed especially for the enterprise or adapted to the enterprise's needs.</w:t>
      </w:r>
    </w:p>
    <w:p w:rsidR="00992921" w:rsidRPr="001E414F" w:rsidRDefault="00992921" w:rsidP="008060F0">
      <w:pPr>
        <w:pStyle w:val="berschrift1"/>
      </w:pPr>
      <w:bookmarkStart w:id="209" w:name="_Toc413143702"/>
      <w:bookmarkStart w:id="210" w:name="_Toc413143693"/>
      <w:bookmarkStart w:id="211" w:name="_Ref419212188"/>
      <w:bookmarkStart w:id="212" w:name="_Toc438455290"/>
      <w:bookmarkStart w:id="213" w:name="_Toc467757004"/>
      <w:bookmarkStart w:id="214" w:name="_Toc516735876"/>
      <w:bookmarkEnd w:id="209"/>
      <w:bookmarkEnd w:id="210"/>
      <w:r w:rsidRPr="001E414F">
        <w:t xml:space="preserve">IT </w:t>
      </w:r>
      <w:r w:rsidR="00B47324">
        <w:t>S</w:t>
      </w:r>
      <w:r w:rsidRPr="001E414F">
        <w:t>ystems</w:t>
      </w:r>
      <w:bookmarkEnd w:id="211"/>
      <w:bookmarkEnd w:id="212"/>
      <w:bookmarkEnd w:id="213"/>
      <w:bookmarkEnd w:id="214"/>
    </w:p>
    <w:p w:rsidR="00992921" w:rsidRPr="001E414F" w:rsidRDefault="00992921" w:rsidP="008060F0">
      <w:r w:rsidRPr="001E414F">
        <w:t>Data processing in an enterprise takes place electronically for the most part. Therefore, a well-structured management and protection of IT systems is required.</w:t>
      </w:r>
    </w:p>
    <w:p w:rsidR="00992921" w:rsidRPr="001E414F" w:rsidRDefault="00992921" w:rsidP="008060F0">
      <w:pPr>
        <w:pStyle w:val="berschrift2"/>
      </w:pPr>
      <w:bookmarkStart w:id="215" w:name="_Toc413143704"/>
      <w:bookmarkStart w:id="216" w:name="Unterkapitel_&quot;Inventarisierung&quot;"/>
      <w:bookmarkStart w:id="217" w:name="_Toc413143705"/>
      <w:bookmarkStart w:id="218" w:name="_Ref418198282"/>
      <w:bookmarkStart w:id="219" w:name="_Toc438455291"/>
      <w:bookmarkStart w:id="220" w:name="_Toc467757005"/>
      <w:bookmarkStart w:id="221" w:name="_Toc516735877"/>
      <w:bookmarkEnd w:id="215"/>
      <w:bookmarkEnd w:id="216"/>
      <w:bookmarkEnd w:id="217"/>
      <w:r w:rsidRPr="001E414F">
        <w:t>Inventory</w:t>
      </w:r>
      <w:bookmarkEnd w:id="218"/>
      <w:bookmarkEnd w:id="219"/>
      <w:bookmarkEnd w:id="220"/>
      <w:bookmarkEnd w:id="221"/>
    </w:p>
    <w:p w:rsidR="00992921" w:rsidRPr="001E414F" w:rsidRDefault="00992921" w:rsidP="008060F0">
      <w:r w:rsidRPr="001E414F">
        <w:t>An inventory listing all IT systems of the enterprise SHALL exist.</w:t>
      </w:r>
    </w:p>
    <w:p w:rsidR="00992921" w:rsidRPr="001E414F" w:rsidRDefault="00992921" w:rsidP="008060F0">
      <w:r w:rsidRPr="001E414F">
        <w:t xml:space="preserve">A corresponding procedure (see </w:t>
      </w:r>
      <w:r>
        <w:t>clause</w:t>
      </w:r>
      <w:r w:rsidRPr="001E414F">
        <w:t xml:space="preserve"> </w:t>
      </w:r>
      <w:r>
        <w:fldChar w:fldCharType="begin"/>
      </w:r>
      <w:r>
        <w:instrText xml:space="preserve"> REF _Ref438104861 \n \h </w:instrText>
      </w:r>
      <w:r>
        <w:fldChar w:fldCharType="separate"/>
      </w:r>
      <w:r w:rsidR="005A5110">
        <w:t>10.2.1</w:t>
      </w:r>
      <w:r>
        <w:fldChar w:fldCharType="end"/>
      </w:r>
      <w:r w:rsidRPr="00C440E3">
        <w:t xml:space="preserve"> </w:t>
      </w:r>
      <w:r w:rsidRPr="001E414F">
        <w:t xml:space="preserve">and </w:t>
      </w:r>
      <w:r w:rsidRPr="001E414F">
        <w:fldChar w:fldCharType="begin"/>
      </w:r>
      <w:r w:rsidRPr="001E414F">
        <w:instrText xml:space="preserve"> REF _Ref418197204 \r \h </w:instrText>
      </w:r>
      <w:r w:rsidRPr="001E414F">
        <w:fldChar w:fldCharType="separate"/>
      </w:r>
      <w:r w:rsidR="005A5110">
        <w:t>10.2.2</w:t>
      </w:r>
      <w:r w:rsidRPr="001E414F">
        <w:fldChar w:fldCharType="end"/>
      </w:r>
      <w:r w:rsidRPr="001E414F">
        <w:t>) to keep the inventory up-to-date and exhaustive SHALL be implemented.</w:t>
      </w:r>
    </w:p>
    <w:p w:rsidR="00992921" w:rsidRPr="001E414F" w:rsidRDefault="00992921" w:rsidP="008060F0">
      <w:r w:rsidRPr="001E414F">
        <w:t>The inventory SHALL contain the following information for each IT system:</w:t>
      </w:r>
    </w:p>
    <w:p w:rsidR="00992921" w:rsidRPr="001E414F" w:rsidRDefault="00992921" w:rsidP="00150921">
      <w:pPr>
        <w:pStyle w:val="Liste1"/>
        <w:numPr>
          <w:ilvl w:val="0"/>
          <w:numId w:val="63"/>
        </w:numPr>
      </w:pPr>
      <w:r w:rsidRPr="001E414F">
        <w:t xml:space="preserve">Unique </w:t>
      </w:r>
      <w:proofErr w:type="spellStart"/>
      <w:r>
        <w:t>means</w:t>
      </w:r>
      <w:proofErr w:type="spellEnd"/>
      <w:r>
        <w:t xml:space="preserve"> </w:t>
      </w:r>
      <w:proofErr w:type="spellStart"/>
      <w:r>
        <w:t>of</w:t>
      </w:r>
      <w:proofErr w:type="spellEnd"/>
      <w:r>
        <w:t xml:space="preserve"> </w:t>
      </w:r>
      <w:proofErr w:type="spellStart"/>
      <w:r w:rsidRPr="001E414F">
        <w:t>identification</w:t>
      </w:r>
      <w:proofErr w:type="spellEnd"/>
    </w:p>
    <w:p w:rsidR="00992921" w:rsidRPr="001E414F" w:rsidRDefault="00992921" w:rsidP="00150921">
      <w:pPr>
        <w:pStyle w:val="Liste1"/>
        <w:numPr>
          <w:ilvl w:val="0"/>
          <w:numId w:val="63"/>
        </w:numPr>
      </w:pPr>
      <w:r w:rsidRPr="001E414F">
        <w:t xml:space="preserve">Information </w:t>
      </w:r>
      <w:proofErr w:type="spellStart"/>
      <w:r w:rsidRPr="001E414F">
        <w:t>allowing</w:t>
      </w:r>
      <w:proofErr w:type="spellEnd"/>
      <w:r w:rsidRPr="001E414F">
        <w:t xml:space="preserve"> rapid </w:t>
      </w:r>
      <w:proofErr w:type="spellStart"/>
      <w:r w:rsidRPr="001E414F">
        <w:t>localisation</w:t>
      </w:r>
      <w:proofErr w:type="spellEnd"/>
    </w:p>
    <w:p w:rsidR="00992921" w:rsidRPr="001E414F" w:rsidRDefault="00992921" w:rsidP="00150921">
      <w:pPr>
        <w:pStyle w:val="Liste1"/>
        <w:numPr>
          <w:ilvl w:val="0"/>
          <w:numId w:val="63"/>
        </w:numPr>
      </w:pPr>
      <w:proofErr w:type="spellStart"/>
      <w:r w:rsidRPr="001E414F">
        <w:t>Purpose</w:t>
      </w:r>
      <w:proofErr w:type="spellEnd"/>
      <w:r w:rsidRPr="001E414F">
        <w:t xml:space="preserve"> </w:t>
      </w:r>
      <w:proofErr w:type="spellStart"/>
      <w:r w:rsidRPr="001E414F">
        <w:t>of</w:t>
      </w:r>
      <w:proofErr w:type="spellEnd"/>
      <w:r w:rsidRPr="001E414F">
        <w:t xml:space="preserve"> </w:t>
      </w:r>
      <w:proofErr w:type="spellStart"/>
      <w:r w:rsidRPr="001E414F">
        <w:t>use</w:t>
      </w:r>
      <w:proofErr w:type="spellEnd"/>
    </w:p>
    <w:p w:rsidR="00992921" w:rsidRPr="00B47324" w:rsidRDefault="00992921" w:rsidP="008060F0">
      <w:pPr>
        <w:rPr>
          <w:i/>
        </w:rPr>
      </w:pPr>
      <w:r w:rsidRPr="00B47324">
        <w:rPr>
          <w:i/>
        </w:rPr>
        <w:t>Furthermore, any particularities in installation and configuration SHOULD be included in the documentation.</w:t>
      </w:r>
    </w:p>
    <w:p w:rsidR="00992921" w:rsidRPr="001E414F" w:rsidRDefault="00992921" w:rsidP="008060F0">
      <w:pPr>
        <w:pStyle w:val="berschrift2"/>
      </w:pPr>
      <w:bookmarkStart w:id="222" w:name="_Toc413143706"/>
      <w:bookmarkStart w:id="223" w:name="_Toc438455292"/>
      <w:bookmarkStart w:id="224" w:name="_Toc467757006"/>
      <w:bookmarkStart w:id="225" w:name="_Toc516735878"/>
      <w:bookmarkEnd w:id="222"/>
      <w:r w:rsidRPr="001E414F">
        <w:t xml:space="preserve">Life </w:t>
      </w:r>
      <w:r w:rsidR="00022AA5">
        <w:t>C</w:t>
      </w:r>
      <w:r w:rsidRPr="001E414F">
        <w:t>ycle</w:t>
      </w:r>
      <w:bookmarkEnd w:id="223"/>
      <w:bookmarkEnd w:id="224"/>
      <w:bookmarkEnd w:id="225"/>
    </w:p>
    <w:p w:rsidR="00992921" w:rsidRPr="001E414F" w:rsidRDefault="00992921" w:rsidP="00022AA5">
      <w:pPr>
        <w:pStyle w:val="berschrift3"/>
      </w:pPr>
      <w:bookmarkStart w:id="226" w:name="_Toc413143707"/>
      <w:bookmarkStart w:id="227" w:name="_Ref438104861"/>
      <w:bookmarkStart w:id="228" w:name="_Toc438455293"/>
      <w:bookmarkStart w:id="229" w:name="_Toc467757007"/>
      <w:bookmarkStart w:id="230" w:name="_Toc516735879"/>
      <w:bookmarkEnd w:id="226"/>
      <w:r w:rsidRPr="001E414F">
        <w:t xml:space="preserve">Putting into </w:t>
      </w:r>
      <w:proofErr w:type="spellStart"/>
      <w:r w:rsidR="00022AA5">
        <w:t>O</w:t>
      </w:r>
      <w:r w:rsidRPr="001E414F">
        <w:t>operation</w:t>
      </w:r>
      <w:proofErr w:type="spellEnd"/>
      <w:r w:rsidRPr="001E414F">
        <w:t xml:space="preserve"> and </w:t>
      </w:r>
      <w:r w:rsidR="00022AA5">
        <w:t>C</w:t>
      </w:r>
      <w:r w:rsidRPr="001E414F">
        <w:t>onversion</w:t>
      </w:r>
      <w:bookmarkEnd w:id="227"/>
      <w:bookmarkEnd w:id="228"/>
      <w:bookmarkEnd w:id="229"/>
      <w:bookmarkEnd w:id="230"/>
    </w:p>
    <w:p w:rsidR="00992921" w:rsidRPr="001E414F" w:rsidRDefault="00992921" w:rsidP="008060F0">
      <w:r w:rsidRPr="001E414F">
        <w:t>A procedure (see</w:t>
      </w:r>
      <w:r w:rsidR="008E0D8C">
        <w:t xml:space="preserve"> </w:t>
      </w:r>
      <w:r w:rsidR="008E0D8C">
        <w:fldChar w:fldCharType="begin"/>
      </w:r>
      <w:r w:rsidR="008E0D8C">
        <w:instrText xml:space="preserve"> REF _Ref507054357 \n \h </w:instrText>
      </w:r>
      <w:r w:rsidR="008E0D8C">
        <w:fldChar w:fldCharType="separate"/>
      </w:r>
      <w:r w:rsidR="005A5110">
        <w:t>Annex A</w:t>
      </w:r>
      <w:r w:rsidR="008E0D8C">
        <w:fldChar w:fldCharType="end"/>
      </w:r>
      <w:r w:rsidRPr="001E414F">
        <w:t>) SHALL be implemented for putting into operation and conversion of IT systems, which provides for the items below:</w:t>
      </w:r>
    </w:p>
    <w:p w:rsidR="00992921" w:rsidRPr="001E414F" w:rsidRDefault="00992921" w:rsidP="00150921">
      <w:pPr>
        <w:pStyle w:val="Liste1"/>
        <w:numPr>
          <w:ilvl w:val="0"/>
          <w:numId w:val="90"/>
        </w:numPr>
      </w:pPr>
      <w:r w:rsidRPr="005130A2">
        <w:rPr>
          <w:lang w:val="en-GB"/>
        </w:rPr>
        <w:t xml:space="preserve">It is determined whether an IT system is critical (see clause. </w:t>
      </w:r>
      <w:r w:rsidRPr="001E414F">
        <w:fldChar w:fldCharType="begin"/>
      </w:r>
      <w:r w:rsidRPr="005130A2">
        <w:rPr>
          <w:lang w:val="en-GB"/>
        </w:rPr>
        <w:instrText xml:space="preserve"> REF _Ref419210795 \r \h  \* MERGEFORMAT </w:instrText>
      </w:r>
      <w:r w:rsidRPr="001E414F">
        <w:fldChar w:fldCharType="separate"/>
      </w:r>
      <w:r w:rsidR="005A5110" w:rsidRPr="005A5110">
        <w:t>9.3</w:t>
      </w:r>
      <w:r w:rsidRPr="001E414F">
        <w:fldChar w:fldCharType="end"/>
      </w:r>
      <w:r w:rsidRPr="001E414F">
        <w:t>).</w:t>
      </w:r>
    </w:p>
    <w:p w:rsidR="00992921" w:rsidRPr="001E414F" w:rsidRDefault="00992921" w:rsidP="00150921">
      <w:pPr>
        <w:pStyle w:val="Liste1"/>
        <w:numPr>
          <w:ilvl w:val="0"/>
          <w:numId w:val="90"/>
        </w:numPr>
      </w:pPr>
      <w:r w:rsidRPr="005130A2">
        <w:rPr>
          <w:lang w:val="en-GB"/>
        </w:rPr>
        <w:t xml:space="preserve">The IT system inventory (see clause. </w:t>
      </w:r>
      <w:r w:rsidRPr="001E414F">
        <w:fldChar w:fldCharType="begin"/>
      </w:r>
      <w:r w:rsidRPr="005130A2">
        <w:rPr>
          <w:lang w:val="en-GB"/>
        </w:rPr>
        <w:instrText xml:space="preserve"> REF _Ref418198282 \r \h  \* MERGEFORMAT </w:instrText>
      </w:r>
      <w:r w:rsidRPr="001E414F">
        <w:fldChar w:fldCharType="separate"/>
      </w:r>
      <w:r w:rsidR="005A5110" w:rsidRPr="005A5110">
        <w:t>10.1</w:t>
      </w:r>
      <w:r w:rsidRPr="001E414F">
        <w:fldChar w:fldCharType="end"/>
      </w:r>
      <w:r w:rsidRPr="001E414F">
        <w:t xml:space="preserve">) </w:t>
      </w:r>
      <w:proofErr w:type="spellStart"/>
      <w:r w:rsidRPr="001E414F">
        <w:t>and</w:t>
      </w:r>
      <w:proofErr w:type="spellEnd"/>
      <w:r w:rsidRPr="001E414F">
        <w:t xml:space="preserve"> </w:t>
      </w:r>
      <w:proofErr w:type="spellStart"/>
      <w:r w:rsidRPr="001E414F">
        <w:t>the</w:t>
      </w:r>
      <w:proofErr w:type="spellEnd"/>
      <w:r w:rsidRPr="001E414F">
        <w:t xml:space="preserve"> </w:t>
      </w:r>
      <w:proofErr w:type="spellStart"/>
      <w:r w:rsidRPr="001E414F">
        <w:t>documentation</w:t>
      </w:r>
      <w:proofErr w:type="spellEnd"/>
      <w:r w:rsidRPr="001E414F">
        <w:t xml:space="preserve"> </w:t>
      </w:r>
      <w:proofErr w:type="spellStart"/>
      <w:r w:rsidRPr="001E414F">
        <w:t>of</w:t>
      </w:r>
      <w:proofErr w:type="spellEnd"/>
      <w:r w:rsidRPr="001E414F">
        <w:t xml:space="preserve"> </w:t>
      </w:r>
      <w:proofErr w:type="spellStart"/>
      <w:r w:rsidRPr="001E414F">
        <w:t>networks</w:t>
      </w:r>
      <w:proofErr w:type="spellEnd"/>
      <w:r w:rsidRPr="001E414F">
        <w:t xml:space="preserve"> (</w:t>
      </w:r>
      <w:proofErr w:type="spellStart"/>
      <w:r w:rsidRPr="001E414F">
        <w:t>see</w:t>
      </w:r>
      <w:proofErr w:type="spellEnd"/>
      <w:r w:rsidRPr="001E414F">
        <w:t xml:space="preserve"> </w:t>
      </w:r>
      <w:proofErr w:type="spellStart"/>
      <w:r>
        <w:t>clause</w:t>
      </w:r>
      <w:proofErr w:type="spellEnd"/>
      <w:r w:rsidRPr="001E414F">
        <w:t xml:space="preserve">. </w:t>
      </w:r>
      <w:r w:rsidRPr="001E414F">
        <w:fldChar w:fldCharType="begin"/>
      </w:r>
      <w:r w:rsidRPr="001E414F">
        <w:instrText xml:space="preserve"> REF _Ref422852059 \r \h  \* MERGEFORMAT </w:instrText>
      </w:r>
      <w:r w:rsidRPr="001E414F">
        <w:fldChar w:fldCharType="separate"/>
      </w:r>
      <w:r w:rsidR="005A5110">
        <w:t>11.1</w:t>
      </w:r>
      <w:r w:rsidRPr="001E414F">
        <w:fldChar w:fldCharType="end"/>
      </w:r>
      <w:r w:rsidRPr="001E414F">
        <w:t xml:space="preserve">) </w:t>
      </w:r>
      <w:proofErr w:type="spellStart"/>
      <w:r w:rsidRPr="001E414F">
        <w:t>are</w:t>
      </w:r>
      <w:proofErr w:type="spellEnd"/>
      <w:r w:rsidRPr="001E414F">
        <w:t xml:space="preserve"> </w:t>
      </w:r>
      <w:proofErr w:type="spellStart"/>
      <w:r w:rsidRPr="001E414F">
        <w:t>updated</w:t>
      </w:r>
      <w:proofErr w:type="spellEnd"/>
      <w:r w:rsidRPr="001E414F">
        <w:t>.</w:t>
      </w:r>
    </w:p>
    <w:p w:rsidR="00992921" w:rsidRPr="005130A2" w:rsidRDefault="00992921" w:rsidP="00150921">
      <w:pPr>
        <w:pStyle w:val="Liste1"/>
        <w:numPr>
          <w:ilvl w:val="0"/>
          <w:numId w:val="90"/>
        </w:numPr>
        <w:rPr>
          <w:lang w:val="en-GB"/>
        </w:rPr>
      </w:pPr>
      <w:r w:rsidRPr="005130A2">
        <w:rPr>
          <w:lang w:val="en-GB"/>
        </w:rPr>
        <w:t xml:space="preserve">Base protection (see clause. </w:t>
      </w:r>
      <w:r w:rsidRPr="001E414F">
        <w:fldChar w:fldCharType="begin"/>
      </w:r>
      <w:r w:rsidRPr="005130A2">
        <w:rPr>
          <w:lang w:val="en-GB"/>
        </w:rPr>
        <w:instrText xml:space="preserve"> REF _Ref419190039 \n \h  \* MERGEFORMAT </w:instrText>
      </w:r>
      <w:r w:rsidRPr="001E414F">
        <w:fldChar w:fldCharType="separate"/>
      </w:r>
      <w:r w:rsidR="005A5110">
        <w:rPr>
          <w:lang w:val="en-GB"/>
        </w:rPr>
        <w:t>10.3</w:t>
      </w:r>
      <w:r w:rsidRPr="001E414F">
        <w:fldChar w:fldCharType="end"/>
      </w:r>
      <w:r w:rsidRPr="005130A2">
        <w:rPr>
          <w:lang w:val="en-GB"/>
        </w:rPr>
        <w:t>) is realised.</w:t>
      </w:r>
    </w:p>
    <w:p w:rsidR="00992921" w:rsidRPr="005130A2" w:rsidRDefault="00992921" w:rsidP="00150921">
      <w:pPr>
        <w:pStyle w:val="Liste1"/>
        <w:numPr>
          <w:ilvl w:val="0"/>
          <w:numId w:val="90"/>
        </w:numPr>
        <w:rPr>
          <w:lang w:val="en-GB"/>
        </w:rPr>
      </w:pPr>
      <w:r w:rsidRPr="005130A2">
        <w:rPr>
          <w:lang w:val="en-GB"/>
        </w:rPr>
        <w:t>Default authentication characteristics (e.g. standard passwords) are changed when putting an IT system into operation or the corresponding access is deactivated.</w:t>
      </w:r>
    </w:p>
    <w:p w:rsidR="00992921" w:rsidRPr="005130A2" w:rsidRDefault="00992921" w:rsidP="00150921">
      <w:pPr>
        <w:pStyle w:val="Liste1"/>
        <w:numPr>
          <w:ilvl w:val="0"/>
          <w:numId w:val="90"/>
        </w:numPr>
        <w:rPr>
          <w:lang w:val="en-GB"/>
        </w:rPr>
      </w:pPr>
      <w:r w:rsidRPr="005130A2">
        <w:rPr>
          <w:lang w:val="en-GB"/>
        </w:rPr>
        <w:t>The person in charge confirms in writing the operations when putting the IT system into operation.</w:t>
      </w:r>
    </w:p>
    <w:p w:rsidR="00992921" w:rsidRPr="007554E7" w:rsidRDefault="003B08E3" w:rsidP="003B08E3">
      <w:pPr>
        <w:pStyle w:val="berschrift3"/>
      </w:pPr>
      <w:bookmarkStart w:id="231" w:name="_Toc413143708"/>
      <w:bookmarkStart w:id="232" w:name="_Toc413143709"/>
      <w:bookmarkStart w:id="233" w:name="_Ref418197204"/>
      <w:bookmarkStart w:id="234" w:name="_Toc438455294"/>
      <w:bookmarkStart w:id="235" w:name="_Toc467757008"/>
      <w:bookmarkStart w:id="236" w:name="_Toc516735880"/>
      <w:bookmarkEnd w:id="231"/>
      <w:bookmarkEnd w:id="232"/>
      <w:r>
        <w:t>Taking out of S</w:t>
      </w:r>
      <w:r w:rsidR="00992921" w:rsidRPr="007554E7">
        <w:t xml:space="preserve">ervice and </w:t>
      </w:r>
      <w:r>
        <w:t>F</w:t>
      </w:r>
      <w:r w:rsidR="00992921" w:rsidRPr="007554E7">
        <w:t xml:space="preserve">urther </w:t>
      </w:r>
      <w:r>
        <w:t>U</w:t>
      </w:r>
      <w:r w:rsidR="00992921" w:rsidRPr="007554E7">
        <w:t>se</w:t>
      </w:r>
      <w:bookmarkEnd w:id="233"/>
      <w:bookmarkEnd w:id="234"/>
      <w:bookmarkEnd w:id="235"/>
      <w:bookmarkEnd w:id="236"/>
    </w:p>
    <w:p w:rsidR="00992921" w:rsidRPr="001E414F" w:rsidRDefault="00992921" w:rsidP="008060F0">
      <w:r w:rsidRPr="001E414F">
        <w:t>A procedure (see</w:t>
      </w:r>
      <w:r w:rsidR="007A5D8F">
        <w:t xml:space="preserve"> </w:t>
      </w:r>
      <w:r w:rsidR="007A5D8F">
        <w:fldChar w:fldCharType="begin"/>
      </w:r>
      <w:r w:rsidR="007A5D8F">
        <w:instrText xml:space="preserve"> REF _Ref507054357 \n \h </w:instrText>
      </w:r>
      <w:r w:rsidR="007A5D8F">
        <w:fldChar w:fldCharType="separate"/>
      </w:r>
      <w:r w:rsidR="005A5110">
        <w:t>Annex A</w:t>
      </w:r>
      <w:r w:rsidR="007A5D8F">
        <w:fldChar w:fldCharType="end"/>
      </w:r>
      <w:r w:rsidRPr="001E414F">
        <w:t>) SHALL be implemented for taking out of service and the further use of IT systems, which provides for the items below:</w:t>
      </w:r>
    </w:p>
    <w:p w:rsidR="00992921" w:rsidRPr="005130A2" w:rsidRDefault="00992921" w:rsidP="00150921">
      <w:pPr>
        <w:pStyle w:val="Liste1"/>
        <w:numPr>
          <w:ilvl w:val="0"/>
          <w:numId w:val="91"/>
        </w:numPr>
        <w:rPr>
          <w:lang w:val="en-GB"/>
        </w:rPr>
      </w:pPr>
      <w:r w:rsidRPr="005130A2">
        <w:rPr>
          <w:lang w:val="en-GB"/>
        </w:rPr>
        <w:t xml:space="preserve">The IT system inventory (see clause </w:t>
      </w:r>
      <w:r w:rsidRPr="001E414F">
        <w:fldChar w:fldCharType="begin"/>
      </w:r>
      <w:r w:rsidRPr="005130A2">
        <w:rPr>
          <w:lang w:val="en-GB"/>
        </w:rPr>
        <w:instrText xml:space="preserve"> REF _Ref418198282 \r \h  \* MERGEFORMAT </w:instrText>
      </w:r>
      <w:r w:rsidRPr="001E414F">
        <w:fldChar w:fldCharType="separate"/>
      </w:r>
      <w:r w:rsidR="005A5110">
        <w:rPr>
          <w:lang w:val="en-GB"/>
        </w:rPr>
        <w:t>10.1</w:t>
      </w:r>
      <w:r w:rsidRPr="001E414F">
        <w:fldChar w:fldCharType="end"/>
      </w:r>
      <w:r w:rsidRPr="005130A2">
        <w:rPr>
          <w:lang w:val="en-GB"/>
        </w:rPr>
        <w:t xml:space="preserve">) and the documentation of networks (see clause </w:t>
      </w:r>
      <w:r w:rsidRPr="001E414F">
        <w:fldChar w:fldCharType="begin"/>
      </w:r>
      <w:r w:rsidRPr="005130A2">
        <w:rPr>
          <w:lang w:val="en-GB"/>
        </w:rPr>
        <w:instrText xml:space="preserve"> REF _Ref422852059 \r \h  \* MERGEFORMAT </w:instrText>
      </w:r>
      <w:r w:rsidRPr="001E414F">
        <w:fldChar w:fldCharType="separate"/>
      </w:r>
      <w:r w:rsidR="005A5110">
        <w:rPr>
          <w:lang w:val="en-GB"/>
        </w:rPr>
        <w:t>11.1</w:t>
      </w:r>
      <w:r w:rsidRPr="001E414F">
        <w:fldChar w:fldCharType="end"/>
      </w:r>
      <w:r w:rsidRPr="005130A2">
        <w:rPr>
          <w:lang w:val="en-GB"/>
        </w:rPr>
        <w:t>) are updated.</w:t>
      </w:r>
    </w:p>
    <w:p w:rsidR="00992921" w:rsidRPr="005130A2" w:rsidRDefault="00992921" w:rsidP="00150921">
      <w:pPr>
        <w:pStyle w:val="Liste1"/>
        <w:numPr>
          <w:ilvl w:val="0"/>
          <w:numId w:val="91"/>
        </w:numPr>
        <w:rPr>
          <w:lang w:val="en-GB"/>
        </w:rPr>
      </w:pPr>
      <w:r w:rsidRPr="005130A2">
        <w:rPr>
          <w:lang w:val="en-GB"/>
        </w:rPr>
        <w:t>The IT system is examined to find stored information.</w:t>
      </w:r>
    </w:p>
    <w:p w:rsidR="00992921" w:rsidRPr="005130A2" w:rsidRDefault="00992921" w:rsidP="00150921">
      <w:pPr>
        <w:pStyle w:val="Liste1"/>
        <w:numPr>
          <w:ilvl w:val="0"/>
          <w:numId w:val="91"/>
        </w:numPr>
        <w:rPr>
          <w:lang w:val="en-GB"/>
        </w:rPr>
      </w:pPr>
      <w:r w:rsidRPr="005130A2">
        <w:rPr>
          <w:lang w:val="en-GB"/>
        </w:rPr>
        <w:t>It is checked whether and how such information shall be saved or archived, respectively.</w:t>
      </w:r>
    </w:p>
    <w:p w:rsidR="00992921" w:rsidRPr="005130A2" w:rsidRDefault="00992921" w:rsidP="00150921">
      <w:pPr>
        <w:pStyle w:val="Liste1"/>
        <w:numPr>
          <w:ilvl w:val="0"/>
          <w:numId w:val="91"/>
        </w:numPr>
        <w:rPr>
          <w:lang w:val="en-GB"/>
        </w:rPr>
      </w:pPr>
      <w:r w:rsidRPr="005130A2">
        <w:rPr>
          <w:lang w:val="en-GB"/>
        </w:rPr>
        <w:t>It is ensured that information stored on the IT system is archived if they shall be permanen</w:t>
      </w:r>
      <w:r w:rsidRPr="005130A2">
        <w:rPr>
          <w:lang w:val="en-GB"/>
        </w:rPr>
        <w:t>t</w:t>
      </w:r>
      <w:r w:rsidRPr="005130A2">
        <w:rPr>
          <w:lang w:val="en-GB"/>
        </w:rPr>
        <w:t xml:space="preserve">ly available (see clause </w:t>
      </w:r>
      <w:r w:rsidRPr="001E414F">
        <w:fldChar w:fldCharType="begin"/>
      </w:r>
      <w:r w:rsidRPr="005130A2">
        <w:rPr>
          <w:lang w:val="en-GB"/>
        </w:rPr>
        <w:instrText xml:space="preserve"> REF _Ref421275895 \r \h  \* MERGEFORMAT </w:instrText>
      </w:r>
      <w:r w:rsidRPr="001E414F">
        <w:fldChar w:fldCharType="separate"/>
      </w:r>
      <w:r w:rsidR="005A5110">
        <w:rPr>
          <w:lang w:val="en-GB"/>
        </w:rPr>
        <w:t>9.2</w:t>
      </w:r>
      <w:r w:rsidRPr="001E414F">
        <w:fldChar w:fldCharType="end"/>
      </w:r>
      <w:r w:rsidRPr="005130A2">
        <w:rPr>
          <w:lang w:val="en-GB"/>
        </w:rPr>
        <w:t>).</w:t>
      </w:r>
    </w:p>
    <w:p w:rsidR="00992921" w:rsidRPr="005130A2" w:rsidRDefault="00992921" w:rsidP="00150921">
      <w:pPr>
        <w:pStyle w:val="Liste1"/>
        <w:numPr>
          <w:ilvl w:val="0"/>
          <w:numId w:val="91"/>
        </w:numPr>
        <w:rPr>
          <w:lang w:val="en-GB"/>
        </w:rPr>
      </w:pPr>
      <w:r w:rsidRPr="005130A2">
        <w:rPr>
          <w:lang w:val="en-GB"/>
        </w:rPr>
        <w:t>All information is protected against unauthorised access by e.g. reliably deleting, overwri</w:t>
      </w:r>
      <w:r w:rsidRPr="005130A2">
        <w:rPr>
          <w:lang w:val="en-GB"/>
        </w:rPr>
        <w:t>t</w:t>
      </w:r>
      <w:r w:rsidRPr="005130A2">
        <w:rPr>
          <w:lang w:val="en-GB"/>
        </w:rPr>
        <w:t>ing, removing it from the IT system or by destroying the entire IT system.</w:t>
      </w:r>
    </w:p>
    <w:p w:rsidR="00992921" w:rsidRPr="005130A2" w:rsidRDefault="00992921" w:rsidP="00150921">
      <w:pPr>
        <w:pStyle w:val="Liste1"/>
        <w:numPr>
          <w:ilvl w:val="0"/>
          <w:numId w:val="91"/>
        </w:numPr>
        <w:rPr>
          <w:lang w:val="en-GB"/>
        </w:rPr>
      </w:pPr>
      <w:r w:rsidRPr="005130A2">
        <w:rPr>
          <w:lang w:val="en-GB"/>
        </w:rPr>
        <w:t>The corresponding person in charge confirms in writing the operations.</w:t>
      </w:r>
    </w:p>
    <w:p w:rsidR="00992921" w:rsidRPr="001E414F" w:rsidRDefault="00992921" w:rsidP="008060F0">
      <w:pPr>
        <w:pStyle w:val="berschrift2"/>
      </w:pPr>
      <w:bookmarkStart w:id="237" w:name="_Toc413143710"/>
      <w:bookmarkStart w:id="238" w:name="Unterkapitel_&quot;Basisschutz&quot;"/>
      <w:bookmarkStart w:id="239" w:name="_Ref419190039"/>
      <w:bookmarkStart w:id="240" w:name="_Ref419190160"/>
      <w:bookmarkStart w:id="241" w:name="_Toc438455295"/>
      <w:bookmarkStart w:id="242" w:name="_Toc467757009"/>
      <w:bookmarkStart w:id="243" w:name="_Toc516735881"/>
      <w:bookmarkEnd w:id="237"/>
      <w:bookmarkEnd w:id="238"/>
      <w:r w:rsidRPr="001E414F">
        <w:t xml:space="preserve">Base </w:t>
      </w:r>
      <w:r w:rsidR="003B08E3">
        <w:t>P</w:t>
      </w:r>
      <w:r w:rsidRPr="001E414F">
        <w:t>rotection</w:t>
      </w:r>
      <w:bookmarkEnd w:id="239"/>
      <w:bookmarkEnd w:id="240"/>
      <w:bookmarkEnd w:id="241"/>
      <w:bookmarkEnd w:id="242"/>
      <w:bookmarkEnd w:id="243"/>
    </w:p>
    <w:p w:rsidR="00992921" w:rsidRPr="001E414F" w:rsidRDefault="00992921" w:rsidP="008060F0">
      <w:r w:rsidRPr="001E414F">
        <w:t>The measures listed in the following paragraphs SHALL be taken for all IT systems provided that they feature corresponding functionality.</w:t>
      </w:r>
    </w:p>
    <w:p w:rsidR="00992921" w:rsidRPr="001E414F" w:rsidRDefault="00992921" w:rsidP="008060F0">
      <w:r w:rsidRPr="001E414F">
        <w:t>Should any measures not be taken despite such functionality, the resulting risk SHALL be cou</w:t>
      </w:r>
      <w:r w:rsidRPr="001E414F">
        <w:t>n</w:t>
      </w:r>
      <w:r w:rsidRPr="001E414F">
        <w:t xml:space="preserve">teracted by implementation of a risk analysis and treatment (see </w:t>
      </w:r>
      <w:r w:rsidR="003B08E3">
        <w:t>A</w:t>
      </w:r>
      <w:r>
        <w:t>nnex</w:t>
      </w:r>
      <w:r w:rsidRPr="001E414F">
        <w:t xml:space="preserve"> </w:t>
      </w:r>
      <w:r w:rsidR="004C1F59">
        <w:fldChar w:fldCharType="begin"/>
      </w:r>
      <w:r w:rsidR="004C1F59">
        <w:instrText xml:space="preserve"> REF _Ref422856041 \n \h </w:instrText>
      </w:r>
      <w:r w:rsidR="004C1F59">
        <w:fldChar w:fldCharType="separate"/>
      </w:r>
      <w:proofErr w:type="spellStart"/>
      <w:r w:rsidR="005A5110">
        <w:t>A.2</w:t>
      </w:r>
      <w:proofErr w:type="spellEnd"/>
      <w:r w:rsidR="004C1F59">
        <w:fldChar w:fldCharType="end"/>
      </w:r>
      <w:r w:rsidRPr="001E414F">
        <w:t>).</w:t>
      </w:r>
    </w:p>
    <w:p w:rsidR="00992921" w:rsidRPr="007554E7" w:rsidRDefault="00992921" w:rsidP="003B08E3">
      <w:pPr>
        <w:pStyle w:val="berschrift3"/>
      </w:pPr>
      <w:bookmarkStart w:id="244" w:name="_Toc413143712"/>
      <w:bookmarkStart w:id="245" w:name="_Toc438455296"/>
      <w:bookmarkStart w:id="246" w:name="_Toc467757010"/>
      <w:bookmarkStart w:id="247" w:name="_Toc516735882"/>
      <w:bookmarkEnd w:id="244"/>
      <w:r w:rsidRPr="007554E7">
        <w:t>Updates</w:t>
      </w:r>
      <w:bookmarkEnd w:id="245"/>
      <w:bookmarkEnd w:id="246"/>
      <w:bookmarkEnd w:id="247"/>
    </w:p>
    <w:p w:rsidR="00992921" w:rsidRPr="001E414F" w:rsidRDefault="00992921" w:rsidP="008060F0">
      <w:r w:rsidRPr="001E414F">
        <w:t>The security updates of system and application software, which are available from the manufa</w:t>
      </w:r>
      <w:r w:rsidRPr="001E414F">
        <w:t>c</w:t>
      </w:r>
      <w:r w:rsidRPr="001E414F">
        <w:t>turer, SHALL be tested acc. to an implemented procedure (see</w:t>
      </w:r>
      <w:r w:rsidR="003B08E3">
        <w:t xml:space="preserve"> Annex</w:t>
      </w:r>
      <w:r w:rsidR="005130A2">
        <w:t xml:space="preserve"> </w:t>
      </w:r>
      <w:r w:rsidR="00974070">
        <w:fldChar w:fldCharType="begin"/>
      </w:r>
      <w:r w:rsidR="00974070">
        <w:instrText xml:space="preserve"> REF _Ref467765060 \n \h </w:instrText>
      </w:r>
      <w:r w:rsidR="00974070">
        <w:fldChar w:fldCharType="separate"/>
      </w:r>
      <w:proofErr w:type="spellStart"/>
      <w:r w:rsidR="005A5110">
        <w:t>A.1</w:t>
      </w:r>
      <w:proofErr w:type="spellEnd"/>
      <w:r w:rsidR="00974070">
        <w:fldChar w:fldCharType="end"/>
      </w:r>
      <w:r w:rsidRPr="001E414F">
        <w:t>), released when apt, and be installed immediately upon release</w:t>
      </w:r>
      <w:r w:rsidRPr="00061DD8">
        <w:t>.</w:t>
      </w:r>
      <w:bookmarkStart w:id="248" w:name="_Toc413143713"/>
      <w:bookmarkEnd w:id="248"/>
    </w:p>
    <w:p w:rsidR="00992921" w:rsidRPr="007554E7" w:rsidRDefault="00992921" w:rsidP="0013262E">
      <w:pPr>
        <w:pStyle w:val="berschrift3"/>
      </w:pPr>
      <w:bookmarkStart w:id="249" w:name="_Toc438455297"/>
      <w:bookmarkStart w:id="250" w:name="_Toc467757011"/>
      <w:bookmarkStart w:id="251" w:name="_Toc516735883"/>
      <w:r w:rsidRPr="007554E7">
        <w:t xml:space="preserve">Network </w:t>
      </w:r>
      <w:r w:rsidR="0013262E">
        <w:t>C</w:t>
      </w:r>
      <w:r w:rsidRPr="007554E7">
        <w:t xml:space="preserve">ommunication </w:t>
      </w:r>
      <w:r w:rsidR="0013262E">
        <w:t>R</w:t>
      </w:r>
      <w:r w:rsidRPr="007554E7">
        <w:t>estrictions</w:t>
      </w:r>
      <w:bookmarkEnd w:id="249"/>
      <w:bookmarkEnd w:id="250"/>
      <w:bookmarkEnd w:id="251"/>
    </w:p>
    <w:p w:rsidR="00992921" w:rsidRPr="001E414F" w:rsidRDefault="00992921" w:rsidP="008060F0">
      <w:r w:rsidRPr="001E414F">
        <w:t>The network communication with IT systems (both directions) SHALL be reduced to the min</w:t>
      </w:r>
      <w:r w:rsidRPr="001E414F">
        <w:t>i</w:t>
      </w:r>
      <w:r w:rsidRPr="001E414F">
        <w:t>mum required to maintain functionality if one of the criteria below is applicable:</w:t>
      </w:r>
    </w:p>
    <w:p w:rsidR="0013262E" w:rsidRPr="0013262E" w:rsidRDefault="00992921" w:rsidP="008060F0">
      <w:pPr>
        <w:pStyle w:val="Liste1"/>
        <w:numPr>
          <w:ilvl w:val="0"/>
          <w:numId w:val="64"/>
        </w:numPr>
        <w:rPr>
          <w:lang w:val="en-GB"/>
        </w:rPr>
      </w:pPr>
      <w:r w:rsidRPr="0013262E">
        <w:rPr>
          <w:lang w:val="en-GB"/>
        </w:rPr>
        <w:t xml:space="preserve">There are weak points, which can be used through the network and which are not removed (e.g. security update cannot be installed, passwords cannot be changed, </w:t>
      </w:r>
      <w:proofErr w:type="gramStart"/>
      <w:r w:rsidRPr="0013262E">
        <w:rPr>
          <w:lang w:val="en-GB"/>
        </w:rPr>
        <w:t>technical</w:t>
      </w:r>
      <w:proofErr w:type="gramEnd"/>
      <w:r w:rsidRPr="0013262E">
        <w:rPr>
          <w:lang w:val="en-GB"/>
        </w:rPr>
        <w:t xml:space="preserve"> proc</w:t>
      </w:r>
      <w:r w:rsidRPr="0013262E">
        <w:rPr>
          <w:lang w:val="en-GB"/>
        </w:rPr>
        <w:t>e</w:t>
      </w:r>
      <w:r w:rsidRPr="0013262E">
        <w:rPr>
          <w:lang w:val="en-GB"/>
        </w:rPr>
        <w:t>dures are not safe).</w:t>
      </w:r>
    </w:p>
    <w:p w:rsidR="00992921" w:rsidRPr="0013262E" w:rsidRDefault="00992921" w:rsidP="008060F0">
      <w:pPr>
        <w:pStyle w:val="Liste1"/>
        <w:numPr>
          <w:ilvl w:val="0"/>
          <w:numId w:val="64"/>
        </w:numPr>
        <w:rPr>
          <w:lang w:val="en-GB"/>
        </w:rPr>
      </w:pPr>
      <w:r w:rsidRPr="0013262E">
        <w:rPr>
          <w:lang w:val="en-GB"/>
        </w:rPr>
        <w:t>The IT systems are especially exposed (e.g. around IT systems, which can be accessed from the internet, or in public rooms).</w:t>
      </w:r>
    </w:p>
    <w:p w:rsidR="00992921" w:rsidRPr="0013262E" w:rsidRDefault="00992921" w:rsidP="0013262E">
      <w:pPr>
        <w:pStyle w:val="berschrift3"/>
      </w:pPr>
      <w:bookmarkStart w:id="252" w:name="_Toc413143714"/>
      <w:bookmarkStart w:id="253" w:name="_Toc438455298"/>
      <w:bookmarkStart w:id="254" w:name="_Toc467757012"/>
      <w:bookmarkStart w:id="255" w:name="_Toc516735884"/>
      <w:bookmarkEnd w:id="252"/>
      <w:r w:rsidRPr="007554E7">
        <w:t xml:space="preserve">Data </w:t>
      </w:r>
      <w:r w:rsidR="0013262E">
        <w:t>L</w:t>
      </w:r>
      <w:r w:rsidRPr="0013262E">
        <w:t>ogging</w:t>
      </w:r>
      <w:bookmarkEnd w:id="253"/>
      <w:bookmarkEnd w:id="254"/>
      <w:bookmarkEnd w:id="255"/>
    </w:p>
    <w:p w:rsidR="00992921" w:rsidRPr="001E414F" w:rsidRDefault="00992921" w:rsidP="008060F0">
      <w:r w:rsidRPr="001E414F">
        <w:t>The data of log</w:t>
      </w:r>
      <w:r w:rsidR="0013262E">
        <w:t xml:space="preserve">-on </w:t>
      </w:r>
      <w:r w:rsidRPr="001E414F">
        <w:t xml:space="preserve">and </w:t>
      </w:r>
      <w:r w:rsidR="0013262E">
        <w:t>log-out</w:t>
      </w:r>
      <w:r w:rsidRPr="001E414F">
        <w:t xml:space="preserve"> of users, faults, and information security events SHALL be re</w:t>
      </w:r>
      <w:r w:rsidRPr="001E414F">
        <w:t>c</w:t>
      </w:r>
      <w:r w:rsidRPr="001E414F">
        <w:t>orded in data logs for each IT system.</w:t>
      </w:r>
    </w:p>
    <w:p w:rsidR="00992921" w:rsidRPr="0013262E" w:rsidRDefault="00992921" w:rsidP="008060F0">
      <w:pPr>
        <w:rPr>
          <w:i/>
        </w:rPr>
      </w:pPr>
      <w:r w:rsidRPr="0013262E">
        <w:rPr>
          <w:i/>
        </w:rPr>
        <w:t>Such data logs SHOULD be stored centrally.</w:t>
      </w:r>
    </w:p>
    <w:p w:rsidR="00992921" w:rsidRPr="001E414F" w:rsidRDefault="00992921" w:rsidP="008060F0">
      <w:r w:rsidRPr="001E414F">
        <w:t>Data logs SHALL be kept for 6 months unless any other obligation to preserve or delete them applies.</w:t>
      </w:r>
    </w:p>
    <w:p w:rsidR="00992921" w:rsidRPr="001E414F" w:rsidRDefault="00992921" w:rsidP="008060F0">
      <w:r w:rsidRPr="001E414F">
        <w:t>The clocks of all IT systems SHALL be synchronised to allow analyses of the data logs.</w:t>
      </w:r>
    </w:p>
    <w:p w:rsidR="00992921" w:rsidRPr="007554E7" w:rsidRDefault="00992921" w:rsidP="0013262E">
      <w:pPr>
        <w:pStyle w:val="berschrift3"/>
      </w:pPr>
      <w:bookmarkStart w:id="256" w:name="_Toc413143715"/>
      <w:bookmarkStart w:id="257" w:name="Unterkapitel_&quot;Schnittstellen_und_Laufwer"/>
      <w:bookmarkStart w:id="258" w:name="_Toc438455299"/>
      <w:bookmarkStart w:id="259" w:name="_Toc467757013"/>
      <w:bookmarkStart w:id="260" w:name="_Toc516735885"/>
      <w:bookmarkEnd w:id="256"/>
      <w:bookmarkEnd w:id="257"/>
      <w:r w:rsidRPr="007554E7">
        <w:t xml:space="preserve">External </w:t>
      </w:r>
      <w:r w:rsidR="0013262E">
        <w:t>I</w:t>
      </w:r>
      <w:r w:rsidRPr="007554E7">
        <w:t xml:space="preserve">nterfaces and </w:t>
      </w:r>
      <w:r w:rsidR="0013262E">
        <w:t>D</w:t>
      </w:r>
      <w:r w:rsidRPr="007554E7">
        <w:t>rives</w:t>
      </w:r>
      <w:bookmarkEnd w:id="258"/>
      <w:bookmarkEnd w:id="259"/>
      <w:bookmarkEnd w:id="260"/>
    </w:p>
    <w:p w:rsidR="00992921" w:rsidRPr="001E414F" w:rsidRDefault="00992921" w:rsidP="008060F0">
      <w:r w:rsidRPr="001E414F">
        <w:t>External interfaces and drives which are not required for business processes SHOULD be di</w:t>
      </w:r>
      <w:r w:rsidRPr="001E414F">
        <w:t>s</w:t>
      </w:r>
      <w:r w:rsidRPr="001E414F">
        <w:t>mounted, shut down, deactivated, or made otherwise inaccessible to users.</w:t>
      </w:r>
    </w:p>
    <w:p w:rsidR="00992921" w:rsidRPr="007554E7" w:rsidRDefault="00992921" w:rsidP="0013262E">
      <w:pPr>
        <w:pStyle w:val="berschrift3"/>
      </w:pPr>
      <w:bookmarkStart w:id="261" w:name="_Toc413143716"/>
      <w:bookmarkStart w:id="262" w:name="_Toc438455300"/>
      <w:bookmarkStart w:id="263" w:name="_Toc467757014"/>
      <w:bookmarkStart w:id="264" w:name="_Toc516735886"/>
      <w:bookmarkEnd w:id="261"/>
      <w:r w:rsidRPr="007554E7">
        <w:t>Malware</w:t>
      </w:r>
      <w:bookmarkEnd w:id="262"/>
      <w:bookmarkEnd w:id="263"/>
      <w:bookmarkEnd w:id="264"/>
    </w:p>
    <w:p w:rsidR="00992921" w:rsidRPr="001E414F" w:rsidRDefault="00992921" w:rsidP="008060F0">
      <w:r w:rsidRPr="001E414F">
        <w:t>All IT systems SHALL provide protection against malware.</w:t>
      </w:r>
    </w:p>
    <w:p w:rsidR="00992921" w:rsidRPr="001E414F" w:rsidRDefault="00992921" w:rsidP="008060F0">
      <w:r w:rsidRPr="001E414F">
        <w:t xml:space="preserve">Suitable software SHALL be used to search on each IT system for malware </w:t>
      </w:r>
      <w:r>
        <w:t>daily</w:t>
      </w:r>
      <w:r w:rsidRPr="001E414F">
        <w:t>.</w:t>
      </w:r>
    </w:p>
    <w:p w:rsidR="00992921" w:rsidRPr="0013262E" w:rsidRDefault="00992921" w:rsidP="008060F0">
      <w:pPr>
        <w:rPr>
          <w:i/>
        </w:rPr>
      </w:pPr>
      <w:r w:rsidRPr="0013262E">
        <w:rPr>
          <w:i/>
        </w:rPr>
        <w:t>Moreover, all IT systems SHOULD feature real-time protection, i.e. a programme scans all files for malware at the moment when access to them takes place.</w:t>
      </w:r>
    </w:p>
    <w:p w:rsidR="00992921" w:rsidRPr="0013262E" w:rsidRDefault="00992921" w:rsidP="008060F0">
      <w:pPr>
        <w:rPr>
          <w:i/>
        </w:rPr>
      </w:pPr>
      <w:r w:rsidRPr="0013262E">
        <w:rPr>
          <w:i/>
        </w:rPr>
        <w:t>For IT systems featuring real-time protection the interval for a complete scan for malware MAY be increased to once per week.</w:t>
      </w:r>
    </w:p>
    <w:p w:rsidR="00992921" w:rsidRPr="001E414F" w:rsidRDefault="00992921" w:rsidP="008060F0">
      <w:r w:rsidRPr="001E414F">
        <w:t>Detected malware SHALL be kept from starting.</w:t>
      </w:r>
    </w:p>
    <w:p w:rsidR="00992921" w:rsidRPr="001E414F" w:rsidRDefault="00992921" w:rsidP="008060F0">
      <w:r w:rsidRPr="001E414F">
        <w:t>The software application designed to protect against malware SHALL automatically search for and use the latest search patterns by the software house.</w:t>
      </w:r>
    </w:p>
    <w:p w:rsidR="00992921" w:rsidRPr="007554E7" w:rsidRDefault="00992921" w:rsidP="0013262E">
      <w:pPr>
        <w:pStyle w:val="berschrift3"/>
      </w:pPr>
      <w:bookmarkStart w:id="265" w:name="_Toc413143717"/>
      <w:bookmarkStart w:id="266" w:name="_Toc438455301"/>
      <w:bookmarkStart w:id="267" w:name="_Toc467757015"/>
      <w:bookmarkStart w:id="268" w:name="_Toc516735887"/>
      <w:bookmarkEnd w:id="265"/>
      <w:r w:rsidRPr="007554E7">
        <w:t xml:space="preserve">Booting from </w:t>
      </w:r>
      <w:r w:rsidR="0013262E">
        <w:t>F</w:t>
      </w:r>
      <w:r w:rsidRPr="007554E7">
        <w:t xml:space="preserve">oreign </w:t>
      </w:r>
      <w:r w:rsidR="0013262E">
        <w:t>M</w:t>
      </w:r>
      <w:r w:rsidRPr="007554E7">
        <w:t>edia</w:t>
      </w:r>
      <w:bookmarkEnd w:id="266"/>
      <w:bookmarkEnd w:id="267"/>
      <w:bookmarkEnd w:id="268"/>
    </w:p>
    <w:p w:rsidR="00992921" w:rsidRPr="001E414F" w:rsidRDefault="00992921" w:rsidP="008060F0">
      <w:r w:rsidRPr="001E414F">
        <w:t>It SHALL be ensured that IT systems can be booted from authorised media only.</w:t>
      </w:r>
    </w:p>
    <w:p w:rsidR="00992921" w:rsidRPr="001E414F" w:rsidRDefault="00992921" w:rsidP="008060F0">
      <w:pPr>
        <w:pStyle w:val="Anmerkung"/>
      </w:pPr>
      <w:r w:rsidRPr="001E414F">
        <w:t>This MAY be done e.g. with BIOS passwords or with a physical protection of the IT systems.</w:t>
      </w:r>
    </w:p>
    <w:p w:rsidR="00992921" w:rsidRPr="007554E7" w:rsidRDefault="00992921" w:rsidP="00267441">
      <w:pPr>
        <w:pStyle w:val="berschrift3"/>
      </w:pPr>
      <w:bookmarkStart w:id="269" w:name="_Toc413143718"/>
      <w:bookmarkStart w:id="270" w:name="_Toc438455302"/>
      <w:bookmarkStart w:id="271" w:name="_Toc467757016"/>
      <w:bookmarkStart w:id="272" w:name="_Toc516735888"/>
      <w:bookmarkEnd w:id="269"/>
      <w:r w:rsidRPr="007554E7">
        <w:t>Authentication</w:t>
      </w:r>
      <w:bookmarkEnd w:id="270"/>
      <w:bookmarkEnd w:id="271"/>
      <w:bookmarkEnd w:id="272"/>
    </w:p>
    <w:p w:rsidR="00992921" w:rsidRPr="001E414F" w:rsidRDefault="00992921" w:rsidP="008060F0">
      <w:r w:rsidRPr="001E414F">
        <w:t>Access to all non-public areas of the IT systems SHALL be protected by an adequate log-on procedure requesting authentication.</w:t>
      </w:r>
    </w:p>
    <w:p w:rsidR="00992921" w:rsidRPr="001E414F" w:rsidRDefault="00992921" w:rsidP="008060F0">
      <w:r w:rsidRPr="001E414F">
        <w:t>The log-on procedures SHALL provide for the following:</w:t>
      </w:r>
    </w:p>
    <w:p w:rsidR="00267441" w:rsidRDefault="00992921" w:rsidP="008060F0">
      <w:pPr>
        <w:pStyle w:val="Liste1"/>
        <w:numPr>
          <w:ilvl w:val="0"/>
          <w:numId w:val="65"/>
        </w:numPr>
        <w:rPr>
          <w:lang w:val="en-GB"/>
        </w:rPr>
      </w:pPr>
      <w:r w:rsidRPr="00267441">
        <w:rPr>
          <w:lang w:val="en-GB"/>
        </w:rPr>
        <w:t>Systematic trying out of log-on data is made more difficult.</w:t>
      </w:r>
    </w:p>
    <w:p w:rsidR="00267441" w:rsidRDefault="00992921" w:rsidP="008060F0">
      <w:pPr>
        <w:pStyle w:val="Liste1"/>
        <w:numPr>
          <w:ilvl w:val="0"/>
          <w:numId w:val="65"/>
        </w:numPr>
        <w:rPr>
          <w:lang w:val="en-GB"/>
        </w:rPr>
      </w:pPr>
      <w:r w:rsidRPr="00267441">
        <w:rPr>
          <w:lang w:val="en-GB"/>
        </w:rPr>
        <w:t>Successful and unsuccessful log-on attempts are recorded.</w:t>
      </w:r>
    </w:p>
    <w:p w:rsidR="00267441" w:rsidRDefault="00992921" w:rsidP="008060F0">
      <w:pPr>
        <w:pStyle w:val="Liste1"/>
        <w:numPr>
          <w:ilvl w:val="0"/>
          <w:numId w:val="65"/>
        </w:numPr>
        <w:rPr>
          <w:lang w:val="en-GB"/>
        </w:rPr>
      </w:pPr>
      <w:r w:rsidRPr="00267441">
        <w:rPr>
          <w:lang w:val="en-GB"/>
        </w:rPr>
        <w:t>Interactive sessions are terminated or locked when the user has not made inputs within a defined period of time.</w:t>
      </w:r>
    </w:p>
    <w:p w:rsidR="00267441" w:rsidRPr="00267441" w:rsidRDefault="00992921" w:rsidP="008060F0">
      <w:pPr>
        <w:pStyle w:val="Liste1"/>
        <w:numPr>
          <w:ilvl w:val="0"/>
          <w:numId w:val="65"/>
        </w:numPr>
        <w:rPr>
          <w:lang w:val="en-GB"/>
        </w:rPr>
      </w:pPr>
      <w:r w:rsidRPr="00267441">
        <w:rPr>
          <w:lang w:val="en-GB"/>
        </w:rPr>
        <w:t>If a user logs on through a network, confidentiality and integrity of the log-on data is ensured (e.g. by means of corresponding authentication protocols).</w:t>
      </w:r>
    </w:p>
    <w:p w:rsidR="00267441" w:rsidRDefault="00992921" w:rsidP="00267441">
      <w:pPr>
        <w:pStyle w:val="Liste1"/>
        <w:numPr>
          <w:ilvl w:val="0"/>
          <w:numId w:val="0"/>
        </w:numPr>
        <w:rPr>
          <w:lang w:val="en-GB"/>
        </w:rPr>
      </w:pPr>
      <w:r w:rsidRPr="00267441">
        <w:rPr>
          <w:lang w:val="en-GB"/>
        </w:rPr>
        <w:t>To get reliable log-on procedures the items below SHALL be provided for:</w:t>
      </w:r>
    </w:p>
    <w:p w:rsidR="00267441" w:rsidRPr="00267441" w:rsidRDefault="00992921" w:rsidP="008060F0">
      <w:pPr>
        <w:pStyle w:val="Liste1"/>
        <w:numPr>
          <w:ilvl w:val="0"/>
          <w:numId w:val="66"/>
        </w:numPr>
        <w:rPr>
          <w:lang w:val="en-GB"/>
        </w:rPr>
      </w:pPr>
      <w:r w:rsidRPr="00267441">
        <w:rPr>
          <w:lang w:val="en-GB"/>
        </w:rPr>
        <w:t xml:space="preserve">Structured management of accesses (see clause </w:t>
      </w:r>
      <w:r>
        <w:fldChar w:fldCharType="begin"/>
      </w:r>
      <w:r w:rsidRPr="00267441">
        <w:rPr>
          <w:lang w:val="en-GB"/>
        </w:rPr>
        <w:instrText xml:space="preserve"> REF _Ref438105857 \n \h </w:instrText>
      </w:r>
      <w:r>
        <w:fldChar w:fldCharType="separate"/>
      </w:r>
      <w:r w:rsidR="005A5110">
        <w:rPr>
          <w:lang w:val="en-GB"/>
        </w:rPr>
        <w:t>15</w:t>
      </w:r>
      <w:r>
        <w:fldChar w:fldCharType="end"/>
      </w:r>
      <w:r w:rsidRPr="00267441">
        <w:rPr>
          <w:lang w:val="en-GB"/>
        </w:rPr>
        <w:t>)</w:t>
      </w:r>
      <w:r w:rsidR="00267441" w:rsidRPr="00267441">
        <w:rPr>
          <w:lang w:val="en-GB"/>
        </w:rPr>
        <w:t>.</w:t>
      </w:r>
    </w:p>
    <w:p w:rsidR="00267441" w:rsidRPr="00267441" w:rsidRDefault="00992921" w:rsidP="008060F0">
      <w:pPr>
        <w:pStyle w:val="Liste1"/>
        <w:numPr>
          <w:ilvl w:val="0"/>
          <w:numId w:val="66"/>
        </w:numPr>
        <w:rPr>
          <w:lang w:val="en-GB"/>
        </w:rPr>
      </w:pPr>
      <w:r w:rsidRPr="00267441">
        <w:rPr>
          <w:lang w:val="en-GB"/>
        </w:rPr>
        <w:t>Use of reliable authentication procedures</w:t>
      </w:r>
      <w:r w:rsidR="00267441" w:rsidRPr="00267441">
        <w:rPr>
          <w:lang w:val="en-GB"/>
        </w:rPr>
        <w:t>.</w:t>
      </w:r>
    </w:p>
    <w:p w:rsidR="00992921" w:rsidRPr="00267441" w:rsidRDefault="00992921" w:rsidP="008060F0">
      <w:pPr>
        <w:pStyle w:val="Liste1"/>
        <w:numPr>
          <w:ilvl w:val="0"/>
          <w:numId w:val="66"/>
        </w:numPr>
        <w:rPr>
          <w:lang w:val="en-GB"/>
        </w:rPr>
      </w:pPr>
      <w:r w:rsidRPr="00267441">
        <w:rPr>
          <w:lang w:val="en-GB"/>
        </w:rPr>
        <w:t>Use of adequate non-trivial authentication characteristics (e.g. no passwords that can be easily guessed)</w:t>
      </w:r>
      <w:r w:rsidR="00267441">
        <w:rPr>
          <w:lang w:val="en-GB"/>
        </w:rPr>
        <w:t>.</w:t>
      </w:r>
    </w:p>
    <w:p w:rsidR="00992921" w:rsidRPr="007554E7" w:rsidRDefault="00267441" w:rsidP="00267441">
      <w:pPr>
        <w:pStyle w:val="berschrift3"/>
      </w:pPr>
      <w:bookmarkStart w:id="273" w:name="_Toc413143720"/>
      <w:bookmarkStart w:id="274" w:name="_Toc438455303"/>
      <w:bookmarkStart w:id="275" w:name="_Toc467757017"/>
      <w:bookmarkStart w:id="276" w:name="_Toc516735889"/>
      <w:bookmarkEnd w:id="273"/>
      <w:r>
        <w:t>Access R</w:t>
      </w:r>
      <w:r w:rsidR="00992921" w:rsidRPr="007554E7">
        <w:t>estrictions</w:t>
      </w:r>
      <w:bookmarkEnd w:id="274"/>
      <w:bookmarkEnd w:id="275"/>
      <w:bookmarkEnd w:id="276"/>
    </w:p>
    <w:p w:rsidR="00992921" w:rsidRPr="001E414F" w:rsidRDefault="00992921" w:rsidP="008060F0">
      <w:r w:rsidRPr="001E414F">
        <w:t>Adequate access restrictions SHALL be used to ensure that users are not able to act as an administrator.</w:t>
      </w:r>
    </w:p>
    <w:p w:rsidR="00992921" w:rsidRPr="00702ABF" w:rsidRDefault="00992921" w:rsidP="008060F0">
      <w:pPr>
        <w:rPr>
          <w:i/>
        </w:rPr>
      </w:pPr>
      <w:r w:rsidRPr="00702ABF">
        <w:rPr>
          <w:i/>
        </w:rPr>
        <w:t>Moreover, adequate access restrictions SHOULD meet the following requirements:</w:t>
      </w:r>
    </w:p>
    <w:p w:rsidR="00992921" w:rsidRPr="00702ABF" w:rsidRDefault="00992921" w:rsidP="00150921">
      <w:pPr>
        <w:pStyle w:val="Liste1"/>
        <w:numPr>
          <w:ilvl w:val="0"/>
          <w:numId w:val="67"/>
        </w:numPr>
        <w:rPr>
          <w:i/>
          <w:lang w:val="en-GB"/>
        </w:rPr>
      </w:pPr>
      <w:r w:rsidRPr="00702ABF">
        <w:rPr>
          <w:i/>
          <w:lang w:val="en-GB"/>
        </w:rPr>
        <w:t>Users have access only to information they need to do their job.</w:t>
      </w:r>
    </w:p>
    <w:p w:rsidR="00992921" w:rsidRPr="00702ABF" w:rsidRDefault="00992921" w:rsidP="00150921">
      <w:pPr>
        <w:pStyle w:val="Liste1"/>
        <w:numPr>
          <w:ilvl w:val="0"/>
          <w:numId w:val="67"/>
        </w:numPr>
        <w:rPr>
          <w:i/>
          <w:lang w:val="en-GB"/>
        </w:rPr>
      </w:pPr>
      <w:r w:rsidRPr="00702ABF">
        <w:rPr>
          <w:i/>
          <w:lang w:val="en-GB"/>
        </w:rPr>
        <w:t>Users have writing access only to information if this is necessary to do their job.</w:t>
      </w:r>
    </w:p>
    <w:p w:rsidR="00992921" w:rsidRPr="001E414F" w:rsidRDefault="00992921" w:rsidP="00702ABF">
      <w:pPr>
        <w:pStyle w:val="berschrift2"/>
      </w:pPr>
      <w:bookmarkStart w:id="277" w:name="_Toc413073871"/>
      <w:bookmarkStart w:id="278" w:name="_Toc413143721"/>
      <w:bookmarkStart w:id="279" w:name="_Ref421024562"/>
      <w:bookmarkStart w:id="280" w:name="_Toc438455304"/>
      <w:bookmarkStart w:id="281" w:name="_Toc467757018"/>
      <w:bookmarkStart w:id="282" w:name="_Toc516735890"/>
      <w:bookmarkStart w:id="283" w:name="_Ref419190069"/>
      <w:bookmarkEnd w:id="277"/>
      <w:bookmarkEnd w:id="278"/>
      <w:r w:rsidRPr="001E414F">
        <w:t>Additional measures for mobile IT systems</w:t>
      </w:r>
      <w:bookmarkEnd w:id="279"/>
      <w:bookmarkEnd w:id="280"/>
      <w:bookmarkEnd w:id="281"/>
      <w:bookmarkEnd w:id="282"/>
    </w:p>
    <w:p w:rsidR="00992921" w:rsidRPr="001E414F" w:rsidRDefault="00992921" w:rsidP="008060F0">
      <w:r w:rsidRPr="001E414F">
        <w:t>Mobile IT systems are especially exposed to dangers, such as theft, unauthorised access, or insecure networks; this requires additional measures.</w:t>
      </w:r>
    </w:p>
    <w:p w:rsidR="00992921" w:rsidRPr="001E414F" w:rsidRDefault="00992921" w:rsidP="008060F0">
      <w:r w:rsidRPr="001E414F">
        <w:t xml:space="preserve">The following measures SHALL be taken for all mobile IT systems to supplement </w:t>
      </w:r>
      <w:r>
        <w:t>clause</w:t>
      </w:r>
      <w:r w:rsidRPr="001E414F">
        <w:t xml:space="preserve"> </w:t>
      </w:r>
      <w:r w:rsidRPr="001E414F">
        <w:fldChar w:fldCharType="begin"/>
      </w:r>
      <w:r w:rsidRPr="001E414F">
        <w:instrText xml:space="preserve"> REF _Ref419190160 \r \h </w:instrText>
      </w:r>
      <w:r w:rsidRPr="001E414F">
        <w:fldChar w:fldCharType="separate"/>
      </w:r>
      <w:r w:rsidR="005A5110">
        <w:t>10.3</w:t>
      </w:r>
      <w:r w:rsidRPr="001E414F">
        <w:fldChar w:fldCharType="end"/>
      </w:r>
      <w:r w:rsidRPr="001E414F">
        <w:t>.</w:t>
      </w:r>
    </w:p>
    <w:p w:rsidR="00992921" w:rsidRPr="007554E7" w:rsidRDefault="00992921" w:rsidP="00702ABF">
      <w:pPr>
        <w:pStyle w:val="berschrift3"/>
      </w:pPr>
      <w:bookmarkStart w:id="284" w:name="_Ref419223098"/>
      <w:bookmarkStart w:id="285" w:name="_Toc438455305"/>
      <w:bookmarkStart w:id="286" w:name="_Toc467757019"/>
      <w:bookmarkStart w:id="287" w:name="_Toc516735891"/>
      <w:r w:rsidRPr="007554E7">
        <w:t xml:space="preserve">IS </w:t>
      </w:r>
      <w:r w:rsidR="00702ABF">
        <w:t>G</w:t>
      </w:r>
      <w:r w:rsidRPr="007554E7">
        <w:t>uideline</w:t>
      </w:r>
      <w:bookmarkEnd w:id="284"/>
      <w:bookmarkEnd w:id="285"/>
      <w:bookmarkEnd w:id="286"/>
      <w:bookmarkEnd w:id="287"/>
    </w:p>
    <w:p w:rsidR="00992921" w:rsidRPr="001E414F" w:rsidRDefault="00992921" w:rsidP="008060F0">
      <w:r w:rsidRPr="001E414F">
        <w:t xml:space="preserve">To supplement the rules laid down in </w:t>
      </w:r>
      <w:r>
        <w:t>clause</w:t>
      </w:r>
      <w:r w:rsidRPr="001E414F">
        <w:t xml:space="preserve"> </w:t>
      </w:r>
      <w:r w:rsidRPr="001E414F">
        <w:fldChar w:fldCharType="begin"/>
      </w:r>
      <w:r w:rsidRPr="001E414F">
        <w:instrText xml:space="preserve"> REF _Ref421553936 \r \h </w:instrText>
      </w:r>
      <w:r w:rsidRPr="001E414F">
        <w:fldChar w:fldCharType="separate"/>
      </w:r>
      <w:r w:rsidR="005A5110">
        <w:t>6</w:t>
      </w:r>
      <w:r w:rsidRPr="001E414F">
        <w:fldChar w:fldCharType="end"/>
      </w:r>
      <w:r w:rsidRPr="001E414F">
        <w:t xml:space="preserve"> an IS guideline SHALL define how to use mobile IT systems.</w:t>
      </w:r>
    </w:p>
    <w:p w:rsidR="00992921" w:rsidRPr="001E414F" w:rsidRDefault="00992921" w:rsidP="008060F0">
      <w:r w:rsidRPr="001E414F">
        <w:t>The IS guideline SHALL provide for the following:</w:t>
      </w:r>
    </w:p>
    <w:p w:rsidR="00992921" w:rsidRPr="008060F0" w:rsidRDefault="00992921" w:rsidP="00150921">
      <w:pPr>
        <w:pStyle w:val="Liste1"/>
        <w:numPr>
          <w:ilvl w:val="0"/>
          <w:numId w:val="68"/>
        </w:numPr>
        <w:rPr>
          <w:lang w:val="en-GB"/>
        </w:rPr>
      </w:pPr>
      <w:r w:rsidRPr="008060F0">
        <w:rPr>
          <w:lang w:val="en-GB"/>
        </w:rPr>
        <w:t>It is defined which enterprise information may be collected, processed, stored, and transmi</w:t>
      </w:r>
      <w:r w:rsidRPr="008060F0">
        <w:rPr>
          <w:lang w:val="en-GB"/>
        </w:rPr>
        <w:t>t</w:t>
      </w:r>
      <w:r w:rsidRPr="008060F0">
        <w:rPr>
          <w:lang w:val="en-GB"/>
        </w:rPr>
        <w:t>ted on mobile IT systems.</w:t>
      </w:r>
    </w:p>
    <w:p w:rsidR="00992921" w:rsidRPr="008060F0" w:rsidRDefault="00992921" w:rsidP="00702ABF">
      <w:pPr>
        <w:pStyle w:val="Liste1"/>
        <w:numPr>
          <w:ilvl w:val="0"/>
          <w:numId w:val="68"/>
        </w:numPr>
        <w:rPr>
          <w:lang w:val="en-GB"/>
        </w:rPr>
      </w:pPr>
      <w:r w:rsidRPr="008060F0">
        <w:rPr>
          <w:lang w:val="en-GB"/>
        </w:rPr>
        <w:t>The responsibility for data backup is defined.</w:t>
      </w:r>
    </w:p>
    <w:p w:rsidR="00992921" w:rsidRPr="008060F0" w:rsidRDefault="00992921" w:rsidP="00702ABF">
      <w:pPr>
        <w:pStyle w:val="Liste1"/>
        <w:numPr>
          <w:ilvl w:val="0"/>
          <w:numId w:val="68"/>
        </w:numPr>
        <w:rPr>
          <w:lang w:val="en-GB"/>
        </w:rPr>
      </w:pPr>
      <w:r w:rsidRPr="008060F0">
        <w:rPr>
          <w:lang w:val="en-GB"/>
        </w:rPr>
        <w:t>The users are informed about the specific risks of mobile IT systems (e.g. hazard by being spied out when using the systems in public, loss or theft) and are bound to take adequate countermeasures.</w:t>
      </w:r>
    </w:p>
    <w:p w:rsidR="00992921" w:rsidRPr="008060F0" w:rsidRDefault="00992921" w:rsidP="00702ABF">
      <w:pPr>
        <w:pStyle w:val="Liste1"/>
        <w:numPr>
          <w:ilvl w:val="0"/>
          <w:numId w:val="68"/>
        </w:numPr>
        <w:rPr>
          <w:lang w:val="en-GB"/>
        </w:rPr>
      </w:pPr>
      <w:r w:rsidRPr="008060F0">
        <w:rPr>
          <w:lang w:val="en-GB"/>
        </w:rPr>
        <w:t>It is prohibited to pass mobile IT systems over to unauthorised third parties.</w:t>
      </w:r>
    </w:p>
    <w:p w:rsidR="00992921" w:rsidRPr="008060F0" w:rsidRDefault="00992921" w:rsidP="00702ABF">
      <w:pPr>
        <w:pStyle w:val="Liste1"/>
        <w:numPr>
          <w:ilvl w:val="0"/>
          <w:numId w:val="68"/>
        </w:numPr>
        <w:rPr>
          <w:lang w:val="en-GB"/>
        </w:rPr>
      </w:pPr>
      <w:r w:rsidRPr="008060F0">
        <w:rPr>
          <w:lang w:val="en-GB"/>
        </w:rPr>
        <w:t>It is defined whether and which software applications the users may install on mobile IT systems.</w:t>
      </w:r>
    </w:p>
    <w:p w:rsidR="00992921" w:rsidRPr="008060F0" w:rsidRDefault="00992921" w:rsidP="00702ABF">
      <w:pPr>
        <w:pStyle w:val="Liste1"/>
        <w:numPr>
          <w:ilvl w:val="0"/>
          <w:numId w:val="68"/>
        </w:numPr>
        <w:rPr>
          <w:lang w:val="en-GB"/>
        </w:rPr>
      </w:pPr>
      <w:r w:rsidRPr="008060F0">
        <w:rPr>
          <w:lang w:val="en-GB"/>
        </w:rPr>
        <w:t>It is defined whether and under which conditions an administrator is allowed to localise a mobile IT system.</w:t>
      </w:r>
    </w:p>
    <w:p w:rsidR="00992921" w:rsidRPr="008060F0" w:rsidRDefault="00992921" w:rsidP="00702ABF">
      <w:pPr>
        <w:pStyle w:val="Liste1"/>
        <w:numPr>
          <w:ilvl w:val="0"/>
          <w:numId w:val="68"/>
        </w:numPr>
        <w:rPr>
          <w:lang w:val="en-GB"/>
        </w:rPr>
      </w:pPr>
      <w:r w:rsidRPr="008060F0">
        <w:rPr>
          <w:lang w:val="en-GB"/>
        </w:rPr>
        <w:t>It is defined whether and under which conditions an administrator is allowed to delete info</w:t>
      </w:r>
      <w:r w:rsidRPr="008060F0">
        <w:rPr>
          <w:lang w:val="en-GB"/>
        </w:rPr>
        <w:t>r</w:t>
      </w:r>
      <w:r w:rsidRPr="008060F0">
        <w:rPr>
          <w:lang w:val="en-GB"/>
        </w:rPr>
        <w:t>mation stored on a mobile IT system by remote access.</w:t>
      </w:r>
    </w:p>
    <w:p w:rsidR="00992921" w:rsidRPr="007554E7" w:rsidRDefault="00992921" w:rsidP="00702ABF">
      <w:pPr>
        <w:pStyle w:val="berschrift3"/>
      </w:pPr>
      <w:bookmarkStart w:id="288" w:name="_Toc438455306"/>
      <w:bookmarkStart w:id="289" w:name="_Toc467757020"/>
      <w:bookmarkStart w:id="290" w:name="_Toc516735892"/>
      <w:r w:rsidRPr="007554E7">
        <w:t xml:space="preserve">Protection of </w:t>
      </w:r>
      <w:r w:rsidR="00702ABF">
        <w:t>I</w:t>
      </w:r>
      <w:r w:rsidRPr="007554E7">
        <w:t>nformation</w:t>
      </w:r>
      <w:bookmarkEnd w:id="288"/>
      <w:bookmarkEnd w:id="289"/>
      <w:bookmarkEnd w:id="290"/>
    </w:p>
    <w:p w:rsidR="00992921" w:rsidRPr="001E414F" w:rsidRDefault="00992921" w:rsidP="008060F0">
      <w:r w:rsidRPr="001E414F">
        <w:t>The enterprise information stored on a mobile IT system SHALL be protected against any loss of its confidentiality and integrity.</w:t>
      </w:r>
    </w:p>
    <w:p w:rsidR="00992921" w:rsidRPr="001E414F" w:rsidRDefault="00992921" w:rsidP="008060F0">
      <w:r w:rsidRPr="001E414F">
        <w:t>Protection of confidentiality CAN be reached, e.g. by encryption of the data carrier.</w:t>
      </w:r>
    </w:p>
    <w:p w:rsidR="00992921" w:rsidRPr="007554E7" w:rsidRDefault="00992921" w:rsidP="00702ABF">
      <w:pPr>
        <w:pStyle w:val="berschrift3"/>
      </w:pPr>
      <w:bookmarkStart w:id="291" w:name="_Toc438455307"/>
      <w:bookmarkStart w:id="292" w:name="_Toc467757021"/>
      <w:bookmarkStart w:id="293" w:name="_Toc516735893"/>
      <w:r w:rsidRPr="007554E7">
        <w:t>Loss</w:t>
      </w:r>
      <w:bookmarkEnd w:id="291"/>
      <w:bookmarkEnd w:id="292"/>
      <w:bookmarkEnd w:id="293"/>
    </w:p>
    <w:p w:rsidR="00992921" w:rsidRPr="001E414F" w:rsidRDefault="00992921" w:rsidP="008060F0">
      <w:r w:rsidRPr="001E414F">
        <w:t xml:space="preserve">A procedure (see </w:t>
      </w:r>
      <w:r>
        <w:t>annex</w:t>
      </w:r>
      <w:r w:rsidRPr="001E414F">
        <w:t xml:space="preserve"> </w:t>
      </w:r>
      <w:r w:rsidR="007A5D8F">
        <w:fldChar w:fldCharType="begin"/>
      </w:r>
      <w:r w:rsidR="007A5D8F">
        <w:instrText xml:space="preserve"> REF _Ref507054357 \n \h </w:instrText>
      </w:r>
      <w:r w:rsidR="007A5D8F">
        <w:fldChar w:fldCharType="separate"/>
      </w:r>
      <w:proofErr w:type="spellStart"/>
      <w:r w:rsidR="005A5110">
        <w:t>Annex</w:t>
      </w:r>
      <w:proofErr w:type="spellEnd"/>
      <w:r w:rsidR="005A5110">
        <w:t xml:space="preserve"> A</w:t>
      </w:r>
      <w:r w:rsidR="007A5D8F">
        <w:fldChar w:fldCharType="end"/>
      </w:r>
      <w:r w:rsidRPr="001E414F">
        <w:t>) SHALL be implemented, which specifies how users and a</w:t>
      </w:r>
      <w:r w:rsidRPr="001E414F">
        <w:t>d</w:t>
      </w:r>
      <w:r w:rsidRPr="001E414F">
        <w:t>ministrators shall proceed after loss of a mobile IT system.</w:t>
      </w:r>
    </w:p>
    <w:p w:rsidR="00992921" w:rsidRPr="001E414F" w:rsidRDefault="00992921" w:rsidP="008060F0">
      <w:r w:rsidRPr="001E414F">
        <w:t>The procedure SHALL especially define how and whom to inform of the loss and which immed</w:t>
      </w:r>
      <w:r w:rsidRPr="001E414F">
        <w:t>i</w:t>
      </w:r>
      <w:r w:rsidRPr="001E414F">
        <w:t>ate reaction shall follow.</w:t>
      </w:r>
    </w:p>
    <w:p w:rsidR="00992921" w:rsidRPr="001E414F" w:rsidRDefault="00992921" w:rsidP="008060F0">
      <w:r w:rsidRPr="001E414F">
        <w:t>The procedure SHALL ensure that upon a loss the accesses to the enterprise stored on this device cannot be used without authorisation (e.g. immediate reset of corresponding authentic</w:t>
      </w:r>
      <w:r w:rsidRPr="001E414F">
        <w:t>a</w:t>
      </w:r>
      <w:r w:rsidRPr="001E414F">
        <w:t>tion characteristics, modification of call redirections, and deletion of voice mails).</w:t>
      </w:r>
    </w:p>
    <w:p w:rsidR="00992921" w:rsidRPr="001E414F" w:rsidRDefault="00992921" w:rsidP="008060F0">
      <w:r w:rsidRPr="001E414F">
        <w:t xml:space="preserve">The loss of a mobile IT system SHALL be handled as security incident (see </w:t>
      </w:r>
      <w:r>
        <w:t>clause</w:t>
      </w:r>
      <w:r w:rsidRPr="001E414F">
        <w:t xml:space="preserve"> </w:t>
      </w:r>
      <w:r w:rsidRPr="001E414F">
        <w:fldChar w:fldCharType="begin"/>
      </w:r>
      <w:r w:rsidRPr="001E414F">
        <w:instrText xml:space="preserve"> REF _Ref418196884 \r \h </w:instrText>
      </w:r>
      <w:r w:rsidRPr="001E414F">
        <w:fldChar w:fldCharType="separate"/>
      </w:r>
      <w:r w:rsidR="005A5110">
        <w:t>18</w:t>
      </w:r>
      <w:r w:rsidRPr="001E414F">
        <w:fldChar w:fldCharType="end"/>
      </w:r>
      <w:r w:rsidRPr="001E414F">
        <w:t>).</w:t>
      </w:r>
    </w:p>
    <w:p w:rsidR="00992921" w:rsidRPr="001E414F" w:rsidRDefault="00992921" w:rsidP="008060F0">
      <w:pPr>
        <w:pStyle w:val="berschrift2"/>
      </w:pPr>
      <w:bookmarkStart w:id="294" w:name="_Toc438455308"/>
      <w:bookmarkStart w:id="295" w:name="_Toc467757022"/>
      <w:bookmarkStart w:id="296" w:name="_Toc516735894"/>
      <w:r w:rsidRPr="001E414F">
        <w:t xml:space="preserve">Additional </w:t>
      </w:r>
      <w:r w:rsidR="00702ABF">
        <w:t>M</w:t>
      </w:r>
      <w:r w:rsidRPr="001E414F">
        <w:t xml:space="preserve">easures for </w:t>
      </w:r>
      <w:r w:rsidR="00702ABF">
        <w:t>C</w:t>
      </w:r>
      <w:r w:rsidRPr="001E414F">
        <w:t xml:space="preserve">ritical IT </w:t>
      </w:r>
      <w:r w:rsidR="00702ABF">
        <w:t>S</w:t>
      </w:r>
      <w:r w:rsidRPr="001E414F">
        <w:t>ystems</w:t>
      </w:r>
      <w:bookmarkEnd w:id="283"/>
      <w:bookmarkEnd w:id="294"/>
      <w:bookmarkEnd w:id="295"/>
      <w:bookmarkEnd w:id="296"/>
    </w:p>
    <w:p w:rsidR="00992921" w:rsidRPr="001E414F" w:rsidRDefault="00992921" w:rsidP="008060F0">
      <w:r w:rsidRPr="001E414F">
        <w:t xml:space="preserve">The following measures SHALL be taken for all critical IT systems to supplement </w:t>
      </w:r>
      <w:r>
        <w:t>c</w:t>
      </w:r>
      <w:r w:rsidRPr="001E414F">
        <w:t>l</w:t>
      </w:r>
      <w:r>
        <w:t>ause</w:t>
      </w:r>
      <w:r w:rsidRPr="001E414F">
        <w:t xml:space="preserve"> </w:t>
      </w:r>
      <w:r w:rsidRPr="001E414F">
        <w:fldChar w:fldCharType="begin"/>
      </w:r>
      <w:r w:rsidRPr="001E414F">
        <w:instrText xml:space="preserve"> REF _Ref419190039 \r \h </w:instrText>
      </w:r>
      <w:r w:rsidRPr="001E414F">
        <w:fldChar w:fldCharType="separate"/>
      </w:r>
      <w:r w:rsidR="005A5110">
        <w:t>10.3</w:t>
      </w:r>
      <w:r w:rsidRPr="001E414F">
        <w:fldChar w:fldCharType="end"/>
      </w:r>
      <w:r w:rsidRPr="001E414F">
        <w:t>.</w:t>
      </w:r>
    </w:p>
    <w:p w:rsidR="00992921" w:rsidRPr="001E414F" w:rsidRDefault="00992921" w:rsidP="008060F0">
      <w:r w:rsidRPr="001E414F">
        <w:t>Should any measures not be taken, the resulting risk SHALL be counteracted by implement</w:t>
      </w:r>
      <w:r w:rsidRPr="001E414F">
        <w:t>a</w:t>
      </w:r>
      <w:r w:rsidRPr="001E414F">
        <w:t xml:space="preserve">tion of a risk analysis and treatment (see </w:t>
      </w:r>
      <w:r w:rsidR="002805CE">
        <w:t>A</w:t>
      </w:r>
      <w:r>
        <w:t>nnex</w:t>
      </w:r>
      <w:r w:rsidRPr="001E414F">
        <w:t xml:space="preserve"> </w:t>
      </w:r>
      <w:r w:rsidR="004C1F59">
        <w:fldChar w:fldCharType="begin"/>
      </w:r>
      <w:r w:rsidR="004C1F59">
        <w:instrText xml:space="preserve"> REF _Ref422856041 \n \h </w:instrText>
      </w:r>
      <w:r w:rsidR="004C1F59">
        <w:fldChar w:fldCharType="separate"/>
      </w:r>
      <w:proofErr w:type="spellStart"/>
      <w:r w:rsidR="005A5110">
        <w:t>A.2</w:t>
      </w:r>
      <w:proofErr w:type="spellEnd"/>
      <w:r w:rsidR="004C1F59">
        <w:fldChar w:fldCharType="end"/>
      </w:r>
      <w:r w:rsidRPr="001E414F">
        <w:t>).</w:t>
      </w:r>
    </w:p>
    <w:p w:rsidR="00992921" w:rsidRPr="007554E7" w:rsidRDefault="00992921" w:rsidP="00702ABF">
      <w:pPr>
        <w:pStyle w:val="berschrift3"/>
      </w:pPr>
      <w:bookmarkStart w:id="297" w:name="_Ref419658199"/>
      <w:bookmarkStart w:id="298" w:name="_Toc438455309"/>
      <w:bookmarkStart w:id="299" w:name="_Toc467757023"/>
      <w:bookmarkStart w:id="300" w:name="_Toc516735895"/>
      <w:r w:rsidRPr="007554E7">
        <w:t xml:space="preserve">Risk analysis and </w:t>
      </w:r>
      <w:r w:rsidR="00702ABF">
        <w:t>T</w:t>
      </w:r>
      <w:r w:rsidRPr="007554E7">
        <w:t>reatment</w:t>
      </w:r>
      <w:bookmarkEnd w:id="297"/>
      <w:bookmarkEnd w:id="298"/>
      <w:bookmarkEnd w:id="299"/>
      <w:bookmarkEnd w:id="300"/>
    </w:p>
    <w:p w:rsidR="00992921" w:rsidRPr="001E414F" w:rsidRDefault="00992921" w:rsidP="008060F0">
      <w:r w:rsidRPr="001E414F">
        <w:t xml:space="preserve">For critical IT systems a risk analysis and treatment procedure SHALL be established (see </w:t>
      </w:r>
      <w:r w:rsidR="002805CE">
        <w:t>A</w:t>
      </w:r>
      <w:r>
        <w:t>n</w:t>
      </w:r>
      <w:r>
        <w:t>nex</w:t>
      </w:r>
      <w:r w:rsidRPr="001E414F">
        <w:t xml:space="preserve"> </w:t>
      </w:r>
      <w:r w:rsidR="004C1F59">
        <w:fldChar w:fldCharType="begin"/>
      </w:r>
      <w:r w:rsidR="004C1F59">
        <w:instrText xml:space="preserve"> REF _Ref422856041 \n \h </w:instrText>
      </w:r>
      <w:r w:rsidR="004C1F59">
        <w:fldChar w:fldCharType="separate"/>
      </w:r>
      <w:proofErr w:type="spellStart"/>
      <w:r w:rsidR="005A5110">
        <w:t>A.2</w:t>
      </w:r>
      <w:proofErr w:type="spellEnd"/>
      <w:r w:rsidR="004C1F59">
        <w:fldChar w:fldCharType="end"/>
      </w:r>
      <w:r w:rsidRPr="001E414F">
        <w:t>).</w:t>
      </w:r>
    </w:p>
    <w:p w:rsidR="00992921" w:rsidRPr="007554E7" w:rsidRDefault="00992921" w:rsidP="00702ABF">
      <w:pPr>
        <w:pStyle w:val="berschrift3"/>
      </w:pPr>
      <w:bookmarkStart w:id="301" w:name="_Toc413143722"/>
      <w:bookmarkStart w:id="302" w:name="_Toc413143723"/>
      <w:bookmarkStart w:id="303" w:name="Unterkapitel_&quot;Notbetriebsniveau&quot;"/>
      <w:bookmarkStart w:id="304" w:name="_Toc413143725"/>
      <w:bookmarkStart w:id="305" w:name="_Ref423287712"/>
      <w:bookmarkStart w:id="306" w:name="_Ref423287720"/>
      <w:bookmarkStart w:id="307" w:name="_Toc438455310"/>
      <w:bookmarkStart w:id="308" w:name="_Toc467757024"/>
      <w:bookmarkStart w:id="309" w:name="_Toc516735896"/>
      <w:bookmarkEnd w:id="301"/>
      <w:bookmarkEnd w:id="302"/>
      <w:bookmarkEnd w:id="303"/>
      <w:bookmarkEnd w:id="304"/>
      <w:r w:rsidRPr="007554E7">
        <w:t xml:space="preserve">Emergency </w:t>
      </w:r>
      <w:r w:rsidR="00702ABF">
        <w:t>O</w:t>
      </w:r>
      <w:r w:rsidRPr="007554E7">
        <w:t xml:space="preserve">peration </w:t>
      </w:r>
      <w:r w:rsidR="00702ABF">
        <w:t>L</w:t>
      </w:r>
      <w:r w:rsidRPr="007554E7">
        <w:t>evel</w:t>
      </w:r>
      <w:bookmarkEnd w:id="305"/>
      <w:bookmarkEnd w:id="306"/>
      <w:bookmarkEnd w:id="307"/>
      <w:bookmarkEnd w:id="308"/>
      <w:bookmarkEnd w:id="309"/>
    </w:p>
    <w:p w:rsidR="00992921" w:rsidRPr="00702ABF" w:rsidRDefault="00992921" w:rsidP="008060F0">
      <w:pPr>
        <w:rPr>
          <w:i/>
        </w:rPr>
      </w:pPr>
      <w:r w:rsidRPr="00702ABF">
        <w:rPr>
          <w:i/>
        </w:rPr>
        <w:t>For each critical IT system an emergency operation level SHOULD be defined.</w:t>
      </w:r>
    </w:p>
    <w:p w:rsidR="00992921" w:rsidRPr="007554E7" w:rsidRDefault="00702ABF" w:rsidP="00702ABF">
      <w:pPr>
        <w:pStyle w:val="berschrift3"/>
      </w:pPr>
      <w:bookmarkStart w:id="310" w:name="_Toc413143726"/>
      <w:bookmarkStart w:id="311" w:name="_Toc516735897"/>
      <w:bookmarkEnd w:id="310"/>
      <w:r>
        <w:t>Robustness</w:t>
      </w:r>
      <w:bookmarkEnd w:id="311"/>
    </w:p>
    <w:p w:rsidR="00992921" w:rsidRPr="001E414F" w:rsidRDefault="00992921" w:rsidP="008060F0">
      <w:r w:rsidRPr="001E414F">
        <w:t>It is NOT ALLOWED to make developments or tests on critical IT systems.</w:t>
      </w:r>
    </w:p>
    <w:p w:rsidR="00992921" w:rsidRPr="001E414F" w:rsidRDefault="00992921" w:rsidP="008060F0">
      <w:r w:rsidRPr="001E414F">
        <w:t>On critical IT systems all network services that are not required to fulfil the task SHALL be uni</w:t>
      </w:r>
      <w:r w:rsidRPr="001E414F">
        <w:t>n</w:t>
      </w:r>
      <w:r w:rsidRPr="001E414F">
        <w:t>stalled, deactivated, or made inaccessible by appropriate filter mechanisms.</w:t>
      </w:r>
    </w:p>
    <w:p w:rsidR="00992921" w:rsidRPr="00702ABF" w:rsidRDefault="00992921" w:rsidP="008060F0">
      <w:pPr>
        <w:pStyle w:val="Anmerkung"/>
      </w:pPr>
      <w:r w:rsidRPr="001E414F">
        <w:t xml:space="preserve">On critical IT systems all application software that is not required to fulfil the task SHOULD be </w:t>
      </w:r>
      <w:r w:rsidRPr="00702ABF">
        <w:t>uninstalled.</w:t>
      </w:r>
    </w:p>
    <w:p w:rsidR="00992921" w:rsidRPr="00702ABF" w:rsidRDefault="00992921" w:rsidP="008060F0">
      <w:pPr>
        <w:rPr>
          <w:i/>
        </w:rPr>
      </w:pPr>
      <w:r w:rsidRPr="00702ABF">
        <w:rPr>
          <w:i/>
        </w:rPr>
        <w:t>All access rights and privileges of the application software on critical IT systems SHOULD be reduced to a minimum.</w:t>
      </w:r>
    </w:p>
    <w:p w:rsidR="00992921" w:rsidRPr="007554E7" w:rsidRDefault="00992921" w:rsidP="00702ABF">
      <w:pPr>
        <w:pStyle w:val="berschrift3"/>
      </w:pPr>
      <w:bookmarkStart w:id="312" w:name="_Toc438455312"/>
      <w:bookmarkStart w:id="313" w:name="_Toc467757026"/>
      <w:bookmarkStart w:id="314" w:name="_Toc516735898"/>
      <w:r w:rsidRPr="007554E7">
        <w:t xml:space="preserve">External </w:t>
      </w:r>
      <w:proofErr w:type="spellStart"/>
      <w:r w:rsidR="00702ABF">
        <w:t>I</w:t>
      </w:r>
      <w:r w:rsidRPr="007554E7">
        <w:t>interfaces</w:t>
      </w:r>
      <w:proofErr w:type="spellEnd"/>
      <w:r w:rsidRPr="007554E7">
        <w:t xml:space="preserve"> and </w:t>
      </w:r>
      <w:r w:rsidR="00702ABF">
        <w:t>D</w:t>
      </w:r>
      <w:r w:rsidRPr="007554E7">
        <w:t>rives</w:t>
      </w:r>
      <w:bookmarkEnd w:id="312"/>
      <w:bookmarkEnd w:id="313"/>
      <w:bookmarkEnd w:id="314"/>
    </w:p>
    <w:p w:rsidR="00992921" w:rsidRPr="001E414F" w:rsidRDefault="00992921" w:rsidP="008060F0">
      <w:r w:rsidRPr="001E414F">
        <w:t>External interfaces and drives which are not required for business processes SHALL be di</w:t>
      </w:r>
      <w:r w:rsidRPr="001E414F">
        <w:t>s</w:t>
      </w:r>
      <w:r w:rsidRPr="001E414F">
        <w:t>mounted, shut down, deactivated, or made otherwise inaccessible to users.</w:t>
      </w:r>
    </w:p>
    <w:p w:rsidR="00992921" w:rsidRPr="007554E7" w:rsidRDefault="00992921" w:rsidP="00702ABF">
      <w:pPr>
        <w:pStyle w:val="berschrift3"/>
      </w:pPr>
      <w:bookmarkStart w:id="315" w:name="_Toc413143727"/>
      <w:bookmarkStart w:id="316" w:name="_Toc438455313"/>
      <w:bookmarkStart w:id="317" w:name="_Toc467757027"/>
      <w:bookmarkStart w:id="318" w:name="_Toc516735899"/>
      <w:bookmarkEnd w:id="315"/>
      <w:r w:rsidRPr="007554E7">
        <w:t xml:space="preserve">Management of </w:t>
      </w:r>
      <w:r w:rsidR="00702ABF">
        <w:t>C</w:t>
      </w:r>
      <w:r w:rsidRPr="007554E7">
        <w:t>hange</w:t>
      </w:r>
      <w:bookmarkEnd w:id="316"/>
      <w:bookmarkEnd w:id="317"/>
      <w:bookmarkEnd w:id="318"/>
    </w:p>
    <w:p w:rsidR="00992921" w:rsidRPr="001E414F" w:rsidRDefault="00992921" w:rsidP="008060F0">
      <w:r w:rsidRPr="001E414F">
        <w:t>Changes to be realised on critical IT systems SHALL be tested in a test environment and r</w:t>
      </w:r>
      <w:r w:rsidRPr="001E414F">
        <w:t>e</w:t>
      </w:r>
      <w:r w:rsidRPr="001E414F">
        <w:t>leased before.</w:t>
      </w:r>
    </w:p>
    <w:p w:rsidR="00992921" w:rsidRPr="001E414F" w:rsidRDefault="00992921" w:rsidP="008060F0">
      <w:r w:rsidRPr="001E414F">
        <w:t xml:space="preserve">A mechanism SHALL exist for critical IT systems, which ensures that the original condition of the IT system will be restored after a malfunction or a breakdown of the IT system due to a change within the maximum tolerable </w:t>
      </w:r>
      <w:r>
        <w:t xml:space="preserve">outage </w:t>
      </w:r>
      <w:r w:rsidRPr="001E414F">
        <w:t>time.</w:t>
      </w:r>
    </w:p>
    <w:p w:rsidR="00992921" w:rsidRPr="007554E7" w:rsidRDefault="00992921" w:rsidP="00702ABF">
      <w:pPr>
        <w:pStyle w:val="berschrift3"/>
      </w:pPr>
      <w:bookmarkStart w:id="319" w:name="_Toc413143729"/>
      <w:bookmarkStart w:id="320" w:name="_Toc438455314"/>
      <w:bookmarkStart w:id="321" w:name="_Toc467757028"/>
      <w:bookmarkStart w:id="322" w:name="_Toc516735900"/>
      <w:bookmarkEnd w:id="319"/>
      <w:r w:rsidRPr="007554E7">
        <w:t>Documentation</w:t>
      </w:r>
      <w:bookmarkEnd w:id="320"/>
      <w:bookmarkEnd w:id="321"/>
      <w:bookmarkEnd w:id="322"/>
    </w:p>
    <w:p w:rsidR="00992921" w:rsidRPr="001E414F" w:rsidRDefault="00992921" w:rsidP="008060F0">
      <w:r w:rsidRPr="001E414F">
        <w:t>There SHALL be documentation for each critical IT system.</w:t>
      </w:r>
    </w:p>
    <w:p w:rsidR="00992921" w:rsidRPr="001E414F" w:rsidRDefault="00992921" w:rsidP="008060F0">
      <w:r w:rsidRPr="001E414F">
        <w:t>With this documentation a skilled expert SHALL be able to find out the following:</w:t>
      </w:r>
    </w:p>
    <w:p w:rsidR="00992921" w:rsidRPr="008060F0" w:rsidRDefault="00992921" w:rsidP="00150921">
      <w:pPr>
        <w:pStyle w:val="Liste1"/>
        <w:numPr>
          <w:ilvl w:val="0"/>
          <w:numId w:val="69"/>
        </w:numPr>
        <w:rPr>
          <w:lang w:val="en-GB"/>
        </w:rPr>
      </w:pPr>
      <w:r w:rsidRPr="008060F0">
        <w:rPr>
          <w:lang w:val="en-GB"/>
        </w:rPr>
        <w:t>Who is responsible for the system</w:t>
      </w:r>
    </w:p>
    <w:p w:rsidR="00992921" w:rsidRPr="008060F0" w:rsidRDefault="00992921" w:rsidP="00702ABF">
      <w:pPr>
        <w:pStyle w:val="Liste1"/>
        <w:numPr>
          <w:ilvl w:val="0"/>
          <w:numId w:val="69"/>
        </w:numPr>
        <w:rPr>
          <w:lang w:val="en-GB"/>
        </w:rPr>
      </w:pPr>
      <w:r w:rsidRPr="008060F0">
        <w:rPr>
          <w:lang w:val="en-GB"/>
        </w:rPr>
        <w:t>How does administrator access to the IT system work and what are the accesses and a</w:t>
      </w:r>
      <w:r w:rsidRPr="008060F0">
        <w:rPr>
          <w:lang w:val="en-GB"/>
        </w:rPr>
        <w:t>u</w:t>
      </w:r>
      <w:r w:rsidRPr="008060F0">
        <w:rPr>
          <w:lang w:val="en-GB"/>
        </w:rPr>
        <w:t>thentication characteristics</w:t>
      </w:r>
    </w:p>
    <w:p w:rsidR="00992921" w:rsidRPr="008060F0" w:rsidRDefault="00992921" w:rsidP="00702ABF">
      <w:pPr>
        <w:pStyle w:val="Liste1"/>
        <w:numPr>
          <w:ilvl w:val="0"/>
          <w:numId w:val="69"/>
        </w:numPr>
        <w:rPr>
          <w:lang w:val="en-GB"/>
        </w:rPr>
      </w:pPr>
      <w:r w:rsidRPr="008060F0">
        <w:rPr>
          <w:lang w:val="en-GB"/>
        </w:rPr>
        <w:t>Which basic design decisions were taken during the installation</w:t>
      </w:r>
    </w:p>
    <w:p w:rsidR="00992921" w:rsidRPr="00702ABF" w:rsidRDefault="00992921" w:rsidP="00702ABF">
      <w:pPr>
        <w:pStyle w:val="Liste1"/>
        <w:numPr>
          <w:ilvl w:val="0"/>
          <w:numId w:val="69"/>
        </w:numPr>
        <w:rPr>
          <w:lang w:val="en-GB"/>
        </w:rPr>
      </w:pPr>
      <w:r w:rsidRPr="00702ABF">
        <w:rPr>
          <w:lang w:val="en-GB"/>
        </w:rPr>
        <w:t>Which changes took place</w:t>
      </w:r>
    </w:p>
    <w:p w:rsidR="00992921" w:rsidRPr="00702ABF" w:rsidRDefault="00992921" w:rsidP="00702ABF">
      <w:pPr>
        <w:pStyle w:val="Liste1"/>
        <w:numPr>
          <w:ilvl w:val="0"/>
          <w:numId w:val="69"/>
        </w:numPr>
        <w:rPr>
          <w:lang w:val="en-GB"/>
        </w:rPr>
      </w:pPr>
      <w:r w:rsidRPr="00702ABF">
        <w:rPr>
          <w:lang w:val="en-GB"/>
        </w:rPr>
        <w:t>When did they take place</w:t>
      </w:r>
    </w:p>
    <w:p w:rsidR="00992921" w:rsidRPr="00702ABF" w:rsidRDefault="00992921" w:rsidP="00702ABF">
      <w:pPr>
        <w:pStyle w:val="Liste1"/>
        <w:numPr>
          <w:ilvl w:val="0"/>
          <w:numId w:val="69"/>
        </w:numPr>
        <w:rPr>
          <w:lang w:val="en-GB"/>
        </w:rPr>
      </w:pPr>
      <w:r w:rsidRPr="00702ABF">
        <w:rPr>
          <w:lang w:val="en-GB"/>
        </w:rPr>
        <w:t>Who made the changes</w:t>
      </w:r>
    </w:p>
    <w:p w:rsidR="00992921" w:rsidRPr="00702ABF" w:rsidRDefault="00992921" w:rsidP="00702ABF">
      <w:pPr>
        <w:pStyle w:val="Liste1"/>
        <w:numPr>
          <w:ilvl w:val="0"/>
          <w:numId w:val="69"/>
        </w:numPr>
        <w:rPr>
          <w:lang w:val="en-GB"/>
        </w:rPr>
      </w:pPr>
      <w:r w:rsidRPr="00702ABF">
        <w:rPr>
          <w:lang w:val="en-GB"/>
        </w:rPr>
        <w:t>Why did they take place</w:t>
      </w:r>
    </w:p>
    <w:p w:rsidR="00992921" w:rsidRPr="001E414F" w:rsidRDefault="00702ABF" w:rsidP="00702ABF">
      <w:pPr>
        <w:pStyle w:val="berschrift3"/>
      </w:pPr>
      <w:bookmarkStart w:id="323" w:name="_Toc413143730"/>
      <w:bookmarkStart w:id="324" w:name="_Toc438455315"/>
      <w:bookmarkStart w:id="325" w:name="_Toc467757029"/>
      <w:bookmarkStart w:id="326" w:name="_Toc516735901"/>
      <w:bookmarkEnd w:id="323"/>
      <w:r>
        <w:t>Data B</w:t>
      </w:r>
      <w:r w:rsidR="00992921" w:rsidRPr="001E414F">
        <w:t>ackup</w:t>
      </w:r>
      <w:bookmarkEnd w:id="324"/>
      <w:bookmarkEnd w:id="325"/>
      <w:bookmarkEnd w:id="326"/>
    </w:p>
    <w:p w:rsidR="00992921" w:rsidRPr="001E414F" w:rsidRDefault="00992921" w:rsidP="008060F0">
      <w:r w:rsidRPr="001E414F">
        <w:t>All critical IT systems SHALL provide for a data backup (see</w:t>
      </w:r>
      <w:r>
        <w:t xml:space="preserve"> clause </w:t>
      </w:r>
      <w:r w:rsidRPr="001E414F">
        <w:fldChar w:fldCharType="begin"/>
      </w:r>
      <w:r w:rsidRPr="001E414F">
        <w:instrText xml:space="preserve"> REF _Ref419222323 \r \h  \* MERGEFORMAT </w:instrText>
      </w:r>
      <w:r w:rsidRPr="001E414F">
        <w:fldChar w:fldCharType="separate"/>
      </w:r>
      <w:r w:rsidR="005A5110">
        <w:t>16</w:t>
      </w:r>
      <w:r w:rsidRPr="001E414F">
        <w:fldChar w:fldCharType="end"/>
      </w:r>
      <w:r w:rsidRPr="001E414F">
        <w:t>).</w:t>
      </w:r>
    </w:p>
    <w:p w:rsidR="00992921" w:rsidRPr="007554E7" w:rsidRDefault="00992921" w:rsidP="00702ABF">
      <w:pPr>
        <w:pStyle w:val="berschrift3"/>
      </w:pPr>
      <w:bookmarkStart w:id="327" w:name="_Toc413143731"/>
      <w:bookmarkStart w:id="328" w:name="_Toc413143735"/>
      <w:bookmarkStart w:id="329" w:name="_Toc438455316"/>
      <w:bookmarkStart w:id="330" w:name="_Toc467757030"/>
      <w:bookmarkStart w:id="331" w:name="_Toc516735902"/>
      <w:bookmarkEnd w:id="327"/>
      <w:bookmarkEnd w:id="328"/>
      <w:r w:rsidRPr="007554E7">
        <w:t>Monitoring</w:t>
      </w:r>
      <w:bookmarkEnd w:id="329"/>
      <w:bookmarkEnd w:id="330"/>
      <w:bookmarkEnd w:id="331"/>
    </w:p>
    <w:p w:rsidR="00992921" w:rsidRPr="001E414F" w:rsidRDefault="00992921" w:rsidP="008060F0">
      <w:r w:rsidRPr="001E414F">
        <w:t>Monitoring SHALL take place to find out whether critical IT systems are operating normally.</w:t>
      </w:r>
    </w:p>
    <w:p w:rsidR="00992921" w:rsidRPr="001E414F" w:rsidRDefault="00992921" w:rsidP="008060F0">
      <w:r w:rsidRPr="001E414F">
        <w:t>This SHALL ensure that any breakdown of a critical IT system is detected and corresponding countermeasures are taken.</w:t>
      </w:r>
    </w:p>
    <w:p w:rsidR="00992921" w:rsidRPr="001E414F" w:rsidRDefault="00992921" w:rsidP="008060F0">
      <w:pPr>
        <w:pStyle w:val="Anmerkung"/>
      </w:pPr>
      <w:r w:rsidRPr="001E414F">
        <w:t xml:space="preserve">Furthermore, the resources of critical IT systems SHOULD be subject to monitoring to detect bottlenecks before they </w:t>
      </w:r>
      <w:r>
        <w:t>appear</w:t>
      </w:r>
      <w:r w:rsidRPr="001E414F">
        <w:t>.</w:t>
      </w:r>
    </w:p>
    <w:p w:rsidR="00992921" w:rsidRPr="007554E7" w:rsidRDefault="00702ABF" w:rsidP="00702ABF">
      <w:pPr>
        <w:pStyle w:val="berschrift3"/>
      </w:pPr>
      <w:bookmarkStart w:id="332" w:name="_Toc413143736"/>
      <w:bookmarkStart w:id="333" w:name="_Ref423202841"/>
      <w:bookmarkStart w:id="334" w:name="_Toc438455317"/>
      <w:bookmarkStart w:id="335" w:name="_Toc467757031"/>
      <w:bookmarkStart w:id="336" w:name="_Toc516735903"/>
      <w:bookmarkEnd w:id="332"/>
      <w:r>
        <w:t>Standby S</w:t>
      </w:r>
      <w:r w:rsidR="00992921" w:rsidRPr="007554E7">
        <w:t xml:space="preserve">ystems and </w:t>
      </w:r>
      <w:r>
        <w:t>R</w:t>
      </w:r>
      <w:r w:rsidR="00992921" w:rsidRPr="007554E7">
        <w:t xml:space="preserve">eplacement </w:t>
      </w:r>
      <w:r>
        <w:t>P</w:t>
      </w:r>
      <w:r w:rsidR="00992921" w:rsidRPr="007554E7">
        <w:t>rocedures</w:t>
      </w:r>
      <w:bookmarkEnd w:id="333"/>
      <w:bookmarkEnd w:id="334"/>
      <w:bookmarkEnd w:id="335"/>
      <w:bookmarkEnd w:id="336"/>
    </w:p>
    <w:p w:rsidR="00992921" w:rsidRPr="001E414F" w:rsidRDefault="00992921" w:rsidP="008060F0">
      <w:r w:rsidRPr="001E414F">
        <w:t>If a critical IT system cannot be restored within its maximum tolerable</w:t>
      </w:r>
      <w:r>
        <w:t xml:space="preserve"> outage</w:t>
      </w:r>
      <w:r w:rsidRPr="001E414F">
        <w:t xml:space="preserve"> time, the ente</w:t>
      </w:r>
      <w:r w:rsidRPr="001E414F">
        <w:t>r</w:t>
      </w:r>
      <w:r w:rsidRPr="001E414F">
        <w:t>prise SHALL provide for a standby system or a replacement procedure to allow further oper</w:t>
      </w:r>
      <w:r w:rsidRPr="001E414F">
        <w:t>a</w:t>
      </w:r>
      <w:r w:rsidRPr="001E414F">
        <w:t>tion of the critical processes which depend on the critical IT system.</w:t>
      </w:r>
    </w:p>
    <w:p w:rsidR="00992921" w:rsidRPr="001E414F" w:rsidRDefault="00992921" w:rsidP="008060F0">
      <w:r w:rsidRPr="001E414F">
        <w:t xml:space="preserve">The standby system or replacement procedure SHOULD ensure the emergency operation level (see </w:t>
      </w:r>
      <w:r w:rsidRPr="001E414F">
        <w:fldChar w:fldCharType="begin"/>
      </w:r>
      <w:r w:rsidRPr="001E414F">
        <w:instrText xml:space="preserve"> REF _Ref423287720 \r \h  \* MERGEFORMAT </w:instrText>
      </w:r>
      <w:r w:rsidRPr="001E414F">
        <w:fldChar w:fldCharType="separate"/>
      </w:r>
      <w:r w:rsidR="005A5110">
        <w:t>10.5.2</w:t>
      </w:r>
      <w:r w:rsidRPr="001E414F">
        <w:fldChar w:fldCharType="end"/>
      </w:r>
      <w:r w:rsidRPr="001E414F">
        <w:t>) of the critical IT system.</w:t>
      </w:r>
    </w:p>
    <w:p w:rsidR="00992921" w:rsidRPr="007554E7" w:rsidRDefault="00992921" w:rsidP="00823799">
      <w:pPr>
        <w:pStyle w:val="berschrift3"/>
      </w:pPr>
      <w:bookmarkStart w:id="337" w:name="_Toc438455318"/>
      <w:bookmarkStart w:id="338" w:name="_Toc467757032"/>
      <w:bookmarkStart w:id="339" w:name="_Toc516735904"/>
      <w:r w:rsidRPr="007554E7">
        <w:t xml:space="preserve">Critical </w:t>
      </w:r>
      <w:r w:rsidR="00823799">
        <w:t>C</w:t>
      </w:r>
      <w:r w:rsidRPr="007554E7">
        <w:t xml:space="preserve">ustom-made </w:t>
      </w:r>
      <w:r w:rsidR="00823799">
        <w:t>S</w:t>
      </w:r>
      <w:r w:rsidRPr="007554E7">
        <w:t>oftware</w:t>
      </w:r>
      <w:bookmarkEnd w:id="337"/>
      <w:bookmarkEnd w:id="338"/>
      <w:bookmarkEnd w:id="339"/>
    </w:p>
    <w:p w:rsidR="00992921" w:rsidRPr="001E414F" w:rsidRDefault="00992921" w:rsidP="008060F0">
      <w:r w:rsidRPr="001E414F">
        <w:t xml:space="preserve">The enterprise SHALL ensure by contractual and/or organisational regulations that it could use in future and adapt to its requirements any critical custom-made software (see </w:t>
      </w:r>
      <w:r>
        <w:t>c</w:t>
      </w:r>
      <w:r w:rsidRPr="001E414F">
        <w:t>l</w:t>
      </w:r>
      <w:r>
        <w:t>ause</w:t>
      </w:r>
      <w:r w:rsidRPr="001E414F">
        <w:t xml:space="preserve"> </w:t>
      </w:r>
      <w:r w:rsidRPr="001E414F">
        <w:fldChar w:fldCharType="begin"/>
      </w:r>
      <w:r w:rsidRPr="001E414F">
        <w:instrText xml:space="preserve"> REF _Ref421025075 \r \h </w:instrText>
      </w:r>
      <w:r w:rsidRPr="001E414F">
        <w:fldChar w:fldCharType="separate"/>
      </w:r>
      <w:r w:rsidR="005A5110">
        <w:t>9.4</w:t>
      </w:r>
      <w:r w:rsidRPr="001E414F">
        <w:fldChar w:fldCharType="end"/>
      </w:r>
      <w:r w:rsidRPr="001E414F">
        <w:t>).</w:t>
      </w:r>
      <w:bookmarkStart w:id="340" w:name="_Ref419190086"/>
    </w:p>
    <w:p w:rsidR="00992921" w:rsidRPr="001E414F" w:rsidRDefault="00992921" w:rsidP="00823799">
      <w:pPr>
        <w:pStyle w:val="berschrift1"/>
      </w:pPr>
      <w:bookmarkStart w:id="341" w:name="_Toc413073872"/>
      <w:bookmarkStart w:id="342" w:name="Kapitel_&quot;Netzwerke&quot;"/>
      <w:bookmarkStart w:id="343" w:name="_Toc413143737"/>
      <w:bookmarkStart w:id="344" w:name="_Toc438455319"/>
      <w:bookmarkStart w:id="345" w:name="_Toc467757033"/>
      <w:bookmarkStart w:id="346" w:name="_Toc516735905"/>
      <w:bookmarkEnd w:id="340"/>
      <w:bookmarkEnd w:id="341"/>
      <w:bookmarkEnd w:id="342"/>
      <w:bookmarkEnd w:id="343"/>
      <w:r w:rsidRPr="001E414F">
        <w:t xml:space="preserve">Networks and </w:t>
      </w:r>
      <w:r w:rsidR="00823799">
        <w:t>c</w:t>
      </w:r>
      <w:r>
        <w:t>onnections</w:t>
      </w:r>
      <w:bookmarkEnd w:id="344"/>
      <w:bookmarkEnd w:id="345"/>
      <w:bookmarkEnd w:id="346"/>
    </w:p>
    <w:p w:rsidR="00992921" w:rsidRPr="001E414F" w:rsidRDefault="00992921" w:rsidP="008060F0">
      <w:bookmarkStart w:id="347" w:name="_Toc413143738"/>
      <w:bookmarkEnd w:id="347"/>
      <w:r w:rsidRPr="001E414F">
        <w:t xml:space="preserve">Networks and </w:t>
      </w:r>
      <w:r>
        <w:t>connections</w:t>
      </w:r>
      <w:r w:rsidRPr="001E414F">
        <w:t xml:space="preserve"> are designed to communicate information and to network IT sy</w:t>
      </w:r>
      <w:r w:rsidRPr="001E414F">
        <w:t>s</w:t>
      </w:r>
      <w:r w:rsidRPr="001E414F">
        <w:t>tems. Therefore, adequate protection is required.</w:t>
      </w:r>
      <w:bookmarkStart w:id="348" w:name="_Toc413143739"/>
      <w:bookmarkStart w:id="349" w:name="_Toc413143740"/>
      <w:bookmarkStart w:id="350" w:name="_Ref419222113"/>
      <w:bookmarkStart w:id="351" w:name="_Ref419222190"/>
      <w:bookmarkEnd w:id="348"/>
    </w:p>
    <w:p w:rsidR="00992921" w:rsidRPr="001E414F" w:rsidRDefault="00992921" w:rsidP="008060F0">
      <w:pPr>
        <w:pStyle w:val="berschrift2"/>
      </w:pPr>
      <w:bookmarkStart w:id="352" w:name="_Ref422852059"/>
      <w:bookmarkStart w:id="353" w:name="_Toc438455320"/>
      <w:bookmarkStart w:id="354" w:name="_Toc467757034"/>
      <w:bookmarkStart w:id="355" w:name="_Toc516735906"/>
      <w:r w:rsidRPr="001E414F">
        <w:t>Documentation</w:t>
      </w:r>
      <w:bookmarkEnd w:id="349"/>
      <w:bookmarkEnd w:id="350"/>
      <w:bookmarkEnd w:id="351"/>
      <w:bookmarkEnd w:id="352"/>
      <w:bookmarkEnd w:id="353"/>
      <w:bookmarkEnd w:id="354"/>
      <w:bookmarkEnd w:id="355"/>
    </w:p>
    <w:p w:rsidR="00992921" w:rsidRPr="001E414F" w:rsidRDefault="00992921" w:rsidP="008060F0">
      <w:r w:rsidRPr="001E414F">
        <w:t xml:space="preserve">The networks of the enterprise SHALL provide </w:t>
      </w:r>
      <w:proofErr w:type="gramStart"/>
      <w:r w:rsidRPr="001E414F">
        <w:t>a documentation</w:t>
      </w:r>
      <w:proofErr w:type="gramEnd"/>
      <w:r w:rsidRPr="001E414F">
        <w:t xml:space="preserve"> with the help of which any skilled expert can find out the following:</w:t>
      </w:r>
    </w:p>
    <w:p w:rsidR="00992921" w:rsidRPr="001E414F" w:rsidRDefault="00992921" w:rsidP="00150921">
      <w:pPr>
        <w:pStyle w:val="Liste1"/>
        <w:numPr>
          <w:ilvl w:val="0"/>
          <w:numId w:val="70"/>
        </w:numPr>
      </w:pPr>
      <w:proofErr w:type="spellStart"/>
      <w:r w:rsidRPr="001E414F">
        <w:t>Active</w:t>
      </w:r>
      <w:proofErr w:type="spellEnd"/>
      <w:r w:rsidRPr="001E414F">
        <w:t xml:space="preserve"> </w:t>
      </w:r>
      <w:proofErr w:type="spellStart"/>
      <w:r w:rsidRPr="001E414F">
        <w:t>network</w:t>
      </w:r>
      <w:proofErr w:type="spellEnd"/>
      <w:r w:rsidRPr="001E414F">
        <w:t xml:space="preserve"> </w:t>
      </w:r>
      <w:proofErr w:type="spellStart"/>
      <w:r w:rsidRPr="001E414F">
        <w:t>components</w:t>
      </w:r>
      <w:proofErr w:type="spellEnd"/>
    </w:p>
    <w:p w:rsidR="00992921" w:rsidRPr="001E414F" w:rsidRDefault="00992921" w:rsidP="00823799">
      <w:pPr>
        <w:pStyle w:val="Liste1"/>
        <w:numPr>
          <w:ilvl w:val="0"/>
          <w:numId w:val="70"/>
        </w:numPr>
      </w:pPr>
      <w:r w:rsidRPr="001E414F">
        <w:t xml:space="preserve">Intra-network </w:t>
      </w:r>
      <w:proofErr w:type="spellStart"/>
      <w:r>
        <w:t>connections</w:t>
      </w:r>
      <w:proofErr w:type="spellEnd"/>
    </w:p>
    <w:p w:rsidR="00992921" w:rsidRPr="001E414F" w:rsidRDefault="00992921" w:rsidP="00823799">
      <w:pPr>
        <w:pStyle w:val="Liste1"/>
        <w:numPr>
          <w:ilvl w:val="0"/>
          <w:numId w:val="70"/>
        </w:numPr>
      </w:pPr>
      <w:r>
        <w:t>Connections</w:t>
      </w:r>
      <w:r w:rsidRPr="001E414F">
        <w:t xml:space="preserve"> </w:t>
      </w:r>
      <w:proofErr w:type="spellStart"/>
      <w:r w:rsidRPr="001E414F">
        <w:t>to</w:t>
      </w:r>
      <w:proofErr w:type="spellEnd"/>
      <w:r w:rsidRPr="001E414F">
        <w:t xml:space="preserve"> </w:t>
      </w:r>
      <w:proofErr w:type="spellStart"/>
      <w:r w:rsidRPr="001E414F">
        <w:t>external</w:t>
      </w:r>
      <w:proofErr w:type="spellEnd"/>
      <w:r w:rsidRPr="001E414F">
        <w:t xml:space="preserve"> </w:t>
      </w:r>
      <w:proofErr w:type="spellStart"/>
      <w:r w:rsidRPr="001E414F">
        <w:t>networks</w:t>
      </w:r>
      <w:proofErr w:type="spellEnd"/>
    </w:p>
    <w:p w:rsidR="00992921" w:rsidRPr="001E414F" w:rsidRDefault="00992921" w:rsidP="00823799">
      <w:pPr>
        <w:pStyle w:val="Liste1"/>
        <w:numPr>
          <w:ilvl w:val="0"/>
          <w:numId w:val="70"/>
        </w:numPr>
      </w:pPr>
      <w:r w:rsidRPr="001E414F">
        <w:t>Task</w:t>
      </w:r>
    </w:p>
    <w:p w:rsidR="00992921" w:rsidRPr="001E414F" w:rsidRDefault="00992921" w:rsidP="00823799">
      <w:pPr>
        <w:pStyle w:val="Liste1"/>
        <w:numPr>
          <w:ilvl w:val="0"/>
          <w:numId w:val="70"/>
        </w:numPr>
      </w:pPr>
      <w:proofErr w:type="spellStart"/>
      <w:r w:rsidRPr="001E414F">
        <w:t>Physical</w:t>
      </w:r>
      <w:proofErr w:type="spellEnd"/>
      <w:r w:rsidRPr="001E414F">
        <w:t xml:space="preserve"> medium</w:t>
      </w:r>
    </w:p>
    <w:p w:rsidR="00992921" w:rsidRPr="001E414F" w:rsidRDefault="00992921" w:rsidP="008060F0">
      <w:pPr>
        <w:pStyle w:val="berschrift2"/>
      </w:pPr>
      <w:bookmarkStart w:id="356" w:name="_Toc413143741"/>
      <w:bookmarkStart w:id="357" w:name="_Toc438455321"/>
      <w:bookmarkStart w:id="358" w:name="_Toc467757035"/>
      <w:bookmarkStart w:id="359" w:name="_Toc516735907"/>
      <w:bookmarkEnd w:id="356"/>
      <w:r w:rsidRPr="001E414F">
        <w:t xml:space="preserve">Active </w:t>
      </w:r>
      <w:r w:rsidR="00823799">
        <w:t>N</w:t>
      </w:r>
      <w:r w:rsidRPr="001E414F">
        <w:t xml:space="preserve">etwork </w:t>
      </w:r>
      <w:r w:rsidR="00823799">
        <w:t>C</w:t>
      </w:r>
      <w:r w:rsidRPr="001E414F">
        <w:t>omponents</w:t>
      </w:r>
      <w:bookmarkEnd w:id="357"/>
      <w:bookmarkEnd w:id="358"/>
      <w:bookmarkEnd w:id="359"/>
    </w:p>
    <w:p w:rsidR="00992921" w:rsidRPr="001E414F" w:rsidRDefault="00992921" w:rsidP="008060F0">
      <w:bookmarkStart w:id="360" w:name="_Toc413143742"/>
      <w:bookmarkStart w:id="361" w:name="_Toc413143743"/>
      <w:bookmarkStart w:id="362" w:name="_Toc413143744"/>
      <w:bookmarkEnd w:id="360"/>
      <w:bookmarkEnd w:id="361"/>
      <w:bookmarkEnd w:id="362"/>
      <w:r w:rsidRPr="001E414F">
        <w:t xml:space="preserve">Active network components are IT systems and SHALL be treated as laid down in </w:t>
      </w:r>
      <w:r>
        <w:t xml:space="preserve">clause </w:t>
      </w:r>
      <w:r w:rsidRPr="001E414F">
        <w:fldChar w:fldCharType="begin"/>
      </w:r>
      <w:r w:rsidRPr="001E414F">
        <w:instrText xml:space="preserve"> REF _Ref419212188 \n \h </w:instrText>
      </w:r>
      <w:r w:rsidRPr="001E414F">
        <w:fldChar w:fldCharType="separate"/>
      </w:r>
      <w:r w:rsidR="005A5110">
        <w:t>10</w:t>
      </w:r>
      <w:r w:rsidRPr="001E414F">
        <w:fldChar w:fldCharType="end"/>
      </w:r>
      <w:r w:rsidRPr="001E414F">
        <w:t>.</w:t>
      </w:r>
    </w:p>
    <w:p w:rsidR="00992921" w:rsidRPr="001E414F" w:rsidRDefault="00992921" w:rsidP="008060F0">
      <w:pPr>
        <w:pStyle w:val="berschrift2"/>
      </w:pPr>
      <w:bookmarkStart w:id="363" w:name="_Toc438455322"/>
      <w:bookmarkStart w:id="364" w:name="_Toc467757036"/>
      <w:bookmarkStart w:id="365" w:name="_Toc516735908"/>
      <w:r w:rsidRPr="001E414F">
        <w:t xml:space="preserve">Network </w:t>
      </w:r>
      <w:r w:rsidR="00823799">
        <w:t>T</w:t>
      </w:r>
      <w:r>
        <w:t>ransition</w:t>
      </w:r>
      <w:bookmarkEnd w:id="363"/>
      <w:bookmarkEnd w:id="364"/>
      <w:bookmarkEnd w:id="365"/>
    </w:p>
    <w:p w:rsidR="00992921" w:rsidRPr="001E414F" w:rsidRDefault="00992921" w:rsidP="008060F0">
      <w:r w:rsidRPr="001E414F">
        <w:t xml:space="preserve">The security measures required for network </w:t>
      </w:r>
      <w:r>
        <w:t>transition</w:t>
      </w:r>
      <w:r w:rsidRPr="001E414F">
        <w:t xml:space="preserve"> with less trusted networks or even u</w:t>
      </w:r>
      <w:r w:rsidRPr="001E414F">
        <w:t>n</w:t>
      </w:r>
      <w:r w:rsidRPr="001E414F">
        <w:t>trustworthy networks SHALL be determined in the scope of a risk analysis and treatment proc</w:t>
      </w:r>
      <w:r w:rsidRPr="001E414F">
        <w:t>e</w:t>
      </w:r>
      <w:r w:rsidRPr="001E414F">
        <w:t xml:space="preserve">dure (see </w:t>
      </w:r>
      <w:r w:rsidR="002805CE">
        <w:t>A</w:t>
      </w:r>
      <w:r>
        <w:t>nnex</w:t>
      </w:r>
      <w:r w:rsidRPr="001E414F">
        <w:t xml:space="preserve"> </w:t>
      </w:r>
      <w:r w:rsidR="004C1F59">
        <w:fldChar w:fldCharType="begin"/>
      </w:r>
      <w:r w:rsidR="004C1F59">
        <w:instrText xml:space="preserve"> REF _Ref422856041 \n \h </w:instrText>
      </w:r>
      <w:r w:rsidR="004C1F59">
        <w:fldChar w:fldCharType="separate"/>
      </w:r>
      <w:proofErr w:type="spellStart"/>
      <w:r w:rsidR="005A5110">
        <w:t>A.2</w:t>
      </w:r>
      <w:proofErr w:type="spellEnd"/>
      <w:r w:rsidR="004C1F59">
        <w:fldChar w:fldCharType="end"/>
      </w:r>
      <w:r w:rsidRPr="001E414F">
        <w:t>).</w:t>
      </w:r>
    </w:p>
    <w:p w:rsidR="00992921" w:rsidRPr="001E414F" w:rsidRDefault="00992921" w:rsidP="008060F0">
      <w:r w:rsidRPr="001E414F">
        <w:t>Configuration of network components implementing network interworking with less trusted or untrustworthy networks SHALL be subject to yearly reviews and SHALL meet the requirements below:</w:t>
      </w:r>
    </w:p>
    <w:p w:rsidR="00992921" w:rsidRPr="008060F0" w:rsidRDefault="00992921" w:rsidP="00150921">
      <w:pPr>
        <w:pStyle w:val="Liste1"/>
        <w:numPr>
          <w:ilvl w:val="0"/>
          <w:numId w:val="71"/>
        </w:numPr>
        <w:rPr>
          <w:lang w:val="en-GB"/>
        </w:rPr>
      </w:pPr>
      <w:r w:rsidRPr="008060F0">
        <w:rPr>
          <w:lang w:val="en-GB"/>
        </w:rPr>
        <w:t>The following is documented for the settings with relevance for security:</w:t>
      </w:r>
    </w:p>
    <w:p w:rsidR="00992921" w:rsidRPr="001E414F" w:rsidRDefault="00992921" w:rsidP="00823799">
      <w:pPr>
        <w:pStyle w:val="Listea0"/>
        <w:numPr>
          <w:ilvl w:val="2"/>
          <w:numId w:val="20"/>
        </w:numPr>
        <w:tabs>
          <w:tab w:val="clear" w:pos="1275"/>
          <w:tab w:val="num" w:pos="851"/>
        </w:tabs>
        <w:ind w:hanging="849"/>
      </w:pPr>
      <w:r w:rsidRPr="001E414F">
        <w:t>Who implemented it</w:t>
      </w:r>
    </w:p>
    <w:p w:rsidR="00992921" w:rsidRPr="001E414F" w:rsidRDefault="00992921" w:rsidP="00823799">
      <w:pPr>
        <w:pStyle w:val="Listea0"/>
        <w:numPr>
          <w:ilvl w:val="2"/>
          <w:numId w:val="20"/>
        </w:numPr>
        <w:tabs>
          <w:tab w:val="clear" w:pos="1275"/>
          <w:tab w:val="num" w:pos="851"/>
        </w:tabs>
        <w:ind w:hanging="849"/>
      </w:pPr>
      <w:r w:rsidRPr="001E414F">
        <w:t>When did implementation take place</w:t>
      </w:r>
    </w:p>
    <w:p w:rsidR="00992921" w:rsidRPr="001E414F" w:rsidRDefault="00992921" w:rsidP="00823799">
      <w:pPr>
        <w:pStyle w:val="Listea0"/>
        <w:numPr>
          <w:ilvl w:val="2"/>
          <w:numId w:val="20"/>
        </w:numPr>
        <w:tabs>
          <w:tab w:val="clear" w:pos="1275"/>
          <w:tab w:val="num" w:pos="851"/>
        </w:tabs>
        <w:ind w:hanging="849"/>
      </w:pPr>
      <w:r w:rsidRPr="001E414F">
        <w:t>What effect does it have</w:t>
      </w:r>
    </w:p>
    <w:p w:rsidR="00992921" w:rsidRPr="001E414F" w:rsidRDefault="00992921" w:rsidP="00823799">
      <w:pPr>
        <w:pStyle w:val="Listea0"/>
        <w:numPr>
          <w:ilvl w:val="2"/>
          <w:numId w:val="20"/>
        </w:numPr>
        <w:tabs>
          <w:tab w:val="clear" w:pos="1275"/>
          <w:tab w:val="num" w:pos="851"/>
        </w:tabs>
        <w:ind w:hanging="849"/>
      </w:pPr>
      <w:r w:rsidRPr="001E414F">
        <w:t>Why is it required</w:t>
      </w:r>
    </w:p>
    <w:p w:rsidR="00992921" w:rsidRPr="008060F0" w:rsidRDefault="00992921" w:rsidP="00150921">
      <w:pPr>
        <w:pStyle w:val="Liste1"/>
        <w:numPr>
          <w:ilvl w:val="0"/>
          <w:numId w:val="72"/>
        </w:numPr>
        <w:rPr>
          <w:lang w:val="en-GB"/>
        </w:rPr>
      </w:pPr>
      <w:r w:rsidRPr="008060F0">
        <w:rPr>
          <w:lang w:val="en-GB"/>
        </w:rPr>
        <w:t>The restrictions of communication strived for are implemented successfully.</w:t>
      </w:r>
    </w:p>
    <w:p w:rsidR="00992921" w:rsidRPr="001E414F" w:rsidRDefault="00823799" w:rsidP="008060F0">
      <w:pPr>
        <w:pStyle w:val="berschrift2"/>
      </w:pPr>
      <w:bookmarkStart w:id="366" w:name="_Toc413143745"/>
      <w:bookmarkStart w:id="367" w:name="_Ref423210876"/>
      <w:bookmarkStart w:id="368" w:name="_Toc438455323"/>
      <w:bookmarkStart w:id="369" w:name="_Toc467757037"/>
      <w:bookmarkStart w:id="370" w:name="_Toc516735909"/>
      <w:bookmarkEnd w:id="366"/>
      <w:r>
        <w:t>Base P</w:t>
      </w:r>
      <w:r w:rsidR="00992921" w:rsidRPr="001E414F">
        <w:t>rotection</w:t>
      </w:r>
      <w:bookmarkEnd w:id="367"/>
      <w:bookmarkEnd w:id="368"/>
      <w:bookmarkEnd w:id="369"/>
      <w:bookmarkEnd w:id="370"/>
    </w:p>
    <w:p w:rsidR="00992921" w:rsidRPr="001E414F" w:rsidRDefault="00992921" w:rsidP="008060F0">
      <w:r w:rsidRPr="001E414F">
        <w:t>The measures listed in the following paragraphs SHALL be taken for all networks provided that they feature corresponding functionality.</w:t>
      </w:r>
    </w:p>
    <w:p w:rsidR="00992921" w:rsidRPr="001E414F" w:rsidRDefault="00992921" w:rsidP="008060F0">
      <w:r w:rsidRPr="001E414F">
        <w:t>Should any measure not be taken despite such functionality, the resulting risk SHALL be cou</w:t>
      </w:r>
      <w:r w:rsidRPr="001E414F">
        <w:t>n</w:t>
      </w:r>
      <w:r w:rsidRPr="001E414F">
        <w:t xml:space="preserve">teracted by implementation of a risk analysis and treatment (see </w:t>
      </w:r>
      <w:r w:rsidR="002805CE">
        <w:t>A</w:t>
      </w:r>
      <w:r>
        <w:t>nnex</w:t>
      </w:r>
      <w:r w:rsidR="007A5D8F">
        <w:t xml:space="preserve"> </w:t>
      </w:r>
      <w:r w:rsidR="004C1F59">
        <w:fldChar w:fldCharType="begin"/>
      </w:r>
      <w:r w:rsidR="004C1F59">
        <w:instrText xml:space="preserve"> REF _Ref422856041 \n \h </w:instrText>
      </w:r>
      <w:r w:rsidR="004C1F59">
        <w:fldChar w:fldCharType="separate"/>
      </w:r>
      <w:proofErr w:type="spellStart"/>
      <w:r w:rsidR="005A5110">
        <w:t>A.2</w:t>
      </w:r>
      <w:proofErr w:type="spellEnd"/>
      <w:r w:rsidR="004C1F59">
        <w:fldChar w:fldCharType="end"/>
      </w:r>
      <w:r w:rsidRPr="001E414F">
        <w:t>).</w:t>
      </w:r>
    </w:p>
    <w:p w:rsidR="00992921" w:rsidRPr="007554E7" w:rsidRDefault="00992921" w:rsidP="0062351C">
      <w:pPr>
        <w:pStyle w:val="berschrift3"/>
      </w:pPr>
      <w:bookmarkStart w:id="371" w:name="_Toc438455324"/>
      <w:bookmarkStart w:id="372" w:name="_Toc467757038"/>
      <w:bookmarkStart w:id="373" w:name="_Toc516735910"/>
      <w:r w:rsidRPr="007554E7">
        <w:t xml:space="preserve">Network </w:t>
      </w:r>
      <w:r w:rsidR="0062351C">
        <w:t>S</w:t>
      </w:r>
      <w:r w:rsidRPr="007554E7">
        <w:t>ockets</w:t>
      </w:r>
      <w:bookmarkEnd w:id="371"/>
      <w:bookmarkEnd w:id="372"/>
      <w:bookmarkEnd w:id="373"/>
    </w:p>
    <w:p w:rsidR="00992921" w:rsidRPr="001E414F" w:rsidRDefault="00992921" w:rsidP="008060F0">
      <w:r w:rsidRPr="001E414F">
        <w:t>Permanently unused network sockets SHALL be protected against any unauthorised use.</w:t>
      </w:r>
    </w:p>
    <w:p w:rsidR="00992921" w:rsidRPr="0062351C" w:rsidRDefault="00992921" w:rsidP="008060F0">
      <w:pPr>
        <w:rPr>
          <w:i/>
        </w:rPr>
      </w:pPr>
      <w:r w:rsidRPr="0062351C">
        <w:rPr>
          <w:i/>
        </w:rPr>
        <w:t>This CAN be realised, e.g. by a physical access restriction, by deactivation of the network soc</w:t>
      </w:r>
      <w:r w:rsidRPr="0062351C">
        <w:rPr>
          <w:i/>
        </w:rPr>
        <w:t>k</w:t>
      </w:r>
      <w:r w:rsidRPr="0062351C">
        <w:rPr>
          <w:i/>
        </w:rPr>
        <w:t>ets, or by authentication of the IT systems.</w:t>
      </w:r>
    </w:p>
    <w:p w:rsidR="00992921" w:rsidRPr="007554E7" w:rsidRDefault="00992921" w:rsidP="0062351C">
      <w:pPr>
        <w:pStyle w:val="berschrift3"/>
      </w:pPr>
      <w:bookmarkStart w:id="374" w:name="_Toc413143746"/>
      <w:bookmarkStart w:id="375" w:name="Unterkapitel_&quot;Segmentierung&quot;"/>
      <w:bookmarkStart w:id="376" w:name="_Toc413143747"/>
      <w:bookmarkStart w:id="377" w:name="_Toc438455325"/>
      <w:bookmarkStart w:id="378" w:name="_Toc467757039"/>
      <w:bookmarkStart w:id="379" w:name="_Toc516735911"/>
      <w:bookmarkEnd w:id="374"/>
      <w:bookmarkEnd w:id="375"/>
      <w:bookmarkEnd w:id="376"/>
      <w:r w:rsidRPr="007554E7">
        <w:t>Segmentation</w:t>
      </w:r>
      <w:bookmarkEnd w:id="377"/>
      <w:bookmarkEnd w:id="378"/>
      <w:bookmarkEnd w:id="379"/>
    </w:p>
    <w:p w:rsidR="00992921" w:rsidRPr="001E414F" w:rsidRDefault="00992921" w:rsidP="008060F0">
      <w:r w:rsidRPr="001E414F">
        <w:t>It SHALL be verified whether the networks of the enterprise should be segmented. The decision SHALL be documented.</w:t>
      </w:r>
    </w:p>
    <w:p w:rsidR="00992921" w:rsidRPr="001E414F" w:rsidRDefault="00992921" w:rsidP="008060F0">
      <w:r w:rsidRPr="001E414F">
        <w:t xml:space="preserve">Implementation of the segmentation SHALL provide for an as comprehensive restriction of channels as possible and for the option to log blocked </w:t>
      </w:r>
      <w:r>
        <w:t>connections</w:t>
      </w:r>
      <w:r w:rsidRPr="001E414F">
        <w:t>.</w:t>
      </w:r>
    </w:p>
    <w:p w:rsidR="00992921" w:rsidRPr="007554E7" w:rsidRDefault="0062351C" w:rsidP="0062351C">
      <w:pPr>
        <w:pStyle w:val="berschrift3"/>
      </w:pPr>
      <w:bookmarkStart w:id="380" w:name="Unterkapitel_&quot;Netzübergänge&quot;"/>
      <w:bookmarkStart w:id="381" w:name="_Toc413143748"/>
      <w:bookmarkStart w:id="382" w:name="_Toc413143749"/>
      <w:bookmarkStart w:id="383" w:name="_Toc438455326"/>
      <w:bookmarkStart w:id="384" w:name="_Toc467757040"/>
      <w:bookmarkStart w:id="385" w:name="_Toc516735912"/>
      <w:bookmarkEnd w:id="380"/>
      <w:bookmarkEnd w:id="381"/>
      <w:bookmarkEnd w:id="382"/>
      <w:r>
        <w:t>Remote A</w:t>
      </w:r>
      <w:r w:rsidR="00992921" w:rsidRPr="007554E7">
        <w:t>ccess</w:t>
      </w:r>
      <w:bookmarkEnd w:id="383"/>
      <w:bookmarkEnd w:id="384"/>
      <w:bookmarkEnd w:id="385"/>
    </w:p>
    <w:p w:rsidR="00992921" w:rsidRPr="001E414F" w:rsidRDefault="00992921" w:rsidP="008060F0">
      <w:r w:rsidRPr="001E414F">
        <w:t>Accesses via less trusted or untrustworthy networks to data and/or IT system areas of the e</w:t>
      </w:r>
      <w:r w:rsidRPr="001E414F">
        <w:t>n</w:t>
      </w:r>
      <w:r w:rsidRPr="001E414F">
        <w:t>terprise which are closed to the public SHALL be protected.</w:t>
      </w:r>
    </w:p>
    <w:p w:rsidR="00992921" w:rsidRPr="001E414F" w:rsidRDefault="00992921" w:rsidP="008060F0">
      <w:r w:rsidRPr="001E414F">
        <w:t>Here, the following requirements SHALL be met:</w:t>
      </w:r>
    </w:p>
    <w:p w:rsidR="00992921" w:rsidRPr="008060F0" w:rsidRDefault="00992921" w:rsidP="00150921">
      <w:pPr>
        <w:pStyle w:val="Liste1"/>
        <w:numPr>
          <w:ilvl w:val="0"/>
          <w:numId w:val="73"/>
        </w:numPr>
        <w:rPr>
          <w:lang w:val="en-GB"/>
        </w:rPr>
      </w:pPr>
      <w:r w:rsidRPr="008060F0">
        <w:rPr>
          <w:lang w:val="en-GB"/>
        </w:rPr>
        <w:t xml:space="preserve">Confidentiality, integrity, and authenticity of transmitted information </w:t>
      </w:r>
      <w:proofErr w:type="gramStart"/>
      <w:r w:rsidRPr="008060F0">
        <w:rPr>
          <w:lang w:val="en-GB"/>
        </w:rPr>
        <w:t>is</w:t>
      </w:r>
      <w:proofErr w:type="gramEnd"/>
      <w:r w:rsidRPr="008060F0">
        <w:rPr>
          <w:lang w:val="en-GB"/>
        </w:rPr>
        <w:t xml:space="preserve"> protected.</w:t>
      </w:r>
    </w:p>
    <w:p w:rsidR="00992921" w:rsidRPr="008060F0" w:rsidRDefault="00992921" w:rsidP="0062351C">
      <w:pPr>
        <w:pStyle w:val="Liste1"/>
        <w:numPr>
          <w:ilvl w:val="0"/>
          <w:numId w:val="73"/>
        </w:numPr>
        <w:rPr>
          <w:lang w:val="en-GB"/>
        </w:rPr>
      </w:pPr>
      <w:r w:rsidRPr="008060F0">
        <w:rPr>
          <w:lang w:val="en-GB"/>
        </w:rPr>
        <w:t>Access is designed so that only those IT systems can be reached that the corresponding user needs to do his job.</w:t>
      </w:r>
    </w:p>
    <w:p w:rsidR="00992921" w:rsidRPr="001E414F" w:rsidRDefault="00992921" w:rsidP="008060F0">
      <w:r w:rsidRPr="001E414F">
        <w:t>Moreover, the following requirements SHOULD be met:</w:t>
      </w:r>
    </w:p>
    <w:p w:rsidR="00992921" w:rsidRPr="008060F0" w:rsidRDefault="00992921" w:rsidP="00150921">
      <w:pPr>
        <w:pStyle w:val="Liste1"/>
        <w:numPr>
          <w:ilvl w:val="0"/>
          <w:numId w:val="74"/>
        </w:numPr>
        <w:rPr>
          <w:lang w:val="en-GB"/>
        </w:rPr>
      </w:pPr>
      <w:r w:rsidRPr="008060F0">
        <w:rPr>
          <w:lang w:val="en-GB"/>
        </w:rPr>
        <w:t>Access takes place via a remote desktop connection which ensures that it is impossible to copy any enterprise information to the accessing IT systems.</w:t>
      </w:r>
    </w:p>
    <w:p w:rsidR="00992921" w:rsidRPr="008060F0" w:rsidRDefault="00992921" w:rsidP="0062351C">
      <w:pPr>
        <w:pStyle w:val="Liste1"/>
        <w:numPr>
          <w:ilvl w:val="0"/>
          <w:numId w:val="73"/>
        </w:numPr>
        <w:rPr>
          <w:lang w:val="en-GB"/>
        </w:rPr>
      </w:pPr>
      <w:r w:rsidRPr="008060F0">
        <w:rPr>
          <w:lang w:val="en-GB"/>
        </w:rPr>
        <w:t>The user, especially if granted with extensive access rights, is authenticated through multi-factor authentication to reduce the risk of unauthorised access.</w:t>
      </w:r>
    </w:p>
    <w:p w:rsidR="00992921" w:rsidRPr="008060F0" w:rsidRDefault="00992921" w:rsidP="0062351C">
      <w:pPr>
        <w:pStyle w:val="Liste1"/>
        <w:numPr>
          <w:ilvl w:val="0"/>
          <w:numId w:val="73"/>
        </w:numPr>
        <w:rPr>
          <w:lang w:val="en-GB"/>
        </w:rPr>
      </w:pPr>
      <w:r w:rsidRPr="008060F0">
        <w:rPr>
          <w:lang w:val="en-GB"/>
        </w:rPr>
        <w:t>Access is designed so that not only the user but also the accessing IT system is authent</w:t>
      </w:r>
      <w:r w:rsidRPr="008060F0">
        <w:rPr>
          <w:lang w:val="en-GB"/>
        </w:rPr>
        <w:t>i</w:t>
      </w:r>
      <w:r w:rsidRPr="008060F0">
        <w:rPr>
          <w:lang w:val="en-GB"/>
        </w:rPr>
        <w:t>cated.</w:t>
      </w:r>
    </w:p>
    <w:p w:rsidR="00992921" w:rsidRPr="007554E7" w:rsidRDefault="00992921" w:rsidP="0062351C">
      <w:pPr>
        <w:pStyle w:val="berschrift3"/>
      </w:pPr>
      <w:bookmarkStart w:id="386" w:name="_Toc438455327"/>
      <w:bookmarkStart w:id="387" w:name="_Toc467757041"/>
      <w:bookmarkStart w:id="388" w:name="_Toc516735913"/>
      <w:r w:rsidRPr="007554E7">
        <w:t>Network</w:t>
      </w:r>
      <w:r w:rsidR="002805CE">
        <w:t xml:space="preserve"> C</w:t>
      </w:r>
      <w:r w:rsidRPr="007554E7">
        <w:t>oupling</w:t>
      </w:r>
      <w:bookmarkEnd w:id="386"/>
      <w:bookmarkEnd w:id="387"/>
      <w:bookmarkEnd w:id="388"/>
    </w:p>
    <w:p w:rsidR="00992921" w:rsidRPr="001E414F" w:rsidRDefault="00992921" w:rsidP="008060F0">
      <w:r w:rsidRPr="001E414F">
        <w:t>Coupling of enterprise networks via less trusted or untrustworthy networks SHALL be protected.</w:t>
      </w:r>
    </w:p>
    <w:p w:rsidR="00992921" w:rsidRPr="001E414F" w:rsidRDefault="00992921" w:rsidP="008060F0">
      <w:r w:rsidRPr="001E414F">
        <w:t>Here, confidentiality, integrity, and authenticity of transmitted information SHALL be guaranteed.</w:t>
      </w:r>
    </w:p>
    <w:p w:rsidR="00992921" w:rsidRPr="001E414F" w:rsidRDefault="00992921" w:rsidP="002805CE">
      <w:pPr>
        <w:pStyle w:val="berschrift2"/>
      </w:pPr>
      <w:bookmarkStart w:id="389" w:name="_Toc413143750"/>
      <w:bookmarkStart w:id="390" w:name="_Toc413073873"/>
      <w:bookmarkStart w:id="391" w:name="_Toc438455328"/>
      <w:bookmarkStart w:id="392" w:name="_Toc467757042"/>
      <w:bookmarkStart w:id="393" w:name="_Toc516735914"/>
      <w:bookmarkEnd w:id="389"/>
      <w:bookmarkEnd w:id="390"/>
      <w:r w:rsidRPr="001E414F">
        <w:t xml:space="preserve">Additional </w:t>
      </w:r>
      <w:r w:rsidR="002805CE">
        <w:t>M</w:t>
      </w:r>
      <w:r w:rsidRPr="001E414F">
        <w:t xml:space="preserve">easures for </w:t>
      </w:r>
      <w:r w:rsidR="002805CE">
        <w:t>C</w:t>
      </w:r>
      <w:r w:rsidRPr="001E414F">
        <w:t xml:space="preserve">ritical </w:t>
      </w:r>
      <w:r w:rsidR="002805CE">
        <w:t>C</w:t>
      </w:r>
      <w:r w:rsidRPr="001E414F">
        <w:t>onnections</w:t>
      </w:r>
      <w:bookmarkEnd w:id="391"/>
      <w:bookmarkEnd w:id="392"/>
      <w:bookmarkEnd w:id="393"/>
    </w:p>
    <w:p w:rsidR="00992921" w:rsidRPr="001E414F" w:rsidRDefault="00992921" w:rsidP="008060F0">
      <w:bookmarkStart w:id="394" w:name="_Toc413143751"/>
      <w:bookmarkStart w:id="395" w:name="_Toc413143753"/>
      <w:bookmarkEnd w:id="394"/>
      <w:bookmarkEnd w:id="395"/>
      <w:r w:rsidRPr="001E414F">
        <w:t xml:space="preserve">For critical channels a risk analysis and treatment procedure (see </w:t>
      </w:r>
      <w:r w:rsidR="002805CE">
        <w:t>A</w:t>
      </w:r>
      <w:r>
        <w:t>nnex</w:t>
      </w:r>
      <w:r w:rsidRPr="001E414F">
        <w:t xml:space="preserve"> </w:t>
      </w:r>
      <w:r w:rsidR="004C1F59">
        <w:fldChar w:fldCharType="begin"/>
      </w:r>
      <w:r w:rsidR="004C1F59">
        <w:instrText xml:space="preserve"> REF _Ref422856041 \n \h </w:instrText>
      </w:r>
      <w:r w:rsidR="004C1F59">
        <w:fldChar w:fldCharType="separate"/>
      </w:r>
      <w:proofErr w:type="spellStart"/>
      <w:r w:rsidR="005A5110">
        <w:t>A.2</w:t>
      </w:r>
      <w:proofErr w:type="spellEnd"/>
      <w:r w:rsidR="004C1F59">
        <w:fldChar w:fldCharType="end"/>
      </w:r>
      <w:r w:rsidRPr="001E414F">
        <w:t>) SHALL be esta</w:t>
      </w:r>
      <w:r w:rsidRPr="001E414F">
        <w:t>b</w:t>
      </w:r>
      <w:r w:rsidRPr="001E414F">
        <w:t xml:space="preserve">lished to supplement </w:t>
      </w:r>
      <w:r>
        <w:t>c</w:t>
      </w:r>
      <w:r w:rsidRPr="001E414F">
        <w:t>l</w:t>
      </w:r>
      <w:r>
        <w:t>ause</w:t>
      </w:r>
      <w:r w:rsidRPr="001E414F">
        <w:t xml:space="preserve"> </w:t>
      </w:r>
      <w:r w:rsidRPr="001E414F">
        <w:fldChar w:fldCharType="begin"/>
      </w:r>
      <w:r w:rsidRPr="001E414F">
        <w:instrText xml:space="preserve"> REF _Ref423210876 \r \h </w:instrText>
      </w:r>
      <w:r w:rsidRPr="001E414F">
        <w:fldChar w:fldCharType="separate"/>
      </w:r>
      <w:r w:rsidR="005A5110">
        <w:t>11.4</w:t>
      </w:r>
      <w:r w:rsidRPr="001E414F">
        <w:fldChar w:fldCharType="end"/>
      </w:r>
      <w:r w:rsidRPr="001E414F">
        <w:t>.</w:t>
      </w:r>
    </w:p>
    <w:p w:rsidR="00992921" w:rsidRPr="001E414F" w:rsidRDefault="002805CE" w:rsidP="008060F0">
      <w:pPr>
        <w:pStyle w:val="berschrift1"/>
      </w:pPr>
      <w:bookmarkStart w:id="396" w:name="_Toc438455329"/>
      <w:bookmarkStart w:id="397" w:name="_Toc467757043"/>
      <w:bookmarkStart w:id="398" w:name="_Toc516735915"/>
      <w:r>
        <w:t>Mobile D</w:t>
      </w:r>
      <w:r w:rsidR="00992921" w:rsidRPr="001E414F">
        <w:t xml:space="preserve">ata </w:t>
      </w:r>
      <w:r>
        <w:t>C</w:t>
      </w:r>
      <w:r w:rsidR="00992921" w:rsidRPr="001E414F">
        <w:t>arriers</w:t>
      </w:r>
      <w:bookmarkEnd w:id="396"/>
      <w:bookmarkEnd w:id="397"/>
      <w:bookmarkEnd w:id="398"/>
    </w:p>
    <w:p w:rsidR="00992921" w:rsidRPr="001E414F" w:rsidRDefault="00992921" w:rsidP="008060F0">
      <w:r w:rsidRPr="001E414F">
        <w:t>Mobile data carriers are at particular risk due to their exposed type of use. Therefore, adequate treatment of the risks involved is required.</w:t>
      </w:r>
    </w:p>
    <w:p w:rsidR="00992921" w:rsidRPr="001E414F" w:rsidRDefault="00992921" w:rsidP="008060F0">
      <w:pPr>
        <w:pStyle w:val="berschrift2"/>
      </w:pPr>
      <w:bookmarkStart w:id="399" w:name="_Ref421280816"/>
      <w:bookmarkStart w:id="400" w:name="_Toc438455330"/>
      <w:bookmarkStart w:id="401" w:name="_Toc467757044"/>
      <w:bookmarkStart w:id="402" w:name="_Toc516735916"/>
      <w:r w:rsidRPr="001E414F">
        <w:t xml:space="preserve">IS </w:t>
      </w:r>
      <w:r w:rsidR="002805CE">
        <w:t>G</w:t>
      </w:r>
      <w:r w:rsidRPr="001E414F">
        <w:t>uideline</w:t>
      </w:r>
      <w:bookmarkEnd w:id="399"/>
      <w:bookmarkEnd w:id="400"/>
      <w:bookmarkEnd w:id="401"/>
      <w:bookmarkEnd w:id="402"/>
    </w:p>
    <w:p w:rsidR="00992921" w:rsidRPr="001E414F" w:rsidRDefault="00992921" w:rsidP="008060F0">
      <w:r w:rsidRPr="001E414F">
        <w:t xml:space="preserve">To supplement the rules laid down in </w:t>
      </w:r>
      <w:r>
        <w:t>clause</w:t>
      </w:r>
      <w:r w:rsidRPr="001E414F">
        <w:t xml:space="preserve"> </w:t>
      </w:r>
      <w:r w:rsidRPr="001E414F">
        <w:fldChar w:fldCharType="begin"/>
      </w:r>
      <w:r w:rsidRPr="001E414F">
        <w:instrText xml:space="preserve"> REF _Ref421553966 \r \h </w:instrText>
      </w:r>
      <w:r w:rsidRPr="001E414F">
        <w:fldChar w:fldCharType="separate"/>
      </w:r>
      <w:r w:rsidR="005A5110">
        <w:t>6</w:t>
      </w:r>
      <w:r w:rsidRPr="001E414F">
        <w:fldChar w:fldCharType="end"/>
      </w:r>
      <w:r w:rsidRPr="001E414F">
        <w:t xml:space="preserve"> an IS guideline SHALL define how to use mobile data carriers.</w:t>
      </w:r>
    </w:p>
    <w:p w:rsidR="00992921" w:rsidRPr="001E414F" w:rsidRDefault="00992921" w:rsidP="008060F0">
      <w:r w:rsidRPr="001E414F">
        <w:t>The IS guideline SHALL meet the following requirements:</w:t>
      </w:r>
    </w:p>
    <w:p w:rsidR="002805CE" w:rsidRDefault="00992921" w:rsidP="008060F0">
      <w:pPr>
        <w:pStyle w:val="Liste1"/>
        <w:numPr>
          <w:ilvl w:val="0"/>
          <w:numId w:val="75"/>
        </w:numPr>
        <w:rPr>
          <w:lang w:val="en-GB"/>
        </w:rPr>
      </w:pPr>
      <w:r w:rsidRPr="002805CE">
        <w:rPr>
          <w:lang w:val="en-GB"/>
        </w:rPr>
        <w:t>It is defined which enterprise information may be stored on mobile data carriers.</w:t>
      </w:r>
    </w:p>
    <w:p w:rsidR="002805CE" w:rsidRDefault="00992921" w:rsidP="008060F0">
      <w:pPr>
        <w:pStyle w:val="Liste1"/>
        <w:numPr>
          <w:ilvl w:val="0"/>
          <w:numId w:val="75"/>
        </w:numPr>
        <w:rPr>
          <w:lang w:val="en-GB"/>
        </w:rPr>
      </w:pPr>
      <w:r w:rsidRPr="002805CE">
        <w:rPr>
          <w:lang w:val="en-GB"/>
        </w:rPr>
        <w:t xml:space="preserve">The users are informed about the specific risks of mobile data carriers (e.g. loss or theft or malware) and are bound to take adequate countermeasures. </w:t>
      </w:r>
    </w:p>
    <w:p w:rsidR="00992921" w:rsidRPr="002805CE" w:rsidRDefault="00992921" w:rsidP="008060F0">
      <w:pPr>
        <w:pStyle w:val="Liste1"/>
        <w:numPr>
          <w:ilvl w:val="0"/>
          <w:numId w:val="75"/>
        </w:numPr>
        <w:rPr>
          <w:lang w:val="en-GB"/>
        </w:rPr>
      </w:pPr>
      <w:r w:rsidRPr="002805CE">
        <w:rPr>
          <w:lang w:val="en-GB"/>
        </w:rPr>
        <w:t>It is prohibited to pass mobile data carriers over to unauthorised third parties or to lend them out.</w:t>
      </w:r>
    </w:p>
    <w:p w:rsidR="00992921" w:rsidRPr="001E414F" w:rsidRDefault="00992921" w:rsidP="008060F0">
      <w:pPr>
        <w:pStyle w:val="berschrift2"/>
      </w:pPr>
      <w:bookmarkStart w:id="403" w:name="_Toc438455331"/>
      <w:bookmarkStart w:id="404" w:name="_Toc467757045"/>
      <w:bookmarkStart w:id="405" w:name="_Toc516735917"/>
      <w:r w:rsidRPr="001E414F">
        <w:t xml:space="preserve">Additional </w:t>
      </w:r>
      <w:r w:rsidR="002805CE">
        <w:t>M</w:t>
      </w:r>
      <w:r w:rsidRPr="001E414F">
        <w:t xml:space="preserve">easures for </w:t>
      </w:r>
      <w:r w:rsidR="002805CE">
        <w:t>C</w:t>
      </w:r>
      <w:r w:rsidRPr="001E414F">
        <w:t xml:space="preserve">ritical </w:t>
      </w:r>
      <w:r w:rsidR="002805CE">
        <w:t>M</w:t>
      </w:r>
      <w:r w:rsidRPr="001E414F">
        <w:t xml:space="preserve">obile </w:t>
      </w:r>
      <w:r w:rsidR="002805CE">
        <w:t>D</w:t>
      </w:r>
      <w:r w:rsidRPr="001E414F">
        <w:t xml:space="preserve">ata </w:t>
      </w:r>
      <w:r w:rsidR="002805CE">
        <w:t>C</w:t>
      </w:r>
      <w:r w:rsidRPr="001E414F">
        <w:t>arriers</w:t>
      </w:r>
      <w:bookmarkEnd w:id="403"/>
      <w:bookmarkEnd w:id="404"/>
      <w:bookmarkEnd w:id="405"/>
    </w:p>
    <w:p w:rsidR="00992921" w:rsidRPr="001E414F" w:rsidRDefault="00992921" w:rsidP="008060F0">
      <w:r w:rsidRPr="001E414F">
        <w:t xml:space="preserve">The following measures SHALL be taken for all critical mobile data carriers to supplement </w:t>
      </w:r>
      <w:r>
        <w:t>c</w:t>
      </w:r>
      <w:r w:rsidRPr="001E414F">
        <w:t>l</w:t>
      </w:r>
      <w:r>
        <w:t>ause</w:t>
      </w:r>
      <w:r w:rsidRPr="001E414F">
        <w:t xml:space="preserve"> </w:t>
      </w:r>
      <w:r w:rsidRPr="001E414F">
        <w:fldChar w:fldCharType="begin"/>
      </w:r>
      <w:r w:rsidRPr="001E414F">
        <w:instrText xml:space="preserve"> REF _Ref421280816 \r \h </w:instrText>
      </w:r>
      <w:r w:rsidRPr="001E414F">
        <w:fldChar w:fldCharType="separate"/>
      </w:r>
      <w:r w:rsidR="005A5110">
        <w:t>12.1</w:t>
      </w:r>
      <w:r w:rsidRPr="001E414F">
        <w:fldChar w:fldCharType="end"/>
      </w:r>
      <w:r w:rsidRPr="001E414F">
        <w:t>.</w:t>
      </w:r>
    </w:p>
    <w:p w:rsidR="00992921" w:rsidRPr="007554E7" w:rsidRDefault="00992921" w:rsidP="002805CE">
      <w:pPr>
        <w:pStyle w:val="berschrift3"/>
      </w:pPr>
      <w:bookmarkStart w:id="406" w:name="_Toc438455332"/>
      <w:bookmarkStart w:id="407" w:name="_Toc467757046"/>
      <w:bookmarkStart w:id="408" w:name="_Toc516735918"/>
      <w:r w:rsidRPr="007554E7">
        <w:t xml:space="preserve">Risk </w:t>
      </w:r>
      <w:r w:rsidR="002805CE">
        <w:t>A</w:t>
      </w:r>
      <w:r w:rsidRPr="007554E7">
        <w:t xml:space="preserve">nalysis and </w:t>
      </w:r>
      <w:r w:rsidR="002805CE">
        <w:t>T</w:t>
      </w:r>
      <w:r w:rsidRPr="007554E7">
        <w:t>reatment</w:t>
      </w:r>
      <w:bookmarkEnd w:id="406"/>
      <w:bookmarkEnd w:id="407"/>
      <w:bookmarkEnd w:id="408"/>
    </w:p>
    <w:p w:rsidR="00992921" w:rsidRPr="001E414F" w:rsidRDefault="00992921" w:rsidP="008060F0">
      <w:r w:rsidRPr="001E414F">
        <w:t>For critical data carriers a risk analysis and treatment procedure SHALL be established (see</w:t>
      </w:r>
      <w:r w:rsidR="007A5D8F">
        <w:t xml:space="preserve"> </w:t>
      </w:r>
      <w:r w:rsidR="007A5D8F">
        <w:fldChar w:fldCharType="begin"/>
      </w:r>
      <w:r w:rsidR="007A5D8F">
        <w:instrText xml:space="preserve"> REF _Ref507054357 \n \h </w:instrText>
      </w:r>
      <w:r w:rsidR="007A5D8F">
        <w:fldChar w:fldCharType="separate"/>
      </w:r>
      <w:r w:rsidR="005A5110">
        <w:t>Annex A</w:t>
      </w:r>
      <w:r w:rsidR="007A5D8F">
        <w:fldChar w:fldCharType="end"/>
      </w:r>
      <w:r w:rsidRPr="001E414F">
        <w:t>).</w:t>
      </w:r>
    </w:p>
    <w:p w:rsidR="00992921" w:rsidRPr="007554E7" w:rsidRDefault="00992921" w:rsidP="002805CE">
      <w:pPr>
        <w:pStyle w:val="berschrift3"/>
      </w:pPr>
      <w:bookmarkStart w:id="409" w:name="_Toc438455333"/>
      <w:bookmarkStart w:id="410" w:name="_Toc467757047"/>
      <w:bookmarkStart w:id="411" w:name="_Toc516735919"/>
      <w:r w:rsidRPr="007554E7">
        <w:t xml:space="preserve">Protection of </w:t>
      </w:r>
      <w:r w:rsidR="002805CE">
        <w:t>S</w:t>
      </w:r>
      <w:r w:rsidRPr="007554E7">
        <w:t xml:space="preserve">tored </w:t>
      </w:r>
      <w:r w:rsidR="002805CE">
        <w:t>I</w:t>
      </w:r>
      <w:r w:rsidRPr="007554E7">
        <w:t>nformation</w:t>
      </w:r>
      <w:bookmarkEnd w:id="409"/>
      <w:bookmarkEnd w:id="410"/>
      <w:bookmarkEnd w:id="411"/>
    </w:p>
    <w:p w:rsidR="00992921" w:rsidRPr="001E414F" w:rsidRDefault="00992921" w:rsidP="008060F0">
      <w:r w:rsidRPr="001E414F">
        <w:t>The enterprise data stored on critical mobile data carriers SHALL be protected against una</w:t>
      </w:r>
      <w:r w:rsidRPr="001E414F">
        <w:t>u</w:t>
      </w:r>
      <w:r w:rsidRPr="001E414F">
        <w:t>thorised inspection and modification.</w:t>
      </w:r>
    </w:p>
    <w:p w:rsidR="00992921" w:rsidRPr="001E414F" w:rsidRDefault="00992921" w:rsidP="008060F0">
      <w:r w:rsidRPr="001E414F">
        <w:t>Protection of confidentiality CAN be reached, e.g. by encryption of the data carrier.</w:t>
      </w:r>
    </w:p>
    <w:p w:rsidR="00992921" w:rsidRPr="007554E7" w:rsidRDefault="00992921" w:rsidP="002805CE">
      <w:pPr>
        <w:pStyle w:val="berschrift3"/>
      </w:pPr>
      <w:bookmarkStart w:id="412" w:name="_Toc438455334"/>
      <w:bookmarkStart w:id="413" w:name="_Toc467757048"/>
      <w:bookmarkStart w:id="414" w:name="_Toc516735920"/>
      <w:r w:rsidRPr="007554E7">
        <w:t>Loss</w:t>
      </w:r>
      <w:bookmarkEnd w:id="412"/>
      <w:bookmarkEnd w:id="413"/>
      <w:bookmarkEnd w:id="414"/>
    </w:p>
    <w:p w:rsidR="00992921" w:rsidRPr="001E414F" w:rsidRDefault="00992921" w:rsidP="008060F0">
      <w:r w:rsidRPr="001E414F">
        <w:t xml:space="preserve">A procedure (see </w:t>
      </w:r>
      <w:r w:rsidR="002805CE">
        <w:t xml:space="preserve">Annex </w:t>
      </w:r>
      <w:r w:rsidR="002805CE">
        <w:fldChar w:fldCharType="begin"/>
      </w:r>
      <w:r w:rsidR="002805CE">
        <w:instrText xml:space="preserve"> REF _Ref467832101 \n \h </w:instrText>
      </w:r>
      <w:r w:rsidR="002805CE">
        <w:fldChar w:fldCharType="separate"/>
      </w:r>
      <w:proofErr w:type="spellStart"/>
      <w:r w:rsidR="005A5110">
        <w:t>A.1</w:t>
      </w:r>
      <w:proofErr w:type="spellEnd"/>
      <w:r w:rsidR="002805CE">
        <w:fldChar w:fldCharType="end"/>
      </w:r>
      <w:r w:rsidRPr="001E414F">
        <w:t xml:space="preserve"> SHALL be implemented, which specifies how users and admini</w:t>
      </w:r>
      <w:r w:rsidRPr="001E414F">
        <w:t>s</w:t>
      </w:r>
      <w:r w:rsidRPr="001E414F">
        <w:t>trators shall proceed after loss of a critical mobile data carrier.</w:t>
      </w:r>
    </w:p>
    <w:p w:rsidR="00992921" w:rsidRPr="001E414F" w:rsidRDefault="00992921" w:rsidP="008060F0">
      <w:pPr>
        <w:pStyle w:val="berschrift1"/>
      </w:pPr>
      <w:bookmarkStart w:id="415" w:name="_Toc438455335"/>
      <w:bookmarkStart w:id="416" w:name="_Toc467757049"/>
      <w:bookmarkStart w:id="417" w:name="_Toc516735921"/>
      <w:r w:rsidRPr="001E414F">
        <w:t>Environment</w:t>
      </w:r>
      <w:bookmarkEnd w:id="415"/>
      <w:bookmarkEnd w:id="416"/>
      <w:bookmarkEnd w:id="417"/>
    </w:p>
    <w:p w:rsidR="00992921" w:rsidRPr="001E414F" w:rsidRDefault="00992921" w:rsidP="008060F0">
      <w:r w:rsidRPr="001E414F">
        <w:t>The enterprise SHALL protect its IT systems and data lines against adverse environmental i</w:t>
      </w:r>
      <w:r w:rsidRPr="001E414F">
        <w:t>m</w:t>
      </w:r>
      <w:r w:rsidRPr="001E414F">
        <w:t>pacts.</w:t>
      </w:r>
    </w:p>
    <w:p w:rsidR="00992921" w:rsidRPr="002805CE" w:rsidRDefault="00992921" w:rsidP="008060F0">
      <w:pPr>
        <w:rPr>
          <w:i/>
        </w:rPr>
      </w:pPr>
      <w:r w:rsidRPr="002805CE">
        <w:rPr>
          <w:i/>
        </w:rPr>
        <w:t>This SHOULD be based on a recognised standard, such as VdS 2007</w:t>
      </w:r>
      <w:r w:rsidR="00C07E43">
        <w:rPr>
          <w:i/>
        </w:rPr>
        <w:t xml:space="preserve"> (for Germany)</w:t>
      </w:r>
      <w:r w:rsidRPr="002805CE">
        <w:rPr>
          <w:i/>
        </w:rPr>
        <w:t>.</w:t>
      </w:r>
      <w:r w:rsidR="00FE7891" w:rsidRPr="00FE7891">
        <w:rPr>
          <w:i/>
        </w:rPr>
        <w:t xml:space="preserve"> </w:t>
      </w:r>
      <w:r w:rsidR="00FE7891">
        <w:rPr>
          <w:i/>
        </w:rPr>
        <w:t>Stan</w:t>
      </w:r>
      <w:r w:rsidR="00FE7891">
        <w:rPr>
          <w:i/>
        </w:rPr>
        <w:t>d</w:t>
      </w:r>
      <w:r w:rsidR="00FE7891">
        <w:rPr>
          <w:i/>
        </w:rPr>
        <w:t>ards can differ from one country to the other.</w:t>
      </w:r>
    </w:p>
    <w:p w:rsidR="00992921" w:rsidRPr="001E414F" w:rsidRDefault="00992921" w:rsidP="008060F0">
      <w:r w:rsidRPr="001E414F">
        <w:t xml:space="preserve">Any other manner of proceeding </w:t>
      </w:r>
      <w:r>
        <w:t>SHALL</w:t>
      </w:r>
      <w:r w:rsidRPr="001E414F">
        <w:t xml:space="preserve"> implement</w:t>
      </w:r>
      <w:r>
        <w:t xml:space="preserve"> </w:t>
      </w:r>
      <w:r w:rsidRPr="001E414F">
        <w:t xml:space="preserve">at a corresponding procedure (see </w:t>
      </w:r>
      <w:r w:rsidR="002805CE">
        <w:t xml:space="preserve">Annex </w:t>
      </w:r>
      <w:r w:rsidR="002805CE">
        <w:fldChar w:fldCharType="begin"/>
      </w:r>
      <w:r w:rsidR="002805CE">
        <w:instrText xml:space="preserve"> REF _Ref467832101 \n \h </w:instrText>
      </w:r>
      <w:r w:rsidR="002805CE">
        <w:fldChar w:fldCharType="separate"/>
      </w:r>
      <w:proofErr w:type="spellStart"/>
      <w:r w:rsidR="005A5110">
        <w:t>A.1</w:t>
      </w:r>
      <w:proofErr w:type="spellEnd"/>
      <w:r w:rsidR="002805CE">
        <w:fldChar w:fldCharType="end"/>
      </w:r>
      <w:r w:rsidRPr="001E414F">
        <w:t>) which meets the requirements of the paragraphs below.</w:t>
      </w:r>
    </w:p>
    <w:p w:rsidR="00992921" w:rsidRPr="001E414F" w:rsidRDefault="002805CE" w:rsidP="008060F0">
      <w:pPr>
        <w:pStyle w:val="berschrift2"/>
      </w:pPr>
      <w:bookmarkStart w:id="418" w:name="_Toc413143732"/>
      <w:bookmarkStart w:id="419" w:name="_Toc438455336"/>
      <w:bookmarkStart w:id="420" w:name="_Toc467757050"/>
      <w:bookmarkStart w:id="421" w:name="_Toc516735922"/>
      <w:bookmarkEnd w:id="418"/>
      <w:r>
        <w:t>Server, A</w:t>
      </w:r>
      <w:r w:rsidR="00992921" w:rsidRPr="001E414F">
        <w:t xml:space="preserve">ctive </w:t>
      </w:r>
      <w:r>
        <w:t>N</w:t>
      </w:r>
      <w:r w:rsidR="00992921" w:rsidRPr="001E414F">
        <w:t xml:space="preserve">etwork </w:t>
      </w:r>
      <w:r>
        <w:t>C</w:t>
      </w:r>
      <w:r w:rsidR="00992921" w:rsidRPr="001E414F">
        <w:t xml:space="preserve">omponents, and </w:t>
      </w:r>
      <w:r>
        <w:t>N</w:t>
      </w:r>
      <w:r w:rsidR="00992921" w:rsidRPr="001E414F">
        <w:t xml:space="preserve">etwork </w:t>
      </w:r>
      <w:r>
        <w:t>D</w:t>
      </w:r>
      <w:r w:rsidR="00992921" w:rsidRPr="001E414F">
        <w:t xml:space="preserve">istribution </w:t>
      </w:r>
      <w:r>
        <w:t>P</w:t>
      </w:r>
      <w:r w:rsidR="00992921" w:rsidRPr="001E414F">
        <w:t>oints</w:t>
      </w:r>
      <w:bookmarkEnd w:id="419"/>
      <w:bookmarkEnd w:id="420"/>
      <w:bookmarkEnd w:id="421"/>
    </w:p>
    <w:p w:rsidR="00992921" w:rsidRPr="001E414F" w:rsidRDefault="00992921" w:rsidP="008060F0">
      <w:r w:rsidRPr="001E414F">
        <w:t>Server, active network components, and network distribution points (e.g. patch fields) SHALL be protected with appropriate measures against any damage and unauthorised physical access.</w:t>
      </w:r>
    </w:p>
    <w:p w:rsidR="00992921" w:rsidRPr="002805CE" w:rsidRDefault="00992921" w:rsidP="008060F0">
      <w:pPr>
        <w:rPr>
          <w:i/>
        </w:rPr>
      </w:pPr>
      <w:r w:rsidRPr="002805CE">
        <w:rPr>
          <w:i/>
        </w:rPr>
        <w:t>This CAN be realised e.g. by construction measures (server room) or by lockable cabinets (server and network cabinets).</w:t>
      </w:r>
    </w:p>
    <w:p w:rsidR="00992921" w:rsidRPr="002805CE" w:rsidRDefault="00992921" w:rsidP="008060F0">
      <w:pPr>
        <w:rPr>
          <w:i/>
        </w:rPr>
      </w:pPr>
      <w:r w:rsidRPr="002805CE">
        <w:rPr>
          <w:i/>
        </w:rPr>
        <w:t>The following requirements SHOULD be determined for server, active network components, and network distribution points, the fulfilment of which is ensured by appropriate construction, technical, and organisational measures:</w:t>
      </w:r>
    </w:p>
    <w:p w:rsidR="002805CE" w:rsidRPr="002805CE" w:rsidRDefault="00992921" w:rsidP="008060F0">
      <w:pPr>
        <w:pStyle w:val="Liste1"/>
        <w:numPr>
          <w:ilvl w:val="0"/>
          <w:numId w:val="76"/>
        </w:numPr>
        <w:rPr>
          <w:i/>
          <w:lang w:val="en-GB"/>
        </w:rPr>
      </w:pPr>
      <w:r w:rsidRPr="002805CE">
        <w:rPr>
          <w:i/>
          <w:lang w:val="en-GB"/>
        </w:rPr>
        <w:t>Environmental conditions (such as temperature, air humidity, dust, or smoke)</w:t>
      </w:r>
    </w:p>
    <w:p w:rsidR="002805CE" w:rsidRPr="002805CE" w:rsidRDefault="00992921" w:rsidP="008060F0">
      <w:pPr>
        <w:pStyle w:val="Liste1"/>
        <w:numPr>
          <w:ilvl w:val="0"/>
          <w:numId w:val="76"/>
        </w:numPr>
        <w:rPr>
          <w:i/>
          <w:lang w:val="en-GB"/>
        </w:rPr>
      </w:pPr>
      <w:r w:rsidRPr="002805CE">
        <w:rPr>
          <w:i/>
        </w:rPr>
        <w:t xml:space="preserve">Power </w:t>
      </w:r>
      <w:proofErr w:type="spellStart"/>
      <w:r w:rsidRPr="002805CE">
        <w:rPr>
          <w:i/>
        </w:rPr>
        <w:t>supply</w:t>
      </w:r>
      <w:proofErr w:type="spellEnd"/>
    </w:p>
    <w:p w:rsidR="002805CE" w:rsidRPr="002805CE" w:rsidRDefault="00992921" w:rsidP="008060F0">
      <w:pPr>
        <w:pStyle w:val="Liste1"/>
        <w:numPr>
          <w:ilvl w:val="0"/>
          <w:numId w:val="76"/>
        </w:numPr>
        <w:rPr>
          <w:i/>
          <w:lang w:val="en-GB"/>
        </w:rPr>
      </w:pPr>
      <w:r w:rsidRPr="002805CE">
        <w:rPr>
          <w:i/>
          <w:lang w:val="en-GB"/>
        </w:rPr>
        <w:t>Protection against natural hazards (fire, water, lightning, and overload)</w:t>
      </w:r>
    </w:p>
    <w:p w:rsidR="002805CE" w:rsidRDefault="00992921" w:rsidP="008060F0">
      <w:pPr>
        <w:pStyle w:val="Liste1"/>
        <w:numPr>
          <w:ilvl w:val="0"/>
          <w:numId w:val="76"/>
        </w:numPr>
        <w:rPr>
          <w:i/>
        </w:rPr>
      </w:pPr>
      <w:proofErr w:type="spellStart"/>
      <w:r w:rsidRPr="002805CE">
        <w:rPr>
          <w:i/>
        </w:rPr>
        <w:t>Protection</w:t>
      </w:r>
      <w:proofErr w:type="spellEnd"/>
      <w:r w:rsidRPr="002805CE">
        <w:rPr>
          <w:i/>
        </w:rPr>
        <w:t xml:space="preserve"> </w:t>
      </w:r>
      <w:proofErr w:type="spellStart"/>
      <w:r w:rsidRPr="002805CE">
        <w:rPr>
          <w:i/>
        </w:rPr>
        <w:t>against</w:t>
      </w:r>
      <w:proofErr w:type="spellEnd"/>
      <w:r w:rsidRPr="002805CE">
        <w:rPr>
          <w:i/>
        </w:rPr>
        <w:t xml:space="preserve"> </w:t>
      </w:r>
      <w:proofErr w:type="spellStart"/>
      <w:r w:rsidRPr="002805CE">
        <w:rPr>
          <w:i/>
        </w:rPr>
        <w:t>theft</w:t>
      </w:r>
      <w:proofErr w:type="spellEnd"/>
    </w:p>
    <w:p w:rsidR="00992921" w:rsidRPr="008279EE" w:rsidRDefault="00992921" w:rsidP="008060F0">
      <w:pPr>
        <w:pStyle w:val="Liste1"/>
        <w:numPr>
          <w:ilvl w:val="0"/>
          <w:numId w:val="76"/>
        </w:numPr>
        <w:rPr>
          <w:i/>
          <w:lang w:val="en-GB"/>
        </w:rPr>
      </w:pPr>
      <w:r w:rsidRPr="008279EE">
        <w:rPr>
          <w:i/>
          <w:lang w:val="en-GB"/>
        </w:rPr>
        <w:t>Protection against unauthorised physical access</w:t>
      </w:r>
    </w:p>
    <w:p w:rsidR="00992921" w:rsidRPr="001E414F" w:rsidRDefault="00992921" w:rsidP="008060F0">
      <w:pPr>
        <w:pStyle w:val="berschrift2"/>
      </w:pPr>
      <w:bookmarkStart w:id="422" w:name="_Toc438455337"/>
      <w:bookmarkStart w:id="423" w:name="_Toc467757051"/>
      <w:bookmarkStart w:id="424" w:name="_Toc516735923"/>
      <w:r w:rsidRPr="001E414F">
        <w:t xml:space="preserve">Data </w:t>
      </w:r>
      <w:r w:rsidR="008279EE">
        <w:t>L</w:t>
      </w:r>
      <w:r w:rsidRPr="001E414F">
        <w:t>ines</w:t>
      </w:r>
      <w:bookmarkEnd w:id="422"/>
      <w:bookmarkEnd w:id="423"/>
      <w:bookmarkEnd w:id="424"/>
    </w:p>
    <w:p w:rsidR="00992921" w:rsidRPr="001E414F" w:rsidRDefault="00992921" w:rsidP="008060F0">
      <w:r w:rsidRPr="001E414F">
        <w:t>Fixed data lines SHALL be protected with appropriate construction measures against any da</w:t>
      </w:r>
      <w:r w:rsidRPr="001E414F">
        <w:t>m</w:t>
      </w:r>
      <w:r w:rsidRPr="001E414F">
        <w:t>age.</w:t>
      </w:r>
    </w:p>
    <w:p w:rsidR="00992921" w:rsidRPr="001E414F" w:rsidRDefault="00992921" w:rsidP="008060F0">
      <w:r w:rsidRPr="001E414F">
        <w:t>This CAN be realised, e.g. by installing the data lines into cable ducts.</w:t>
      </w:r>
    </w:p>
    <w:p w:rsidR="00992921" w:rsidRPr="001E414F" w:rsidRDefault="00992921" w:rsidP="008060F0">
      <w:r w:rsidRPr="001E414F">
        <w:t>All data lines SHOULD be installed acc. to prevailing standards, such as the DIN EN 50173/4 series.</w:t>
      </w:r>
    </w:p>
    <w:p w:rsidR="00992921" w:rsidRPr="001E414F" w:rsidRDefault="00992921" w:rsidP="008060F0">
      <w:pPr>
        <w:pStyle w:val="berschrift2"/>
      </w:pPr>
      <w:bookmarkStart w:id="425" w:name="_Toc438455338"/>
      <w:bookmarkStart w:id="426" w:name="_Toc467757052"/>
      <w:bookmarkStart w:id="427" w:name="_Toc516735924"/>
      <w:r w:rsidRPr="001E414F">
        <w:t xml:space="preserve">Additional </w:t>
      </w:r>
      <w:r w:rsidR="008279EE">
        <w:t>M</w:t>
      </w:r>
      <w:r w:rsidRPr="001E414F">
        <w:t xml:space="preserve">easures for </w:t>
      </w:r>
      <w:r w:rsidR="008279EE">
        <w:t>C</w:t>
      </w:r>
      <w:r w:rsidRPr="001E414F">
        <w:t xml:space="preserve">ritical IT </w:t>
      </w:r>
      <w:r w:rsidR="008279EE">
        <w:t>S</w:t>
      </w:r>
      <w:r w:rsidRPr="001E414F">
        <w:t>ystems</w:t>
      </w:r>
      <w:bookmarkEnd w:id="425"/>
      <w:bookmarkEnd w:id="426"/>
      <w:bookmarkEnd w:id="427"/>
    </w:p>
    <w:p w:rsidR="00992921" w:rsidRPr="001E414F" w:rsidRDefault="00992921" w:rsidP="008060F0">
      <w:r w:rsidRPr="001E414F">
        <w:t xml:space="preserve">Within the scope of the risk analysis and treatment (see </w:t>
      </w:r>
      <w:r>
        <w:t>clause</w:t>
      </w:r>
      <w:r w:rsidRPr="001E414F">
        <w:t xml:space="preserve"> </w:t>
      </w:r>
      <w:r w:rsidRPr="001E414F">
        <w:fldChar w:fldCharType="begin"/>
      </w:r>
      <w:r w:rsidRPr="001E414F">
        <w:instrText xml:space="preserve"> REF _Ref419658199 \r \h </w:instrText>
      </w:r>
      <w:r w:rsidRPr="001E414F">
        <w:fldChar w:fldCharType="separate"/>
      </w:r>
      <w:r w:rsidR="005A5110">
        <w:t>10.5.1</w:t>
      </w:r>
      <w:r w:rsidRPr="001E414F">
        <w:fldChar w:fldCharType="end"/>
      </w:r>
      <w:r w:rsidRPr="001E414F">
        <w:t>) the following threats shall be handled for each critical IT system:</w:t>
      </w:r>
    </w:p>
    <w:p w:rsidR="00992921" w:rsidRPr="008060F0" w:rsidRDefault="00992921" w:rsidP="00150921">
      <w:pPr>
        <w:pStyle w:val="Liste1"/>
        <w:numPr>
          <w:ilvl w:val="0"/>
          <w:numId w:val="77"/>
        </w:numPr>
        <w:rPr>
          <w:lang w:val="en-GB"/>
        </w:rPr>
      </w:pPr>
      <w:r w:rsidRPr="008060F0">
        <w:rPr>
          <w:lang w:val="en-GB"/>
        </w:rPr>
        <w:t>Poor environmental conditions (such as temperature, air humidity, dust, or smoke)</w:t>
      </w:r>
    </w:p>
    <w:p w:rsidR="00992921" w:rsidRPr="008060F0" w:rsidRDefault="00992921" w:rsidP="008279EE">
      <w:pPr>
        <w:pStyle w:val="Liste1"/>
        <w:numPr>
          <w:ilvl w:val="0"/>
          <w:numId w:val="77"/>
        </w:numPr>
        <w:rPr>
          <w:lang w:val="en-GB"/>
        </w:rPr>
      </w:pPr>
      <w:r w:rsidRPr="008060F0">
        <w:rPr>
          <w:lang w:val="en-GB"/>
        </w:rPr>
        <w:t>Unreliable power supply and electrical equipment</w:t>
      </w:r>
    </w:p>
    <w:p w:rsidR="00992921" w:rsidRPr="008060F0" w:rsidRDefault="00992921" w:rsidP="008279EE">
      <w:pPr>
        <w:pStyle w:val="Liste1"/>
        <w:numPr>
          <w:ilvl w:val="0"/>
          <w:numId w:val="77"/>
        </w:numPr>
        <w:rPr>
          <w:lang w:val="en-GB"/>
        </w:rPr>
      </w:pPr>
      <w:r w:rsidRPr="008060F0">
        <w:rPr>
          <w:lang w:val="en-GB"/>
        </w:rPr>
        <w:t>Natural hazards (fire, water, lightning, and overload)</w:t>
      </w:r>
    </w:p>
    <w:p w:rsidR="00992921" w:rsidRPr="008279EE" w:rsidRDefault="00992921" w:rsidP="008279EE">
      <w:pPr>
        <w:pStyle w:val="Liste1"/>
        <w:numPr>
          <w:ilvl w:val="0"/>
          <w:numId w:val="77"/>
        </w:numPr>
        <w:rPr>
          <w:lang w:val="en-GB"/>
        </w:rPr>
      </w:pPr>
      <w:r w:rsidRPr="008279EE">
        <w:rPr>
          <w:lang w:val="en-GB"/>
        </w:rPr>
        <w:t>Intrusion, theft, tamper, vandalism</w:t>
      </w:r>
    </w:p>
    <w:p w:rsidR="00992921" w:rsidRPr="008279EE" w:rsidRDefault="00992921" w:rsidP="008279EE">
      <w:pPr>
        <w:pStyle w:val="Liste1"/>
        <w:numPr>
          <w:ilvl w:val="0"/>
          <w:numId w:val="77"/>
        </w:numPr>
        <w:rPr>
          <w:lang w:val="en-GB"/>
        </w:rPr>
      </w:pPr>
      <w:r w:rsidRPr="008279EE">
        <w:rPr>
          <w:lang w:val="en-GB"/>
        </w:rPr>
        <w:t>Unauthorised physical access</w:t>
      </w:r>
    </w:p>
    <w:p w:rsidR="00992921" w:rsidRPr="001E414F" w:rsidRDefault="00992921" w:rsidP="008060F0">
      <w:pPr>
        <w:pStyle w:val="berschrift1"/>
      </w:pPr>
      <w:bookmarkStart w:id="428" w:name="_Toc413073874"/>
      <w:bookmarkStart w:id="429" w:name="_Toc413143754"/>
      <w:bookmarkStart w:id="430" w:name="_Toc438455339"/>
      <w:bookmarkStart w:id="431" w:name="_Toc467757053"/>
      <w:bookmarkStart w:id="432" w:name="_Toc516735925"/>
      <w:bookmarkEnd w:id="428"/>
      <w:bookmarkEnd w:id="429"/>
      <w:r w:rsidRPr="001E414F">
        <w:t xml:space="preserve">IT </w:t>
      </w:r>
      <w:r w:rsidR="008279EE">
        <w:t>O</w:t>
      </w:r>
      <w:r w:rsidRPr="001E414F">
        <w:t xml:space="preserve">utsourcing and </w:t>
      </w:r>
      <w:r w:rsidR="008279EE">
        <w:t>C</w:t>
      </w:r>
      <w:r w:rsidRPr="001E414F">
        <w:t xml:space="preserve">loud </w:t>
      </w:r>
      <w:r w:rsidR="008279EE">
        <w:t>C</w:t>
      </w:r>
      <w:r w:rsidRPr="001E414F">
        <w:t>omputing</w:t>
      </w:r>
      <w:bookmarkEnd w:id="430"/>
      <w:bookmarkEnd w:id="431"/>
      <w:bookmarkEnd w:id="432"/>
    </w:p>
    <w:p w:rsidR="00992921" w:rsidRPr="001E414F" w:rsidRDefault="00992921" w:rsidP="008060F0">
      <w:bookmarkStart w:id="433" w:name="_Toc413143755"/>
      <w:bookmarkEnd w:id="433"/>
      <w:r w:rsidRPr="001E414F">
        <w:t>Outsourcing of IT resources requires consideration of the enterprise's security interests.</w:t>
      </w:r>
    </w:p>
    <w:p w:rsidR="00992921" w:rsidRPr="001E414F" w:rsidRDefault="00992921" w:rsidP="008060F0">
      <w:pPr>
        <w:pStyle w:val="berschrift2"/>
      </w:pPr>
      <w:bookmarkStart w:id="434" w:name="_Toc413143756"/>
      <w:bookmarkStart w:id="435" w:name="_Toc413143757"/>
      <w:bookmarkStart w:id="436" w:name="_Toc413143758"/>
      <w:bookmarkStart w:id="437" w:name="_Ref422826971"/>
      <w:bookmarkStart w:id="438" w:name="_Ref422826997"/>
      <w:bookmarkStart w:id="439" w:name="_Ref422827026"/>
      <w:bookmarkStart w:id="440" w:name="_Ref422827036"/>
      <w:bookmarkStart w:id="441" w:name="_Ref422827037"/>
      <w:bookmarkStart w:id="442" w:name="_Ref422827057"/>
      <w:bookmarkStart w:id="443" w:name="_Ref422827058"/>
      <w:bookmarkStart w:id="444" w:name="_Toc438455340"/>
      <w:bookmarkStart w:id="445" w:name="_Toc467757054"/>
      <w:bookmarkStart w:id="446" w:name="_Toc516735926"/>
      <w:bookmarkEnd w:id="434"/>
      <w:bookmarkEnd w:id="435"/>
      <w:bookmarkEnd w:id="436"/>
      <w:r w:rsidRPr="001E414F">
        <w:t>Preparation</w:t>
      </w:r>
      <w:bookmarkEnd w:id="437"/>
      <w:bookmarkEnd w:id="438"/>
      <w:bookmarkEnd w:id="439"/>
      <w:bookmarkEnd w:id="440"/>
      <w:bookmarkEnd w:id="441"/>
      <w:bookmarkEnd w:id="442"/>
      <w:bookmarkEnd w:id="443"/>
      <w:bookmarkEnd w:id="444"/>
      <w:bookmarkEnd w:id="445"/>
      <w:bookmarkEnd w:id="446"/>
    </w:p>
    <w:p w:rsidR="00992921" w:rsidRPr="001E414F" w:rsidRDefault="00992921" w:rsidP="008060F0">
      <w:r w:rsidRPr="001E414F">
        <w:t>The top management SHALL approve any project leading to an outsourcing of IT resources.</w:t>
      </w:r>
    </w:p>
    <w:p w:rsidR="00992921" w:rsidRPr="001E414F" w:rsidRDefault="00992921" w:rsidP="008060F0">
      <w:r w:rsidRPr="001E414F">
        <w:t>The following parameters SHALL be documented for each project.</w:t>
      </w:r>
    </w:p>
    <w:p w:rsidR="008279EE" w:rsidRDefault="00992921" w:rsidP="008060F0">
      <w:pPr>
        <w:pStyle w:val="Liste1"/>
        <w:numPr>
          <w:ilvl w:val="0"/>
          <w:numId w:val="78"/>
        </w:numPr>
        <w:rPr>
          <w:lang w:val="en-GB"/>
        </w:rPr>
      </w:pPr>
      <w:r w:rsidRPr="008279EE">
        <w:rPr>
          <w:lang w:val="en-GB"/>
        </w:rPr>
        <w:t>Which IT resources are planned to be outsourced</w:t>
      </w:r>
    </w:p>
    <w:p w:rsidR="008279EE" w:rsidRDefault="00992921" w:rsidP="008060F0">
      <w:pPr>
        <w:pStyle w:val="Liste1"/>
        <w:numPr>
          <w:ilvl w:val="0"/>
          <w:numId w:val="78"/>
        </w:numPr>
        <w:rPr>
          <w:lang w:val="en-GB"/>
        </w:rPr>
      </w:pPr>
      <w:r w:rsidRPr="008279EE">
        <w:rPr>
          <w:lang w:val="en-GB"/>
        </w:rPr>
        <w:t>Which business, legal, and contractual conditions shall be met, in particular regarding conf</w:t>
      </w:r>
      <w:r w:rsidRPr="008279EE">
        <w:rPr>
          <w:lang w:val="en-GB"/>
        </w:rPr>
        <w:t>i</w:t>
      </w:r>
      <w:r w:rsidRPr="008279EE">
        <w:rPr>
          <w:lang w:val="en-GB"/>
        </w:rPr>
        <w:t>dentiality, availability, and integrity of the outsourced IT resources</w:t>
      </w:r>
      <w:bookmarkStart w:id="447" w:name="_Toc413143759"/>
      <w:bookmarkEnd w:id="447"/>
    </w:p>
    <w:p w:rsidR="00992921" w:rsidRPr="008279EE" w:rsidRDefault="00992921" w:rsidP="008060F0">
      <w:pPr>
        <w:pStyle w:val="Liste1"/>
        <w:numPr>
          <w:ilvl w:val="0"/>
          <w:numId w:val="78"/>
        </w:numPr>
        <w:rPr>
          <w:lang w:val="en-GB"/>
        </w:rPr>
      </w:pPr>
      <w:r w:rsidRPr="008279EE">
        <w:rPr>
          <w:lang w:val="en-GB"/>
        </w:rPr>
        <w:t>If the IT resources to be outsourced are critical</w:t>
      </w:r>
    </w:p>
    <w:p w:rsidR="00992921" w:rsidRPr="001E414F" w:rsidRDefault="00992921" w:rsidP="008060F0">
      <w:r w:rsidRPr="001E414F">
        <w:t>If the enterprise plans to outsource IT resources, the enterprise SHALL be prepared following the steps below:</w:t>
      </w:r>
    </w:p>
    <w:p w:rsidR="00992921" w:rsidRPr="008060F0" w:rsidRDefault="00992921" w:rsidP="00150921">
      <w:pPr>
        <w:pStyle w:val="Liste1"/>
        <w:numPr>
          <w:ilvl w:val="0"/>
          <w:numId w:val="79"/>
        </w:numPr>
        <w:rPr>
          <w:lang w:val="en-GB"/>
        </w:rPr>
      </w:pPr>
      <w:r w:rsidRPr="008060F0">
        <w:rPr>
          <w:lang w:val="en-GB"/>
        </w:rPr>
        <w:t>The competences to control the IT resources to be outsourced are built up.</w:t>
      </w:r>
    </w:p>
    <w:p w:rsidR="00992921" w:rsidRPr="008060F0" w:rsidRDefault="00992921" w:rsidP="00150921">
      <w:pPr>
        <w:pStyle w:val="Liste1"/>
        <w:numPr>
          <w:ilvl w:val="0"/>
          <w:numId w:val="79"/>
        </w:numPr>
        <w:rPr>
          <w:lang w:val="en-GB"/>
        </w:rPr>
      </w:pPr>
      <w:r w:rsidRPr="008060F0">
        <w:rPr>
          <w:lang w:val="en-GB"/>
        </w:rPr>
        <w:t>The IT infrastructure is prepared for communication with the IT resources to be outsourced.</w:t>
      </w:r>
    </w:p>
    <w:p w:rsidR="00992921" w:rsidRPr="001E414F" w:rsidRDefault="008279EE" w:rsidP="008060F0">
      <w:pPr>
        <w:pStyle w:val="berschrift2"/>
      </w:pPr>
      <w:bookmarkStart w:id="448" w:name="_Toc413143760"/>
      <w:bookmarkStart w:id="449" w:name="_Toc413143761"/>
      <w:bookmarkStart w:id="450" w:name="_Toc516735927"/>
      <w:bookmarkEnd w:id="448"/>
      <w:bookmarkEnd w:id="449"/>
      <w:r>
        <w:t>Contractual Arrangements</w:t>
      </w:r>
      <w:bookmarkEnd w:id="450"/>
    </w:p>
    <w:p w:rsidR="00992921" w:rsidRPr="001E414F" w:rsidRDefault="00992921" w:rsidP="008060F0">
      <w:r w:rsidRPr="001E414F">
        <w:t xml:space="preserve">If IT resources are planned to be outsourced, a contract with the provider SHALL be entered into, which includes the requirements specified in </w:t>
      </w:r>
      <w:r>
        <w:t>c</w:t>
      </w:r>
      <w:r w:rsidRPr="001E414F">
        <w:t>l</w:t>
      </w:r>
      <w:r>
        <w:t>ause</w:t>
      </w:r>
      <w:r w:rsidRPr="001E414F">
        <w:t xml:space="preserve"> </w:t>
      </w:r>
      <w:r w:rsidRPr="001E414F">
        <w:fldChar w:fldCharType="begin"/>
      </w:r>
      <w:r w:rsidRPr="001E414F">
        <w:instrText xml:space="preserve"> REF _Ref422827057 \r \h </w:instrText>
      </w:r>
      <w:r w:rsidRPr="001E414F">
        <w:fldChar w:fldCharType="separate"/>
      </w:r>
      <w:r w:rsidR="005A5110">
        <w:t>14.1</w:t>
      </w:r>
      <w:r w:rsidRPr="001E414F">
        <w:fldChar w:fldCharType="end"/>
      </w:r>
      <w:r w:rsidRPr="001E414F">
        <w:t xml:space="preserve"> and binds the provider to fulfil them.</w:t>
      </w:r>
    </w:p>
    <w:p w:rsidR="00992921" w:rsidRPr="001E414F" w:rsidRDefault="00992921" w:rsidP="008060F0">
      <w:r w:rsidRPr="001E414F">
        <w:t>Furthermore, it SHOULD be ensured that any claims due to breaches of the contract can be asserted even if provider and enterprise are subject to different jurisdictions.</w:t>
      </w:r>
    </w:p>
    <w:p w:rsidR="00992921" w:rsidRPr="001E414F" w:rsidRDefault="00992921" w:rsidP="008060F0">
      <w:pPr>
        <w:pStyle w:val="berschrift2"/>
      </w:pPr>
      <w:bookmarkStart w:id="451" w:name="_Toc438455342"/>
      <w:bookmarkStart w:id="452" w:name="_Toc467757056"/>
      <w:bookmarkStart w:id="453" w:name="_Toc516735928"/>
      <w:r w:rsidRPr="001E414F">
        <w:t xml:space="preserve">Additional </w:t>
      </w:r>
      <w:r w:rsidR="007B297F">
        <w:t>M</w:t>
      </w:r>
      <w:r w:rsidRPr="001E414F">
        <w:t xml:space="preserve">easures for </w:t>
      </w:r>
      <w:r w:rsidR="007B297F">
        <w:t>C</w:t>
      </w:r>
      <w:r w:rsidRPr="001E414F">
        <w:t xml:space="preserve">ritical IT </w:t>
      </w:r>
      <w:r w:rsidR="007B297F">
        <w:t>R</w:t>
      </w:r>
      <w:r w:rsidRPr="001E414F">
        <w:t>esources</w:t>
      </w:r>
      <w:bookmarkEnd w:id="451"/>
      <w:bookmarkEnd w:id="452"/>
      <w:bookmarkEnd w:id="453"/>
    </w:p>
    <w:p w:rsidR="00992921" w:rsidRPr="001E414F" w:rsidRDefault="00992921" w:rsidP="008060F0">
      <w:r w:rsidRPr="001E414F">
        <w:t xml:space="preserve">If critical IT resources (see </w:t>
      </w:r>
      <w:r>
        <w:t>clause</w:t>
      </w:r>
      <w:r w:rsidRPr="001E414F">
        <w:t xml:space="preserve"> </w:t>
      </w:r>
      <w:r w:rsidRPr="001E414F">
        <w:fldChar w:fldCharType="begin"/>
      </w:r>
      <w:r w:rsidRPr="001E414F">
        <w:instrText xml:space="preserve"> REF _Ref419222549 \r \h </w:instrText>
      </w:r>
      <w:r w:rsidRPr="001E414F">
        <w:fldChar w:fldCharType="separate"/>
      </w:r>
      <w:r w:rsidR="005A5110">
        <w:t>9</w:t>
      </w:r>
      <w:r w:rsidRPr="001E414F">
        <w:fldChar w:fldCharType="end"/>
      </w:r>
      <w:r w:rsidRPr="001E414F">
        <w:t xml:space="preserve">) are planned to be outsourced, the requirements specified in </w:t>
      </w:r>
      <w:r>
        <w:t>c</w:t>
      </w:r>
      <w:r w:rsidRPr="001E414F">
        <w:t>l</w:t>
      </w:r>
      <w:r>
        <w:t>ause</w:t>
      </w:r>
      <w:r w:rsidRPr="001E414F">
        <w:t xml:space="preserve"> </w:t>
      </w:r>
      <w:r w:rsidRPr="001E414F">
        <w:fldChar w:fldCharType="begin"/>
      </w:r>
      <w:r w:rsidRPr="001E414F">
        <w:instrText xml:space="preserve"> REF _Ref422827036 \r \h </w:instrText>
      </w:r>
      <w:r w:rsidRPr="001E414F">
        <w:fldChar w:fldCharType="separate"/>
      </w:r>
      <w:r w:rsidR="005A5110">
        <w:t>14.1</w:t>
      </w:r>
      <w:r w:rsidRPr="001E414F">
        <w:fldChar w:fldCharType="end"/>
      </w:r>
      <w:r w:rsidRPr="001E414F">
        <w:t xml:space="preserve"> for their confidentiality, availability, and integrity SHALL be determined within the scope of a risk analysis and the following shall be stipulated by contract:</w:t>
      </w:r>
    </w:p>
    <w:p w:rsidR="00992921" w:rsidRPr="001E414F" w:rsidRDefault="00992921" w:rsidP="007B297F">
      <w:pPr>
        <w:pStyle w:val="Liste1"/>
        <w:numPr>
          <w:ilvl w:val="0"/>
          <w:numId w:val="30"/>
        </w:numPr>
        <w:tabs>
          <w:tab w:val="clear" w:pos="357"/>
          <w:tab w:val="clear" w:pos="425"/>
          <w:tab w:val="left" w:pos="426"/>
        </w:tabs>
      </w:pPr>
      <w:r w:rsidRPr="001E414F">
        <w:t>Services</w:t>
      </w:r>
    </w:p>
    <w:p w:rsidR="00992921" w:rsidRPr="001E414F" w:rsidRDefault="00992921" w:rsidP="007B297F">
      <w:pPr>
        <w:pStyle w:val="Listea0"/>
        <w:numPr>
          <w:ilvl w:val="2"/>
          <w:numId w:val="20"/>
        </w:numPr>
        <w:tabs>
          <w:tab w:val="clear" w:pos="1275"/>
          <w:tab w:val="num" w:pos="851"/>
        </w:tabs>
        <w:ind w:left="851"/>
      </w:pPr>
      <w:r w:rsidRPr="001E414F">
        <w:t>The services to be rendered by the provider are defined and it is stipulated how to a</w:t>
      </w:r>
      <w:r w:rsidRPr="001E414F">
        <w:t>s</w:t>
      </w:r>
      <w:r w:rsidRPr="001E414F">
        <w:t>sess and supervise their provision.</w:t>
      </w:r>
    </w:p>
    <w:p w:rsidR="00992921" w:rsidRPr="001E414F" w:rsidRDefault="00992921" w:rsidP="007B297F">
      <w:pPr>
        <w:pStyle w:val="Listea0"/>
        <w:numPr>
          <w:ilvl w:val="2"/>
          <w:numId w:val="20"/>
        </w:numPr>
        <w:tabs>
          <w:tab w:val="clear" w:pos="1275"/>
          <w:tab w:val="num" w:pos="851"/>
        </w:tabs>
        <w:ind w:left="851"/>
      </w:pPr>
      <w:r w:rsidRPr="001E414F">
        <w:t>The locations where to render the services are defined.</w:t>
      </w:r>
    </w:p>
    <w:p w:rsidR="00992921" w:rsidRPr="001E414F" w:rsidRDefault="00992921" w:rsidP="007B297F">
      <w:pPr>
        <w:pStyle w:val="Listea0"/>
        <w:numPr>
          <w:ilvl w:val="2"/>
          <w:numId w:val="20"/>
        </w:numPr>
        <w:tabs>
          <w:tab w:val="clear" w:pos="1275"/>
          <w:tab w:val="num" w:pos="851"/>
        </w:tabs>
        <w:ind w:left="851"/>
      </w:pPr>
      <w:r w:rsidRPr="001E414F">
        <w:t>The safety measures to be taken by the provider to protect the outsourced IT r</w:t>
      </w:r>
      <w:r w:rsidRPr="001E414F">
        <w:t>e</w:t>
      </w:r>
      <w:r w:rsidRPr="001E414F">
        <w:t>sources are stipulated.</w:t>
      </w:r>
    </w:p>
    <w:p w:rsidR="00992921" w:rsidRDefault="00992921" w:rsidP="007B297F">
      <w:pPr>
        <w:pStyle w:val="Listea0"/>
        <w:numPr>
          <w:ilvl w:val="2"/>
          <w:numId w:val="20"/>
        </w:numPr>
        <w:tabs>
          <w:tab w:val="clear" w:pos="1275"/>
          <w:tab w:val="num" w:pos="851"/>
        </w:tabs>
        <w:ind w:left="851"/>
      </w:pPr>
      <w:r w:rsidRPr="001E414F">
        <w:t>The interface between the IT infrastructure of the enterprise and the outsourced IT r</w:t>
      </w:r>
      <w:r w:rsidRPr="001E414F">
        <w:t>e</w:t>
      </w:r>
      <w:r w:rsidRPr="001E414F">
        <w:t>sources is defined and described.</w:t>
      </w:r>
    </w:p>
    <w:p w:rsidR="007A5D8F" w:rsidRDefault="007A5D8F" w:rsidP="007A5D8F">
      <w:pPr>
        <w:pStyle w:val="Listea0"/>
        <w:numPr>
          <w:ilvl w:val="0"/>
          <w:numId w:val="0"/>
        </w:numPr>
        <w:ind w:left="850" w:hanging="425"/>
      </w:pPr>
    </w:p>
    <w:p w:rsidR="007A5D8F" w:rsidRPr="001E414F" w:rsidRDefault="007A5D8F" w:rsidP="007A5D8F">
      <w:pPr>
        <w:pStyle w:val="Listea0"/>
        <w:numPr>
          <w:ilvl w:val="0"/>
          <w:numId w:val="0"/>
        </w:numPr>
        <w:ind w:left="850" w:hanging="425"/>
      </w:pPr>
    </w:p>
    <w:p w:rsidR="00992921" w:rsidRPr="001E414F" w:rsidRDefault="00992921" w:rsidP="00150921">
      <w:pPr>
        <w:pStyle w:val="Liste1"/>
        <w:numPr>
          <w:ilvl w:val="0"/>
          <w:numId w:val="20"/>
        </w:numPr>
      </w:pPr>
      <w:r w:rsidRPr="001E414F">
        <w:t>Communication</w:t>
      </w:r>
    </w:p>
    <w:p w:rsidR="00992921" w:rsidRPr="001E414F" w:rsidRDefault="00992921" w:rsidP="008060F0">
      <w:pPr>
        <w:pStyle w:val="Listea0"/>
      </w:pPr>
      <w:r w:rsidRPr="001E414F">
        <w:t>The contact persons on the part of the enterprise and on the part of the provider are designated.</w:t>
      </w:r>
    </w:p>
    <w:p w:rsidR="00992921" w:rsidRPr="001E414F" w:rsidRDefault="00992921" w:rsidP="008060F0">
      <w:pPr>
        <w:pStyle w:val="Listea0"/>
      </w:pPr>
      <w:r w:rsidRPr="001E414F">
        <w:t>A non-disclosure agreement is signed.</w:t>
      </w:r>
    </w:p>
    <w:p w:rsidR="00992921" w:rsidRPr="001E414F" w:rsidRDefault="00992921" w:rsidP="008060F0">
      <w:pPr>
        <w:pStyle w:val="Listea0"/>
      </w:pPr>
      <w:r w:rsidRPr="001E414F">
        <w:t>It is agreed whether and under which conditions the provider is authorised to disclose data to third parties.</w:t>
      </w:r>
    </w:p>
    <w:p w:rsidR="00992921" w:rsidRPr="001E414F" w:rsidRDefault="00992921" w:rsidP="008060F0">
      <w:pPr>
        <w:pStyle w:val="Listea0"/>
      </w:pPr>
      <w:r w:rsidRPr="001E414F">
        <w:t>The provider undertakes the obligation to inform in case of security incidents which a</w:t>
      </w:r>
      <w:r w:rsidRPr="001E414F">
        <w:t>f</w:t>
      </w:r>
      <w:r w:rsidRPr="001E414F">
        <w:t>fect the outsourced IT resources.</w:t>
      </w:r>
    </w:p>
    <w:p w:rsidR="00992921" w:rsidRPr="008060F0" w:rsidRDefault="00992921" w:rsidP="00150921">
      <w:pPr>
        <w:pStyle w:val="Liste1"/>
        <w:numPr>
          <w:ilvl w:val="0"/>
          <w:numId w:val="20"/>
        </w:numPr>
        <w:rPr>
          <w:lang w:val="en-GB"/>
        </w:rPr>
      </w:pPr>
      <w:r w:rsidRPr="008060F0">
        <w:rPr>
          <w:lang w:val="en-GB"/>
        </w:rPr>
        <w:t>Change in service and termination of the contract</w:t>
      </w:r>
    </w:p>
    <w:p w:rsidR="00992921" w:rsidRPr="001E414F" w:rsidRDefault="00992921" w:rsidP="008060F0">
      <w:pPr>
        <w:pStyle w:val="Listea0"/>
      </w:pPr>
      <w:r w:rsidRPr="001E414F">
        <w:t>The provider undertakes the obligation to cooperate in case of termination of the co</w:t>
      </w:r>
      <w:r w:rsidRPr="001E414F">
        <w:t>n</w:t>
      </w:r>
      <w:r w:rsidRPr="001E414F">
        <w:t>tract or insolvency; this particularly means handing over of all IT resources belonging to the enterprise as well as the active support of any migration executed by the pr</w:t>
      </w:r>
      <w:r w:rsidRPr="001E414F">
        <w:t>o</w:t>
      </w:r>
      <w:r w:rsidRPr="001E414F">
        <w:t>vider.</w:t>
      </w:r>
    </w:p>
    <w:p w:rsidR="00992921" w:rsidRPr="001E414F" w:rsidRDefault="00992921" w:rsidP="008060F0">
      <w:pPr>
        <w:pStyle w:val="Listea0"/>
      </w:pPr>
      <w:r w:rsidRPr="001E414F">
        <w:t>Written documentation and reporting in case of any changes of the aforementioned items is stipulated.</w:t>
      </w:r>
    </w:p>
    <w:p w:rsidR="00992921" w:rsidRPr="001E414F" w:rsidRDefault="00992921" w:rsidP="008060F0">
      <w:pPr>
        <w:pStyle w:val="Listea0"/>
      </w:pPr>
      <w:r w:rsidRPr="001E414F">
        <w:t>Consequences for any non-compliance with the services as provided for by contract are stipulated.</w:t>
      </w:r>
    </w:p>
    <w:p w:rsidR="00992921" w:rsidRPr="001E414F" w:rsidRDefault="00992921" w:rsidP="008060F0">
      <w:r w:rsidRPr="001E414F">
        <w:t>It SHALL be ensured that any claims due to breaches of the contract can be asserted even if provider and enterprise are subject to different jurisdictions.</w:t>
      </w:r>
    </w:p>
    <w:p w:rsidR="00992921" w:rsidRPr="001E414F" w:rsidRDefault="007B297F" w:rsidP="008060F0">
      <w:pPr>
        <w:pStyle w:val="berschrift1"/>
      </w:pPr>
      <w:bookmarkStart w:id="454" w:name="_Toc413073875"/>
      <w:bookmarkStart w:id="455" w:name="_Toc413143762"/>
      <w:bookmarkStart w:id="456" w:name="Kapitel_&quot;Zugänge_und_Zugriffsrechte&quot;"/>
      <w:bookmarkStart w:id="457" w:name="_Ref438102804"/>
      <w:bookmarkStart w:id="458" w:name="_Ref438105857"/>
      <w:bookmarkStart w:id="459" w:name="_Toc438455343"/>
      <w:bookmarkStart w:id="460" w:name="_Toc467757057"/>
      <w:bookmarkStart w:id="461" w:name="_Toc516735929"/>
      <w:bookmarkEnd w:id="454"/>
      <w:bookmarkEnd w:id="455"/>
      <w:bookmarkEnd w:id="456"/>
      <w:r>
        <w:t>Accesses and A</w:t>
      </w:r>
      <w:r w:rsidR="00992921" w:rsidRPr="001E414F">
        <w:t xml:space="preserve">ccess </w:t>
      </w:r>
      <w:r>
        <w:t>R</w:t>
      </w:r>
      <w:r w:rsidR="00992921" w:rsidRPr="001E414F">
        <w:t>ights</w:t>
      </w:r>
      <w:bookmarkEnd w:id="457"/>
      <w:bookmarkEnd w:id="458"/>
      <w:bookmarkEnd w:id="459"/>
      <w:bookmarkEnd w:id="460"/>
      <w:bookmarkEnd w:id="461"/>
    </w:p>
    <w:p w:rsidR="00992921" w:rsidRPr="001E414F" w:rsidRDefault="00992921" w:rsidP="008060F0">
      <w:bookmarkStart w:id="462" w:name="_Toc413143763"/>
      <w:bookmarkEnd w:id="462"/>
      <w:r w:rsidRPr="001E414F">
        <w:t>Accesses and access rights allow access to the non-public IT of the enterprise and its data. Therefore, both require a well-structured management.</w:t>
      </w:r>
    </w:p>
    <w:p w:rsidR="00992921" w:rsidRPr="001E414F" w:rsidRDefault="00992921" w:rsidP="008060F0">
      <w:pPr>
        <w:pStyle w:val="berschrift2"/>
      </w:pPr>
      <w:bookmarkStart w:id="463" w:name="_Toc413143764"/>
      <w:bookmarkStart w:id="464" w:name="_Ref438128186"/>
      <w:bookmarkStart w:id="465" w:name="_Toc438455344"/>
      <w:bookmarkStart w:id="466" w:name="_Toc467757058"/>
      <w:bookmarkStart w:id="467" w:name="_Toc516735930"/>
      <w:bookmarkEnd w:id="463"/>
      <w:r w:rsidRPr="001E414F">
        <w:t>Management</w:t>
      </w:r>
      <w:bookmarkEnd w:id="464"/>
      <w:bookmarkEnd w:id="465"/>
      <w:bookmarkEnd w:id="466"/>
      <w:bookmarkEnd w:id="467"/>
    </w:p>
    <w:p w:rsidR="00992921" w:rsidRPr="001E414F" w:rsidRDefault="00992921" w:rsidP="008060F0">
      <w:r w:rsidRPr="001E414F">
        <w:t xml:space="preserve">Procedures (see </w:t>
      </w:r>
      <w:r w:rsidR="007B297F">
        <w:t xml:space="preserve">Annex </w:t>
      </w:r>
      <w:r w:rsidR="007B297F">
        <w:fldChar w:fldCharType="begin"/>
      </w:r>
      <w:r w:rsidR="007B297F">
        <w:instrText xml:space="preserve"> REF _Ref467832101 \n \h </w:instrText>
      </w:r>
      <w:r w:rsidR="007B297F">
        <w:fldChar w:fldCharType="separate"/>
      </w:r>
      <w:proofErr w:type="spellStart"/>
      <w:r w:rsidR="005A5110">
        <w:t>A.1</w:t>
      </w:r>
      <w:proofErr w:type="spellEnd"/>
      <w:r w:rsidR="007B297F">
        <w:fldChar w:fldCharType="end"/>
      </w:r>
      <w:r w:rsidRPr="001E414F">
        <w:t>) SHALL be implemented to create and modify accesses and a</w:t>
      </w:r>
      <w:r w:rsidRPr="001E414F">
        <w:t>c</w:t>
      </w:r>
      <w:r w:rsidRPr="001E414F">
        <w:t>cess rights as well as to reset authentication characteristics, which provide for the following:</w:t>
      </w:r>
    </w:p>
    <w:p w:rsidR="00992921" w:rsidRPr="008060F0" w:rsidRDefault="00992921" w:rsidP="00150921">
      <w:pPr>
        <w:pStyle w:val="Liste1"/>
        <w:numPr>
          <w:ilvl w:val="0"/>
          <w:numId w:val="80"/>
        </w:numPr>
        <w:rPr>
          <w:lang w:val="en-GB"/>
        </w:rPr>
      </w:pPr>
      <w:r w:rsidRPr="008060F0">
        <w:rPr>
          <w:lang w:val="en-GB"/>
        </w:rPr>
        <w:t>The respective procedures are applied for, reviewed, and approved before starting impl</w:t>
      </w:r>
      <w:r w:rsidRPr="008060F0">
        <w:rPr>
          <w:lang w:val="en-GB"/>
        </w:rPr>
        <w:t>e</w:t>
      </w:r>
      <w:r w:rsidRPr="008060F0">
        <w:rPr>
          <w:lang w:val="en-GB"/>
        </w:rPr>
        <w:t>mentation.</w:t>
      </w:r>
    </w:p>
    <w:p w:rsidR="00992921" w:rsidRPr="008060F0" w:rsidRDefault="00992921" w:rsidP="007B297F">
      <w:pPr>
        <w:pStyle w:val="Liste1"/>
        <w:numPr>
          <w:ilvl w:val="0"/>
          <w:numId w:val="80"/>
        </w:numPr>
        <w:rPr>
          <w:lang w:val="en-GB"/>
        </w:rPr>
      </w:pPr>
      <w:r w:rsidRPr="008060F0">
        <w:rPr>
          <w:lang w:val="en-GB"/>
        </w:rPr>
        <w:t>Accesses and access rights are only approved if the corresponding user requires them to do his job or if business processes require this.</w:t>
      </w:r>
    </w:p>
    <w:p w:rsidR="00992921" w:rsidRPr="008060F0" w:rsidRDefault="00992921" w:rsidP="007B297F">
      <w:pPr>
        <w:pStyle w:val="Liste1"/>
        <w:numPr>
          <w:ilvl w:val="0"/>
          <w:numId w:val="80"/>
        </w:numPr>
        <w:rPr>
          <w:lang w:val="en-GB"/>
        </w:rPr>
      </w:pPr>
      <w:r w:rsidRPr="008060F0">
        <w:rPr>
          <w:lang w:val="en-GB"/>
        </w:rPr>
        <w:t>If it is planned to assign administrator access or access rights to a user, this is substantiated and decided by the IT manager.</w:t>
      </w:r>
    </w:p>
    <w:p w:rsidR="00992921" w:rsidRPr="008060F0" w:rsidRDefault="00992921" w:rsidP="007B297F">
      <w:pPr>
        <w:pStyle w:val="Liste1"/>
        <w:numPr>
          <w:ilvl w:val="0"/>
          <w:numId w:val="80"/>
        </w:numPr>
        <w:rPr>
          <w:lang w:val="en-GB"/>
        </w:rPr>
      </w:pPr>
      <w:r w:rsidRPr="008060F0">
        <w:rPr>
          <w:lang w:val="en-GB"/>
        </w:rPr>
        <w:t>Applicant and user are notified at short notice of the realisation; if accesses are withdrawn, only the applicant shall be notified thereof.</w:t>
      </w:r>
    </w:p>
    <w:p w:rsidR="00992921" w:rsidRPr="008060F0" w:rsidRDefault="00992921" w:rsidP="007B297F">
      <w:pPr>
        <w:pStyle w:val="Liste1"/>
        <w:numPr>
          <w:ilvl w:val="0"/>
          <w:numId w:val="80"/>
        </w:numPr>
        <w:rPr>
          <w:lang w:val="en-GB"/>
        </w:rPr>
      </w:pPr>
      <w:r w:rsidRPr="008060F0">
        <w:rPr>
          <w:lang w:val="en-GB"/>
        </w:rPr>
        <w:t>Before deleting an access, the data linked with it are passed on, deleted, or backed up / archived.</w:t>
      </w:r>
    </w:p>
    <w:p w:rsidR="00992921" w:rsidRPr="007B297F" w:rsidRDefault="00992921" w:rsidP="007B297F">
      <w:pPr>
        <w:pStyle w:val="Liste1"/>
        <w:numPr>
          <w:ilvl w:val="0"/>
          <w:numId w:val="80"/>
        </w:numPr>
        <w:rPr>
          <w:lang w:val="en-GB"/>
        </w:rPr>
      </w:pPr>
      <w:r w:rsidRPr="007B297F">
        <w:rPr>
          <w:lang w:val="en-GB"/>
        </w:rPr>
        <w:t>Any procedure is documented.</w:t>
      </w:r>
    </w:p>
    <w:p w:rsidR="00992921" w:rsidRPr="001E414F" w:rsidRDefault="00992921" w:rsidP="008060F0">
      <w:pPr>
        <w:pStyle w:val="berschrift2"/>
      </w:pPr>
      <w:bookmarkStart w:id="468" w:name="_Toc438455345"/>
      <w:bookmarkStart w:id="469" w:name="_Toc467757059"/>
      <w:bookmarkStart w:id="470" w:name="_Toc516735931"/>
      <w:r w:rsidRPr="001E414F">
        <w:t xml:space="preserve">Additional </w:t>
      </w:r>
      <w:r w:rsidR="007B297F">
        <w:t>M</w:t>
      </w:r>
      <w:r w:rsidRPr="001E414F">
        <w:t xml:space="preserve">easures for </w:t>
      </w:r>
      <w:r w:rsidR="007B297F">
        <w:t>C</w:t>
      </w:r>
      <w:r w:rsidRPr="001E414F">
        <w:t xml:space="preserve">ritical IT </w:t>
      </w:r>
      <w:r w:rsidR="007B297F">
        <w:t>S</w:t>
      </w:r>
      <w:r w:rsidRPr="001E414F">
        <w:t xml:space="preserve">ystems and </w:t>
      </w:r>
      <w:r w:rsidR="007B297F">
        <w:t>D</w:t>
      </w:r>
      <w:r w:rsidRPr="001E414F">
        <w:t>ata</w:t>
      </w:r>
      <w:bookmarkEnd w:id="468"/>
      <w:bookmarkEnd w:id="469"/>
      <w:bookmarkEnd w:id="470"/>
    </w:p>
    <w:p w:rsidR="00992921" w:rsidRPr="00B14EC4" w:rsidRDefault="00992921" w:rsidP="008060F0">
      <w:r w:rsidRPr="001E414F">
        <w:t xml:space="preserve">A list of all accesses to critical IT systems (see </w:t>
      </w:r>
      <w:r>
        <w:t>clause</w:t>
      </w:r>
      <w:r w:rsidRPr="001E414F">
        <w:t xml:space="preserve"> </w:t>
      </w:r>
      <w:r w:rsidRPr="001E414F">
        <w:fldChar w:fldCharType="begin"/>
      </w:r>
      <w:r w:rsidRPr="001E414F">
        <w:instrText xml:space="preserve"> REF _Ref419210795 \r \h </w:instrText>
      </w:r>
      <w:r w:rsidRPr="001E414F">
        <w:fldChar w:fldCharType="separate"/>
      </w:r>
      <w:r w:rsidR="005A5110">
        <w:t>9.3</w:t>
      </w:r>
      <w:r w:rsidRPr="001E414F">
        <w:fldChar w:fldCharType="end"/>
      </w:r>
      <w:r w:rsidRPr="001E414F">
        <w:t>) and all rights to access critical info</w:t>
      </w:r>
      <w:r w:rsidRPr="001E414F">
        <w:t>r</w:t>
      </w:r>
      <w:r w:rsidRPr="001E414F">
        <w:t xml:space="preserve">mation (see </w:t>
      </w:r>
      <w:r>
        <w:t>clause</w:t>
      </w:r>
      <w:r w:rsidRPr="001E414F">
        <w:t xml:space="preserve"> </w:t>
      </w:r>
      <w:r w:rsidRPr="001E414F">
        <w:fldChar w:fldCharType="begin"/>
      </w:r>
      <w:r w:rsidRPr="001E414F">
        <w:instrText xml:space="preserve"> REF _Ref421275895 \r \h </w:instrText>
      </w:r>
      <w:r w:rsidRPr="001E414F">
        <w:fldChar w:fldCharType="separate"/>
      </w:r>
      <w:r w:rsidR="005A5110">
        <w:t>9.2</w:t>
      </w:r>
      <w:r w:rsidRPr="001E414F">
        <w:fldChar w:fldCharType="end"/>
      </w:r>
      <w:r w:rsidRPr="001E414F">
        <w:t>) SHALL be drawn up every year to verify then whether they were crea</w:t>
      </w:r>
      <w:r w:rsidRPr="001E414F">
        <w:t>t</w:t>
      </w:r>
      <w:r w:rsidRPr="001E414F">
        <w:t xml:space="preserve">ed following the procedures specified in </w:t>
      </w:r>
      <w:r>
        <w:t xml:space="preserve">clause </w:t>
      </w:r>
      <w:r>
        <w:fldChar w:fldCharType="begin"/>
      </w:r>
      <w:r>
        <w:instrText xml:space="preserve"> REF _Ref438128186 \n \h </w:instrText>
      </w:r>
      <w:r>
        <w:fldChar w:fldCharType="separate"/>
      </w:r>
      <w:r w:rsidR="005A5110">
        <w:t>15.1</w:t>
      </w:r>
      <w:r>
        <w:fldChar w:fldCharType="end"/>
      </w:r>
      <w:r w:rsidRPr="00B14EC4">
        <w:t xml:space="preserve"> and whether they are required.</w:t>
      </w:r>
    </w:p>
    <w:p w:rsidR="00992921" w:rsidRPr="001E414F" w:rsidRDefault="00992921" w:rsidP="008060F0">
      <w:r w:rsidRPr="001E414F">
        <w:t xml:space="preserve">Any improperly created access and access right SHALL be handled as a security incident (see </w:t>
      </w:r>
      <w:r>
        <w:t>clause</w:t>
      </w:r>
      <w:r w:rsidRPr="001E414F">
        <w:t xml:space="preserve"> </w:t>
      </w:r>
      <w:r w:rsidRPr="001E414F">
        <w:fldChar w:fldCharType="begin"/>
      </w:r>
      <w:r w:rsidRPr="001E414F">
        <w:instrText xml:space="preserve"> REF _Ref418196884 \r \h </w:instrText>
      </w:r>
      <w:r w:rsidRPr="001E414F">
        <w:fldChar w:fldCharType="separate"/>
      </w:r>
      <w:r w:rsidR="005A5110">
        <w:t>18</w:t>
      </w:r>
      <w:r w:rsidRPr="001E414F">
        <w:fldChar w:fldCharType="end"/>
      </w:r>
      <w:r w:rsidRPr="001E414F">
        <w:t>).</w:t>
      </w:r>
    </w:p>
    <w:p w:rsidR="00992921" w:rsidRPr="001E414F" w:rsidRDefault="00992921" w:rsidP="008060F0">
      <w:pPr>
        <w:pStyle w:val="berschrift1"/>
      </w:pPr>
      <w:bookmarkStart w:id="471" w:name="_Toc413143765"/>
      <w:bookmarkStart w:id="472" w:name="_Toc413143766"/>
      <w:bookmarkStart w:id="473" w:name="_Toc413143767"/>
      <w:bookmarkStart w:id="474" w:name="_Toc413143768"/>
      <w:bookmarkStart w:id="475" w:name="_Toc413143770"/>
      <w:bookmarkStart w:id="476" w:name="_Toc413143771"/>
      <w:bookmarkStart w:id="477" w:name="_Toc413143772"/>
      <w:bookmarkStart w:id="478" w:name="_Toc413143773"/>
      <w:bookmarkStart w:id="479" w:name="_Toc413143774"/>
      <w:bookmarkStart w:id="480" w:name="Kapitel_&quot;Datensicherung&quot;"/>
      <w:bookmarkStart w:id="481" w:name="_Toc413073876"/>
      <w:bookmarkStart w:id="482" w:name="_Ref419222323"/>
      <w:bookmarkStart w:id="483" w:name="_Ref419222608"/>
      <w:bookmarkStart w:id="484" w:name="_Toc438455346"/>
      <w:bookmarkStart w:id="485" w:name="_Toc467757060"/>
      <w:bookmarkStart w:id="486" w:name="_Toc516735932"/>
      <w:bookmarkEnd w:id="471"/>
      <w:bookmarkEnd w:id="472"/>
      <w:bookmarkEnd w:id="473"/>
      <w:bookmarkEnd w:id="474"/>
      <w:bookmarkEnd w:id="475"/>
      <w:bookmarkEnd w:id="476"/>
      <w:bookmarkEnd w:id="477"/>
      <w:bookmarkEnd w:id="478"/>
      <w:bookmarkEnd w:id="479"/>
      <w:bookmarkEnd w:id="480"/>
      <w:bookmarkEnd w:id="481"/>
      <w:r w:rsidRPr="001E414F">
        <w:t xml:space="preserve">Data </w:t>
      </w:r>
      <w:r w:rsidR="007B297F">
        <w:t>B</w:t>
      </w:r>
      <w:r w:rsidRPr="001E414F">
        <w:t xml:space="preserve">ackup and </w:t>
      </w:r>
      <w:r w:rsidR="007B297F">
        <w:t>A</w:t>
      </w:r>
      <w:r w:rsidRPr="001E414F">
        <w:t>rchiving</w:t>
      </w:r>
      <w:bookmarkEnd w:id="482"/>
      <w:bookmarkEnd w:id="483"/>
      <w:bookmarkEnd w:id="484"/>
      <w:bookmarkEnd w:id="485"/>
      <w:bookmarkEnd w:id="486"/>
    </w:p>
    <w:p w:rsidR="00992921" w:rsidRPr="001E414F" w:rsidRDefault="00992921" w:rsidP="008060F0">
      <w:bookmarkStart w:id="487" w:name="_Toc413143775"/>
      <w:bookmarkEnd w:id="487"/>
      <w:r w:rsidRPr="001E414F">
        <w:t>Data can become useless or get lost. Therefore, it is required to provide for data integrity and availability by means of a data backup.</w:t>
      </w:r>
    </w:p>
    <w:p w:rsidR="00992921" w:rsidRPr="007B297F" w:rsidRDefault="00992921" w:rsidP="008060F0">
      <w:pPr>
        <w:rPr>
          <w:i/>
        </w:rPr>
      </w:pPr>
      <w:r w:rsidRPr="007B297F">
        <w:rPr>
          <w:i/>
        </w:rPr>
        <w:t xml:space="preserve">Data backup SHOULD be based on recognised </w:t>
      </w:r>
      <w:r w:rsidR="004605A3">
        <w:rPr>
          <w:i/>
        </w:rPr>
        <w:t xml:space="preserve">and accepted </w:t>
      </w:r>
      <w:r w:rsidRPr="007B297F">
        <w:rPr>
          <w:i/>
        </w:rPr>
        <w:t xml:space="preserve">standards, such as the BSI standard 100-2 allowing for the </w:t>
      </w:r>
      <w:r w:rsidR="00FE7891">
        <w:rPr>
          <w:i/>
        </w:rPr>
        <w:t xml:space="preserve">(e.g.) </w:t>
      </w:r>
      <w:r w:rsidRPr="007B297F">
        <w:rPr>
          <w:i/>
        </w:rPr>
        <w:t>IT-</w:t>
      </w:r>
      <w:proofErr w:type="spellStart"/>
      <w:r w:rsidRPr="007B297F">
        <w:rPr>
          <w:i/>
        </w:rPr>
        <w:t>Grundschutz</w:t>
      </w:r>
      <w:proofErr w:type="spellEnd"/>
      <w:r w:rsidRPr="007B297F">
        <w:rPr>
          <w:i/>
        </w:rPr>
        <w:t xml:space="preserve"> </w:t>
      </w:r>
      <w:r w:rsidR="004605A3">
        <w:rPr>
          <w:i/>
        </w:rPr>
        <w:t xml:space="preserve">(basic protection) </w:t>
      </w:r>
      <w:r w:rsidRPr="007B297F">
        <w:rPr>
          <w:i/>
        </w:rPr>
        <w:t>catalogues by BSI.</w:t>
      </w:r>
      <w:r w:rsidR="00FE7891">
        <w:rPr>
          <w:i/>
        </w:rPr>
        <w:t xml:space="preserve"> Standards can differ from one country to the other.</w:t>
      </w:r>
    </w:p>
    <w:p w:rsidR="00992921" w:rsidRPr="001E414F" w:rsidRDefault="00992921" w:rsidP="008060F0">
      <w:r w:rsidRPr="001E414F">
        <w:t xml:space="preserve">Any other manner of proceeding </w:t>
      </w:r>
      <w:r>
        <w:t>SHALL</w:t>
      </w:r>
      <w:r w:rsidRPr="001E414F">
        <w:t xml:space="preserve"> compl</w:t>
      </w:r>
      <w:r>
        <w:t>y</w:t>
      </w:r>
      <w:r w:rsidRPr="001E414F">
        <w:t xml:space="preserve"> with the requirements of the paragraphs below.</w:t>
      </w:r>
    </w:p>
    <w:p w:rsidR="00992921" w:rsidRPr="001E414F" w:rsidRDefault="007B297F" w:rsidP="008060F0">
      <w:pPr>
        <w:pStyle w:val="berschrift2"/>
      </w:pPr>
      <w:bookmarkStart w:id="488" w:name="_Ref422920324"/>
      <w:bookmarkStart w:id="489" w:name="_Ref422920325"/>
      <w:bookmarkStart w:id="490" w:name="_Toc438455347"/>
      <w:bookmarkStart w:id="491" w:name="_Toc467757061"/>
      <w:bookmarkStart w:id="492" w:name="_Toc516735933"/>
      <w:r>
        <w:t>IS G</w:t>
      </w:r>
      <w:r w:rsidR="00992921" w:rsidRPr="001E414F">
        <w:t>uideline</w:t>
      </w:r>
      <w:bookmarkEnd w:id="488"/>
      <w:bookmarkEnd w:id="489"/>
      <w:bookmarkEnd w:id="490"/>
      <w:bookmarkEnd w:id="491"/>
      <w:bookmarkEnd w:id="492"/>
    </w:p>
    <w:p w:rsidR="00992921" w:rsidRPr="001E414F" w:rsidRDefault="00992921" w:rsidP="008060F0">
      <w:r w:rsidRPr="001E414F">
        <w:t xml:space="preserve">To supplement the rules laid down in </w:t>
      </w:r>
      <w:r>
        <w:t>clause</w:t>
      </w:r>
      <w:r w:rsidRPr="001E414F">
        <w:t xml:space="preserve"> </w:t>
      </w:r>
      <w:r w:rsidRPr="001E414F">
        <w:fldChar w:fldCharType="begin"/>
      </w:r>
      <w:r w:rsidRPr="001E414F">
        <w:instrText xml:space="preserve"> REF _Ref421553985 \r \h  \* MERGEFORMAT </w:instrText>
      </w:r>
      <w:r w:rsidRPr="001E414F">
        <w:fldChar w:fldCharType="separate"/>
      </w:r>
      <w:r w:rsidR="005A5110">
        <w:t>6</w:t>
      </w:r>
      <w:r w:rsidRPr="001E414F">
        <w:fldChar w:fldCharType="end"/>
      </w:r>
      <w:r w:rsidRPr="001E414F">
        <w:t xml:space="preserve"> an IS guideline SHALL define the storage loc</w:t>
      </w:r>
      <w:r w:rsidRPr="001E414F">
        <w:t>a</w:t>
      </w:r>
      <w:r w:rsidRPr="001E414F">
        <w:t>tions for enterprise data.</w:t>
      </w:r>
    </w:p>
    <w:p w:rsidR="00992921" w:rsidRPr="007B297F" w:rsidRDefault="00992921" w:rsidP="008060F0">
      <w:pPr>
        <w:rPr>
          <w:i/>
        </w:rPr>
      </w:pPr>
      <w:r w:rsidRPr="007B297F">
        <w:rPr>
          <w:i/>
        </w:rPr>
        <w:t>The enterprise data SHOULD be stored centrally whenever possible; this provides for an effe</w:t>
      </w:r>
      <w:r w:rsidRPr="007B297F">
        <w:rPr>
          <w:i/>
        </w:rPr>
        <w:t>c</w:t>
      </w:r>
      <w:r w:rsidRPr="007B297F">
        <w:rPr>
          <w:i/>
        </w:rPr>
        <w:t>tive data backup.</w:t>
      </w:r>
    </w:p>
    <w:p w:rsidR="00992921" w:rsidRPr="001E414F" w:rsidRDefault="00992921" w:rsidP="008060F0">
      <w:pPr>
        <w:pStyle w:val="berschrift2"/>
      </w:pPr>
      <w:bookmarkStart w:id="493" w:name="_Toc438455348"/>
      <w:bookmarkStart w:id="494" w:name="_Toc467757062"/>
      <w:bookmarkStart w:id="495" w:name="_Toc516735934"/>
      <w:r w:rsidRPr="001E414F">
        <w:t>Archiving</w:t>
      </w:r>
      <w:bookmarkEnd w:id="493"/>
      <w:bookmarkEnd w:id="494"/>
      <w:bookmarkEnd w:id="495"/>
    </w:p>
    <w:p w:rsidR="00992921" w:rsidRPr="001E414F" w:rsidRDefault="00992921" w:rsidP="008060F0">
      <w:r w:rsidRPr="001E414F">
        <w:t>The enterprise SHALL review which data shall be archived to satisfy business, legal, and co</w:t>
      </w:r>
      <w:r w:rsidRPr="001E414F">
        <w:t>n</w:t>
      </w:r>
      <w:r w:rsidRPr="001E414F">
        <w:t>tractual requirements.</w:t>
      </w:r>
    </w:p>
    <w:p w:rsidR="00992921" w:rsidRPr="001E414F" w:rsidRDefault="00992921" w:rsidP="008060F0">
      <w:pPr>
        <w:pStyle w:val="berschrift2"/>
      </w:pPr>
      <w:bookmarkStart w:id="496" w:name="_Toc438455349"/>
      <w:bookmarkStart w:id="497" w:name="_Toc467757063"/>
      <w:bookmarkStart w:id="498" w:name="_Toc516735935"/>
      <w:r w:rsidRPr="001E414F">
        <w:t>Procedure</w:t>
      </w:r>
      <w:bookmarkEnd w:id="496"/>
      <w:bookmarkEnd w:id="497"/>
      <w:bookmarkEnd w:id="498"/>
    </w:p>
    <w:p w:rsidR="00992921" w:rsidRPr="001E414F" w:rsidRDefault="00992921" w:rsidP="008060F0">
      <w:r w:rsidRPr="001E414F">
        <w:t xml:space="preserve">For data backup, data restoration, and data archiving, procedures (see </w:t>
      </w:r>
      <w:r w:rsidR="007B297F">
        <w:t xml:space="preserve">Annex </w:t>
      </w:r>
      <w:r w:rsidR="007B297F">
        <w:fldChar w:fldCharType="begin"/>
      </w:r>
      <w:r w:rsidR="007B297F">
        <w:instrText xml:space="preserve"> REF _Ref467832101 \n \h </w:instrText>
      </w:r>
      <w:r w:rsidR="007B297F">
        <w:fldChar w:fldCharType="separate"/>
      </w:r>
      <w:proofErr w:type="spellStart"/>
      <w:r w:rsidR="005A5110">
        <w:t>A.1</w:t>
      </w:r>
      <w:proofErr w:type="spellEnd"/>
      <w:r w:rsidR="007B297F">
        <w:fldChar w:fldCharType="end"/>
      </w:r>
      <w:r w:rsidRPr="001E414F">
        <w:t>) SHALL be implemented which provide for the following:</w:t>
      </w:r>
    </w:p>
    <w:p w:rsidR="007B297F" w:rsidRDefault="00992921" w:rsidP="008060F0">
      <w:pPr>
        <w:pStyle w:val="Liste1"/>
        <w:numPr>
          <w:ilvl w:val="0"/>
          <w:numId w:val="81"/>
        </w:numPr>
        <w:rPr>
          <w:lang w:val="en-GB"/>
        </w:rPr>
      </w:pPr>
      <w:r w:rsidRPr="007B297F">
        <w:rPr>
          <w:lang w:val="en-GB"/>
        </w:rPr>
        <w:t>The data backed up are protected against modification, damage, loss, and unauthorised inspection during transmission, storing, and transport.</w:t>
      </w:r>
    </w:p>
    <w:p w:rsidR="00992921" w:rsidRPr="007B297F" w:rsidRDefault="00992921" w:rsidP="008060F0">
      <w:pPr>
        <w:pStyle w:val="Liste1"/>
        <w:numPr>
          <w:ilvl w:val="0"/>
          <w:numId w:val="81"/>
        </w:numPr>
        <w:rPr>
          <w:lang w:val="en-GB"/>
        </w:rPr>
      </w:pPr>
      <w:r w:rsidRPr="007B297F">
        <w:rPr>
          <w:lang w:val="en-GB"/>
        </w:rPr>
        <w:t>The data backed up are not stored in the same fire compartment as the IT systems backed up.</w:t>
      </w:r>
    </w:p>
    <w:p w:rsidR="00992921" w:rsidRPr="001E414F" w:rsidRDefault="00992921" w:rsidP="008060F0">
      <w:r w:rsidRPr="001E414F">
        <w:t>Single data backups SHOULD be kept at a remote location to provide for an available data backup in case of a disaster.</w:t>
      </w:r>
    </w:p>
    <w:p w:rsidR="00992921" w:rsidRPr="001E414F" w:rsidRDefault="00992921" w:rsidP="008060F0">
      <w:pPr>
        <w:pStyle w:val="berschrift2"/>
      </w:pPr>
      <w:bookmarkStart w:id="499" w:name="_Toc438455350"/>
      <w:bookmarkStart w:id="500" w:name="_Toc467757064"/>
      <w:bookmarkStart w:id="501" w:name="_Toc516735936"/>
      <w:r w:rsidRPr="001E414F">
        <w:t xml:space="preserve">Further </w:t>
      </w:r>
      <w:r w:rsidR="007B297F">
        <w:t>D</w:t>
      </w:r>
      <w:r w:rsidRPr="001E414F">
        <w:t>evelopment</w:t>
      </w:r>
      <w:bookmarkEnd w:id="499"/>
      <w:bookmarkEnd w:id="500"/>
      <w:bookmarkEnd w:id="501"/>
    </w:p>
    <w:p w:rsidR="00992921" w:rsidRPr="001E414F" w:rsidRDefault="00992921" w:rsidP="008060F0">
      <w:r w:rsidRPr="001E414F">
        <w:t xml:space="preserve">Every year the </w:t>
      </w:r>
      <w:proofErr w:type="spellStart"/>
      <w:r w:rsidRPr="001E414F">
        <w:t>ISR</w:t>
      </w:r>
      <w:proofErr w:type="spellEnd"/>
      <w:r w:rsidRPr="001E414F">
        <w:t xml:space="preserve"> SHALL verify whether any conversions of IT systems or of operational, legal, or contractual framework conditions cause an adaptation of the backup, restoration, and archi</w:t>
      </w:r>
      <w:r w:rsidRPr="001E414F">
        <w:t>v</w:t>
      </w:r>
      <w:r w:rsidRPr="001E414F">
        <w:t>ing procedures.</w:t>
      </w:r>
    </w:p>
    <w:p w:rsidR="00992921" w:rsidRPr="001E414F" w:rsidRDefault="00992921" w:rsidP="008060F0">
      <w:r w:rsidRPr="001E414F">
        <w:t>Necessary adaptations SHALL be implemented within a short period of time and documented.</w:t>
      </w:r>
    </w:p>
    <w:p w:rsidR="00992921" w:rsidRPr="001E414F" w:rsidRDefault="00992921" w:rsidP="008060F0">
      <w:pPr>
        <w:pStyle w:val="berschrift2"/>
      </w:pPr>
      <w:bookmarkStart w:id="502" w:name="_Ref421292787"/>
      <w:bookmarkStart w:id="503" w:name="_Toc438455351"/>
      <w:bookmarkStart w:id="504" w:name="_Toc467757065"/>
      <w:bookmarkStart w:id="505" w:name="_Toc516735937"/>
      <w:r w:rsidRPr="001E414F">
        <w:t xml:space="preserve">Base </w:t>
      </w:r>
      <w:r w:rsidR="007B297F">
        <w:t>P</w:t>
      </w:r>
      <w:r w:rsidRPr="001E414F">
        <w:t>rotection</w:t>
      </w:r>
      <w:bookmarkEnd w:id="502"/>
      <w:bookmarkEnd w:id="503"/>
      <w:bookmarkEnd w:id="504"/>
      <w:bookmarkEnd w:id="505"/>
    </w:p>
    <w:p w:rsidR="00992921" w:rsidRPr="001E414F" w:rsidRDefault="00992921" w:rsidP="008060F0">
      <w:r w:rsidRPr="001E414F">
        <w:t xml:space="preserve">The measures listed in the following paragraphs SHALL be taken for all storage locations (see </w:t>
      </w:r>
      <w:r>
        <w:t>c</w:t>
      </w:r>
      <w:r w:rsidRPr="001E414F">
        <w:t>l</w:t>
      </w:r>
      <w:r>
        <w:t>ause</w:t>
      </w:r>
      <w:r w:rsidRPr="001E414F">
        <w:t xml:space="preserve"> </w:t>
      </w:r>
      <w:r w:rsidRPr="001E414F">
        <w:fldChar w:fldCharType="begin"/>
      </w:r>
      <w:r w:rsidRPr="001E414F">
        <w:instrText xml:space="preserve"> REF _Ref422920325 \r \h </w:instrText>
      </w:r>
      <w:r w:rsidRPr="001E414F">
        <w:fldChar w:fldCharType="separate"/>
      </w:r>
      <w:r w:rsidR="005A5110">
        <w:t>16.1</w:t>
      </w:r>
      <w:r w:rsidRPr="001E414F">
        <w:fldChar w:fldCharType="end"/>
      </w:r>
      <w:r w:rsidRPr="001E414F">
        <w:t>), servers, active network components, and mobile IT systems provided that they feature corresponding functionality.</w:t>
      </w:r>
    </w:p>
    <w:p w:rsidR="00992921" w:rsidRPr="001E414F" w:rsidRDefault="00992921" w:rsidP="008060F0">
      <w:r w:rsidRPr="001E414F">
        <w:t>Should any measure not be taken despite such functionality, the resulting risk SHALL be cou</w:t>
      </w:r>
      <w:r w:rsidRPr="001E414F">
        <w:t>n</w:t>
      </w:r>
      <w:r w:rsidRPr="001E414F">
        <w:t xml:space="preserve">teracted by implementation of a risk analysis and treatment (see </w:t>
      </w:r>
      <w:r w:rsidR="007B297F">
        <w:t>A</w:t>
      </w:r>
      <w:r>
        <w:t>nnex</w:t>
      </w:r>
      <w:r w:rsidRPr="001E414F">
        <w:t xml:space="preserve"> </w:t>
      </w:r>
      <w:r w:rsidRPr="001E414F">
        <w:fldChar w:fldCharType="begin"/>
      </w:r>
      <w:r w:rsidRPr="001E414F">
        <w:instrText xml:space="preserve"> REF _Ref422856041 \r \h </w:instrText>
      </w:r>
      <w:r w:rsidRPr="001E414F">
        <w:fldChar w:fldCharType="separate"/>
      </w:r>
      <w:proofErr w:type="spellStart"/>
      <w:r w:rsidR="005A5110">
        <w:t>18.3A.2</w:t>
      </w:r>
      <w:proofErr w:type="spellEnd"/>
      <w:r w:rsidRPr="001E414F">
        <w:fldChar w:fldCharType="end"/>
      </w:r>
      <w:r w:rsidRPr="001E414F">
        <w:t>).</w:t>
      </w:r>
    </w:p>
    <w:p w:rsidR="00992921" w:rsidRPr="007554E7" w:rsidRDefault="007B297F" w:rsidP="007B297F">
      <w:pPr>
        <w:pStyle w:val="berschrift3"/>
      </w:pPr>
      <w:bookmarkStart w:id="506" w:name="_Toc438455352"/>
      <w:bookmarkStart w:id="507" w:name="_Toc467757066"/>
      <w:bookmarkStart w:id="508" w:name="_Toc516735938"/>
      <w:r>
        <w:t>Storage L</w:t>
      </w:r>
      <w:r w:rsidR="00992921" w:rsidRPr="007554E7">
        <w:t>ocations</w:t>
      </w:r>
      <w:bookmarkEnd w:id="506"/>
      <w:bookmarkEnd w:id="507"/>
      <w:bookmarkEnd w:id="508"/>
    </w:p>
    <w:p w:rsidR="00992921" w:rsidRPr="001E414F" w:rsidRDefault="00992921" w:rsidP="008060F0">
      <w:r w:rsidRPr="001E414F">
        <w:t>Storage locations SHALL be backed up so that their latest completely restorable backup is not older than 24 hours</w:t>
      </w:r>
      <w:r>
        <w:t>.</w:t>
      </w:r>
    </w:p>
    <w:p w:rsidR="00992921" w:rsidRPr="007554E7" w:rsidRDefault="00992921" w:rsidP="00FA620D">
      <w:pPr>
        <w:pStyle w:val="berschrift3"/>
      </w:pPr>
      <w:bookmarkStart w:id="509" w:name="_Toc438455353"/>
      <w:bookmarkStart w:id="510" w:name="_Toc467757067"/>
      <w:bookmarkStart w:id="511" w:name="_Toc516735939"/>
      <w:r w:rsidRPr="007554E7">
        <w:t>Servers</w:t>
      </w:r>
      <w:bookmarkEnd w:id="509"/>
      <w:bookmarkEnd w:id="510"/>
      <w:bookmarkEnd w:id="511"/>
    </w:p>
    <w:p w:rsidR="00992921" w:rsidRPr="001E414F" w:rsidRDefault="00992921" w:rsidP="008060F0">
      <w:r w:rsidRPr="001E414F">
        <w:t>Servers SHALL be backed up so that their latest completely restorable backup (system sof</w:t>
      </w:r>
      <w:r w:rsidRPr="001E414F">
        <w:t>t</w:t>
      </w:r>
      <w:r w:rsidRPr="001E414F">
        <w:t>ware, configurations, application software, and application data) is not older than 24 hours</w:t>
      </w:r>
      <w:r>
        <w:t>.</w:t>
      </w:r>
    </w:p>
    <w:p w:rsidR="00992921" w:rsidRPr="007554E7" w:rsidRDefault="00992921" w:rsidP="00FA620D">
      <w:pPr>
        <w:pStyle w:val="berschrift3"/>
      </w:pPr>
      <w:bookmarkStart w:id="512" w:name="_Toc438455354"/>
      <w:bookmarkStart w:id="513" w:name="_Toc467757068"/>
      <w:bookmarkStart w:id="514" w:name="_Toc516735940"/>
      <w:r w:rsidRPr="007554E7">
        <w:t xml:space="preserve">Active </w:t>
      </w:r>
      <w:proofErr w:type="spellStart"/>
      <w:r w:rsidR="00FA620D">
        <w:t>N</w:t>
      </w:r>
      <w:r w:rsidRPr="007554E7">
        <w:t>network</w:t>
      </w:r>
      <w:proofErr w:type="spellEnd"/>
      <w:r w:rsidRPr="007554E7">
        <w:t xml:space="preserve"> </w:t>
      </w:r>
      <w:r w:rsidR="00FA620D">
        <w:t>C</w:t>
      </w:r>
      <w:r w:rsidRPr="007554E7">
        <w:t>omponents</w:t>
      </w:r>
      <w:bookmarkEnd w:id="512"/>
      <w:bookmarkEnd w:id="513"/>
      <w:bookmarkEnd w:id="514"/>
    </w:p>
    <w:p w:rsidR="00992921" w:rsidRPr="001E414F" w:rsidRDefault="00992921" w:rsidP="008060F0">
      <w:r w:rsidRPr="001E414F">
        <w:t>System software and the configuration of the active network components SHALL be backed up upon any change.</w:t>
      </w:r>
    </w:p>
    <w:p w:rsidR="00992921" w:rsidRPr="007554E7" w:rsidRDefault="00992921" w:rsidP="00FA620D">
      <w:pPr>
        <w:pStyle w:val="berschrift3"/>
      </w:pPr>
      <w:bookmarkStart w:id="515" w:name="_Toc438455355"/>
      <w:bookmarkStart w:id="516" w:name="_Toc467757069"/>
      <w:bookmarkStart w:id="517" w:name="_Toc516735941"/>
      <w:r w:rsidRPr="007554E7">
        <w:t xml:space="preserve">Mobile IT </w:t>
      </w:r>
      <w:r w:rsidR="00FA620D">
        <w:t>S</w:t>
      </w:r>
      <w:r w:rsidRPr="007554E7">
        <w:t>ystems</w:t>
      </w:r>
      <w:bookmarkEnd w:id="515"/>
      <w:bookmarkEnd w:id="516"/>
      <w:bookmarkEnd w:id="517"/>
    </w:p>
    <w:p w:rsidR="00992921" w:rsidRPr="001E414F" w:rsidRDefault="00992921" w:rsidP="008060F0">
      <w:r w:rsidRPr="001E414F">
        <w:t>The administrators SHALL define a technical backup procedure.</w:t>
      </w:r>
    </w:p>
    <w:p w:rsidR="00992921" w:rsidRPr="007554E7" w:rsidRDefault="00992921" w:rsidP="00FA620D">
      <w:pPr>
        <w:pStyle w:val="berschrift3"/>
      </w:pPr>
      <w:bookmarkStart w:id="518" w:name="_Ref422920560"/>
      <w:bookmarkStart w:id="519" w:name="_Toc438455356"/>
      <w:bookmarkStart w:id="520" w:name="_Toc467757070"/>
      <w:bookmarkStart w:id="521" w:name="_Toc516735942"/>
      <w:r w:rsidRPr="007554E7">
        <w:t>Tests</w:t>
      </w:r>
      <w:bookmarkEnd w:id="518"/>
      <w:bookmarkEnd w:id="519"/>
      <w:bookmarkEnd w:id="520"/>
      <w:bookmarkEnd w:id="521"/>
    </w:p>
    <w:p w:rsidR="00992921" w:rsidRPr="001E414F" w:rsidRDefault="00992921" w:rsidP="008060F0">
      <w:r w:rsidRPr="001E414F">
        <w:t>Backup and restoration procedures SHALL be tested:</w:t>
      </w:r>
    </w:p>
    <w:p w:rsidR="00992921" w:rsidRPr="008060F0" w:rsidRDefault="00992921" w:rsidP="00150921">
      <w:pPr>
        <w:pStyle w:val="Liste1"/>
        <w:numPr>
          <w:ilvl w:val="0"/>
          <w:numId w:val="32"/>
        </w:numPr>
        <w:rPr>
          <w:lang w:val="en-GB"/>
        </w:rPr>
      </w:pPr>
      <w:r w:rsidRPr="008060F0">
        <w:rPr>
          <w:lang w:val="en-GB"/>
        </w:rPr>
        <w:t>Once per year an IT system subject to backup is randomly selected and restored in a test environment.</w:t>
      </w:r>
    </w:p>
    <w:p w:rsidR="00992921" w:rsidRPr="008060F0" w:rsidRDefault="00992921" w:rsidP="00150921">
      <w:pPr>
        <w:pStyle w:val="Liste1"/>
        <w:numPr>
          <w:ilvl w:val="0"/>
          <w:numId w:val="20"/>
        </w:numPr>
        <w:rPr>
          <w:lang w:val="en-GB"/>
        </w:rPr>
      </w:pPr>
      <w:r w:rsidRPr="008060F0">
        <w:rPr>
          <w:lang w:val="en-GB"/>
        </w:rPr>
        <w:t>Upon any change of the backup or the restoration procedure, one of the corresponding IT systems is backed up and restored in a test environment.</w:t>
      </w:r>
    </w:p>
    <w:p w:rsidR="00992921" w:rsidRPr="00FA620D" w:rsidRDefault="00992921" w:rsidP="008060F0">
      <w:pPr>
        <w:rPr>
          <w:i/>
        </w:rPr>
      </w:pPr>
      <w:r w:rsidRPr="00FA620D">
        <w:rPr>
          <w:i/>
        </w:rPr>
        <w:t xml:space="preserve">The tests SHOULD be </w:t>
      </w:r>
      <w:proofErr w:type="gramStart"/>
      <w:r w:rsidRPr="00FA620D">
        <w:rPr>
          <w:i/>
        </w:rPr>
        <w:t>effected</w:t>
      </w:r>
      <w:proofErr w:type="gramEnd"/>
      <w:r w:rsidRPr="00FA620D">
        <w:rPr>
          <w:i/>
        </w:rPr>
        <w:t xml:space="preserve"> without any support by the corresponding person in charge of the data backup. On the contrary, another employee SHOULD </w:t>
      </w:r>
      <w:proofErr w:type="spellStart"/>
      <w:proofErr w:type="gramStart"/>
      <w:r w:rsidRPr="00FA620D">
        <w:rPr>
          <w:i/>
        </w:rPr>
        <w:t>effect</w:t>
      </w:r>
      <w:proofErr w:type="gramEnd"/>
      <w:r w:rsidRPr="00FA620D">
        <w:rPr>
          <w:i/>
        </w:rPr>
        <w:t xml:space="preserve"> them</w:t>
      </w:r>
      <w:proofErr w:type="spellEnd"/>
      <w:r w:rsidRPr="00FA620D">
        <w:rPr>
          <w:i/>
        </w:rPr>
        <w:t xml:space="preserve"> with the help of the existing documentation.</w:t>
      </w:r>
    </w:p>
    <w:p w:rsidR="00992921" w:rsidRPr="001E414F" w:rsidRDefault="00992921" w:rsidP="008060F0">
      <w:r w:rsidRPr="001E414F">
        <w:t>The test results and experience gained from them SHALL be used to revise the existing backup and restoration procedures within a short period of time.</w:t>
      </w:r>
    </w:p>
    <w:p w:rsidR="00992921" w:rsidRPr="001E414F" w:rsidRDefault="00992921" w:rsidP="008060F0">
      <w:r w:rsidRPr="001E414F">
        <w:t>Performance of the tests and their results SHALL be documented.</w:t>
      </w:r>
    </w:p>
    <w:p w:rsidR="00992921" w:rsidRPr="001E414F" w:rsidRDefault="00992921" w:rsidP="008060F0">
      <w:pPr>
        <w:pStyle w:val="berschrift2"/>
      </w:pPr>
      <w:bookmarkStart w:id="522" w:name="_Toc438455357"/>
      <w:bookmarkStart w:id="523" w:name="_Toc467757071"/>
      <w:bookmarkStart w:id="524" w:name="_Toc516735943"/>
      <w:r w:rsidRPr="001E414F">
        <w:t>Add</w:t>
      </w:r>
      <w:r w:rsidR="00FA620D">
        <w:t>itional M</w:t>
      </w:r>
      <w:r w:rsidRPr="001E414F">
        <w:t xml:space="preserve">easures for </w:t>
      </w:r>
      <w:r w:rsidR="00FA620D">
        <w:t>C</w:t>
      </w:r>
      <w:r w:rsidRPr="001E414F">
        <w:t xml:space="preserve">ritical IT </w:t>
      </w:r>
      <w:r w:rsidR="00FA620D">
        <w:t>S</w:t>
      </w:r>
      <w:r w:rsidRPr="001E414F">
        <w:t>ystems</w:t>
      </w:r>
      <w:bookmarkEnd w:id="522"/>
      <w:bookmarkEnd w:id="523"/>
      <w:bookmarkEnd w:id="524"/>
    </w:p>
    <w:p w:rsidR="00992921" w:rsidRPr="001E414F" w:rsidRDefault="00992921" w:rsidP="008060F0">
      <w:r w:rsidRPr="001E414F">
        <w:t>Each critical IT system SHALL provide for data backup which provides for the following to su</w:t>
      </w:r>
      <w:r w:rsidRPr="001E414F">
        <w:t>p</w:t>
      </w:r>
      <w:r w:rsidRPr="001E414F">
        <w:t xml:space="preserve">plement </w:t>
      </w:r>
      <w:r>
        <w:t>c</w:t>
      </w:r>
      <w:r w:rsidRPr="001E414F">
        <w:t>l</w:t>
      </w:r>
      <w:r>
        <w:t>ause</w:t>
      </w:r>
      <w:r w:rsidRPr="001E414F">
        <w:t xml:space="preserve"> </w:t>
      </w:r>
      <w:r w:rsidRPr="001E414F">
        <w:fldChar w:fldCharType="begin"/>
      </w:r>
      <w:r w:rsidRPr="001E414F">
        <w:instrText xml:space="preserve"> REF _Ref421292787 \r \h </w:instrText>
      </w:r>
      <w:r w:rsidRPr="001E414F">
        <w:fldChar w:fldCharType="separate"/>
      </w:r>
      <w:r w:rsidR="005A5110">
        <w:t>16.5</w:t>
      </w:r>
      <w:r w:rsidRPr="001E414F">
        <w:fldChar w:fldCharType="end"/>
      </w:r>
      <w:r w:rsidRPr="001E414F">
        <w:t>.</w:t>
      </w:r>
    </w:p>
    <w:p w:rsidR="00992921" w:rsidRPr="007554E7" w:rsidRDefault="00992921" w:rsidP="00FA620D">
      <w:pPr>
        <w:pStyle w:val="berschrift3"/>
      </w:pPr>
      <w:bookmarkStart w:id="525" w:name="_Toc438455358"/>
      <w:bookmarkStart w:id="526" w:name="_Toc467757072"/>
      <w:bookmarkStart w:id="527" w:name="_Toc516735944"/>
      <w:r w:rsidRPr="007554E7">
        <w:t xml:space="preserve">Risk </w:t>
      </w:r>
      <w:r w:rsidR="00FA620D">
        <w:t>A</w:t>
      </w:r>
      <w:r w:rsidRPr="007554E7">
        <w:t>nalysis</w:t>
      </w:r>
      <w:bookmarkEnd w:id="525"/>
      <w:bookmarkEnd w:id="526"/>
      <w:bookmarkEnd w:id="527"/>
    </w:p>
    <w:p w:rsidR="00992921" w:rsidRPr="001E414F" w:rsidRDefault="00992921" w:rsidP="008060F0">
      <w:r w:rsidRPr="001E414F">
        <w:t xml:space="preserve">Within the scope of the risk analysis and treatment (see </w:t>
      </w:r>
      <w:r>
        <w:t>c</w:t>
      </w:r>
      <w:r w:rsidRPr="001E414F">
        <w:t>l</w:t>
      </w:r>
      <w:r>
        <w:t>ause</w:t>
      </w:r>
      <w:r w:rsidRPr="001E414F">
        <w:t xml:space="preserve"> </w:t>
      </w:r>
      <w:r w:rsidRPr="001E414F">
        <w:fldChar w:fldCharType="begin"/>
      </w:r>
      <w:r w:rsidRPr="001E414F">
        <w:instrText xml:space="preserve"> REF _Ref419658199 \r \h </w:instrText>
      </w:r>
      <w:r w:rsidRPr="001E414F">
        <w:fldChar w:fldCharType="separate"/>
      </w:r>
      <w:r w:rsidR="005A5110">
        <w:t>10.5.1</w:t>
      </w:r>
      <w:r w:rsidRPr="001E414F">
        <w:fldChar w:fldCharType="end"/>
      </w:r>
      <w:r w:rsidRPr="001E414F">
        <w:t>), the consequences of any data loss SHALL be analysed to determine the maximum tolerable data loss as well as the maximum tolerable</w:t>
      </w:r>
      <w:r>
        <w:t xml:space="preserve"> outage</w:t>
      </w:r>
      <w:r w:rsidRPr="001E414F">
        <w:t xml:space="preserve"> time.</w:t>
      </w:r>
    </w:p>
    <w:p w:rsidR="00992921" w:rsidRPr="007554E7" w:rsidRDefault="00992921" w:rsidP="00FA620D">
      <w:pPr>
        <w:pStyle w:val="berschrift3"/>
      </w:pPr>
      <w:bookmarkStart w:id="528" w:name="_Toc438455359"/>
      <w:bookmarkStart w:id="529" w:name="_Toc467757073"/>
      <w:bookmarkStart w:id="530" w:name="_Toc516735945"/>
      <w:r w:rsidRPr="007554E7">
        <w:t>Procedure</w:t>
      </w:r>
      <w:bookmarkEnd w:id="528"/>
      <w:bookmarkEnd w:id="529"/>
      <w:bookmarkEnd w:id="530"/>
    </w:p>
    <w:p w:rsidR="00992921" w:rsidRPr="001E414F" w:rsidRDefault="00992921" w:rsidP="008060F0">
      <w:r w:rsidRPr="001E414F">
        <w:t>The procedures for data backup and restoration SHALL provide for the following:</w:t>
      </w:r>
    </w:p>
    <w:p w:rsidR="00992921" w:rsidRPr="008060F0" w:rsidRDefault="00992921" w:rsidP="00150921">
      <w:pPr>
        <w:pStyle w:val="Liste1"/>
        <w:numPr>
          <w:ilvl w:val="0"/>
          <w:numId w:val="31"/>
        </w:numPr>
        <w:rPr>
          <w:lang w:val="en-GB"/>
        </w:rPr>
      </w:pPr>
      <w:r w:rsidRPr="008060F0">
        <w:rPr>
          <w:lang w:val="en-GB"/>
        </w:rPr>
        <w:t>Critical IT systems SHALL be backed up completely (system software, configurations, a</w:t>
      </w:r>
      <w:r w:rsidRPr="008060F0">
        <w:rPr>
          <w:lang w:val="en-GB"/>
        </w:rPr>
        <w:t>p</w:t>
      </w:r>
      <w:r w:rsidRPr="008060F0">
        <w:rPr>
          <w:lang w:val="en-GB"/>
        </w:rPr>
        <w:t>plication software, and application data).</w:t>
      </w:r>
    </w:p>
    <w:p w:rsidR="00992921" w:rsidRPr="008060F0" w:rsidRDefault="00992921" w:rsidP="00150921">
      <w:pPr>
        <w:pStyle w:val="Liste1"/>
        <w:numPr>
          <w:ilvl w:val="0"/>
          <w:numId w:val="20"/>
        </w:numPr>
        <w:rPr>
          <w:lang w:val="en-GB"/>
        </w:rPr>
      </w:pPr>
      <w:r w:rsidRPr="008060F0">
        <w:rPr>
          <w:lang w:val="en-GB"/>
        </w:rPr>
        <w:t>The maximum tolerable outage time is not exceeded.</w:t>
      </w:r>
    </w:p>
    <w:p w:rsidR="00992921" w:rsidRPr="008060F0" w:rsidRDefault="00992921" w:rsidP="00150921">
      <w:pPr>
        <w:pStyle w:val="Liste1"/>
        <w:numPr>
          <w:ilvl w:val="0"/>
          <w:numId w:val="20"/>
        </w:numPr>
        <w:rPr>
          <w:lang w:val="en-GB"/>
        </w:rPr>
      </w:pPr>
      <w:r w:rsidRPr="008060F0">
        <w:rPr>
          <w:lang w:val="en-GB"/>
        </w:rPr>
        <w:t xml:space="preserve">Restoration within the maximum tolerable outage </w:t>
      </w:r>
      <w:proofErr w:type="gramStart"/>
      <w:r w:rsidRPr="008060F0">
        <w:rPr>
          <w:lang w:val="en-GB"/>
        </w:rPr>
        <w:t>time  is</w:t>
      </w:r>
      <w:proofErr w:type="gramEnd"/>
      <w:r w:rsidRPr="008060F0">
        <w:rPr>
          <w:lang w:val="en-GB"/>
        </w:rPr>
        <w:t xml:space="preserve"> ensured if no standby system or replacement procedure is available (see clause </w:t>
      </w:r>
      <w:r w:rsidRPr="001E414F">
        <w:fldChar w:fldCharType="begin"/>
      </w:r>
      <w:r w:rsidRPr="008060F0">
        <w:rPr>
          <w:lang w:val="en-GB"/>
        </w:rPr>
        <w:instrText xml:space="preserve"> REF _Ref423202841 \r \h </w:instrText>
      </w:r>
      <w:r w:rsidRPr="001E414F">
        <w:fldChar w:fldCharType="separate"/>
      </w:r>
      <w:r w:rsidR="005A5110">
        <w:rPr>
          <w:lang w:val="en-GB"/>
        </w:rPr>
        <w:t>10.5.9</w:t>
      </w:r>
      <w:r w:rsidRPr="001E414F">
        <w:fldChar w:fldCharType="end"/>
      </w:r>
      <w:r w:rsidRPr="008060F0">
        <w:rPr>
          <w:lang w:val="en-GB"/>
        </w:rPr>
        <w:t>).</w:t>
      </w:r>
    </w:p>
    <w:p w:rsidR="00992921" w:rsidRPr="007554E7" w:rsidRDefault="00992921" w:rsidP="00FA620D">
      <w:pPr>
        <w:pStyle w:val="berschrift3"/>
      </w:pPr>
      <w:bookmarkStart w:id="531" w:name="_Toc438455360"/>
      <w:bookmarkStart w:id="532" w:name="_Toc467757074"/>
      <w:bookmarkStart w:id="533" w:name="_Toc516735946"/>
      <w:r w:rsidRPr="007554E7">
        <w:t>Tests</w:t>
      </w:r>
      <w:bookmarkEnd w:id="531"/>
      <w:bookmarkEnd w:id="532"/>
      <w:bookmarkEnd w:id="533"/>
    </w:p>
    <w:p w:rsidR="00992921" w:rsidRPr="001E414F" w:rsidRDefault="00992921" w:rsidP="008060F0">
      <w:r w:rsidRPr="001E414F">
        <w:t xml:space="preserve">Every year, the backup and restoration procedures for critical IT systems SHALL be tested acc. to </w:t>
      </w:r>
      <w:r w:rsidRPr="001E414F">
        <w:fldChar w:fldCharType="begin"/>
      </w:r>
      <w:r w:rsidRPr="001E414F">
        <w:instrText xml:space="preserve"> REF _Ref422920560 \r \h </w:instrText>
      </w:r>
      <w:r w:rsidRPr="001E414F">
        <w:fldChar w:fldCharType="separate"/>
      </w:r>
      <w:r w:rsidR="005A5110">
        <w:t>16.5.5</w:t>
      </w:r>
      <w:r w:rsidRPr="001E414F">
        <w:fldChar w:fldCharType="end"/>
      </w:r>
      <w:r w:rsidRPr="001E414F">
        <w:t xml:space="preserve"> on a critical IT system.</w:t>
      </w:r>
    </w:p>
    <w:p w:rsidR="00992921" w:rsidRPr="001E414F" w:rsidRDefault="00992921" w:rsidP="008060F0">
      <w:pPr>
        <w:pStyle w:val="berschrift1"/>
      </w:pPr>
      <w:bookmarkStart w:id="534" w:name="_Toc413143776"/>
      <w:bookmarkStart w:id="535" w:name="_Toc413143777"/>
      <w:bookmarkStart w:id="536" w:name="_Toc413143778"/>
      <w:bookmarkStart w:id="537" w:name="_Toc413143779"/>
      <w:bookmarkStart w:id="538" w:name="_Toc413143780"/>
      <w:bookmarkStart w:id="539" w:name="_Toc413143781"/>
      <w:bookmarkStart w:id="540" w:name="__RefHeading__6363_50126559"/>
      <w:bookmarkStart w:id="541" w:name="_Toc413143782"/>
      <w:bookmarkStart w:id="542" w:name="Kapitel_&quot;Vorbereitung_auf_Ausfälle&quot;"/>
      <w:bookmarkStart w:id="543" w:name="_Toc413073877"/>
      <w:bookmarkStart w:id="544" w:name="_Ref418196842"/>
      <w:bookmarkStart w:id="545" w:name="_Toc438455361"/>
      <w:bookmarkStart w:id="546" w:name="_Toc467757075"/>
      <w:bookmarkStart w:id="547" w:name="_Toc516735947"/>
      <w:bookmarkEnd w:id="534"/>
      <w:bookmarkEnd w:id="535"/>
      <w:bookmarkEnd w:id="536"/>
      <w:bookmarkEnd w:id="537"/>
      <w:bookmarkEnd w:id="538"/>
      <w:bookmarkEnd w:id="539"/>
      <w:bookmarkEnd w:id="540"/>
      <w:bookmarkEnd w:id="541"/>
      <w:bookmarkEnd w:id="542"/>
      <w:bookmarkEnd w:id="543"/>
      <w:r w:rsidRPr="001E414F">
        <w:t xml:space="preserve">Faults and </w:t>
      </w:r>
      <w:r w:rsidR="00FA620D">
        <w:t>B</w:t>
      </w:r>
      <w:r w:rsidRPr="001E414F">
        <w:t>reakdowns</w:t>
      </w:r>
      <w:bookmarkEnd w:id="544"/>
      <w:bookmarkEnd w:id="545"/>
      <w:bookmarkEnd w:id="546"/>
      <w:bookmarkEnd w:id="547"/>
    </w:p>
    <w:p w:rsidR="00992921" w:rsidRPr="001E414F" w:rsidRDefault="00992921" w:rsidP="008060F0">
      <w:bookmarkStart w:id="548" w:name="_Toc413143783"/>
      <w:bookmarkEnd w:id="548"/>
      <w:r w:rsidRPr="001E414F">
        <w:t>An appropriate reaction to breakdowns enables an enterprise to resume normal business quic</w:t>
      </w:r>
      <w:r w:rsidRPr="001E414F">
        <w:t>k</w:t>
      </w:r>
      <w:r w:rsidRPr="001E414F">
        <w:t>ly and to reduce the damage to a minimum.</w:t>
      </w:r>
    </w:p>
    <w:p w:rsidR="00992921" w:rsidRPr="00FA620D" w:rsidRDefault="00992921" w:rsidP="008060F0">
      <w:pPr>
        <w:rPr>
          <w:i/>
        </w:rPr>
      </w:pPr>
      <w:r w:rsidRPr="00FA620D">
        <w:rPr>
          <w:i/>
        </w:rPr>
        <w:t xml:space="preserve">To this end the enterprise SHOULD implement a </w:t>
      </w:r>
      <w:proofErr w:type="spellStart"/>
      <w:r w:rsidRPr="00FA620D">
        <w:rPr>
          <w:i/>
        </w:rPr>
        <w:t>BCM</w:t>
      </w:r>
      <w:proofErr w:type="spellEnd"/>
      <w:r w:rsidRPr="00FA620D">
        <w:rPr>
          <w:i/>
        </w:rPr>
        <w:t xml:space="preserve"> based on a recognised standard, such as the</w:t>
      </w:r>
      <w:r w:rsidR="00FE7891">
        <w:rPr>
          <w:i/>
        </w:rPr>
        <w:t xml:space="preserve"> (e.g.)</w:t>
      </w:r>
      <w:r w:rsidRPr="00FA620D">
        <w:rPr>
          <w:i/>
        </w:rPr>
        <w:t xml:space="preserve"> BSI 100-4 or the DIN EN ISO 22301. </w:t>
      </w:r>
    </w:p>
    <w:p w:rsidR="00992921" w:rsidRPr="001E414F" w:rsidRDefault="00992921" w:rsidP="008060F0">
      <w:r w:rsidRPr="001E414F">
        <w:t xml:space="preserve">Any other manner of proceeding </w:t>
      </w:r>
      <w:r>
        <w:t>SHALL</w:t>
      </w:r>
      <w:r w:rsidRPr="001E414F">
        <w:t xml:space="preserve"> compl</w:t>
      </w:r>
      <w:r>
        <w:t>y</w:t>
      </w:r>
      <w:r w:rsidRPr="001E414F">
        <w:t xml:space="preserve"> with the requirements of the paragraphs below.</w:t>
      </w:r>
    </w:p>
    <w:p w:rsidR="00992921" w:rsidRPr="001E414F" w:rsidRDefault="00992921" w:rsidP="008060F0">
      <w:pPr>
        <w:pStyle w:val="berschrift2"/>
      </w:pPr>
      <w:bookmarkStart w:id="549" w:name="_Toc413143784"/>
      <w:bookmarkStart w:id="550" w:name="_Toc413143785"/>
      <w:bookmarkStart w:id="551" w:name="_Ref419223196"/>
      <w:bookmarkStart w:id="552" w:name="_Toc438455362"/>
      <w:bookmarkStart w:id="553" w:name="_Toc467757076"/>
      <w:bookmarkStart w:id="554" w:name="_Toc516735948"/>
      <w:bookmarkEnd w:id="549"/>
      <w:bookmarkEnd w:id="550"/>
      <w:r w:rsidRPr="001E414F">
        <w:t>IS guideline</w:t>
      </w:r>
      <w:bookmarkEnd w:id="551"/>
      <w:bookmarkEnd w:id="552"/>
      <w:bookmarkEnd w:id="553"/>
      <w:bookmarkEnd w:id="554"/>
    </w:p>
    <w:p w:rsidR="00992921" w:rsidRPr="001E414F" w:rsidRDefault="00992921" w:rsidP="008060F0">
      <w:r w:rsidRPr="001E414F">
        <w:t xml:space="preserve">To supplement the rules laid down in </w:t>
      </w:r>
      <w:r>
        <w:t>clause</w:t>
      </w:r>
      <w:r w:rsidRPr="001E414F">
        <w:t xml:space="preserve"> </w:t>
      </w:r>
      <w:r w:rsidRPr="001E414F">
        <w:fldChar w:fldCharType="begin"/>
      </w:r>
      <w:r w:rsidRPr="001E414F">
        <w:instrText xml:space="preserve"> REF _Ref421553985 \r \h </w:instrText>
      </w:r>
      <w:r w:rsidRPr="001E414F">
        <w:fldChar w:fldCharType="separate"/>
      </w:r>
      <w:r w:rsidR="005A5110">
        <w:t>6</w:t>
      </w:r>
      <w:r w:rsidRPr="001E414F">
        <w:fldChar w:fldCharType="end"/>
      </w:r>
      <w:r w:rsidRPr="001E414F">
        <w:t xml:space="preserve"> an IS guideline SHALL define how to handle faults and breakdowns.</w:t>
      </w:r>
    </w:p>
    <w:p w:rsidR="00992921" w:rsidRPr="001E414F" w:rsidRDefault="00992921" w:rsidP="008060F0">
      <w:r w:rsidRPr="001E414F">
        <w:t>The IS guideline SHALL provide for the following:</w:t>
      </w:r>
    </w:p>
    <w:p w:rsidR="00992921" w:rsidRPr="008060F0" w:rsidRDefault="00992921" w:rsidP="009E75D3">
      <w:pPr>
        <w:pStyle w:val="Liste1"/>
        <w:numPr>
          <w:ilvl w:val="0"/>
          <w:numId w:val="23"/>
        </w:numPr>
        <w:tabs>
          <w:tab w:val="clear" w:pos="357"/>
          <w:tab w:val="clear" w:pos="425"/>
          <w:tab w:val="left" w:pos="426"/>
        </w:tabs>
        <w:rPr>
          <w:lang w:val="en-GB"/>
        </w:rPr>
      </w:pPr>
      <w:r w:rsidRPr="008060F0">
        <w:rPr>
          <w:lang w:val="en-GB"/>
        </w:rPr>
        <w:t>The terms "fault" and "breakdown" are clearly defined.</w:t>
      </w:r>
    </w:p>
    <w:p w:rsidR="00992921" w:rsidRPr="00FA620D" w:rsidRDefault="00992921" w:rsidP="009E75D3">
      <w:pPr>
        <w:pStyle w:val="Liste1"/>
        <w:numPr>
          <w:ilvl w:val="0"/>
          <w:numId w:val="0"/>
        </w:numPr>
        <w:tabs>
          <w:tab w:val="clear" w:pos="357"/>
          <w:tab w:val="left" w:pos="426"/>
        </w:tabs>
        <w:ind w:left="425"/>
        <w:rPr>
          <w:i/>
          <w:lang w:val="en-GB"/>
        </w:rPr>
      </w:pPr>
      <w:r w:rsidRPr="00FA620D">
        <w:rPr>
          <w:i/>
          <w:lang w:val="en-GB"/>
        </w:rPr>
        <w:t>This SHOULD include an enumeration of the conspicuous signals that shall lead to the message of a potential fault or a potential breakdown.</w:t>
      </w:r>
    </w:p>
    <w:p w:rsidR="00992921" w:rsidRPr="008060F0" w:rsidRDefault="00992921" w:rsidP="009E75D3">
      <w:pPr>
        <w:pStyle w:val="Liste1"/>
        <w:numPr>
          <w:ilvl w:val="0"/>
          <w:numId w:val="23"/>
        </w:numPr>
        <w:tabs>
          <w:tab w:val="clear" w:pos="357"/>
          <w:tab w:val="clear" w:pos="425"/>
          <w:tab w:val="left" w:pos="426"/>
        </w:tabs>
        <w:rPr>
          <w:lang w:val="en-GB"/>
        </w:rPr>
      </w:pPr>
      <w:r w:rsidRPr="008060F0">
        <w:rPr>
          <w:lang w:val="en-GB"/>
        </w:rPr>
        <w:t>Every employee reports potential faults and breakdowns to an administrator.</w:t>
      </w:r>
    </w:p>
    <w:p w:rsidR="00992921" w:rsidRPr="008060F0" w:rsidRDefault="00992921" w:rsidP="009E75D3">
      <w:pPr>
        <w:pStyle w:val="Liste1"/>
        <w:numPr>
          <w:ilvl w:val="0"/>
          <w:numId w:val="23"/>
        </w:numPr>
        <w:tabs>
          <w:tab w:val="clear" w:pos="357"/>
          <w:tab w:val="clear" w:pos="425"/>
          <w:tab w:val="left" w:pos="426"/>
        </w:tabs>
        <w:rPr>
          <w:lang w:val="en-GB"/>
        </w:rPr>
      </w:pPr>
      <w:r w:rsidRPr="008060F0">
        <w:rPr>
          <w:lang w:val="en-GB"/>
        </w:rPr>
        <w:t>Administrators give the investigation into faults and breakdowns priority. Where required this is done together with the corresponding process managers, the IT manager, and the ISR.</w:t>
      </w:r>
    </w:p>
    <w:p w:rsidR="00992921" w:rsidRPr="008060F0" w:rsidRDefault="00992921" w:rsidP="009E75D3">
      <w:pPr>
        <w:pStyle w:val="Liste1"/>
        <w:numPr>
          <w:ilvl w:val="0"/>
          <w:numId w:val="23"/>
        </w:numPr>
        <w:tabs>
          <w:tab w:val="clear" w:pos="357"/>
          <w:tab w:val="clear" w:pos="425"/>
          <w:tab w:val="left" w:pos="426"/>
        </w:tabs>
        <w:rPr>
          <w:lang w:val="en-GB"/>
        </w:rPr>
      </w:pPr>
      <w:r w:rsidRPr="008060F0">
        <w:rPr>
          <w:lang w:val="en-GB"/>
        </w:rPr>
        <w:t>The cases are defined when notification of the top management of faults and breakdowns is required.</w:t>
      </w:r>
    </w:p>
    <w:p w:rsidR="00992921" w:rsidRPr="008060F0" w:rsidRDefault="00992921" w:rsidP="009E75D3">
      <w:pPr>
        <w:pStyle w:val="Liste1"/>
        <w:numPr>
          <w:ilvl w:val="0"/>
          <w:numId w:val="23"/>
        </w:numPr>
        <w:tabs>
          <w:tab w:val="clear" w:pos="357"/>
          <w:tab w:val="clear" w:pos="425"/>
          <w:tab w:val="left" w:pos="426"/>
        </w:tabs>
        <w:rPr>
          <w:lang w:val="en-GB"/>
        </w:rPr>
      </w:pPr>
      <w:r w:rsidRPr="008060F0">
        <w:rPr>
          <w:lang w:val="en-GB"/>
        </w:rPr>
        <w:t>It is defined how internal and external communication of the enterprise about pressing problems with faults and breakdowns and those mastered takes place.</w:t>
      </w:r>
    </w:p>
    <w:p w:rsidR="00992921" w:rsidRPr="001E414F" w:rsidRDefault="00992921" w:rsidP="008060F0">
      <w:pPr>
        <w:pStyle w:val="berschrift2"/>
      </w:pPr>
      <w:bookmarkStart w:id="555" w:name="_Toc438455363"/>
      <w:bookmarkStart w:id="556" w:name="_Toc467757077"/>
      <w:bookmarkStart w:id="557" w:name="_Toc516735949"/>
      <w:r w:rsidRPr="001E414F">
        <w:t>Reaction</w:t>
      </w:r>
      <w:bookmarkEnd w:id="555"/>
      <w:bookmarkEnd w:id="556"/>
      <w:bookmarkEnd w:id="557"/>
    </w:p>
    <w:p w:rsidR="00992921" w:rsidRPr="001E414F" w:rsidRDefault="00992921" w:rsidP="008060F0">
      <w:r w:rsidRPr="001E414F">
        <w:t xml:space="preserve">A procedure (see </w:t>
      </w:r>
      <w:r w:rsidR="006657C9">
        <w:t xml:space="preserve">Annex </w:t>
      </w:r>
      <w:r w:rsidR="006657C9">
        <w:fldChar w:fldCharType="begin"/>
      </w:r>
      <w:r w:rsidR="006657C9">
        <w:instrText xml:space="preserve"> REF _Ref467832101 \n \h </w:instrText>
      </w:r>
      <w:r w:rsidR="006657C9">
        <w:fldChar w:fldCharType="separate"/>
      </w:r>
      <w:proofErr w:type="spellStart"/>
      <w:r w:rsidR="005A5110">
        <w:t>A.1</w:t>
      </w:r>
      <w:proofErr w:type="spellEnd"/>
      <w:r w:rsidR="006657C9">
        <w:fldChar w:fldCharType="end"/>
      </w:r>
      <w:r w:rsidRPr="001E414F">
        <w:t xml:space="preserve">) SHALL be implemented, which provides for the items below </w:t>
      </w:r>
      <w:r w:rsidR="006657C9">
        <w:t>–</w:t>
      </w:r>
      <w:r w:rsidRPr="001E414F">
        <w:t xml:space="preserve"> in such order </w:t>
      </w:r>
      <w:r w:rsidR="006657C9">
        <w:t>–</w:t>
      </w:r>
      <w:r w:rsidRPr="001E414F">
        <w:t xml:space="preserve"> in case of a fault or breakdown:</w:t>
      </w:r>
    </w:p>
    <w:p w:rsidR="00992921" w:rsidRPr="008060F0" w:rsidRDefault="00992921" w:rsidP="009E75D3">
      <w:pPr>
        <w:pStyle w:val="Liste1"/>
        <w:numPr>
          <w:ilvl w:val="0"/>
          <w:numId w:val="95"/>
        </w:numPr>
        <w:tabs>
          <w:tab w:val="clear" w:pos="357"/>
          <w:tab w:val="clear" w:pos="425"/>
          <w:tab w:val="left" w:pos="426"/>
        </w:tabs>
        <w:rPr>
          <w:lang w:val="en-GB"/>
        </w:rPr>
      </w:pPr>
      <w:r w:rsidRPr="008060F0">
        <w:rPr>
          <w:lang w:val="en-GB"/>
        </w:rPr>
        <w:t>Getting a general idea of the situation.</w:t>
      </w:r>
    </w:p>
    <w:p w:rsidR="00992921" w:rsidRPr="008060F0" w:rsidRDefault="00992921" w:rsidP="009E75D3">
      <w:pPr>
        <w:pStyle w:val="Liste1"/>
        <w:numPr>
          <w:ilvl w:val="0"/>
          <w:numId w:val="23"/>
        </w:numPr>
        <w:tabs>
          <w:tab w:val="clear" w:pos="357"/>
          <w:tab w:val="clear" w:pos="425"/>
          <w:tab w:val="left" w:pos="426"/>
        </w:tabs>
        <w:rPr>
          <w:lang w:val="en-GB"/>
        </w:rPr>
      </w:pPr>
      <w:r w:rsidRPr="008060F0">
        <w:rPr>
          <w:lang w:val="en-GB"/>
        </w:rPr>
        <w:t>Taking all measures required to protect life and limb.</w:t>
      </w:r>
    </w:p>
    <w:p w:rsidR="00992921" w:rsidRPr="008060F0" w:rsidRDefault="00992921" w:rsidP="009E75D3">
      <w:pPr>
        <w:pStyle w:val="Liste1"/>
        <w:numPr>
          <w:ilvl w:val="0"/>
          <w:numId w:val="23"/>
        </w:numPr>
        <w:tabs>
          <w:tab w:val="clear" w:pos="357"/>
          <w:tab w:val="clear" w:pos="425"/>
          <w:tab w:val="left" w:pos="426"/>
        </w:tabs>
        <w:rPr>
          <w:lang w:val="en-GB"/>
        </w:rPr>
      </w:pPr>
      <w:r w:rsidRPr="008060F0">
        <w:rPr>
          <w:lang w:val="en-GB"/>
        </w:rPr>
        <w:t>Taking emergency measures to get the damage under control.</w:t>
      </w:r>
    </w:p>
    <w:p w:rsidR="00992921" w:rsidRPr="009E75D3" w:rsidRDefault="00992921" w:rsidP="009E75D3">
      <w:pPr>
        <w:pStyle w:val="Liste1"/>
        <w:numPr>
          <w:ilvl w:val="0"/>
          <w:numId w:val="23"/>
        </w:numPr>
        <w:tabs>
          <w:tab w:val="clear" w:pos="357"/>
          <w:tab w:val="clear" w:pos="425"/>
          <w:tab w:val="left" w:pos="426"/>
        </w:tabs>
        <w:rPr>
          <w:lang w:val="en-GB"/>
        </w:rPr>
      </w:pPr>
      <w:r w:rsidRPr="009E75D3">
        <w:rPr>
          <w:lang w:val="en-GB"/>
        </w:rPr>
        <w:t>Documenting the damage.</w:t>
      </w:r>
    </w:p>
    <w:p w:rsidR="00992921" w:rsidRPr="008060F0" w:rsidRDefault="00992921" w:rsidP="009E75D3">
      <w:pPr>
        <w:pStyle w:val="Liste1"/>
        <w:numPr>
          <w:ilvl w:val="0"/>
          <w:numId w:val="23"/>
        </w:numPr>
        <w:tabs>
          <w:tab w:val="clear" w:pos="357"/>
          <w:tab w:val="clear" w:pos="425"/>
          <w:tab w:val="left" w:pos="426"/>
        </w:tabs>
        <w:rPr>
          <w:lang w:val="en-GB"/>
        </w:rPr>
      </w:pPr>
      <w:r w:rsidRPr="008060F0">
        <w:rPr>
          <w:lang w:val="en-GB"/>
        </w:rPr>
        <w:t>Searching for evidence to secure it.</w:t>
      </w:r>
    </w:p>
    <w:p w:rsidR="00992921" w:rsidRPr="008060F0" w:rsidRDefault="00992921" w:rsidP="009E75D3">
      <w:pPr>
        <w:pStyle w:val="Liste1"/>
        <w:numPr>
          <w:ilvl w:val="0"/>
          <w:numId w:val="23"/>
        </w:numPr>
        <w:tabs>
          <w:tab w:val="clear" w:pos="357"/>
          <w:tab w:val="clear" w:pos="425"/>
          <w:tab w:val="left" w:pos="426"/>
        </w:tabs>
        <w:rPr>
          <w:lang w:val="en-GB"/>
        </w:rPr>
      </w:pPr>
      <w:r w:rsidRPr="008060F0">
        <w:rPr>
          <w:lang w:val="en-GB"/>
        </w:rPr>
        <w:t>Repairing the damage and resuming normal business.</w:t>
      </w:r>
    </w:p>
    <w:p w:rsidR="00992921" w:rsidRPr="008060F0" w:rsidRDefault="00992921" w:rsidP="009E75D3">
      <w:pPr>
        <w:pStyle w:val="Liste1"/>
        <w:numPr>
          <w:ilvl w:val="0"/>
          <w:numId w:val="23"/>
        </w:numPr>
        <w:tabs>
          <w:tab w:val="clear" w:pos="357"/>
          <w:tab w:val="clear" w:pos="425"/>
          <w:tab w:val="left" w:pos="426"/>
        </w:tabs>
        <w:rPr>
          <w:lang w:val="en-GB"/>
        </w:rPr>
      </w:pPr>
      <w:r w:rsidRPr="008060F0">
        <w:rPr>
          <w:lang w:val="en-GB"/>
        </w:rPr>
        <w:t>Effecting a revision of the event to determine the root causes and developing upgrade measures.</w:t>
      </w:r>
    </w:p>
    <w:p w:rsidR="00992921" w:rsidRPr="001E414F" w:rsidRDefault="00992921" w:rsidP="008060F0">
      <w:pPr>
        <w:pStyle w:val="Anmerkung"/>
      </w:pPr>
      <w:r w:rsidRPr="001E414F">
        <w:t>In case of minor faults or breakdowns it SHOULD be possible to terminate the procedure pre</w:t>
      </w:r>
      <w:r w:rsidRPr="001E414F">
        <w:t>m</w:t>
      </w:r>
      <w:r w:rsidRPr="001E414F">
        <w:t>aturely.</w:t>
      </w:r>
    </w:p>
    <w:p w:rsidR="00992921" w:rsidRPr="001E414F" w:rsidRDefault="00992921" w:rsidP="008060F0">
      <w:pPr>
        <w:pStyle w:val="berschrift2"/>
      </w:pPr>
      <w:bookmarkStart w:id="558" w:name="_Toc413143786"/>
      <w:bookmarkStart w:id="559" w:name="_Toc438455364"/>
      <w:bookmarkStart w:id="560" w:name="_Toc467757078"/>
      <w:bookmarkStart w:id="561" w:name="_Toc516735950"/>
      <w:bookmarkEnd w:id="558"/>
      <w:r w:rsidRPr="001E414F">
        <w:t xml:space="preserve">Additional </w:t>
      </w:r>
      <w:r w:rsidR="006657C9">
        <w:t>M</w:t>
      </w:r>
      <w:r w:rsidRPr="001E414F">
        <w:t xml:space="preserve">easures for </w:t>
      </w:r>
      <w:r w:rsidR="006657C9">
        <w:t>C</w:t>
      </w:r>
      <w:r w:rsidRPr="001E414F">
        <w:t xml:space="preserve">ritical IT </w:t>
      </w:r>
      <w:r w:rsidR="006657C9">
        <w:t>S</w:t>
      </w:r>
      <w:r w:rsidRPr="001E414F">
        <w:t>ystems</w:t>
      </w:r>
      <w:bookmarkEnd w:id="559"/>
      <w:bookmarkEnd w:id="560"/>
      <w:bookmarkEnd w:id="561"/>
    </w:p>
    <w:p w:rsidR="00992921" w:rsidRPr="007554E7" w:rsidRDefault="00992921" w:rsidP="008309C0">
      <w:pPr>
        <w:pStyle w:val="berschrift3"/>
      </w:pPr>
      <w:bookmarkStart w:id="562" w:name="_Toc438455365"/>
      <w:bookmarkStart w:id="563" w:name="_Toc467757079"/>
      <w:bookmarkStart w:id="564" w:name="_Toc516735951"/>
      <w:r w:rsidRPr="007554E7">
        <w:t xml:space="preserve">Plans to </w:t>
      </w:r>
      <w:r w:rsidR="006657C9">
        <w:t>R</w:t>
      </w:r>
      <w:r w:rsidRPr="007554E7">
        <w:t xml:space="preserve">esume </w:t>
      </w:r>
      <w:r w:rsidR="006657C9">
        <w:t>O</w:t>
      </w:r>
      <w:r w:rsidRPr="007554E7">
        <w:t>peration</w:t>
      </w:r>
      <w:bookmarkEnd w:id="562"/>
      <w:bookmarkEnd w:id="563"/>
      <w:bookmarkEnd w:id="564"/>
    </w:p>
    <w:p w:rsidR="00992921" w:rsidRPr="001E414F" w:rsidRDefault="00992921" w:rsidP="008060F0">
      <w:r w:rsidRPr="001E414F">
        <w:t>A plan to resume operation SHALL be drawn up for each critical IT system; this shall provide for the following:</w:t>
      </w:r>
    </w:p>
    <w:p w:rsidR="00992921" w:rsidRPr="008060F0" w:rsidRDefault="00992921" w:rsidP="006657C9">
      <w:pPr>
        <w:pStyle w:val="Liste1"/>
        <w:numPr>
          <w:ilvl w:val="0"/>
          <w:numId w:val="26"/>
        </w:numPr>
        <w:tabs>
          <w:tab w:val="clear" w:pos="357"/>
        </w:tabs>
        <w:rPr>
          <w:lang w:val="en-GB"/>
        </w:rPr>
      </w:pPr>
      <w:r w:rsidRPr="008060F0">
        <w:rPr>
          <w:lang w:val="en-GB"/>
        </w:rPr>
        <w:t>It contains information and the workflow in the correct order of steps to allow a skilled e</w:t>
      </w:r>
      <w:r w:rsidRPr="008060F0">
        <w:rPr>
          <w:lang w:val="en-GB"/>
        </w:rPr>
        <w:t>x</w:t>
      </w:r>
      <w:r w:rsidRPr="008060F0">
        <w:rPr>
          <w:lang w:val="en-GB"/>
        </w:rPr>
        <w:t>pert to resume the operation of an IT system within the maximum tolerable outage time to an extent that the emergency operation level is given.</w:t>
      </w:r>
    </w:p>
    <w:p w:rsidR="00992921" w:rsidRPr="008060F0" w:rsidRDefault="00992921" w:rsidP="006657C9">
      <w:pPr>
        <w:pStyle w:val="Liste1"/>
        <w:numPr>
          <w:ilvl w:val="0"/>
          <w:numId w:val="26"/>
        </w:numPr>
        <w:tabs>
          <w:tab w:val="clear" w:pos="357"/>
        </w:tabs>
        <w:rPr>
          <w:lang w:val="en-GB"/>
        </w:rPr>
      </w:pPr>
      <w:r w:rsidRPr="008060F0">
        <w:rPr>
          <w:lang w:val="en-GB"/>
        </w:rPr>
        <w:t>It contains the resources required, such as the personnel and corresponding contact data, the hardware, the software, the networks, the services, the passwords.</w:t>
      </w:r>
    </w:p>
    <w:p w:rsidR="00992921" w:rsidRPr="008060F0" w:rsidRDefault="00992921" w:rsidP="006657C9">
      <w:pPr>
        <w:pStyle w:val="Liste1"/>
        <w:numPr>
          <w:ilvl w:val="0"/>
          <w:numId w:val="26"/>
        </w:numPr>
        <w:tabs>
          <w:tab w:val="clear" w:pos="357"/>
        </w:tabs>
        <w:rPr>
          <w:lang w:val="en-GB"/>
        </w:rPr>
      </w:pPr>
      <w:r w:rsidRPr="008060F0">
        <w:rPr>
          <w:lang w:val="en-GB"/>
        </w:rPr>
        <w:t>It is comprehensible and clearly arranged.</w:t>
      </w:r>
    </w:p>
    <w:p w:rsidR="00992921" w:rsidRPr="008060F0" w:rsidRDefault="00992921" w:rsidP="006657C9">
      <w:pPr>
        <w:pStyle w:val="Liste1"/>
        <w:numPr>
          <w:ilvl w:val="0"/>
          <w:numId w:val="20"/>
        </w:numPr>
        <w:tabs>
          <w:tab w:val="clear" w:pos="357"/>
        </w:tabs>
        <w:rPr>
          <w:lang w:val="en-GB"/>
        </w:rPr>
      </w:pPr>
      <w:r w:rsidRPr="008060F0">
        <w:rPr>
          <w:lang w:val="en-GB"/>
        </w:rPr>
        <w:t>It is kept ready even in case of emergency.</w:t>
      </w:r>
    </w:p>
    <w:p w:rsidR="00992921" w:rsidRPr="008060F0" w:rsidRDefault="00992921" w:rsidP="006657C9">
      <w:pPr>
        <w:pStyle w:val="Liste1"/>
        <w:numPr>
          <w:ilvl w:val="0"/>
          <w:numId w:val="20"/>
        </w:numPr>
        <w:tabs>
          <w:tab w:val="clear" w:pos="357"/>
        </w:tabs>
        <w:rPr>
          <w:lang w:val="en-GB"/>
        </w:rPr>
      </w:pPr>
      <w:r w:rsidRPr="008060F0">
        <w:rPr>
          <w:lang w:val="en-GB"/>
        </w:rPr>
        <w:t>It is kept in a different fire compartment than the location of the IT system.</w:t>
      </w:r>
    </w:p>
    <w:p w:rsidR="00992921" w:rsidRPr="007554E7" w:rsidRDefault="00992921" w:rsidP="006657C9">
      <w:pPr>
        <w:pStyle w:val="berschrift3"/>
      </w:pPr>
      <w:bookmarkStart w:id="565" w:name="_Toc413143787"/>
      <w:bookmarkStart w:id="566" w:name="_Toc438455366"/>
      <w:bookmarkStart w:id="567" w:name="_Toc467757080"/>
      <w:bookmarkStart w:id="568" w:name="_Toc516735952"/>
      <w:bookmarkEnd w:id="565"/>
      <w:r w:rsidRPr="007554E7">
        <w:t>Interdependencies</w:t>
      </w:r>
      <w:bookmarkEnd w:id="566"/>
      <w:bookmarkEnd w:id="567"/>
      <w:bookmarkEnd w:id="568"/>
    </w:p>
    <w:p w:rsidR="00992921" w:rsidRPr="001E414F" w:rsidRDefault="00992921" w:rsidP="008060F0">
      <w:r w:rsidRPr="001E414F">
        <w:t>The interdependencies of the critical IT systems SHALL be documented.</w:t>
      </w:r>
    </w:p>
    <w:p w:rsidR="00992921" w:rsidRPr="001E414F" w:rsidRDefault="00992921" w:rsidP="008060F0">
      <w:r w:rsidRPr="001E414F">
        <w:t>This documentation SHALL meet the following requirements:</w:t>
      </w:r>
    </w:p>
    <w:p w:rsidR="00992921" w:rsidRPr="008060F0" w:rsidRDefault="00992921" w:rsidP="00150921">
      <w:pPr>
        <w:pStyle w:val="Liste1"/>
        <w:numPr>
          <w:ilvl w:val="0"/>
          <w:numId w:val="34"/>
        </w:numPr>
        <w:rPr>
          <w:lang w:val="en-GB"/>
        </w:rPr>
      </w:pPr>
      <w:r w:rsidRPr="008060F0">
        <w:rPr>
          <w:lang w:val="en-GB"/>
        </w:rPr>
        <w:t>It definitely specifies the sequence of the critical IT systems when resuming operation.</w:t>
      </w:r>
    </w:p>
    <w:p w:rsidR="00992921" w:rsidRPr="008060F0" w:rsidRDefault="00992921" w:rsidP="00150921">
      <w:pPr>
        <w:pStyle w:val="Liste1"/>
        <w:numPr>
          <w:ilvl w:val="0"/>
          <w:numId w:val="20"/>
        </w:numPr>
        <w:rPr>
          <w:lang w:val="en-GB"/>
        </w:rPr>
      </w:pPr>
      <w:r w:rsidRPr="008060F0">
        <w:rPr>
          <w:lang w:val="en-GB"/>
        </w:rPr>
        <w:t>It is comprehensible and clearly arranged.</w:t>
      </w:r>
    </w:p>
    <w:p w:rsidR="00992921" w:rsidRPr="008060F0" w:rsidRDefault="00992921" w:rsidP="00150921">
      <w:pPr>
        <w:pStyle w:val="Liste1"/>
        <w:numPr>
          <w:ilvl w:val="0"/>
          <w:numId w:val="20"/>
        </w:numPr>
        <w:rPr>
          <w:lang w:val="en-GB"/>
        </w:rPr>
      </w:pPr>
      <w:r w:rsidRPr="008060F0">
        <w:rPr>
          <w:lang w:val="en-GB"/>
        </w:rPr>
        <w:t>It is kept ready even in case of emergency.</w:t>
      </w:r>
    </w:p>
    <w:p w:rsidR="00992921" w:rsidRPr="008060F0" w:rsidRDefault="00992921" w:rsidP="00150921">
      <w:pPr>
        <w:pStyle w:val="Liste1"/>
        <w:numPr>
          <w:ilvl w:val="0"/>
          <w:numId w:val="20"/>
        </w:numPr>
        <w:rPr>
          <w:lang w:val="en-GB"/>
        </w:rPr>
      </w:pPr>
      <w:r w:rsidRPr="008060F0">
        <w:rPr>
          <w:lang w:val="en-GB"/>
        </w:rPr>
        <w:t>It is kept in a different fire compartment than the location of the IT system.</w:t>
      </w:r>
    </w:p>
    <w:p w:rsidR="00992921" w:rsidRPr="001E414F" w:rsidRDefault="00992921" w:rsidP="006657C9">
      <w:pPr>
        <w:pStyle w:val="berschrift1"/>
      </w:pPr>
      <w:bookmarkStart w:id="569" w:name="_Toc413143788"/>
      <w:bookmarkStart w:id="570" w:name="_Toc413073878"/>
      <w:bookmarkStart w:id="571" w:name="_Toc413143790"/>
      <w:bookmarkStart w:id="572" w:name="Kapitel_&quot;Umgang_mit_Sicherheitsvorfällen"/>
      <w:bookmarkStart w:id="573" w:name="_Toc413143800"/>
      <w:bookmarkStart w:id="574" w:name="_Toc413073880"/>
      <w:bookmarkStart w:id="575" w:name="_Ref418196884"/>
      <w:bookmarkStart w:id="576" w:name="_Toc438455367"/>
      <w:bookmarkStart w:id="577" w:name="_Toc467757081"/>
      <w:bookmarkStart w:id="578" w:name="_Toc516735953"/>
      <w:bookmarkEnd w:id="569"/>
      <w:bookmarkEnd w:id="570"/>
      <w:bookmarkEnd w:id="571"/>
      <w:bookmarkEnd w:id="572"/>
      <w:bookmarkEnd w:id="573"/>
      <w:bookmarkEnd w:id="574"/>
      <w:r w:rsidRPr="001E414F">
        <w:t xml:space="preserve">Security </w:t>
      </w:r>
      <w:r w:rsidR="006657C9">
        <w:t>I</w:t>
      </w:r>
      <w:r w:rsidRPr="001E414F">
        <w:t>ncidents</w:t>
      </w:r>
      <w:bookmarkEnd w:id="575"/>
      <w:bookmarkEnd w:id="576"/>
      <w:bookmarkEnd w:id="577"/>
      <w:bookmarkEnd w:id="578"/>
    </w:p>
    <w:p w:rsidR="00992921" w:rsidRPr="001E414F" w:rsidRDefault="00992921" w:rsidP="008060F0">
      <w:bookmarkStart w:id="579" w:name="_Toc413143801"/>
      <w:bookmarkEnd w:id="579"/>
      <w:r w:rsidRPr="001E414F">
        <w:t>An adequate reaction to security incidents enables an enterprise to quickly get the damage under control and repair it. Therefore, adequate preparation for security incidents is required.</w:t>
      </w:r>
    </w:p>
    <w:p w:rsidR="00992921" w:rsidRPr="001E414F" w:rsidRDefault="00992921" w:rsidP="008060F0">
      <w:pPr>
        <w:pStyle w:val="berschrift2"/>
      </w:pPr>
      <w:bookmarkStart w:id="580" w:name="_Toc413143802"/>
      <w:bookmarkStart w:id="581" w:name="_Toc413143803"/>
      <w:bookmarkStart w:id="582" w:name="_Ref419223231"/>
      <w:bookmarkStart w:id="583" w:name="_Toc438455368"/>
      <w:bookmarkStart w:id="584" w:name="_Toc467757082"/>
      <w:bookmarkStart w:id="585" w:name="_Toc516735954"/>
      <w:bookmarkEnd w:id="580"/>
      <w:bookmarkEnd w:id="581"/>
      <w:r w:rsidRPr="001E414F">
        <w:t xml:space="preserve">IS </w:t>
      </w:r>
      <w:r w:rsidR="006657C9">
        <w:t>G</w:t>
      </w:r>
      <w:r w:rsidRPr="001E414F">
        <w:t>uideline</w:t>
      </w:r>
      <w:bookmarkEnd w:id="582"/>
      <w:bookmarkEnd w:id="583"/>
      <w:bookmarkEnd w:id="584"/>
      <w:bookmarkEnd w:id="585"/>
    </w:p>
    <w:p w:rsidR="00992921" w:rsidRPr="001E414F" w:rsidRDefault="00992921" w:rsidP="008060F0">
      <w:r w:rsidRPr="001E414F">
        <w:t xml:space="preserve">To supplement the rules laid down in </w:t>
      </w:r>
      <w:r>
        <w:t>clause</w:t>
      </w:r>
      <w:r w:rsidRPr="001E414F">
        <w:t xml:space="preserve"> </w:t>
      </w:r>
      <w:r w:rsidRPr="001E414F">
        <w:fldChar w:fldCharType="begin"/>
      </w:r>
      <w:r w:rsidRPr="001E414F">
        <w:instrText xml:space="preserve"> REF _Ref421554009 \r \h </w:instrText>
      </w:r>
      <w:r w:rsidRPr="001E414F">
        <w:fldChar w:fldCharType="separate"/>
      </w:r>
      <w:r w:rsidR="005A5110">
        <w:t>6</w:t>
      </w:r>
      <w:r w:rsidRPr="001E414F">
        <w:fldChar w:fldCharType="end"/>
      </w:r>
      <w:r w:rsidRPr="001E414F">
        <w:t xml:space="preserve"> an IS guideline SHALL define how to handle security incidents.</w:t>
      </w:r>
    </w:p>
    <w:p w:rsidR="00992921" w:rsidRPr="001E414F" w:rsidRDefault="00992921" w:rsidP="008060F0">
      <w:r w:rsidRPr="001E414F">
        <w:t>The IS guideline SHALL provide for the following:</w:t>
      </w:r>
    </w:p>
    <w:p w:rsidR="006657C9" w:rsidRDefault="00992921" w:rsidP="006657C9">
      <w:pPr>
        <w:pStyle w:val="Liste1"/>
        <w:numPr>
          <w:ilvl w:val="0"/>
          <w:numId w:val="27"/>
        </w:numPr>
        <w:tabs>
          <w:tab w:val="clear" w:pos="357"/>
          <w:tab w:val="clear" w:pos="425"/>
          <w:tab w:val="left" w:pos="426"/>
        </w:tabs>
        <w:rPr>
          <w:lang w:val="en-GB"/>
        </w:rPr>
      </w:pPr>
      <w:r w:rsidRPr="006657C9">
        <w:rPr>
          <w:lang w:val="en-GB"/>
        </w:rPr>
        <w:t>The term "security incident" is clearly defined.</w:t>
      </w:r>
    </w:p>
    <w:p w:rsidR="00992921" w:rsidRPr="006657C9" w:rsidRDefault="00992921" w:rsidP="006657C9">
      <w:pPr>
        <w:pStyle w:val="Liste1"/>
        <w:numPr>
          <w:ilvl w:val="0"/>
          <w:numId w:val="0"/>
        </w:numPr>
        <w:tabs>
          <w:tab w:val="clear" w:pos="357"/>
          <w:tab w:val="left" w:pos="426"/>
        </w:tabs>
        <w:ind w:left="425"/>
        <w:rPr>
          <w:i/>
          <w:lang w:val="en-GB"/>
        </w:rPr>
      </w:pPr>
      <w:r w:rsidRPr="006657C9">
        <w:rPr>
          <w:i/>
          <w:lang w:val="en-GB"/>
        </w:rPr>
        <w:t>This SHOULD include an enumeration of the conspicuous signals that shall lead to the message of a potential security incident.</w:t>
      </w:r>
    </w:p>
    <w:p w:rsidR="00992921" w:rsidRPr="008060F0" w:rsidRDefault="00992921" w:rsidP="006657C9">
      <w:pPr>
        <w:pStyle w:val="Liste1"/>
        <w:numPr>
          <w:ilvl w:val="0"/>
          <w:numId w:val="20"/>
        </w:numPr>
        <w:tabs>
          <w:tab w:val="clear" w:pos="357"/>
          <w:tab w:val="clear" w:pos="425"/>
          <w:tab w:val="left" w:pos="426"/>
        </w:tabs>
        <w:rPr>
          <w:lang w:val="en-GB"/>
        </w:rPr>
      </w:pPr>
      <w:r w:rsidRPr="008060F0">
        <w:rPr>
          <w:lang w:val="en-GB"/>
        </w:rPr>
        <w:t>Every employee reports potential security incidents to the ISR.</w:t>
      </w:r>
    </w:p>
    <w:p w:rsidR="00992921" w:rsidRPr="008060F0" w:rsidRDefault="00992921" w:rsidP="006657C9">
      <w:pPr>
        <w:pStyle w:val="Liste1"/>
        <w:numPr>
          <w:ilvl w:val="0"/>
          <w:numId w:val="20"/>
        </w:numPr>
        <w:tabs>
          <w:tab w:val="clear" w:pos="357"/>
          <w:tab w:val="clear" w:pos="425"/>
          <w:tab w:val="left" w:pos="426"/>
        </w:tabs>
        <w:rPr>
          <w:lang w:val="en-GB"/>
        </w:rPr>
      </w:pPr>
      <w:r w:rsidRPr="008060F0">
        <w:rPr>
          <w:lang w:val="en-GB"/>
        </w:rPr>
        <w:t xml:space="preserve">The </w:t>
      </w:r>
      <w:proofErr w:type="spellStart"/>
      <w:r w:rsidRPr="008060F0">
        <w:rPr>
          <w:lang w:val="en-GB"/>
        </w:rPr>
        <w:t>ISR</w:t>
      </w:r>
      <w:proofErr w:type="spellEnd"/>
      <w:r w:rsidRPr="008060F0">
        <w:rPr>
          <w:lang w:val="en-GB"/>
        </w:rPr>
        <w:t xml:space="preserve"> gives the investigation into security incidents priority. Where required, this is done together with the corresponding process managers, the IT manager, and the administr</w:t>
      </w:r>
      <w:r w:rsidRPr="008060F0">
        <w:rPr>
          <w:lang w:val="en-GB"/>
        </w:rPr>
        <w:t>a</w:t>
      </w:r>
      <w:r w:rsidRPr="008060F0">
        <w:rPr>
          <w:lang w:val="en-GB"/>
        </w:rPr>
        <w:t>tors.</w:t>
      </w:r>
    </w:p>
    <w:p w:rsidR="00992921" w:rsidRPr="008060F0" w:rsidRDefault="00992921" w:rsidP="006657C9">
      <w:pPr>
        <w:pStyle w:val="Liste1"/>
        <w:numPr>
          <w:ilvl w:val="0"/>
          <w:numId w:val="20"/>
        </w:numPr>
        <w:tabs>
          <w:tab w:val="clear" w:pos="357"/>
          <w:tab w:val="clear" w:pos="425"/>
          <w:tab w:val="left" w:pos="426"/>
        </w:tabs>
        <w:rPr>
          <w:lang w:val="en-GB"/>
        </w:rPr>
      </w:pPr>
      <w:r w:rsidRPr="008060F0">
        <w:rPr>
          <w:lang w:val="en-GB"/>
        </w:rPr>
        <w:t>The cases are defined when notification of the top management of security incidents is required.</w:t>
      </w:r>
    </w:p>
    <w:p w:rsidR="00992921" w:rsidRPr="008060F0" w:rsidRDefault="00992921" w:rsidP="006657C9">
      <w:pPr>
        <w:pStyle w:val="Liste1"/>
        <w:numPr>
          <w:ilvl w:val="0"/>
          <w:numId w:val="20"/>
        </w:numPr>
        <w:tabs>
          <w:tab w:val="clear" w:pos="357"/>
          <w:tab w:val="clear" w:pos="425"/>
          <w:tab w:val="left" w:pos="426"/>
        </w:tabs>
        <w:rPr>
          <w:lang w:val="en-GB"/>
        </w:rPr>
      </w:pPr>
      <w:r w:rsidRPr="008060F0">
        <w:rPr>
          <w:lang w:val="en-GB"/>
        </w:rPr>
        <w:t>It is defined how internal and external communication of the enterprise about pressing problems with security incidents and those mastered takes place.</w:t>
      </w:r>
    </w:p>
    <w:p w:rsidR="00992921" w:rsidRPr="001E414F" w:rsidRDefault="00992921" w:rsidP="008060F0">
      <w:pPr>
        <w:pStyle w:val="berschrift2"/>
      </w:pPr>
      <w:bookmarkStart w:id="586" w:name="_Toc438455369"/>
      <w:bookmarkStart w:id="587" w:name="_Toc467757083"/>
      <w:bookmarkStart w:id="588" w:name="_Toc516735955"/>
      <w:r w:rsidRPr="001E414F">
        <w:t>Detection</w:t>
      </w:r>
      <w:bookmarkEnd w:id="586"/>
      <w:bookmarkEnd w:id="587"/>
      <w:bookmarkEnd w:id="588"/>
    </w:p>
    <w:p w:rsidR="00992921" w:rsidRPr="006657C9" w:rsidRDefault="00992921" w:rsidP="008060F0">
      <w:pPr>
        <w:pStyle w:val="Anmerkung"/>
      </w:pPr>
      <w:r w:rsidRPr="006657C9">
        <w:t>The enterprise SHOULD implement measures to detect potential security incidents, such as:</w:t>
      </w:r>
    </w:p>
    <w:p w:rsidR="00992921" w:rsidRPr="006657C9" w:rsidRDefault="00992921" w:rsidP="006657C9">
      <w:pPr>
        <w:pStyle w:val="Liste1"/>
        <w:numPr>
          <w:ilvl w:val="0"/>
          <w:numId w:val="25"/>
        </w:numPr>
        <w:tabs>
          <w:tab w:val="clear" w:pos="357"/>
          <w:tab w:val="clear" w:pos="425"/>
          <w:tab w:val="left" w:pos="426"/>
        </w:tabs>
        <w:rPr>
          <w:i/>
        </w:rPr>
      </w:pPr>
      <w:r w:rsidRPr="006657C9">
        <w:rPr>
          <w:i/>
        </w:rPr>
        <w:t xml:space="preserve">Intrusion </w:t>
      </w:r>
      <w:proofErr w:type="spellStart"/>
      <w:r w:rsidRPr="006657C9">
        <w:rPr>
          <w:i/>
        </w:rPr>
        <w:t>Detection</w:t>
      </w:r>
      <w:proofErr w:type="spellEnd"/>
      <w:r w:rsidRPr="006657C9">
        <w:rPr>
          <w:i/>
        </w:rPr>
        <w:t xml:space="preserve"> Systems (IDS)</w:t>
      </w:r>
    </w:p>
    <w:p w:rsidR="00992921" w:rsidRPr="006657C9" w:rsidRDefault="00992921" w:rsidP="006657C9">
      <w:pPr>
        <w:pStyle w:val="Liste1"/>
        <w:numPr>
          <w:ilvl w:val="0"/>
          <w:numId w:val="20"/>
        </w:numPr>
        <w:tabs>
          <w:tab w:val="clear" w:pos="357"/>
          <w:tab w:val="clear" w:pos="425"/>
          <w:tab w:val="left" w:pos="426"/>
        </w:tabs>
        <w:rPr>
          <w:i/>
          <w:lang w:val="en-GB"/>
        </w:rPr>
      </w:pPr>
      <w:r w:rsidRPr="006657C9">
        <w:rPr>
          <w:i/>
          <w:lang w:val="en-GB"/>
        </w:rPr>
        <w:t>Integrity checks and check sum basis</w:t>
      </w:r>
    </w:p>
    <w:p w:rsidR="00992921" w:rsidRPr="006657C9" w:rsidRDefault="00992921" w:rsidP="006657C9">
      <w:pPr>
        <w:pStyle w:val="Liste1"/>
        <w:numPr>
          <w:ilvl w:val="0"/>
          <w:numId w:val="20"/>
        </w:numPr>
        <w:tabs>
          <w:tab w:val="clear" w:pos="357"/>
          <w:tab w:val="clear" w:pos="425"/>
          <w:tab w:val="left" w:pos="426"/>
        </w:tabs>
        <w:rPr>
          <w:i/>
        </w:rPr>
      </w:pPr>
      <w:r w:rsidRPr="006657C9">
        <w:rPr>
          <w:i/>
        </w:rPr>
        <w:t xml:space="preserve">Sensor </w:t>
      </w:r>
      <w:proofErr w:type="spellStart"/>
      <w:r w:rsidRPr="006657C9">
        <w:rPr>
          <w:i/>
        </w:rPr>
        <w:t>systems</w:t>
      </w:r>
      <w:proofErr w:type="spellEnd"/>
      <w:r w:rsidRPr="006657C9">
        <w:rPr>
          <w:i/>
        </w:rPr>
        <w:t xml:space="preserve"> (</w:t>
      </w:r>
      <w:proofErr w:type="spellStart"/>
      <w:r w:rsidRPr="006657C9">
        <w:rPr>
          <w:i/>
        </w:rPr>
        <w:t>honeypots</w:t>
      </w:r>
      <w:proofErr w:type="spellEnd"/>
      <w:r w:rsidRPr="006657C9">
        <w:rPr>
          <w:i/>
        </w:rPr>
        <w:t>)</w:t>
      </w:r>
    </w:p>
    <w:p w:rsidR="00992921" w:rsidRPr="006657C9" w:rsidRDefault="00992921" w:rsidP="006657C9">
      <w:pPr>
        <w:pStyle w:val="Liste1"/>
        <w:numPr>
          <w:ilvl w:val="0"/>
          <w:numId w:val="20"/>
        </w:numPr>
        <w:tabs>
          <w:tab w:val="clear" w:pos="357"/>
          <w:tab w:val="clear" w:pos="425"/>
          <w:tab w:val="left" w:pos="426"/>
        </w:tabs>
        <w:rPr>
          <w:i/>
          <w:lang w:val="en-GB"/>
        </w:rPr>
      </w:pPr>
      <w:r w:rsidRPr="006657C9">
        <w:rPr>
          <w:i/>
          <w:lang w:val="en-GB"/>
        </w:rPr>
        <w:t>Monitoring of the access to especially sensitive data</w:t>
      </w:r>
    </w:p>
    <w:p w:rsidR="00992921" w:rsidRPr="006657C9" w:rsidRDefault="00992921" w:rsidP="006657C9">
      <w:pPr>
        <w:pStyle w:val="Liste1"/>
        <w:numPr>
          <w:ilvl w:val="0"/>
          <w:numId w:val="20"/>
        </w:numPr>
        <w:tabs>
          <w:tab w:val="clear" w:pos="357"/>
          <w:tab w:val="clear" w:pos="425"/>
          <w:tab w:val="left" w:pos="426"/>
        </w:tabs>
        <w:rPr>
          <w:i/>
        </w:rPr>
      </w:pPr>
      <w:r w:rsidRPr="006657C9">
        <w:rPr>
          <w:i/>
        </w:rPr>
        <w:t xml:space="preserve">Recording </w:t>
      </w:r>
      <w:proofErr w:type="spellStart"/>
      <w:r w:rsidRPr="006657C9">
        <w:rPr>
          <w:i/>
        </w:rPr>
        <w:t>and</w:t>
      </w:r>
      <w:proofErr w:type="spellEnd"/>
      <w:r w:rsidRPr="006657C9">
        <w:rPr>
          <w:i/>
        </w:rPr>
        <w:t xml:space="preserve"> </w:t>
      </w:r>
      <w:proofErr w:type="spellStart"/>
      <w:r w:rsidRPr="006657C9">
        <w:rPr>
          <w:i/>
        </w:rPr>
        <w:t>analysing</w:t>
      </w:r>
      <w:proofErr w:type="spellEnd"/>
      <w:r w:rsidRPr="006657C9">
        <w:rPr>
          <w:i/>
        </w:rPr>
        <w:t xml:space="preserve"> </w:t>
      </w:r>
      <w:proofErr w:type="spellStart"/>
      <w:r w:rsidRPr="006657C9">
        <w:rPr>
          <w:i/>
        </w:rPr>
        <w:t>logs</w:t>
      </w:r>
      <w:proofErr w:type="spellEnd"/>
    </w:p>
    <w:p w:rsidR="00992921" w:rsidRPr="001E414F" w:rsidRDefault="00992921" w:rsidP="008060F0">
      <w:pPr>
        <w:pStyle w:val="berschrift2"/>
      </w:pPr>
      <w:bookmarkStart w:id="589" w:name="_Toc413143804"/>
      <w:bookmarkStart w:id="590" w:name="_Toc438455370"/>
      <w:bookmarkStart w:id="591" w:name="_Toc467757084"/>
      <w:bookmarkStart w:id="592" w:name="_Toc516735956"/>
      <w:bookmarkEnd w:id="589"/>
      <w:r w:rsidRPr="001E414F">
        <w:t>Reaction</w:t>
      </w:r>
      <w:bookmarkEnd w:id="590"/>
      <w:bookmarkEnd w:id="591"/>
      <w:bookmarkEnd w:id="592"/>
    </w:p>
    <w:p w:rsidR="00992921" w:rsidRPr="001E414F" w:rsidRDefault="00992921" w:rsidP="008060F0">
      <w:r w:rsidRPr="001E414F">
        <w:t xml:space="preserve">A procedure (see </w:t>
      </w:r>
      <w:r w:rsidR="006657C9">
        <w:t xml:space="preserve">Annex </w:t>
      </w:r>
      <w:r w:rsidR="006657C9">
        <w:fldChar w:fldCharType="begin"/>
      </w:r>
      <w:r w:rsidR="006657C9">
        <w:instrText xml:space="preserve"> REF _Ref467832101 \n \h </w:instrText>
      </w:r>
      <w:r w:rsidR="006657C9">
        <w:fldChar w:fldCharType="separate"/>
      </w:r>
      <w:proofErr w:type="spellStart"/>
      <w:r w:rsidR="005A5110">
        <w:t>A.1</w:t>
      </w:r>
      <w:proofErr w:type="spellEnd"/>
      <w:r w:rsidR="006657C9">
        <w:fldChar w:fldCharType="end"/>
      </w:r>
      <w:r w:rsidRPr="001E414F">
        <w:t>) SHALL be implemented, which provides for the items below - in such order - in case of a security incident:</w:t>
      </w:r>
    </w:p>
    <w:p w:rsidR="00992921" w:rsidRPr="008060F0" w:rsidRDefault="00992921" w:rsidP="006657C9">
      <w:pPr>
        <w:pStyle w:val="Liste1"/>
        <w:numPr>
          <w:ilvl w:val="0"/>
          <w:numId w:val="29"/>
        </w:numPr>
        <w:tabs>
          <w:tab w:val="clear" w:pos="357"/>
          <w:tab w:val="clear" w:pos="425"/>
          <w:tab w:val="left" w:pos="426"/>
        </w:tabs>
        <w:rPr>
          <w:lang w:val="en-GB"/>
        </w:rPr>
      </w:pPr>
      <w:r w:rsidRPr="008060F0">
        <w:rPr>
          <w:lang w:val="en-GB"/>
        </w:rPr>
        <w:t>Getting a general idea of the situation.</w:t>
      </w:r>
    </w:p>
    <w:p w:rsidR="00992921" w:rsidRPr="008060F0" w:rsidRDefault="00992921" w:rsidP="006657C9">
      <w:pPr>
        <w:pStyle w:val="Liste1"/>
        <w:numPr>
          <w:ilvl w:val="0"/>
          <w:numId w:val="20"/>
        </w:numPr>
        <w:tabs>
          <w:tab w:val="clear" w:pos="357"/>
          <w:tab w:val="clear" w:pos="425"/>
          <w:tab w:val="left" w:pos="426"/>
        </w:tabs>
        <w:rPr>
          <w:lang w:val="en-GB"/>
        </w:rPr>
      </w:pPr>
      <w:r w:rsidRPr="008060F0">
        <w:rPr>
          <w:lang w:val="en-GB"/>
        </w:rPr>
        <w:t>Taking all measures required to protect life and limb.</w:t>
      </w:r>
    </w:p>
    <w:p w:rsidR="00992921" w:rsidRPr="008060F0" w:rsidRDefault="00992921" w:rsidP="006657C9">
      <w:pPr>
        <w:pStyle w:val="Liste1"/>
        <w:numPr>
          <w:ilvl w:val="0"/>
          <w:numId w:val="20"/>
        </w:numPr>
        <w:tabs>
          <w:tab w:val="clear" w:pos="357"/>
          <w:tab w:val="clear" w:pos="425"/>
          <w:tab w:val="left" w:pos="426"/>
        </w:tabs>
        <w:rPr>
          <w:lang w:val="en-GB"/>
        </w:rPr>
      </w:pPr>
      <w:r w:rsidRPr="008060F0">
        <w:rPr>
          <w:lang w:val="en-GB"/>
        </w:rPr>
        <w:t>Taking emergency measures to get the damage under control.</w:t>
      </w:r>
    </w:p>
    <w:p w:rsidR="00992921" w:rsidRPr="001E414F" w:rsidRDefault="00992921" w:rsidP="006657C9">
      <w:pPr>
        <w:pStyle w:val="Liste1"/>
        <w:numPr>
          <w:ilvl w:val="0"/>
          <w:numId w:val="20"/>
        </w:numPr>
        <w:tabs>
          <w:tab w:val="clear" w:pos="357"/>
          <w:tab w:val="clear" w:pos="425"/>
          <w:tab w:val="left" w:pos="426"/>
        </w:tabs>
      </w:pPr>
      <w:proofErr w:type="spellStart"/>
      <w:r w:rsidRPr="001E414F">
        <w:t>Documenting</w:t>
      </w:r>
      <w:proofErr w:type="spellEnd"/>
      <w:r w:rsidRPr="001E414F">
        <w:t xml:space="preserve"> </w:t>
      </w:r>
      <w:proofErr w:type="spellStart"/>
      <w:r w:rsidRPr="001E414F">
        <w:t>the</w:t>
      </w:r>
      <w:proofErr w:type="spellEnd"/>
      <w:r w:rsidRPr="001E414F">
        <w:t xml:space="preserve"> </w:t>
      </w:r>
      <w:proofErr w:type="spellStart"/>
      <w:r w:rsidRPr="001E414F">
        <w:t>damage</w:t>
      </w:r>
      <w:proofErr w:type="spellEnd"/>
      <w:r>
        <w:t>.</w:t>
      </w:r>
    </w:p>
    <w:p w:rsidR="00992921" w:rsidRPr="008060F0" w:rsidRDefault="00992921" w:rsidP="006657C9">
      <w:pPr>
        <w:pStyle w:val="Liste1"/>
        <w:numPr>
          <w:ilvl w:val="0"/>
          <w:numId w:val="20"/>
        </w:numPr>
        <w:tabs>
          <w:tab w:val="clear" w:pos="357"/>
          <w:tab w:val="clear" w:pos="425"/>
          <w:tab w:val="left" w:pos="426"/>
        </w:tabs>
        <w:rPr>
          <w:lang w:val="en-GB"/>
        </w:rPr>
      </w:pPr>
      <w:r w:rsidRPr="008060F0">
        <w:rPr>
          <w:lang w:val="en-GB"/>
        </w:rPr>
        <w:t>Searching for evidence to secure it.</w:t>
      </w:r>
    </w:p>
    <w:p w:rsidR="006657C9" w:rsidRDefault="00992921" w:rsidP="00150921">
      <w:pPr>
        <w:pStyle w:val="Liste1"/>
        <w:numPr>
          <w:ilvl w:val="0"/>
          <w:numId w:val="20"/>
        </w:numPr>
        <w:tabs>
          <w:tab w:val="clear" w:pos="357"/>
          <w:tab w:val="clear" w:pos="425"/>
          <w:tab w:val="left" w:pos="426"/>
        </w:tabs>
        <w:rPr>
          <w:lang w:val="en-GB"/>
        </w:rPr>
      </w:pPr>
      <w:r w:rsidRPr="006657C9">
        <w:rPr>
          <w:lang w:val="en-GB"/>
        </w:rPr>
        <w:t>Repairing the damage and resuming normal business.</w:t>
      </w:r>
    </w:p>
    <w:p w:rsidR="00992921" w:rsidRPr="006657C9" w:rsidRDefault="00992921" w:rsidP="00150921">
      <w:pPr>
        <w:pStyle w:val="Liste1"/>
        <w:numPr>
          <w:ilvl w:val="0"/>
          <w:numId w:val="20"/>
        </w:numPr>
        <w:tabs>
          <w:tab w:val="clear" w:pos="357"/>
          <w:tab w:val="clear" w:pos="425"/>
          <w:tab w:val="left" w:pos="426"/>
        </w:tabs>
        <w:rPr>
          <w:lang w:val="en-GB"/>
        </w:rPr>
      </w:pPr>
      <w:r w:rsidRPr="006657C9">
        <w:rPr>
          <w:lang w:val="en-GB"/>
        </w:rPr>
        <w:t>Effecting a revision of the event to determine the root causes and developing upgrade measures.</w:t>
      </w:r>
    </w:p>
    <w:p w:rsidR="00992921" w:rsidRPr="006657C9" w:rsidRDefault="00992921" w:rsidP="008060F0">
      <w:pPr>
        <w:rPr>
          <w:i/>
        </w:rPr>
      </w:pPr>
      <w:r w:rsidRPr="006657C9">
        <w:rPr>
          <w:i/>
        </w:rPr>
        <w:t>In case of minor security incidents it SHOULD be possible to terminate the procedure prem</w:t>
      </w:r>
      <w:r w:rsidRPr="006657C9">
        <w:rPr>
          <w:i/>
        </w:rPr>
        <w:t>a</w:t>
      </w:r>
      <w:r w:rsidRPr="006657C9">
        <w:rPr>
          <w:i/>
        </w:rPr>
        <w:t>turely.</w:t>
      </w:r>
      <w:bookmarkStart w:id="593" w:name="_Toc413143805"/>
      <w:bookmarkEnd w:id="593"/>
    </w:p>
    <w:p w:rsidR="007554E7" w:rsidRPr="00CD49E4" w:rsidRDefault="00876660" w:rsidP="00C07E43">
      <w:pPr>
        <w:pStyle w:val="berschrift5"/>
      </w:pPr>
      <w:bookmarkStart w:id="594" w:name="_Ref507054357"/>
      <w:bookmarkStart w:id="595" w:name="_Toc516735957"/>
      <w:bookmarkStart w:id="596" w:name="_Ref467762411"/>
      <w:bookmarkStart w:id="597" w:name="_Ref420082744"/>
      <w:bookmarkStart w:id="598" w:name="_Toc438455372"/>
      <w:bookmarkStart w:id="599" w:name="_Toc467757086"/>
      <w:r w:rsidRPr="00CD49E4">
        <w:t xml:space="preserve">Procedures, </w:t>
      </w:r>
      <w:proofErr w:type="spellStart"/>
      <w:r w:rsidRPr="00CD49E4">
        <w:t>Analyis</w:t>
      </w:r>
      <w:proofErr w:type="spellEnd"/>
      <w:r w:rsidRPr="00CD49E4">
        <w:t>, Treatments</w:t>
      </w:r>
      <w:bookmarkEnd w:id="594"/>
      <w:bookmarkEnd w:id="595"/>
    </w:p>
    <w:p w:rsidR="00992921" w:rsidRPr="006657C9" w:rsidRDefault="00992921" w:rsidP="006657C9">
      <w:pPr>
        <w:pStyle w:val="berschrift6"/>
      </w:pPr>
      <w:bookmarkStart w:id="600" w:name="_Ref467765060"/>
      <w:bookmarkStart w:id="601" w:name="_Ref467832101"/>
      <w:bookmarkStart w:id="602" w:name="_Toc516735958"/>
      <w:bookmarkEnd w:id="596"/>
      <w:r w:rsidRPr="006657C9">
        <w:t>Procedure</w:t>
      </w:r>
      <w:bookmarkEnd w:id="597"/>
      <w:bookmarkEnd w:id="598"/>
      <w:bookmarkEnd w:id="599"/>
      <w:bookmarkEnd w:id="600"/>
      <w:bookmarkEnd w:id="601"/>
      <w:bookmarkEnd w:id="602"/>
    </w:p>
    <w:p w:rsidR="00992921" w:rsidRPr="006657C9" w:rsidRDefault="00992921" w:rsidP="008060F0">
      <w:pPr>
        <w:pStyle w:val="Anmerkung"/>
        <w:rPr>
          <w:i w:val="0"/>
        </w:rPr>
      </w:pPr>
      <w:r w:rsidRPr="006657C9">
        <w:rPr>
          <w:i w:val="0"/>
        </w:rPr>
        <w:t>The enterprise SHALL plan, control, and permanently improve the procedures requested in these Guidelines.</w:t>
      </w:r>
    </w:p>
    <w:p w:rsidR="00992921" w:rsidRPr="001E414F" w:rsidRDefault="00992921" w:rsidP="008060F0">
      <w:pPr>
        <w:pStyle w:val="Anmerkung"/>
      </w:pPr>
      <w:r w:rsidRPr="001E414F">
        <w:t>This SHOULD take place within the scope of a quality management and based on a recognised standard, such as the DIN EN ISO 9001.</w:t>
      </w:r>
    </w:p>
    <w:p w:rsidR="00992921" w:rsidRPr="001E414F" w:rsidRDefault="00992921" w:rsidP="008060F0">
      <w:r w:rsidRPr="001E414F">
        <w:t xml:space="preserve">Any other manner of proceeding </w:t>
      </w:r>
      <w:r>
        <w:t>SHALL</w:t>
      </w:r>
      <w:r w:rsidRPr="001E414F">
        <w:t xml:space="preserve"> compl</w:t>
      </w:r>
      <w:r>
        <w:t>y</w:t>
      </w:r>
      <w:r w:rsidRPr="001E414F">
        <w:t xml:space="preserve"> with the following requirements:</w:t>
      </w:r>
    </w:p>
    <w:p w:rsidR="00992921" w:rsidRPr="008060F0" w:rsidRDefault="00992921" w:rsidP="006657C9">
      <w:pPr>
        <w:pStyle w:val="Liste1"/>
        <w:numPr>
          <w:ilvl w:val="0"/>
          <w:numId w:val="33"/>
        </w:numPr>
        <w:tabs>
          <w:tab w:val="clear" w:pos="357"/>
          <w:tab w:val="clear" w:pos="425"/>
          <w:tab w:val="left" w:pos="426"/>
        </w:tabs>
        <w:rPr>
          <w:lang w:val="en-GB"/>
        </w:rPr>
      </w:pPr>
      <w:r w:rsidRPr="008060F0">
        <w:rPr>
          <w:lang w:val="en-GB"/>
        </w:rPr>
        <w:t>It is defined who shall be responsible for accomplishment.</w:t>
      </w:r>
    </w:p>
    <w:p w:rsidR="00992921" w:rsidRPr="008060F0" w:rsidRDefault="00992921" w:rsidP="006657C9">
      <w:pPr>
        <w:pStyle w:val="Liste1"/>
        <w:numPr>
          <w:ilvl w:val="0"/>
          <w:numId w:val="33"/>
        </w:numPr>
        <w:tabs>
          <w:tab w:val="clear" w:pos="357"/>
          <w:tab w:val="clear" w:pos="425"/>
          <w:tab w:val="left" w:pos="426"/>
        </w:tabs>
        <w:rPr>
          <w:lang w:val="en-GB"/>
        </w:rPr>
      </w:pPr>
      <w:proofErr w:type="gramStart"/>
      <w:r w:rsidRPr="008060F0">
        <w:rPr>
          <w:lang w:val="en-GB"/>
        </w:rPr>
        <w:t>Procedures are defined in a way that the corresponding target group can access them and understands</w:t>
      </w:r>
      <w:proofErr w:type="gramEnd"/>
      <w:r w:rsidRPr="008060F0">
        <w:rPr>
          <w:lang w:val="en-GB"/>
        </w:rPr>
        <w:t xml:space="preserve"> them; they are documented and published.</w:t>
      </w:r>
    </w:p>
    <w:p w:rsidR="00992921" w:rsidRPr="008060F0" w:rsidRDefault="00992921" w:rsidP="006657C9">
      <w:pPr>
        <w:pStyle w:val="Liste1"/>
        <w:numPr>
          <w:ilvl w:val="0"/>
          <w:numId w:val="20"/>
        </w:numPr>
        <w:tabs>
          <w:tab w:val="clear" w:pos="357"/>
          <w:tab w:val="clear" w:pos="425"/>
          <w:tab w:val="left" w:pos="426"/>
        </w:tabs>
        <w:rPr>
          <w:lang w:val="en-GB"/>
        </w:rPr>
      </w:pPr>
      <w:r w:rsidRPr="008060F0">
        <w:rPr>
          <w:lang w:val="en-GB"/>
        </w:rPr>
        <w:t>Procedures are improved when any deficiencies in realisation, adequacy, and effectiv</w:t>
      </w:r>
      <w:r w:rsidRPr="008060F0">
        <w:rPr>
          <w:lang w:val="en-GB"/>
        </w:rPr>
        <w:t>e</w:t>
      </w:r>
      <w:r w:rsidRPr="008060F0">
        <w:rPr>
          <w:lang w:val="en-GB"/>
        </w:rPr>
        <w:t>ness turn out.</w:t>
      </w:r>
    </w:p>
    <w:p w:rsidR="00992921" w:rsidRPr="008060F0" w:rsidRDefault="00992921" w:rsidP="006657C9">
      <w:pPr>
        <w:pStyle w:val="Liste1"/>
        <w:numPr>
          <w:ilvl w:val="0"/>
          <w:numId w:val="20"/>
        </w:numPr>
        <w:tabs>
          <w:tab w:val="clear" w:pos="357"/>
          <w:tab w:val="clear" w:pos="425"/>
          <w:tab w:val="left" w:pos="426"/>
        </w:tabs>
        <w:rPr>
          <w:lang w:val="en-GB"/>
        </w:rPr>
      </w:pPr>
      <w:r w:rsidRPr="008060F0">
        <w:rPr>
          <w:lang w:val="en-GB"/>
        </w:rPr>
        <w:t>Every year, the realisation, adequacy, and effectiveness of one third of the procedures is subject to review. The procedures to be reviewed are selected randomly. If the yearly r</w:t>
      </w:r>
      <w:r w:rsidRPr="008060F0">
        <w:rPr>
          <w:lang w:val="en-GB"/>
        </w:rPr>
        <w:t>e</w:t>
      </w:r>
      <w:r w:rsidRPr="008060F0">
        <w:rPr>
          <w:lang w:val="en-GB"/>
        </w:rPr>
        <w:t>view reveals that more than half of the procedures subject to review show deficiencies, all procedures will be reviewed.</w:t>
      </w:r>
    </w:p>
    <w:p w:rsidR="00992921" w:rsidRPr="001E414F" w:rsidRDefault="00992921" w:rsidP="006657C9">
      <w:pPr>
        <w:pStyle w:val="berschrift6"/>
      </w:pPr>
      <w:bookmarkStart w:id="603" w:name="_Ref422856041"/>
      <w:bookmarkStart w:id="604" w:name="_Ref422856097"/>
      <w:bookmarkStart w:id="605" w:name="_Ref422905408"/>
      <w:bookmarkStart w:id="606" w:name="_Ref422906145"/>
      <w:bookmarkStart w:id="607" w:name="_Toc438455373"/>
      <w:bookmarkStart w:id="608" w:name="_Toc467757087"/>
      <w:bookmarkStart w:id="609" w:name="_Toc516735959"/>
      <w:r w:rsidRPr="001E414F">
        <w:t xml:space="preserve">Risk </w:t>
      </w:r>
      <w:r w:rsidR="006657C9">
        <w:t>A</w:t>
      </w:r>
      <w:r w:rsidRPr="001E414F">
        <w:t xml:space="preserve">nalysis and </w:t>
      </w:r>
      <w:r w:rsidR="006657C9">
        <w:t>T</w:t>
      </w:r>
      <w:r w:rsidRPr="001E414F">
        <w:t>reatment</w:t>
      </w:r>
      <w:bookmarkEnd w:id="603"/>
      <w:bookmarkEnd w:id="604"/>
      <w:bookmarkEnd w:id="605"/>
      <w:bookmarkEnd w:id="606"/>
      <w:bookmarkEnd w:id="607"/>
      <w:bookmarkEnd w:id="608"/>
      <w:bookmarkEnd w:id="609"/>
    </w:p>
    <w:p w:rsidR="00992921" w:rsidRPr="001E414F" w:rsidRDefault="00992921" w:rsidP="008060F0">
      <w:pPr>
        <w:pStyle w:val="Anmerkung"/>
      </w:pPr>
      <w:r w:rsidRPr="001E414F">
        <w:t xml:space="preserve">The enterprise SHALL carry out the risk analyses required in these Guidelines and treat any detected risk promptly and adequately. </w:t>
      </w:r>
    </w:p>
    <w:p w:rsidR="00992921" w:rsidRPr="001E414F" w:rsidRDefault="00992921" w:rsidP="008060F0">
      <w:pPr>
        <w:pStyle w:val="Anmerkung"/>
      </w:pPr>
      <w:r w:rsidRPr="001E414F">
        <w:t xml:space="preserve">This SHOULD take place within the scope of a risk management and based on a recognised standard, such as the </w:t>
      </w:r>
      <w:proofErr w:type="spellStart"/>
      <w:r w:rsidRPr="001E414F">
        <w:t>BIS</w:t>
      </w:r>
      <w:proofErr w:type="spellEnd"/>
      <w:r w:rsidRPr="001E414F">
        <w:t xml:space="preserve"> standard 100-3, the ISO/</w:t>
      </w:r>
      <w:proofErr w:type="spellStart"/>
      <w:r w:rsidRPr="001E414F">
        <w:t>IEC</w:t>
      </w:r>
      <w:proofErr w:type="spellEnd"/>
      <w:r w:rsidRPr="001E414F">
        <w:t xml:space="preserve"> 27005, or the ISO 31000.</w:t>
      </w:r>
    </w:p>
    <w:p w:rsidR="00992921" w:rsidRPr="001E414F" w:rsidRDefault="00992921" w:rsidP="008060F0">
      <w:r w:rsidRPr="001E414F">
        <w:t xml:space="preserve">Any other manner of proceeding ABSOLUTELY requires implementation of a corresponding procedure (see </w:t>
      </w:r>
      <w:r w:rsidR="006657C9">
        <w:t xml:space="preserve">Annex </w:t>
      </w:r>
      <w:r w:rsidR="006657C9">
        <w:fldChar w:fldCharType="begin"/>
      </w:r>
      <w:r w:rsidR="006657C9">
        <w:instrText xml:space="preserve"> REF _Ref467832101 \n \h </w:instrText>
      </w:r>
      <w:r w:rsidR="006657C9">
        <w:fldChar w:fldCharType="separate"/>
      </w:r>
      <w:proofErr w:type="spellStart"/>
      <w:r w:rsidR="005A5110">
        <w:t>A.1</w:t>
      </w:r>
      <w:proofErr w:type="spellEnd"/>
      <w:r w:rsidR="006657C9">
        <w:fldChar w:fldCharType="end"/>
      </w:r>
      <w:r w:rsidRPr="001E414F">
        <w:t>), which meets the requirements of the paragraphs below.</w:t>
      </w:r>
    </w:p>
    <w:p w:rsidR="00992921" w:rsidRPr="006657C9" w:rsidRDefault="00992921" w:rsidP="00876660">
      <w:pPr>
        <w:pStyle w:val="berschrift7"/>
        <w:tabs>
          <w:tab w:val="clear" w:pos="1296"/>
          <w:tab w:val="num" w:pos="567"/>
        </w:tabs>
        <w:ind w:left="1134" w:hanging="1134"/>
      </w:pPr>
      <w:bookmarkStart w:id="610" w:name="_Toc438455374"/>
      <w:bookmarkStart w:id="611" w:name="_Ref467764028"/>
      <w:bookmarkStart w:id="612" w:name="_Ref468083126"/>
      <w:bookmarkStart w:id="613" w:name="_Ref468083128"/>
      <w:bookmarkStart w:id="614" w:name="_Toc516735960"/>
      <w:r w:rsidRPr="006657C9">
        <w:t xml:space="preserve">Risk </w:t>
      </w:r>
      <w:r w:rsidR="00244362" w:rsidRPr="006657C9">
        <w:t>A</w:t>
      </w:r>
      <w:r w:rsidRPr="006657C9">
        <w:t>nalysis</w:t>
      </w:r>
      <w:bookmarkEnd w:id="610"/>
      <w:bookmarkEnd w:id="611"/>
      <w:bookmarkEnd w:id="612"/>
      <w:bookmarkEnd w:id="613"/>
      <w:bookmarkEnd w:id="614"/>
    </w:p>
    <w:p w:rsidR="00992921" w:rsidRPr="001E414F" w:rsidRDefault="00992921" w:rsidP="008060F0">
      <w:r w:rsidRPr="001E414F">
        <w:t>A risk analysis SHALL meet the following requirements:</w:t>
      </w:r>
    </w:p>
    <w:p w:rsidR="00992921" w:rsidRPr="008060F0" w:rsidRDefault="00992921" w:rsidP="006657C9">
      <w:pPr>
        <w:pStyle w:val="Liste1"/>
        <w:numPr>
          <w:ilvl w:val="0"/>
          <w:numId w:val="28"/>
        </w:numPr>
        <w:tabs>
          <w:tab w:val="clear" w:pos="357"/>
          <w:tab w:val="clear" w:pos="425"/>
          <w:tab w:val="left" w:pos="426"/>
        </w:tabs>
        <w:rPr>
          <w:lang w:val="en-GB"/>
        </w:rPr>
      </w:pPr>
      <w:r w:rsidRPr="008060F0">
        <w:rPr>
          <w:lang w:val="en-GB"/>
        </w:rPr>
        <w:t>The documentation lays down how to proceed with risk identification and assessment.</w:t>
      </w:r>
    </w:p>
    <w:p w:rsidR="00992921" w:rsidRPr="008060F0" w:rsidRDefault="00992921" w:rsidP="006657C9">
      <w:pPr>
        <w:pStyle w:val="Liste1"/>
        <w:numPr>
          <w:ilvl w:val="0"/>
          <w:numId w:val="20"/>
        </w:numPr>
        <w:tabs>
          <w:tab w:val="clear" w:pos="357"/>
          <w:tab w:val="clear" w:pos="425"/>
          <w:tab w:val="left" w:pos="426"/>
        </w:tabs>
        <w:rPr>
          <w:lang w:val="en-GB"/>
        </w:rPr>
      </w:pPr>
      <w:r w:rsidRPr="008060F0">
        <w:rPr>
          <w:lang w:val="en-GB"/>
        </w:rPr>
        <w:t>This manner of proceeding guarantees that any threat or weak point can be detected reli</w:t>
      </w:r>
      <w:r w:rsidRPr="008060F0">
        <w:rPr>
          <w:lang w:val="en-GB"/>
        </w:rPr>
        <w:t>a</w:t>
      </w:r>
      <w:r w:rsidRPr="008060F0">
        <w:rPr>
          <w:lang w:val="en-GB"/>
        </w:rPr>
        <w:t>bly.</w:t>
      </w:r>
    </w:p>
    <w:p w:rsidR="00992921" w:rsidRPr="008060F0" w:rsidRDefault="00992921" w:rsidP="006657C9">
      <w:pPr>
        <w:pStyle w:val="Liste1"/>
        <w:numPr>
          <w:ilvl w:val="0"/>
          <w:numId w:val="20"/>
        </w:numPr>
        <w:tabs>
          <w:tab w:val="clear" w:pos="357"/>
          <w:tab w:val="clear" w:pos="425"/>
          <w:tab w:val="left" w:pos="426"/>
        </w:tabs>
        <w:rPr>
          <w:lang w:val="en-GB"/>
        </w:rPr>
      </w:pPr>
      <w:r w:rsidRPr="008060F0">
        <w:rPr>
          <w:lang w:val="en-GB"/>
        </w:rPr>
        <w:t>Risk assessment takes place on the basis of potential damage to the enterprise and its probability of occurrence.</w:t>
      </w:r>
    </w:p>
    <w:p w:rsidR="00992921" w:rsidRPr="008060F0" w:rsidRDefault="00992921" w:rsidP="006657C9">
      <w:pPr>
        <w:pStyle w:val="Liste1"/>
        <w:numPr>
          <w:ilvl w:val="0"/>
          <w:numId w:val="20"/>
        </w:numPr>
        <w:tabs>
          <w:tab w:val="clear" w:pos="357"/>
          <w:tab w:val="clear" w:pos="425"/>
          <w:tab w:val="left" w:pos="426"/>
        </w:tabs>
        <w:rPr>
          <w:lang w:val="en-GB"/>
        </w:rPr>
      </w:pPr>
      <w:r w:rsidRPr="008060F0">
        <w:rPr>
          <w:lang w:val="en-GB"/>
        </w:rPr>
        <w:t>The result of the risk analysis allows prioritisation when treating the risk.</w:t>
      </w:r>
    </w:p>
    <w:p w:rsidR="00992921" w:rsidRPr="00876660" w:rsidRDefault="00992921" w:rsidP="00876660">
      <w:pPr>
        <w:pStyle w:val="berschrift7"/>
        <w:tabs>
          <w:tab w:val="clear" w:pos="1296"/>
          <w:tab w:val="num" w:pos="567"/>
        </w:tabs>
        <w:ind w:left="1134" w:hanging="1134"/>
      </w:pPr>
      <w:bookmarkStart w:id="615" w:name="_Ref422916499"/>
      <w:bookmarkStart w:id="616" w:name="_Toc438455375"/>
      <w:bookmarkStart w:id="617" w:name="_Toc516735961"/>
      <w:r w:rsidRPr="00876660">
        <w:t xml:space="preserve">Risk </w:t>
      </w:r>
      <w:r w:rsidR="006657C9" w:rsidRPr="00876660">
        <w:t>T</w:t>
      </w:r>
      <w:r w:rsidRPr="00876660">
        <w:t>reatment</w:t>
      </w:r>
      <w:bookmarkEnd w:id="615"/>
      <w:bookmarkEnd w:id="616"/>
      <w:bookmarkEnd w:id="617"/>
    </w:p>
    <w:p w:rsidR="00992921" w:rsidRPr="001E414F" w:rsidRDefault="00992921" w:rsidP="008060F0">
      <w:r w:rsidRPr="001E414F">
        <w:t xml:space="preserve">Identified risks SHALL be treated promptly and with priority; this is provided for by defining, documenting, and implementing appropriate measures to prevent, reduce, or transfer risks (e.g. by </w:t>
      </w:r>
      <w:proofErr w:type="gramStart"/>
      <w:r w:rsidRPr="001E414F">
        <w:t>effecting</w:t>
      </w:r>
      <w:proofErr w:type="gramEnd"/>
      <w:r w:rsidRPr="001E414F">
        <w:t xml:space="preserve"> an insurance).</w:t>
      </w:r>
    </w:p>
    <w:p w:rsidR="00992921" w:rsidRPr="001E414F" w:rsidRDefault="00992921" w:rsidP="008060F0">
      <w:r w:rsidRPr="001E414F">
        <w:t>Implementation SHALL be verified and checked for effectiveness.</w:t>
      </w:r>
    </w:p>
    <w:p w:rsidR="00992921" w:rsidRDefault="00992921" w:rsidP="008060F0">
      <w:r w:rsidRPr="001E414F">
        <w:t>If risks cannot be treated adequately, the top management SHALL accept them and document this.</w:t>
      </w:r>
    </w:p>
    <w:p w:rsidR="007A5D8F" w:rsidRPr="001E414F" w:rsidRDefault="007A5D8F" w:rsidP="008060F0"/>
    <w:p w:rsidR="00992921" w:rsidRPr="001E414F" w:rsidRDefault="00992921" w:rsidP="00876660">
      <w:pPr>
        <w:pStyle w:val="berschrift7"/>
        <w:tabs>
          <w:tab w:val="clear" w:pos="1296"/>
          <w:tab w:val="num" w:pos="567"/>
        </w:tabs>
        <w:ind w:left="1134" w:hanging="1134"/>
      </w:pPr>
      <w:bookmarkStart w:id="618" w:name="_Toc438455376"/>
      <w:bookmarkStart w:id="619" w:name="_Toc516735962"/>
      <w:r w:rsidRPr="001E414F">
        <w:t xml:space="preserve">Repetition and </w:t>
      </w:r>
      <w:r w:rsidR="00876660">
        <w:t>A</w:t>
      </w:r>
      <w:r w:rsidRPr="001E414F">
        <w:t>daptation</w:t>
      </w:r>
      <w:bookmarkEnd w:id="618"/>
      <w:bookmarkEnd w:id="619"/>
    </w:p>
    <w:p w:rsidR="00992921" w:rsidRPr="001E414F" w:rsidRDefault="00992921" w:rsidP="008060F0">
      <w:r w:rsidRPr="001E414F">
        <w:t>Risk analyses SHALL be reviewed for up-to-</w:t>
      </w:r>
      <w:proofErr w:type="spellStart"/>
      <w:r w:rsidRPr="001E414F">
        <w:t>dateness</w:t>
      </w:r>
      <w:proofErr w:type="spellEnd"/>
      <w:r w:rsidRPr="001E414F">
        <w:t xml:space="preserve"> and repeated if required.</w:t>
      </w:r>
    </w:p>
    <w:p w:rsidR="00992921" w:rsidRPr="001E414F" w:rsidRDefault="00992921" w:rsidP="008060F0">
      <w:r w:rsidRPr="001E414F">
        <w:t>Moreover, risk analyses SHALL be revised promptly upon occurrence of one of the conditions below:</w:t>
      </w:r>
    </w:p>
    <w:p w:rsidR="00992921" w:rsidRPr="008060F0" w:rsidRDefault="00992921" w:rsidP="00876660">
      <w:pPr>
        <w:pStyle w:val="Liste1"/>
        <w:numPr>
          <w:ilvl w:val="0"/>
          <w:numId w:val="22"/>
        </w:numPr>
        <w:tabs>
          <w:tab w:val="clear" w:pos="357"/>
          <w:tab w:val="clear" w:pos="425"/>
          <w:tab w:val="left" w:pos="426"/>
        </w:tabs>
        <w:rPr>
          <w:lang w:val="en-GB"/>
        </w:rPr>
      </w:pPr>
      <w:r w:rsidRPr="008060F0">
        <w:rPr>
          <w:lang w:val="en-GB"/>
        </w:rPr>
        <w:t>The object of the risk analysis has substantially changed (e.g. hardware, software, or co</w:t>
      </w:r>
      <w:r w:rsidRPr="008060F0">
        <w:rPr>
          <w:lang w:val="en-GB"/>
        </w:rPr>
        <w:t>n</w:t>
      </w:r>
      <w:r w:rsidRPr="008060F0">
        <w:rPr>
          <w:lang w:val="en-GB"/>
        </w:rPr>
        <w:t>figuration of an IT system).</w:t>
      </w:r>
    </w:p>
    <w:p w:rsidR="00992921" w:rsidRPr="008060F0" w:rsidRDefault="00992921" w:rsidP="00876660">
      <w:pPr>
        <w:pStyle w:val="Liste1"/>
        <w:numPr>
          <w:ilvl w:val="0"/>
          <w:numId w:val="20"/>
        </w:numPr>
        <w:tabs>
          <w:tab w:val="clear" w:pos="357"/>
          <w:tab w:val="clear" w:pos="425"/>
          <w:tab w:val="left" w:pos="426"/>
        </w:tabs>
        <w:rPr>
          <w:lang w:val="en-GB"/>
        </w:rPr>
      </w:pPr>
      <w:r w:rsidRPr="008060F0">
        <w:rPr>
          <w:lang w:val="en-GB"/>
        </w:rPr>
        <w:t>The intended use of the object has substantially changed.</w:t>
      </w:r>
    </w:p>
    <w:p w:rsidR="00992921" w:rsidRDefault="00992921" w:rsidP="00876660">
      <w:pPr>
        <w:pStyle w:val="Liste1"/>
        <w:numPr>
          <w:ilvl w:val="0"/>
          <w:numId w:val="20"/>
        </w:numPr>
        <w:tabs>
          <w:tab w:val="clear" w:pos="357"/>
          <w:tab w:val="clear" w:pos="425"/>
          <w:tab w:val="left" w:pos="426"/>
        </w:tabs>
        <w:rPr>
          <w:lang w:val="en-GB"/>
        </w:rPr>
      </w:pPr>
      <w:r w:rsidRPr="008060F0">
        <w:rPr>
          <w:lang w:val="en-GB"/>
        </w:rPr>
        <w:t>The danger has increased (e.g. a new danger has emerged or an existing danger has i</w:t>
      </w:r>
      <w:r w:rsidRPr="008060F0">
        <w:rPr>
          <w:lang w:val="en-GB"/>
        </w:rPr>
        <w:t>n</w:t>
      </w:r>
      <w:r w:rsidRPr="008060F0">
        <w:rPr>
          <w:lang w:val="en-GB"/>
        </w:rPr>
        <w:t>creased considerably).</w:t>
      </w:r>
    </w:p>
    <w:p w:rsidR="00CD49E4" w:rsidRDefault="00CD49E4" w:rsidP="007A5D8F">
      <w:pPr>
        <w:pStyle w:val="berschrift5"/>
      </w:pPr>
      <w:bookmarkStart w:id="620" w:name="_Toc516735963"/>
      <w:r>
        <w:t>Partners and Institutions</w:t>
      </w:r>
      <w:bookmarkEnd w:id="620"/>
    </w:p>
    <w:p w:rsidR="00CD49E4" w:rsidRPr="007A5D8F" w:rsidRDefault="00CD49E4" w:rsidP="007A5D8F">
      <w:pPr>
        <w:pStyle w:val="Liste1"/>
        <w:numPr>
          <w:ilvl w:val="0"/>
          <w:numId w:val="105"/>
        </w:numPr>
        <w:tabs>
          <w:tab w:val="clear" w:pos="357"/>
        </w:tabs>
        <w:rPr>
          <w:lang w:val="en-GB"/>
        </w:rPr>
      </w:pPr>
      <w:r>
        <w:rPr>
          <w:lang w:val="en-GB"/>
        </w:rPr>
        <w:t xml:space="preserve">VdS </w:t>
      </w:r>
      <w:proofErr w:type="spellStart"/>
      <w:r>
        <w:rPr>
          <w:lang w:val="en-GB"/>
        </w:rPr>
        <w:t>Schadenverhütung</w:t>
      </w:r>
      <w:proofErr w:type="spellEnd"/>
      <w:r>
        <w:rPr>
          <w:lang w:val="en-GB"/>
        </w:rPr>
        <w:t xml:space="preserve"> GmbH</w:t>
      </w:r>
      <w:r>
        <w:rPr>
          <w:lang w:val="en-GB"/>
        </w:rPr>
        <w:tab/>
      </w:r>
      <w:r>
        <w:rPr>
          <w:lang w:val="en-GB"/>
        </w:rPr>
        <w:br/>
      </w:r>
      <w:r w:rsidRPr="00CD49E4">
        <w:rPr>
          <w:lang w:val="en-GB"/>
        </w:rPr>
        <w:t xml:space="preserve">This document is based on the </w:t>
      </w:r>
      <w:r w:rsidRPr="007A5D8F">
        <w:rPr>
          <w:i/>
          <w:lang w:val="en-GB"/>
        </w:rPr>
        <w:t>VdS Guidelines for Information Security, Cyber Security for Small and Medium-sized Enterprises (</w:t>
      </w:r>
      <w:proofErr w:type="spellStart"/>
      <w:r w:rsidRPr="007A5D8F">
        <w:rPr>
          <w:i/>
          <w:lang w:val="en-GB"/>
        </w:rPr>
        <w:t>SME</w:t>
      </w:r>
      <w:proofErr w:type="spellEnd"/>
      <w:r w:rsidRPr="007A5D8F">
        <w:rPr>
          <w:i/>
          <w:lang w:val="en-GB"/>
        </w:rPr>
        <w:t>), Requirements</w:t>
      </w:r>
      <w:r w:rsidRPr="00CD49E4">
        <w:rPr>
          <w:lang w:val="en-GB"/>
        </w:rPr>
        <w:t xml:space="preserve"> and was kindly supported by </w:t>
      </w:r>
      <w:proofErr w:type="spellStart"/>
      <w:r w:rsidRPr="00CD49E4">
        <w:rPr>
          <w:lang w:val="en-GB"/>
        </w:rPr>
        <w:t>it’s</w:t>
      </w:r>
      <w:proofErr w:type="spellEnd"/>
      <w:r w:rsidRPr="00CD49E4">
        <w:rPr>
          <w:lang w:val="en-GB"/>
        </w:rPr>
        <w:t xml:space="preserve"> publisher, VdS.</w:t>
      </w:r>
    </w:p>
    <w:p w:rsidR="00CD49E4" w:rsidRPr="007A5D8F" w:rsidRDefault="00CD49E4" w:rsidP="007A5D8F">
      <w:pPr>
        <w:pStyle w:val="Liste1"/>
        <w:numPr>
          <w:ilvl w:val="0"/>
          <w:numId w:val="105"/>
        </w:numPr>
        <w:tabs>
          <w:tab w:val="clear" w:pos="357"/>
        </w:tabs>
        <w:rPr>
          <w:lang w:val="en-GB"/>
        </w:rPr>
      </w:pPr>
      <w:proofErr w:type="spellStart"/>
      <w:r w:rsidRPr="007A5D8F">
        <w:rPr>
          <w:lang w:val="en-GB"/>
        </w:rPr>
        <w:t>Bundesamt</w:t>
      </w:r>
      <w:proofErr w:type="spellEnd"/>
      <w:r w:rsidRPr="007A5D8F">
        <w:rPr>
          <w:lang w:val="en-GB"/>
        </w:rPr>
        <w:t xml:space="preserve"> </w:t>
      </w:r>
      <w:proofErr w:type="spellStart"/>
      <w:r w:rsidRPr="007A5D8F">
        <w:rPr>
          <w:lang w:val="en-GB"/>
        </w:rPr>
        <w:t>für</w:t>
      </w:r>
      <w:proofErr w:type="spellEnd"/>
      <w:r w:rsidRPr="007A5D8F">
        <w:rPr>
          <w:lang w:val="en-GB"/>
        </w:rPr>
        <w:t xml:space="preserve"> </w:t>
      </w:r>
      <w:proofErr w:type="spellStart"/>
      <w:r w:rsidRPr="007A5D8F">
        <w:rPr>
          <w:lang w:val="en-GB"/>
        </w:rPr>
        <w:t>Sicherheit</w:t>
      </w:r>
      <w:proofErr w:type="spellEnd"/>
      <w:r w:rsidRPr="007A5D8F">
        <w:rPr>
          <w:lang w:val="en-GB"/>
        </w:rPr>
        <w:t xml:space="preserve"> in der </w:t>
      </w:r>
      <w:proofErr w:type="spellStart"/>
      <w:r w:rsidRPr="007A5D8F">
        <w:rPr>
          <w:lang w:val="en-GB"/>
        </w:rPr>
        <w:t>Informationstechnik</w:t>
      </w:r>
      <w:proofErr w:type="spellEnd"/>
      <w:r w:rsidRPr="007A5D8F">
        <w:rPr>
          <w:lang w:val="en-GB"/>
        </w:rPr>
        <w:t>, BSI</w:t>
      </w:r>
      <w:r w:rsidRPr="007A5D8F">
        <w:rPr>
          <w:lang w:val="en-GB"/>
        </w:rPr>
        <w:tab/>
      </w:r>
      <w:r w:rsidRPr="007A5D8F">
        <w:rPr>
          <w:lang w:val="en-GB"/>
        </w:rPr>
        <w:br/>
        <w:t xml:space="preserve">Federal Office for Information Security; </w:t>
      </w:r>
      <w:proofErr w:type="gramStart"/>
      <w:r w:rsidRPr="007A5D8F">
        <w:rPr>
          <w:lang w:val="en-GB"/>
        </w:rPr>
        <w:t>it’s</w:t>
      </w:r>
      <w:proofErr w:type="gramEnd"/>
      <w:r w:rsidRPr="007A5D8F">
        <w:rPr>
          <w:lang w:val="en-GB"/>
        </w:rPr>
        <w:t xml:space="preserve"> goal is to promote IT</w:t>
      </w:r>
      <w:r>
        <w:rPr>
          <w:lang w:val="en-GB"/>
        </w:rPr>
        <w:t xml:space="preserve"> security, it’s the</w:t>
      </w:r>
      <w:r w:rsidRPr="007A5D8F">
        <w:rPr>
          <w:lang w:val="en-GB"/>
        </w:rPr>
        <w:t xml:space="preserve"> first and foremost </w:t>
      </w:r>
      <w:r w:rsidRPr="00CD49E4">
        <w:rPr>
          <w:lang w:val="en-GB"/>
        </w:rPr>
        <w:t>the central IT security service provider for the federal government in Germany</w:t>
      </w:r>
      <w:r>
        <w:rPr>
          <w:lang w:val="en-GB"/>
        </w:rPr>
        <w:t xml:space="preserve">. </w:t>
      </w:r>
      <w:r>
        <w:rPr>
          <w:lang w:val="en-GB"/>
        </w:rPr>
        <w:br/>
      </w:r>
      <w:proofErr w:type="gramStart"/>
      <w:r>
        <w:rPr>
          <w:lang w:val="en-GB"/>
        </w:rPr>
        <w:t>It’s</w:t>
      </w:r>
      <w:proofErr w:type="gramEnd"/>
      <w:r>
        <w:rPr>
          <w:lang w:val="en-GB"/>
        </w:rPr>
        <w:t xml:space="preserve"> tasks may be taken over by specialised providers of other countries as well.</w:t>
      </w:r>
    </w:p>
    <w:sectPr w:rsidR="00CD49E4" w:rsidRPr="007A5D8F" w:rsidSect="003A0470">
      <w:footerReference w:type="default" r:id="rId15"/>
      <w:headerReference w:type="first" r:id="rId16"/>
      <w:footerReference w:type="first" r:id="rId17"/>
      <w:footnotePr>
        <w:numRestart w:val="eachPage"/>
      </w:footnotePr>
      <w:pgSz w:w="11906" w:h="16838" w:code="9"/>
      <w:pgMar w:top="1391"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875" w:rsidRDefault="00CA7875" w:rsidP="008060F0">
      <w:r>
        <w:separator/>
      </w:r>
    </w:p>
  </w:endnote>
  <w:endnote w:type="continuationSeparator" w:id="0">
    <w:p w:rsidR="00CA7875" w:rsidRDefault="00CA7875" w:rsidP="0080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RotisSemiSans">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875" w:rsidRPr="003A0470" w:rsidRDefault="00CA7875" w:rsidP="005130A2">
    <w:pPr>
      <w:pStyle w:val="Fuzeile"/>
      <w:tabs>
        <w:tab w:val="clear" w:pos="4819"/>
        <w:tab w:val="clear" w:pos="9071"/>
        <w:tab w:val="right" w:pos="8505"/>
      </w:tabs>
      <w:spacing w:after="0"/>
      <w:jc w:val="left"/>
    </w:pPr>
    <w:r w:rsidRPr="009E0003">
      <w:t>CFPA-E</w:t>
    </w:r>
    <w:r w:rsidRPr="009E0003">
      <w:rPr>
        <w:vertAlign w:val="superscript"/>
      </w:rPr>
      <w:t>®</w:t>
    </w:r>
    <w:r w:rsidRPr="009E0003">
      <w:t xml:space="preserve">-Guidelines   </w:t>
    </w:r>
    <w:proofErr w:type="gramStart"/>
    <w:r>
      <w:t>11 :</w:t>
    </w:r>
    <w:proofErr w:type="gramEnd"/>
    <w:r>
      <w:t xml:space="preserve"> 2018</w:t>
    </w:r>
    <w:r w:rsidRPr="009E0003">
      <w:t>/S</w:t>
    </w:r>
    <w:r>
      <w:tab/>
    </w:r>
    <w:r w:rsidRPr="00CE13EC">
      <w:fldChar w:fldCharType="begin"/>
    </w:r>
    <w:r w:rsidRPr="00CE13EC">
      <w:instrText xml:space="preserve"> PAGE  \* Arabic  \* MERGEFORMAT </w:instrText>
    </w:r>
    <w:r w:rsidRPr="00CE13EC">
      <w:fldChar w:fldCharType="separate"/>
    </w:r>
    <w:r w:rsidR="002F48E2">
      <w:rPr>
        <w:noProof/>
      </w:rPr>
      <w:t>6</w:t>
    </w:r>
    <w:r w:rsidRPr="00CE13EC">
      <w:fldChar w:fldCharType="end"/>
    </w:r>
    <w:r w:rsidRPr="00CE13EC">
      <w:t>/</w:t>
    </w:r>
    <w:fldSimple w:instr=" NUMPAGES   \* MERGEFORMAT ">
      <w:r w:rsidR="002F48E2">
        <w:rPr>
          <w:noProof/>
        </w:rPr>
        <w:t>32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875" w:rsidRPr="003A0470" w:rsidRDefault="00CA7875" w:rsidP="008060F0">
    <w:pPr>
      <w:pStyle w:val="Fuzeile"/>
    </w:pPr>
    <w:r w:rsidRPr="003A0470">
      <w:t>CFPA-E</w:t>
    </w:r>
    <w:r w:rsidRPr="003A0470">
      <w:rPr>
        <w:vertAlign w:val="superscript"/>
      </w:rPr>
      <w:t>®</w:t>
    </w:r>
    <w:r w:rsidRPr="003A0470">
      <w:t xml:space="preserve">-Guidelines   </w:t>
    </w:r>
    <w:proofErr w:type="gramStart"/>
    <w:r>
      <w:t>XX</w:t>
    </w:r>
    <w:r w:rsidRPr="003A0470">
      <w:t xml:space="preserve"> :</w:t>
    </w:r>
    <w:proofErr w:type="gramEnd"/>
    <w:r w:rsidRPr="003A0470">
      <w:t xml:space="preserve"> 201</w:t>
    </w:r>
    <w:r>
      <w:t>7</w:t>
    </w:r>
    <w:r w:rsidRPr="003A0470">
      <w: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875" w:rsidRDefault="00CA7875" w:rsidP="008060F0">
      <w:r>
        <w:separator/>
      </w:r>
    </w:p>
  </w:footnote>
  <w:footnote w:type="continuationSeparator" w:id="0">
    <w:p w:rsidR="00CA7875" w:rsidRDefault="00CA7875" w:rsidP="00806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875" w:rsidRPr="003A0470" w:rsidRDefault="00CA7875" w:rsidP="008060F0">
    <w:pPr>
      <w:pStyle w:val="Kopfzeile"/>
    </w:pPr>
    <w:r>
      <w:rPr>
        <w:noProof/>
        <w:lang w:val="de-DE"/>
      </w:rPr>
      <w:drawing>
        <wp:inline distT="0" distB="0" distL="0" distR="0" wp14:anchorId="4CE69B1F" wp14:editId="45D9C8A2">
          <wp:extent cx="5640070" cy="833755"/>
          <wp:effectExtent l="0" t="0" r="0" b="4445"/>
          <wp:docPr id="3" name="Bild 1" descr="CFPA_cmyk_komp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FPA_cmyk_kompr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0070" cy="8337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72FE20"/>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99107EBC"/>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5A66731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29586FF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070CA24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1F36BCA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F0C0A42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2892DE4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9948F95E"/>
    <w:lvl w:ilvl="0">
      <w:start w:val="1"/>
      <w:numFmt w:val="decimal"/>
      <w:pStyle w:val="Listennummer"/>
      <w:lvlText w:val="%1."/>
      <w:lvlJc w:val="left"/>
      <w:pPr>
        <w:tabs>
          <w:tab w:val="num" w:pos="360"/>
        </w:tabs>
        <w:ind w:left="360" w:hanging="360"/>
      </w:pPr>
    </w:lvl>
  </w:abstractNum>
  <w:abstractNum w:abstractNumId="9">
    <w:nsid w:val="FFFFFF89"/>
    <w:multiLevelType w:val="singleLevel"/>
    <w:tmpl w:val="DA3CB25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FFFFFFFB"/>
    <w:multiLevelType w:val="multilevel"/>
    <w:tmpl w:val="15781354"/>
    <w:lvl w:ilvl="0">
      <w:start w:val="1"/>
      <w:numFmt w:val="upperLetter"/>
      <w:lvlText w:val="Anhang %1"/>
      <w:lvlJc w:val="left"/>
      <w:pPr>
        <w:tabs>
          <w:tab w:val="num" w:pos="1440"/>
        </w:tabs>
        <w:ind w:left="0" w:firstLine="0"/>
      </w:pPr>
      <w:rPr>
        <w:rFonts w:hint="default"/>
      </w:rPr>
    </w:lvl>
    <w:lvl w:ilvl="1">
      <w:start w:val="1"/>
      <w:numFmt w:val="decimalZero"/>
      <w:isLgl/>
      <w:lvlText w:val="Abschnitt %1.%2"/>
      <w:lvlJc w:val="left"/>
      <w:pPr>
        <w:tabs>
          <w:tab w:val="num" w:pos="180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upperLetter"/>
      <w:pStyle w:val="berschrift5"/>
      <w:lvlText w:val="Annex %5"/>
      <w:lvlJc w:val="left"/>
      <w:pPr>
        <w:tabs>
          <w:tab w:val="num" w:pos="1008"/>
        </w:tabs>
        <w:ind w:left="1008" w:hanging="1008"/>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D.%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nsid w:val="04347C68"/>
    <w:multiLevelType w:val="hybridMultilevel"/>
    <w:tmpl w:val="D6C618B2"/>
    <w:lvl w:ilvl="0" w:tplc="165E876E">
      <w:start w:val="1"/>
      <w:numFmt w:val="decimal"/>
      <w:pStyle w:val="Liste1"/>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4C940F7"/>
    <w:multiLevelType w:val="singleLevel"/>
    <w:tmpl w:val="E51AD4A2"/>
    <w:name w:val="numbered list22"/>
    <w:lvl w:ilvl="0">
      <w:start w:val="1"/>
      <w:numFmt w:val="lowerLetter"/>
      <w:lvlText w:val="%1)"/>
      <w:legacy w:legacy="1" w:legacySpace="0" w:legacyIndent="283"/>
      <w:lvlJc w:val="left"/>
      <w:pPr>
        <w:ind w:left="283" w:hanging="283"/>
      </w:pPr>
    </w:lvl>
  </w:abstractNum>
  <w:abstractNum w:abstractNumId="13">
    <w:nsid w:val="04FD0286"/>
    <w:multiLevelType w:val="hybridMultilevel"/>
    <w:tmpl w:val="E90878B8"/>
    <w:lvl w:ilvl="0" w:tplc="C01807B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053D2B98"/>
    <w:multiLevelType w:val="hybridMultilevel"/>
    <w:tmpl w:val="8EE08CD4"/>
    <w:lvl w:ilvl="0" w:tplc="06ECF410">
      <w:start w:val="1"/>
      <w:numFmt w:val="lowerLetter"/>
      <w:pStyle w:val="Listea"/>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05540C73"/>
    <w:multiLevelType w:val="hybridMultilevel"/>
    <w:tmpl w:val="B0006344"/>
    <w:lvl w:ilvl="0" w:tplc="08169F4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17">
    <w:nsid w:val="08A55008"/>
    <w:multiLevelType w:val="multilevel"/>
    <w:tmpl w:val="11E24B7C"/>
    <w:lvl w:ilvl="0">
      <w:start w:val="1"/>
      <w:numFmt w:val="upperLetter"/>
      <w:pStyle w:val="ANNEX"/>
      <w:suff w:val="nothing"/>
      <w:lvlText w:val="Anhang %1"/>
      <w:lvlJc w:val="left"/>
      <w:pPr>
        <w:ind w:left="3119" w:firstLine="0"/>
      </w:pPr>
      <w:rPr>
        <w:rFonts w:ascii="Arial" w:hAnsi="Arial" w:hint="default"/>
        <w:b/>
        <w:i w:val="0"/>
        <w:sz w:val="28"/>
      </w:rPr>
    </w:lvl>
    <w:lvl w:ilvl="1">
      <w:start w:val="1"/>
      <w:numFmt w:val="decimal"/>
      <w:pStyle w:val="a2"/>
      <w:lvlText w:val="%1.%2"/>
      <w:lvlJc w:val="left"/>
      <w:pPr>
        <w:tabs>
          <w:tab w:val="num" w:pos="3479"/>
        </w:tabs>
        <w:ind w:left="3119" w:firstLine="0"/>
      </w:pPr>
      <w:rPr>
        <w:b/>
        <w:i w:val="0"/>
      </w:rPr>
    </w:lvl>
    <w:lvl w:ilvl="2">
      <w:start w:val="1"/>
      <w:numFmt w:val="decimal"/>
      <w:pStyle w:val="a3"/>
      <w:lvlText w:val="%1.%2.%3"/>
      <w:lvlJc w:val="left"/>
      <w:pPr>
        <w:tabs>
          <w:tab w:val="num" w:pos="3839"/>
        </w:tabs>
        <w:ind w:left="3119" w:firstLine="0"/>
      </w:pPr>
      <w:rPr>
        <w:b/>
        <w:i w:val="0"/>
      </w:rPr>
    </w:lvl>
    <w:lvl w:ilvl="3">
      <w:start w:val="1"/>
      <w:numFmt w:val="decimal"/>
      <w:lvlText w:val="%1.%2.%3.%4"/>
      <w:lvlJc w:val="left"/>
      <w:pPr>
        <w:tabs>
          <w:tab w:val="num" w:pos="4199"/>
        </w:tabs>
        <w:ind w:left="3119" w:firstLine="0"/>
      </w:pPr>
      <w:rPr>
        <w:b/>
        <w:i w:val="0"/>
      </w:rPr>
    </w:lvl>
    <w:lvl w:ilvl="4">
      <w:start w:val="1"/>
      <w:numFmt w:val="decimal"/>
      <w:pStyle w:val="a5"/>
      <w:lvlText w:val="%1.%2.%3.%4.%5"/>
      <w:lvlJc w:val="left"/>
      <w:pPr>
        <w:tabs>
          <w:tab w:val="num" w:pos="4199"/>
        </w:tabs>
        <w:ind w:left="3119" w:firstLine="0"/>
      </w:pPr>
      <w:rPr>
        <w:b/>
        <w:i w:val="0"/>
      </w:rPr>
    </w:lvl>
    <w:lvl w:ilvl="5">
      <w:start w:val="1"/>
      <w:numFmt w:val="decimal"/>
      <w:pStyle w:val="a6"/>
      <w:lvlText w:val="%1.%2.%3.%4.%5.%6"/>
      <w:lvlJc w:val="left"/>
      <w:pPr>
        <w:tabs>
          <w:tab w:val="num" w:pos="4559"/>
        </w:tabs>
        <w:ind w:left="3119" w:firstLine="0"/>
      </w:pPr>
      <w:rPr>
        <w:b/>
        <w:i w:val="0"/>
      </w:rPr>
    </w:lvl>
    <w:lvl w:ilvl="6">
      <w:start w:val="1"/>
      <w:numFmt w:val="lowerRoman"/>
      <w:lvlText w:val="(%7)"/>
      <w:lvlJc w:val="left"/>
      <w:pPr>
        <w:tabs>
          <w:tab w:val="num" w:pos="8159"/>
        </w:tabs>
        <w:ind w:left="7439" w:firstLine="0"/>
      </w:pPr>
    </w:lvl>
    <w:lvl w:ilvl="7">
      <w:start w:val="1"/>
      <w:numFmt w:val="lowerLetter"/>
      <w:lvlText w:val="(%8)"/>
      <w:lvlJc w:val="left"/>
      <w:pPr>
        <w:tabs>
          <w:tab w:val="num" w:pos="8519"/>
        </w:tabs>
        <w:ind w:left="8159" w:firstLine="0"/>
      </w:pPr>
    </w:lvl>
    <w:lvl w:ilvl="8">
      <w:start w:val="1"/>
      <w:numFmt w:val="lowerRoman"/>
      <w:lvlText w:val="(%9)"/>
      <w:lvlJc w:val="left"/>
      <w:pPr>
        <w:tabs>
          <w:tab w:val="num" w:pos="9239"/>
        </w:tabs>
        <w:ind w:left="8879" w:firstLine="0"/>
      </w:pPr>
    </w:lvl>
  </w:abstractNum>
  <w:abstractNum w:abstractNumId="18">
    <w:nsid w:val="0E1B5059"/>
    <w:multiLevelType w:val="multilevel"/>
    <w:tmpl w:val="B8FAD542"/>
    <w:lvl w:ilvl="0">
      <w:start w:val="1"/>
      <w:numFmt w:val="decimal"/>
      <w:lvlText w:val="%1."/>
      <w:lvlJc w:val="left"/>
      <w:pPr>
        <w:tabs>
          <w:tab w:val="num" w:pos="425"/>
        </w:tabs>
        <w:ind w:left="425" w:hanging="425"/>
      </w:pPr>
      <w:rPr>
        <w:rFonts w:hint="default"/>
      </w:rPr>
    </w:lvl>
    <w:lvl w:ilvl="1">
      <w:start w:val="1"/>
      <w:numFmt w:val="lowerLetter"/>
      <w:pStyle w:val="Listea0"/>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ascii="Arial" w:eastAsia="Times New Roman" w:hAnsi="Arial" w:cs="Times New Roman" w:hint="default"/>
      </w:rPr>
    </w:lvl>
    <w:lvl w:ilvl="3">
      <w:start w:val="1"/>
      <w:numFmt w:val="decimal"/>
      <w:lvlText w:val="%4."/>
      <w:lvlJc w:val="left"/>
      <w:pPr>
        <w:tabs>
          <w:tab w:val="num" w:pos="1700"/>
        </w:tabs>
        <w:ind w:left="1700" w:hanging="425"/>
      </w:pPr>
      <w:rPr>
        <w:rFonts w:hint="default"/>
      </w:rPr>
    </w:lvl>
    <w:lvl w:ilvl="4">
      <w:start w:val="1"/>
      <w:numFmt w:val="decimal"/>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decimal"/>
      <w:lvlText w:val="%9."/>
      <w:lvlJc w:val="left"/>
      <w:pPr>
        <w:tabs>
          <w:tab w:val="num" w:pos="3825"/>
        </w:tabs>
        <w:ind w:left="3825" w:hanging="425"/>
      </w:pPr>
      <w:rPr>
        <w:rFonts w:hint="default"/>
      </w:rPr>
    </w:lvl>
  </w:abstractNum>
  <w:abstractNum w:abstractNumId="19">
    <w:nsid w:val="0E52191A"/>
    <w:multiLevelType w:val="hybridMultilevel"/>
    <w:tmpl w:val="61AA244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13B366D5"/>
    <w:multiLevelType w:val="multilevel"/>
    <w:tmpl w:val="9C085EA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upperLetter"/>
      <w:lvlText w:val="Annex %5"/>
      <w:lvlJc w:val="left"/>
      <w:pPr>
        <w:tabs>
          <w:tab w:val="num" w:pos="1008"/>
        </w:tabs>
        <w:ind w:left="1008" w:hanging="1008"/>
      </w:pPr>
      <w:rPr>
        <w:rFonts w:hint="default"/>
      </w:rPr>
    </w:lvl>
    <w:lvl w:ilvl="5">
      <w:start w:val="1"/>
      <w:numFmt w:val="decimal"/>
      <w:lvlText w:val="%5.%6"/>
      <w:lvlJc w:val="left"/>
      <w:pPr>
        <w:tabs>
          <w:tab w:val="num" w:pos="1152"/>
        </w:tabs>
        <w:ind w:left="1152" w:hanging="1152"/>
      </w:pPr>
      <w:rPr>
        <w:rFonts w:hint="default"/>
      </w:rPr>
    </w:lvl>
    <w:lvl w:ilvl="6">
      <w:start w:val="1"/>
      <w:numFmt w:val="decimal"/>
      <w:lvlText w:val="%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1BF001FB"/>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D2E1C34"/>
    <w:multiLevelType w:val="hybridMultilevel"/>
    <w:tmpl w:val="48461642"/>
    <w:lvl w:ilvl="0" w:tplc="08169F4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1E387759"/>
    <w:multiLevelType w:val="hybridMultilevel"/>
    <w:tmpl w:val="A524FCF6"/>
    <w:lvl w:ilvl="0" w:tplc="61F8CC90">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211A23D0"/>
    <w:multiLevelType w:val="hybridMultilevel"/>
    <w:tmpl w:val="1C183AE8"/>
    <w:lvl w:ilvl="0" w:tplc="C7408148">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25FE476F"/>
    <w:multiLevelType w:val="multilevel"/>
    <w:tmpl w:val="380C7FDA"/>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ascii="Arial" w:eastAsia="Times New Roman" w:hAnsi="Arial" w:cs="Times New Roman" w:hint="default"/>
      </w:rPr>
    </w:lvl>
    <w:lvl w:ilvl="3">
      <w:start w:val="1"/>
      <w:numFmt w:val="decimal"/>
      <w:lvlText w:val="%4."/>
      <w:lvlJc w:val="left"/>
      <w:pPr>
        <w:tabs>
          <w:tab w:val="num" w:pos="1700"/>
        </w:tabs>
        <w:ind w:left="1700" w:hanging="425"/>
      </w:pPr>
      <w:rPr>
        <w:rFonts w:hint="default"/>
      </w:rPr>
    </w:lvl>
    <w:lvl w:ilvl="4">
      <w:start w:val="1"/>
      <w:numFmt w:val="decimal"/>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decimal"/>
      <w:lvlText w:val="%9."/>
      <w:lvlJc w:val="left"/>
      <w:pPr>
        <w:tabs>
          <w:tab w:val="num" w:pos="3825"/>
        </w:tabs>
        <w:ind w:left="3825" w:hanging="425"/>
      </w:pPr>
      <w:rPr>
        <w:rFonts w:hint="default"/>
      </w:rPr>
    </w:lvl>
  </w:abstractNum>
  <w:abstractNum w:abstractNumId="26">
    <w:nsid w:val="2CB95F06"/>
    <w:multiLevelType w:val="multilevel"/>
    <w:tmpl w:val="424A8384"/>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ascii="Arial" w:eastAsia="Times New Roman" w:hAnsi="Arial" w:cs="Times New Roman" w:hint="default"/>
      </w:rPr>
    </w:lvl>
    <w:lvl w:ilvl="3">
      <w:start w:val="1"/>
      <w:numFmt w:val="decimal"/>
      <w:lvlText w:val="%4."/>
      <w:lvlJc w:val="left"/>
      <w:pPr>
        <w:tabs>
          <w:tab w:val="num" w:pos="1700"/>
        </w:tabs>
        <w:ind w:left="1700" w:hanging="425"/>
      </w:pPr>
      <w:rPr>
        <w:rFonts w:hint="default"/>
      </w:rPr>
    </w:lvl>
    <w:lvl w:ilvl="4">
      <w:start w:val="1"/>
      <w:numFmt w:val="decimal"/>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decimal"/>
      <w:lvlText w:val="%9."/>
      <w:lvlJc w:val="left"/>
      <w:pPr>
        <w:tabs>
          <w:tab w:val="num" w:pos="3825"/>
        </w:tabs>
        <w:ind w:left="3825" w:hanging="425"/>
      </w:pPr>
      <w:rPr>
        <w:rFonts w:hint="default"/>
      </w:rPr>
    </w:lvl>
  </w:abstractNum>
  <w:abstractNum w:abstractNumId="27">
    <w:nsid w:val="2EEE2BF8"/>
    <w:multiLevelType w:val="hybridMultilevel"/>
    <w:tmpl w:val="3B0247EC"/>
    <w:lvl w:ilvl="0" w:tplc="5B9A927C">
      <w:start w:val="1"/>
      <w:numFmt w:val="decimal"/>
      <w:pStyle w:val="Liste10"/>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32193836"/>
    <w:multiLevelType w:val="multilevel"/>
    <w:tmpl w:val="696CCC24"/>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ascii="Arial" w:eastAsia="Times New Roman" w:hAnsi="Arial" w:cs="Times New Roman" w:hint="default"/>
      </w:rPr>
    </w:lvl>
    <w:lvl w:ilvl="3">
      <w:start w:val="1"/>
      <w:numFmt w:val="decimal"/>
      <w:lvlText w:val="%4."/>
      <w:lvlJc w:val="left"/>
      <w:pPr>
        <w:tabs>
          <w:tab w:val="num" w:pos="1700"/>
        </w:tabs>
        <w:ind w:left="1700" w:hanging="425"/>
      </w:pPr>
      <w:rPr>
        <w:rFonts w:hint="default"/>
      </w:rPr>
    </w:lvl>
    <w:lvl w:ilvl="4">
      <w:start w:val="1"/>
      <w:numFmt w:val="decimal"/>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decimal"/>
      <w:lvlText w:val="%9."/>
      <w:lvlJc w:val="left"/>
      <w:pPr>
        <w:tabs>
          <w:tab w:val="num" w:pos="3825"/>
        </w:tabs>
        <w:ind w:left="3825" w:hanging="425"/>
      </w:pPr>
      <w:rPr>
        <w:rFonts w:hint="default"/>
      </w:rPr>
    </w:lvl>
  </w:abstractNum>
  <w:abstractNum w:abstractNumId="29">
    <w:nsid w:val="32936A12"/>
    <w:multiLevelType w:val="hybridMultilevel"/>
    <w:tmpl w:val="D2B02300"/>
    <w:lvl w:ilvl="0" w:tplc="226A884A">
      <w:start w:val="1"/>
      <w:numFmt w:val="decimal"/>
      <w:pStyle w:val="Liste---"/>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0">
    <w:nsid w:val="385B37D8"/>
    <w:multiLevelType w:val="multilevel"/>
    <w:tmpl w:val="FCFE4AB8"/>
    <w:lvl w:ilvl="0">
      <w:start w:val="1"/>
      <w:numFmt w:val="upperLetter"/>
      <w:pStyle w:val="ANNEXN"/>
      <w:suff w:val="nothing"/>
      <w:lvlText w:val="Anhang N%1"/>
      <w:lvlJc w:val="left"/>
      <w:pPr>
        <w:ind w:left="0" w:firstLine="0"/>
      </w:pPr>
      <w:rPr>
        <w:b/>
        <w:i w:val="0"/>
      </w:rPr>
    </w:lvl>
    <w:lvl w:ilvl="1">
      <w:start w:val="1"/>
      <w:numFmt w:val="decimal"/>
      <w:suff w:val="nothing"/>
      <w:lvlText w:val="N%1.%2"/>
      <w:lvlJc w:val="left"/>
      <w:pPr>
        <w:ind w:left="0" w:firstLine="0"/>
      </w:pPr>
    </w:lvl>
    <w:lvl w:ilvl="2">
      <w:start w:val="1"/>
      <w:numFmt w:val="decimal"/>
      <w:suff w:val="nothing"/>
      <w:lvlText w:val="N%1.%2.%3"/>
      <w:lvlJc w:val="left"/>
      <w:pPr>
        <w:ind w:left="0" w:firstLine="0"/>
      </w:pPr>
    </w:lvl>
    <w:lvl w:ilvl="3">
      <w:start w:val="1"/>
      <w:numFmt w:val="decimal"/>
      <w:suff w:val="nothing"/>
      <w:lvlText w:val="N%1.%2.%3.%4"/>
      <w:lvlJc w:val="left"/>
      <w:pPr>
        <w:ind w:left="0" w:firstLine="0"/>
      </w:pPr>
    </w:lvl>
    <w:lvl w:ilvl="4">
      <w:start w:val="1"/>
      <w:numFmt w:val="decimal"/>
      <w:suff w:val="nothing"/>
      <w:lvlText w:val="N%1.%2.%3.%4.%5"/>
      <w:lvlJc w:val="left"/>
      <w:pPr>
        <w:ind w:left="0" w:firstLine="0"/>
      </w:pPr>
    </w:lvl>
    <w:lvl w:ilvl="5">
      <w:start w:val="1"/>
      <w:numFmt w:val="decimal"/>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3A534555"/>
    <w:multiLevelType w:val="hybridMultilevel"/>
    <w:tmpl w:val="1D407E02"/>
    <w:lvl w:ilvl="0" w:tplc="08169F4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42FD2F4F"/>
    <w:multiLevelType w:val="hybridMultilevel"/>
    <w:tmpl w:val="4C1A152E"/>
    <w:lvl w:ilvl="0" w:tplc="76700EC2">
      <w:start w:val="1"/>
      <w:numFmt w:val="lowerLetter"/>
      <w:pStyle w:val="Listeabc"/>
      <w:lvlText w:val="%1)"/>
      <w:lvlJc w:val="left"/>
      <w:pPr>
        <w:ind w:left="360" w:hanging="360"/>
      </w:pPr>
      <w:rPr>
        <w:rFonts w:hint="default"/>
      </w:rPr>
    </w:lvl>
    <w:lvl w:ilvl="1" w:tplc="04070019" w:tentative="1">
      <w:start w:val="1"/>
      <w:numFmt w:val="lowerLetter"/>
      <w:lvlText w:val="%2."/>
      <w:lvlJc w:val="left"/>
      <w:pPr>
        <w:ind w:left="8026" w:hanging="360"/>
      </w:pPr>
    </w:lvl>
    <w:lvl w:ilvl="2" w:tplc="0407001B" w:tentative="1">
      <w:start w:val="1"/>
      <w:numFmt w:val="lowerRoman"/>
      <w:lvlText w:val="%3."/>
      <w:lvlJc w:val="right"/>
      <w:pPr>
        <w:ind w:left="8746" w:hanging="180"/>
      </w:pPr>
    </w:lvl>
    <w:lvl w:ilvl="3" w:tplc="0407000F" w:tentative="1">
      <w:start w:val="1"/>
      <w:numFmt w:val="decimal"/>
      <w:lvlText w:val="%4."/>
      <w:lvlJc w:val="left"/>
      <w:pPr>
        <w:ind w:left="9466" w:hanging="360"/>
      </w:pPr>
    </w:lvl>
    <w:lvl w:ilvl="4" w:tplc="04070019" w:tentative="1">
      <w:start w:val="1"/>
      <w:numFmt w:val="lowerLetter"/>
      <w:lvlText w:val="%5."/>
      <w:lvlJc w:val="left"/>
      <w:pPr>
        <w:ind w:left="10186" w:hanging="360"/>
      </w:pPr>
    </w:lvl>
    <w:lvl w:ilvl="5" w:tplc="0407001B" w:tentative="1">
      <w:start w:val="1"/>
      <w:numFmt w:val="lowerRoman"/>
      <w:lvlText w:val="%6."/>
      <w:lvlJc w:val="right"/>
      <w:pPr>
        <w:ind w:left="10906" w:hanging="180"/>
      </w:pPr>
    </w:lvl>
    <w:lvl w:ilvl="6" w:tplc="0407000F" w:tentative="1">
      <w:start w:val="1"/>
      <w:numFmt w:val="decimal"/>
      <w:lvlText w:val="%7."/>
      <w:lvlJc w:val="left"/>
      <w:pPr>
        <w:ind w:left="11626" w:hanging="360"/>
      </w:pPr>
    </w:lvl>
    <w:lvl w:ilvl="7" w:tplc="04070019" w:tentative="1">
      <w:start w:val="1"/>
      <w:numFmt w:val="lowerLetter"/>
      <w:lvlText w:val="%8."/>
      <w:lvlJc w:val="left"/>
      <w:pPr>
        <w:ind w:left="12346" w:hanging="360"/>
      </w:pPr>
    </w:lvl>
    <w:lvl w:ilvl="8" w:tplc="0407001B" w:tentative="1">
      <w:start w:val="1"/>
      <w:numFmt w:val="lowerRoman"/>
      <w:lvlText w:val="%9."/>
      <w:lvlJc w:val="right"/>
      <w:pPr>
        <w:ind w:left="13066" w:hanging="180"/>
      </w:pPr>
    </w:lvl>
  </w:abstractNum>
  <w:abstractNum w:abstractNumId="33">
    <w:nsid w:val="43501ACA"/>
    <w:multiLevelType w:val="hybridMultilevel"/>
    <w:tmpl w:val="D38674EE"/>
    <w:name w:val="heading"/>
    <w:lvl w:ilvl="0" w:tplc="37A288CA">
      <w:start w:val="1"/>
      <w:numFmt w:val="decimal"/>
      <w:lvlText w:val="%1."/>
      <w:lvlJc w:val="left"/>
      <w:pPr>
        <w:tabs>
          <w:tab w:val="num" w:pos="717"/>
        </w:tabs>
        <w:ind w:left="717" w:hanging="360"/>
      </w:pPr>
      <w:rPr>
        <w:rFonts w:hint="default"/>
        <w:color w:val="auto"/>
        <w:sz w:val="20"/>
      </w:rPr>
    </w:lvl>
    <w:lvl w:ilvl="1" w:tplc="3E40740A">
      <w:start w:val="1"/>
      <w:numFmt w:val="bullet"/>
      <w:lvlText w:val="o"/>
      <w:lvlJc w:val="left"/>
      <w:pPr>
        <w:ind w:left="1440" w:hanging="360"/>
      </w:pPr>
      <w:rPr>
        <w:rFonts w:ascii="Courier New" w:hAnsi="Courier New" w:cs="Courier New" w:hint="default"/>
      </w:rPr>
    </w:lvl>
    <w:lvl w:ilvl="2" w:tplc="14569EF2" w:tentative="1">
      <w:start w:val="1"/>
      <w:numFmt w:val="bullet"/>
      <w:lvlText w:val=""/>
      <w:lvlJc w:val="left"/>
      <w:pPr>
        <w:ind w:left="2160" w:hanging="360"/>
      </w:pPr>
      <w:rPr>
        <w:rFonts w:ascii="Wingdings" w:hAnsi="Wingdings" w:hint="default"/>
      </w:rPr>
    </w:lvl>
    <w:lvl w:ilvl="3" w:tplc="156E5B02" w:tentative="1">
      <w:start w:val="1"/>
      <w:numFmt w:val="bullet"/>
      <w:lvlText w:val=""/>
      <w:lvlJc w:val="left"/>
      <w:pPr>
        <w:ind w:left="2880" w:hanging="360"/>
      </w:pPr>
      <w:rPr>
        <w:rFonts w:ascii="Symbol" w:hAnsi="Symbol" w:hint="default"/>
      </w:rPr>
    </w:lvl>
    <w:lvl w:ilvl="4" w:tplc="CF825866" w:tentative="1">
      <w:start w:val="1"/>
      <w:numFmt w:val="bullet"/>
      <w:lvlText w:val="o"/>
      <w:lvlJc w:val="left"/>
      <w:pPr>
        <w:ind w:left="3600" w:hanging="360"/>
      </w:pPr>
      <w:rPr>
        <w:rFonts w:ascii="Courier New" w:hAnsi="Courier New" w:cs="Courier New" w:hint="default"/>
      </w:rPr>
    </w:lvl>
    <w:lvl w:ilvl="5" w:tplc="C54ECD28" w:tentative="1">
      <w:start w:val="1"/>
      <w:numFmt w:val="bullet"/>
      <w:lvlText w:val=""/>
      <w:lvlJc w:val="left"/>
      <w:pPr>
        <w:ind w:left="4320" w:hanging="360"/>
      </w:pPr>
      <w:rPr>
        <w:rFonts w:ascii="Wingdings" w:hAnsi="Wingdings" w:hint="default"/>
      </w:rPr>
    </w:lvl>
    <w:lvl w:ilvl="6" w:tplc="FE70A878" w:tentative="1">
      <w:start w:val="1"/>
      <w:numFmt w:val="bullet"/>
      <w:lvlText w:val=""/>
      <w:lvlJc w:val="left"/>
      <w:pPr>
        <w:ind w:left="5040" w:hanging="360"/>
      </w:pPr>
      <w:rPr>
        <w:rFonts w:ascii="Symbol" w:hAnsi="Symbol" w:hint="default"/>
      </w:rPr>
    </w:lvl>
    <w:lvl w:ilvl="7" w:tplc="B856710C" w:tentative="1">
      <w:start w:val="1"/>
      <w:numFmt w:val="bullet"/>
      <w:lvlText w:val="o"/>
      <w:lvlJc w:val="left"/>
      <w:pPr>
        <w:ind w:left="5760" w:hanging="360"/>
      </w:pPr>
      <w:rPr>
        <w:rFonts w:ascii="Courier New" w:hAnsi="Courier New" w:cs="Courier New" w:hint="default"/>
      </w:rPr>
    </w:lvl>
    <w:lvl w:ilvl="8" w:tplc="777C41DC" w:tentative="1">
      <w:start w:val="1"/>
      <w:numFmt w:val="bullet"/>
      <w:lvlText w:val=""/>
      <w:lvlJc w:val="left"/>
      <w:pPr>
        <w:ind w:left="6480" w:hanging="360"/>
      </w:pPr>
      <w:rPr>
        <w:rFonts w:ascii="Wingdings" w:hAnsi="Wingdings" w:hint="default"/>
      </w:rPr>
    </w:lvl>
  </w:abstractNum>
  <w:abstractNum w:abstractNumId="34">
    <w:nsid w:val="43F31470"/>
    <w:multiLevelType w:val="singleLevel"/>
    <w:tmpl w:val="82129300"/>
    <w:lvl w:ilvl="0">
      <w:start w:val="1"/>
      <w:numFmt w:val="bullet"/>
      <w:pStyle w:val="Liste-"/>
      <w:lvlText w:val=""/>
      <w:lvlJc w:val="left"/>
      <w:pPr>
        <w:tabs>
          <w:tab w:val="num" w:pos="360"/>
        </w:tabs>
        <w:ind w:left="360" w:hanging="360"/>
      </w:pPr>
      <w:rPr>
        <w:rFonts w:ascii="Symbol" w:hAnsi="Symbol" w:hint="default"/>
      </w:rPr>
    </w:lvl>
  </w:abstractNum>
  <w:abstractNum w:abstractNumId="35">
    <w:nsid w:val="46737C7C"/>
    <w:multiLevelType w:val="singleLevel"/>
    <w:tmpl w:val="A8E6FE00"/>
    <w:lvl w:ilvl="0">
      <w:start w:val="1"/>
      <w:numFmt w:val="lowerLetter"/>
      <w:pStyle w:val="Listea1"/>
      <w:lvlText w:val="%1)"/>
      <w:lvlJc w:val="left"/>
      <w:pPr>
        <w:tabs>
          <w:tab w:val="num" w:pos="360"/>
        </w:tabs>
        <w:ind w:left="360" w:hanging="360"/>
      </w:pPr>
    </w:lvl>
  </w:abstractNum>
  <w:abstractNum w:abstractNumId="36">
    <w:nsid w:val="473A4C4D"/>
    <w:multiLevelType w:val="hybridMultilevel"/>
    <w:tmpl w:val="F4BC7FCE"/>
    <w:lvl w:ilvl="0" w:tplc="08169F4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49050465"/>
    <w:multiLevelType w:val="multilevel"/>
    <w:tmpl w:val="5718D06E"/>
    <w:styleLink w:val="Formatvorlage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78B31FE"/>
    <w:multiLevelType w:val="hybridMultilevel"/>
    <w:tmpl w:val="79C4CB06"/>
    <w:lvl w:ilvl="0" w:tplc="4E72D28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5B1B565A"/>
    <w:multiLevelType w:val="multilevel"/>
    <w:tmpl w:val="3DFC6168"/>
    <w:lvl w:ilvl="0">
      <w:start w:val="1"/>
      <w:numFmt w:val="upperLetter"/>
      <w:pStyle w:val="berschrift1Anhang"/>
      <w:lvlText w:val="Annex %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Anhang"/>
      <w:lvlText w:val="%1.%2"/>
      <w:lvlJc w:val="left"/>
      <w:pPr>
        <w:tabs>
          <w:tab w:val="num" w:pos="851"/>
        </w:tabs>
        <w:ind w:left="851" w:hanging="85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Anhang"/>
      <w:lvlText w:val="%1.%2.%3"/>
      <w:lvlJc w:val="left"/>
      <w:pPr>
        <w:tabs>
          <w:tab w:val="num" w:pos="851"/>
        </w:tabs>
        <w:ind w:left="851" w:hanging="85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Anhang"/>
      <w:lvlText w:val="%1.%2.%3.%4 "/>
      <w:lvlJc w:val="left"/>
      <w:pPr>
        <w:tabs>
          <w:tab w:val="num" w:pos="1134"/>
        </w:tabs>
        <w:ind w:left="1134" w:hanging="113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Anhang"/>
      <w:lvlText w:val="%1.%2.%3.%4.%5"/>
      <w:lvlJc w:val="left"/>
      <w:pPr>
        <w:tabs>
          <w:tab w:val="num" w:pos="1134"/>
        </w:tabs>
        <w:ind w:left="0" w:firstLine="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berschrift6Anhang"/>
      <w:lvlText w:val="%1.%2.%3.%4.%5.%6"/>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E971A6F"/>
    <w:multiLevelType w:val="multilevel"/>
    <w:tmpl w:val="247AC144"/>
    <w:lvl w:ilvl="0">
      <w:start w:val="1"/>
      <w:numFmt w:val="upperLetter"/>
      <w:pStyle w:val="ANNEXZ"/>
      <w:suff w:val="nothing"/>
      <w:lvlText w:val="Anhang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41">
    <w:nsid w:val="615E1890"/>
    <w:multiLevelType w:val="hybridMultilevel"/>
    <w:tmpl w:val="E4289584"/>
    <w:lvl w:ilvl="0" w:tplc="EFDC65C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69AC3772"/>
    <w:multiLevelType w:val="multilevel"/>
    <w:tmpl w:val="7E723D14"/>
    <w:lvl w:ilvl="0">
      <w:start w:val="1"/>
      <w:numFmt w:val="decimal"/>
      <w:pStyle w:val="List1"/>
      <w:lvlText w:val="%1"/>
      <w:lvlJc w:val="left"/>
      <w:pPr>
        <w:ind w:left="360" w:hanging="360"/>
      </w:pPr>
      <w:rPr>
        <w:rFont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3">
    <w:nsid w:val="6EF329F8"/>
    <w:multiLevelType w:val="hybridMultilevel"/>
    <w:tmpl w:val="9490F0D8"/>
    <w:name w:val="numbered list23"/>
    <w:lvl w:ilvl="0" w:tplc="5AD04192">
      <w:start w:val="1"/>
      <w:numFmt w:val="bullet"/>
      <w:lvlRestart w:val="0"/>
      <w:lvlText w:val=""/>
      <w:lvlJc w:val="left"/>
      <w:pPr>
        <w:tabs>
          <w:tab w:val="num" w:pos="720"/>
        </w:tabs>
        <w:ind w:left="720" w:hanging="363"/>
      </w:pPr>
      <w:rPr>
        <w:rFonts w:ascii="Symbol" w:hAnsi="Symbol" w:hint="default"/>
        <w:color w:val="auto"/>
        <w:sz w:val="20"/>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44">
    <w:nsid w:val="70AC339D"/>
    <w:multiLevelType w:val="multilevel"/>
    <w:tmpl w:val="3A58A3D8"/>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upperLetter"/>
      <w:lvlText w:val="Annex %5"/>
      <w:lvlJc w:val="left"/>
      <w:pPr>
        <w:tabs>
          <w:tab w:val="num" w:pos="1008"/>
        </w:tabs>
        <w:ind w:left="1008" w:hanging="1008"/>
      </w:pPr>
      <w:rPr>
        <w:rFonts w:hint="default"/>
      </w:rPr>
    </w:lvl>
    <w:lvl w:ilvl="5">
      <w:start w:val="1"/>
      <w:numFmt w:val="decimal"/>
      <w:pStyle w:val="berschrift6"/>
      <w:lvlText w:val="%5.%6"/>
      <w:lvlJc w:val="left"/>
      <w:pPr>
        <w:tabs>
          <w:tab w:val="num" w:pos="1152"/>
        </w:tabs>
        <w:ind w:left="1152" w:hanging="1152"/>
      </w:pPr>
      <w:rPr>
        <w:rFonts w:hint="default"/>
      </w:rPr>
    </w:lvl>
    <w:lvl w:ilvl="6">
      <w:start w:val="1"/>
      <w:numFmt w:val="decimal"/>
      <w:pStyle w:val="berschrift7"/>
      <w:lvlText w:val="%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72880A28"/>
    <w:multiLevelType w:val="multilevel"/>
    <w:tmpl w:val="8E0AA50E"/>
    <w:lvl w:ilvl="0">
      <w:start w:val="1"/>
      <w:numFmt w:val="lowerLetter"/>
      <w:pStyle w:val="p5"/>
      <w:lvlText w:val="%1)"/>
      <w:lvlJc w:val="left"/>
      <w:pPr>
        <w:tabs>
          <w:tab w:val="num" w:pos="1068"/>
        </w:tabs>
        <w:ind w:left="1108" w:hanging="400"/>
      </w:pPr>
    </w:lvl>
    <w:lvl w:ilvl="1">
      <w:start w:val="1"/>
      <w:numFmt w:val="decimal"/>
      <w:pStyle w:val="p6"/>
      <w:lvlText w:val="%2)"/>
      <w:lvlJc w:val="left"/>
      <w:pPr>
        <w:tabs>
          <w:tab w:val="num" w:pos="1788"/>
        </w:tabs>
        <w:ind w:left="1508" w:hanging="400"/>
      </w:pPr>
    </w:lvl>
    <w:lvl w:ilvl="2">
      <w:start w:val="1"/>
      <w:numFmt w:val="lowerRoman"/>
      <w:lvlText w:val="%3)"/>
      <w:lvlJc w:val="left"/>
      <w:pPr>
        <w:tabs>
          <w:tab w:val="num" w:pos="2508"/>
        </w:tabs>
        <w:ind w:left="1908" w:hanging="400"/>
      </w:pPr>
    </w:lvl>
    <w:lvl w:ilvl="3">
      <w:start w:val="1"/>
      <w:numFmt w:val="upperRoman"/>
      <w:pStyle w:val="NurText"/>
      <w:lvlText w:val="%4)"/>
      <w:lvlJc w:val="left"/>
      <w:pPr>
        <w:tabs>
          <w:tab w:val="num" w:pos="3228"/>
        </w:tabs>
        <w:ind w:left="2308" w:hanging="400"/>
      </w:pPr>
    </w:lvl>
    <w:lvl w:ilvl="4">
      <w:start w:val="1"/>
      <w:numFmt w:val="none"/>
      <w:suff w:val="nothing"/>
      <w:lvlText w:val=" "/>
      <w:lvlJc w:val="left"/>
      <w:pPr>
        <w:tabs>
          <w:tab w:val="num" w:pos="3948"/>
        </w:tabs>
        <w:ind w:left="708" w:firstLine="0"/>
      </w:pPr>
    </w:lvl>
    <w:lvl w:ilvl="5">
      <w:start w:val="1"/>
      <w:numFmt w:val="none"/>
      <w:suff w:val="nothing"/>
      <w:lvlText w:val=" "/>
      <w:lvlJc w:val="left"/>
      <w:pPr>
        <w:tabs>
          <w:tab w:val="num" w:pos="4668"/>
        </w:tabs>
        <w:ind w:left="708" w:firstLine="0"/>
      </w:pPr>
    </w:lvl>
    <w:lvl w:ilvl="6">
      <w:start w:val="1"/>
      <w:numFmt w:val="lowerRoman"/>
      <w:lvlText w:val="(%7)"/>
      <w:lvlJc w:val="left"/>
      <w:pPr>
        <w:tabs>
          <w:tab w:val="num" w:pos="5388"/>
        </w:tabs>
        <w:ind w:left="5028" w:firstLine="0"/>
      </w:pPr>
    </w:lvl>
    <w:lvl w:ilvl="7">
      <w:start w:val="1"/>
      <w:numFmt w:val="lowerLetter"/>
      <w:lvlText w:val="(%8)"/>
      <w:lvlJc w:val="left"/>
      <w:pPr>
        <w:tabs>
          <w:tab w:val="num" w:pos="6108"/>
        </w:tabs>
        <w:ind w:left="5748" w:firstLine="0"/>
      </w:pPr>
    </w:lvl>
    <w:lvl w:ilvl="8">
      <w:start w:val="1"/>
      <w:numFmt w:val="lowerRoman"/>
      <w:lvlText w:val="(%9)"/>
      <w:lvlJc w:val="left"/>
      <w:pPr>
        <w:tabs>
          <w:tab w:val="num" w:pos="6828"/>
        </w:tabs>
        <w:ind w:left="6468" w:firstLine="0"/>
      </w:pPr>
    </w:lvl>
  </w:abstractNum>
  <w:abstractNum w:abstractNumId="46">
    <w:nsid w:val="795576D3"/>
    <w:multiLevelType w:val="hybridMultilevel"/>
    <w:tmpl w:val="817AAF38"/>
    <w:name w:val="numbered list"/>
    <w:lvl w:ilvl="0" w:tplc="B7B2C044">
      <w:start w:val="1"/>
      <w:numFmt w:val="lowerLetter"/>
      <w:lvlText w:val="%1."/>
      <w:lvlJc w:val="left"/>
      <w:pPr>
        <w:tabs>
          <w:tab w:val="num" w:pos="360"/>
        </w:tabs>
        <w:ind w:left="360" w:hanging="360"/>
      </w:pPr>
    </w:lvl>
    <w:lvl w:ilvl="1" w:tplc="AAE6C934" w:tentative="1">
      <w:start w:val="1"/>
      <w:numFmt w:val="lowerLetter"/>
      <w:lvlText w:val="%2."/>
      <w:lvlJc w:val="left"/>
      <w:pPr>
        <w:tabs>
          <w:tab w:val="num" w:pos="1080"/>
        </w:tabs>
        <w:ind w:left="1080" w:hanging="360"/>
      </w:pPr>
    </w:lvl>
    <w:lvl w:ilvl="2" w:tplc="76BA5ABC" w:tentative="1">
      <w:start w:val="1"/>
      <w:numFmt w:val="lowerRoman"/>
      <w:lvlText w:val="%3."/>
      <w:lvlJc w:val="right"/>
      <w:pPr>
        <w:tabs>
          <w:tab w:val="num" w:pos="1800"/>
        </w:tabs>
        <w:ind w:left="1800" w:hanging="180"/>
      </w:pPr>
    </w:lvl>
    <w:lvl w:ilvl="3" w:tplc="5BE4C06C" w:tentative="1">
      <w:start w:val="1"/>
      <w:numFmt w:val="decimal"/>
      <w:lvlText w:val="%4."/>
      <w:lvlJc w:val="left"/>
      <w:pPr>
        <w:tabs>
          <w:tab w:val="num" w:pos="2520"/>
        </w:tabs>
        <w:ind w:left="2520" w:hanging="360"/>
      </w:pPr>
    </w:lvl>
    <w:lvl w:ilvl="4" w:tplc="A934A68E" w:tentative="1">
      <w:start w:val="1"/>
      <w:numFmt w:val="lowerLetter"/>
      <w:lvlText w:val="%5."/>
      <w:lvlJc w:val="left"/>
      <w:pPr>
        <w:tabs>
          <w:tab w:val="num" w:pos="3240"/>
        </w:tabs>
        <w:ind w:left="3240" w:hanging="360"/>
      </w:pPr>
    </w:lvl>
    <w:lvl w:ilvl="5" w:tplc="3224EFF8" w:tentative="1">
      <w:start w:val="1"/>
      <w:numFmt w:val="lowerRoman"/>
      <w:lvlText w:val="%6."/>
      <w:lvlJc w:val="right"/>
      <w:pPr>
        <w:tabs>
          <w:tab w:val="num" w:pos="3960"/>
        </w:tabs>
        <w:ind w:left="3960" w:hanging="180"/>
      </w:pPr>
    </w:lvl>
    <w:lvl w:ilvl="6" w:tplc="7BE475AA" w:tentative="1">
      <w:start w:val="1"/>
      <w:numFmt w:val="decimal"/>
      <w:lvlText w:val="%7."/>
      <w:lvlJc w:val="left"/>
      <w:pPr>
        <w:tabs>
          <w:tab w:val="num" w:pos="4680"/>
        </w:tabs>
        <w:ind w:left="4680" w:hanging="360"/>
      </w:pPr>
    </w:lvl>
    <w:lvl w:ilvl="7" w:tplc="65A6020A" w:tentative="1">
      <w:start w:val="1"/>
      <w:numFmt w:val="lowerLetter"/>
      <w:lvlText w:val="%8."/>
      <w:lvlJc w:val="left"/>
      <w:pPr>
        <w:tabs>
          <w:tab w:val="num" w:pos="5400"/>
        </w:tabs>
        <w:ind w:left="5400" w:hanging="360"/>
      </w:pPr>
    </w:lvl>
    <w:lvl w:ilvl="8" w:tplc="9F2E26BE" w:tentative="1">
      <w:start w:val="1"/>
      <w:numFmt w:val="lowerRoman"/>
      <w:lvlText w:val="%9."/>
      <w:lvlJc w:val="right"/>
      <w:pPr>
        <w:tabs>
          <w:tab w:val="num" w:pos="6120"/>
        </w:tabs>
        <w:ind w:left="6120" w:hanging="180"/>
      </w:pPr>
    </w:lvl>
  </w:abstractNum>
  <w:abstractNum w:abstractNumId="47">
    <w:nsid w:val="7A09104A"/>
    <w:multiLevelType w:val="multilevel"/>
    <w:tmpl w:val="0407001D"/>
    <w:name w:val="numbered 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ACB0F73"/>
    <w:multiLevelType w:val="multilevel"/>
    <w:tmpl w:val="E2A4713A"/>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ascii="Arial" w:eastAsia="Times New Roman" w:hAnsi="Arial" w:cs="Times New Roman" w:hint="default"/>
      </w:rPr>
    </w:lvl>
    <w:lvl w:ilvl="3">
      <w:start w:val="1"/>
      <w:numFmt w:val="decimal"/>
      <w:lvlText w:val="%4."/>
      <w:lvlJc w:val="left"/>
      <w:pPr>
        <w:tabs>
          <w:tab w:val="num" w:pos="1700"/>
        </w:tabs>
        <w:ind w:left="1700" w:hanging="425"/>
      </w:pPr>
      <w:rPr>
        <w:rFonts w:hint="default"/>
      </w:rPr>
    </w:lvl>
    <w:lvl w:ilvl="4">
      <w:start w:val="1"/>
      <w:numFmt w:val="decimal"/>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decimal"/>
      <w:lvlText w:val="%9."/>
      <w:lvlJc w:val="left"/>
      <w:pPr>
        <w:tabs>
          <w:tab w:val="num" w:pos="3825"/>
        </w:tabs>
        <w:ind w:left="3825" w:hanging="425"/>
      </w:pPr>
      <w:rPr>
        <w:rFonts w:hint="default"/>
      </w:rPr>
    </w:lvl>
  </w:abstractNum>
  <w:num w:numId="1">
    <w:abstractNumId w:val="10"/>
  </w:num>
  <w:num w:numId="2">
    <w:abstractNumId w:val="17"/>
  </w:num>
  <w:num w:numId="3">
    <w:abstractNumId w:val="30"/>
  </w:num>
  <w:num w:numId="4">
    <w:abstractNumId w:val="40"/>
  </w:num>
  <w:num w:numId="5">
    <w:abstractNumId w:val="9"/>
  </w:num>
  <w:num w:numId="6">
    <w:abstractNumId w:val="7"/>
  </w:num>
  <w:num w:numId="7">
    <w:abstractNumId w:val="6"/>
  </w:num>
  <w:num w:numId="8">
    <w:abstractNumId w:val="5"/>
  </w:num>
  <w:num w:numId="9">
    <w:abstractNumId w:val="4"/>
  </w:num>
  <w:num w:numId="10">
    <w:abstractNumId w:val="16"/>
  </w:num>
  <w:num w:numId="11">
    <w:abstractNumId w:val="37"/>
  </w:num>
  <w:num w:numId="12">
    <w:abstractNumId w:val="34"/>
  </w:num>
  <w:num w:numId="13">
    <w:abstractNumId w:val="35"/>
  </w:num>
  <w:num w:numId="14">
    <w:abstractNumId w:val="8"/>
  </w:num>
  <w:num w:numId="15">
    <w:abstractNumId w:val="3"/>
  </w:num>
  <w:num w:numId="16">
    <w:abstractNumId w:val="2"/>
  </w:num>
  <w:num w:numId="17">
    <w:abstractNumId w:val="1"/>
  </w:num>
  <w:num w:numId="18">
    <w:abstractNumId w:val="0"/>
  </w:num>
  <w:num w:numId="19">
    <w:abstractNumId w:val="45"/>
  </w:num>
  <w:num w:numId="20">
    <w:abstractNumId w:val="2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42"/>
  </w:num>
  <w:num w:numId="37">
    <w:abstractNumId w:val="27"/>
  </w:num>
  <w:num w:numId="38">
    <w:abstractNumId w:val="14"/>
  </w:num>
  <w:num w:numId="39">
    <w:abstractNumId w:val="32"/>
  </w:num>
  <w:num w:numId="40">
    <w:abstractNumId w:val="39"/>
  </w:num>
  <w:num w:numId="41">
    <w:abstractNumId w:val="29"/>
  </w:num>
  <w:num w:numId="42">
    <w:abstractNumId w:val="19"/>
  </w:num>
  <w:num w:numId="43">
    <w:abstractNumId w:val="38"/>
    <w:lvlOverride w:ilvl="0">
      <w:startOverride w:val="1"/>
    </w:lvlOverride>
  </w:num>
  <w:num w:numId="44">
    <w:abstractNumId w:val="38"/>
    <w:lvlOverride w:ilvl="0">
      <w:startOverride w:val="1"/>
    </w:lvlOverride>
  </w:num>
  <w:num w:numId="45">
    <w:abstractNumId w:val="38"/>
    <w:lvlOverride w:ilvl="0">
      <w:startOverride w:val="1"/>
    </w:lvlOverride>
  </w:num>
  <w:num w:numId="46">
    <w:abstractNumId w:val="38"/>
    <w:lvlOverride w:ilvl="0">
      <w:startOverride w:val="1"/>
    </w:lvlOverride>
  </w:num>
  <w:num w:numId="47">
    <w:abstractNumId w:val="38"/>
    <w:lvlOverride w:ilvl="0">
      <w:startOverride w:val="1"/>
    </w:lvlOverride>
  </w:num>
  <w:num w:numId="48">
    <w:abstractNumId w:val="38"/>
    <w:lvlOverride w:ilvl="0">
      <w:startOverride w:val="1"/>
    </w:lvlOverride>
  </w:num>
  <w:num w:numId="49">
    <w:abstractNumId w:val="38"/>
    <w:lvlOverride w:ilvl="0">
      <w:startOverride w:val="2"/>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startOverride w:val="1"/>
    </w:lvlOverride>
  </w:num>
  <w:num w:numId="61">
    <w:abstractNumId w:val="38"/>
    <w:lvlOverride w:ilvl="0">
      <w:startOverride w:val="1"/>
    </w:lvlOverride>
  </w:num>
  <w:num w:numId="62">
    <w:abstractNumId w:val="38"/>
    <w:lvlOverride w:ilvl="0">
      <w:startOverride w:val="1"/>
    </w:lvlOverride>
  </w:num>
  <w:num w:numId="63">
    <w:abstractNumId w:val="38"/>
    <w:lvlOverride w:ilvl="0">
      <w:startOverride w:val="1"/>
    </w:lvlOverride>
  </w:num>
  <w:num w:numId="64">
    <w:abstractNumId w:val="38"/>
    <w:lvlOverride w:ilvl="0">
      <w:startOverride w:val="1"/>
    </w:lvlOverride>
  </w:num>
  <w:num w:numId="65">
    <w:abstractNumId w:val="38"/>
    <w:lvlOverride w:ilvl="0">
      <w:startOverride w:val="1"/>
    </w:lvlOverride>
  </w:num>
  <w:num w:numId="66">
    <w:abstractNumId w:val="38"/>
    <w:lvlOverride w:ilvl="0">
      <w:startOverride w:val="1"/>
    </w:lvlOverride>
  </w:num>
  <w:num w:numId="67">
    <w:abstractNumId w:val="38"/>
    <w:lvlOverride w:ilvl="0">
      <w:startOverride w:val="1"/>
    </w:lvlOverride>
  </w:num>
  <w:num w:numId="68">
    <w:abstractNumId w:val="38"/>
    <w:lvlOverride w:ilvl="0">
      <w:startOverride w:val="1"/>
    </w:lvlOverride>
  </w:num>
  <w:num w:numId="69">
    <w:abstractNumId w:val="38"/>
    <w:lvlOverride w:ilvl="0">
      <w:startOverride w:val="1"/>
    </w:lvlOverride>
  </w:num>
  <w:num w:numId="70">
    <w:abstractNumId w:val="38"/>
    <w:lvlOverride w:ilvl="0">
      <w:startOverride w:val="1"/>
    </w:lvlOverride>
  </w:num>
  <w:num w:numId="71">
    <w:abstractNumId w:val="38"/>
    <w:lvlOverride w:ilvl="0">
      <w:startOverride w:val="1"/>
    </w:lvlOverride>
  </w:num>
  <w:num w:numId="7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lvlOverride w:ilvl="0">
      <w:startOverride w:val="1"/>
    </w:lvlOverride>
  </w:num>
  <w:num w:numId="74">
    <w:abstractNumId w:val="38"/>
    <w:lvlOverride w:ilvl="0">
      <w:startOverride w:val="1"/>
    </w:lvlOverride>
  </w:num>
  <w:num w:numId="75">
    <w:abstractNumId w:val="38"/>
    <w:lvlOverride w:ilvl="0">
      <w:startOverride w:val="1"/>
    </w:lvlOverride>
  </w:num>
  <w:num w:numId="76">
    <w:abstractNumId w:val="38"/>
    <w:lvlOverride w:ilvl="0">
      <w:startOverride w:val="1"/>
    </w:lvlOverride>
  </w:num>
  <w:num w:numId="77">
    <w:abstractNumId w:val="38"/>
    <w:lvlOverride w:ilvl="0">
      <w:startOverride w:val="1"/>
    </w:lvlOverride>
  </w:num>
  <w:num w:numId="78">
    <w:abstractNumId w:val="38"/>
    <w:lvlOverride w:ilvl="0">
      <w:startOverride w:val="1"/>
    </w:lvlOverride>
  </w:num>
  <w:num w:numId="79">
    <w:abstractNumId w:val="38"/>
    <w:lvlOverride w:ilvl="0">
      <w:startOverride w:val="1"/>
    </w:lvlOverride>
  </w:num>
  <w:num w:numId="80">
    <w:abstractNumId w:val="38"/>
    <w:lvlOverride w:ilvl="0">
      <w:startOverride w:val="1"/>
    </w:lvlOverride>
  </w:num>
  <w:num w:numId="81">
    <w:abstractNumId w:val="38"/>
    <w:lvlOverride w:ilvl="0">
      <w:startOverride w:val="1"/>
    </w:lvlOverride>
  </w:num>
  <w:num w:numId="82">
    <w:abstractNumId w:val="11"/>
  </w:num>
  <w:num w:numId="83">
    <w:abstractNumId w:val="41"/>
  </w:num>
  <w:num w:numId="84">
    <w:abstractNumId w:val="20"/>
  </w:num>
  <w:num w:numId="85">
    <w:abstractNumId w:val="24"/>
  </w:num>
  <w:num w:numId="86">
    <w:abstractNumId w:val="23"/>
  </w:num>
  <w:num w:numId="87">
    <w:abstractNumId w:val="31"/>
  </w:num>
  <w:num w:numId="88">
    <w:abstractNumId w:val="22"/>
  </w:num>
  <w:num w:numId="89">
    <w:abstractNumId w:val="15"/>
  </w:num>
  <w:num w:numId="90">
    <w:abstractNumId w:val="36"/>
  </w:num>
  <w:num w:numId="91">
    <w:abstractNumId w:val="13"/>
  </w:num>
  <w:num w:numId="92">
    <w:abstractNumId w:val="44"/>
  </w:num>
  <w:num w:numId="93">
    <w:abstractNumId w:val="11"/>
  </w:num>
  <w:num w:numId="94">
    <w:abstractNumId w:val="11"/>
  </w:num>
  <w:num w:numId="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4"/>
  </w:num>
  <w:num w:numId="97">
    <w:abstractNumId w:val="44"/>
  </w:num>
  <w:num w:numId="98">
    <w:abstractNumId w:val="44"/>
  </w:num>
  <w:num w:numId="99">
    <w:abstractNumId w:val="44"/>
  </w:num>
  <w:num w:numId="100">
    <w:abstractNumId w:val="11"/>
  </w:num>
  <w:num w:numId="101">
    <w:abstractNumId w:val="25"/>
  </w:num>
  <w:num w:numId="102">
    <w:abstractNumId w:val="28"/>
  </w:num>
  <w:num w:numId="103">
    <w:abstractNumId w:val="18"/>
  </w:num>
  <w:num w:numId="104">
    <w:abstractNumId w:val="11"/>
  </w:num>
  <w:num w:numId="105">
    <w:abstractNumId w:val="48"/>
  </w:num>
  <w:num w:numId="106">
    <w:abstractNumId w:val="18"/>
  </w:num>
  <w:num w:numId="107">
    <w:abstractNumId w:val="18"/>
  </w:num>
  <w:num w:numId="108">
    <w:abstractNumId w:val="18"/>
  </w:num>
  <w:num w:numId="109">
    <w:abstractNumId w:val="18"/>
  </w:num>
  <w:num w:numId="1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rawingGridHorizontalSpacing w:val="10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08"/>
    <w:rsid w:val="00003DFE"/>
    <w:rsid w:val="00011692"/>
    <w:rsid w:val="00020D24"/>
    <w:rsid w:val="00020D92"/>
    <w:rsid w:val="00022AA5"/>
    <w:rsid w:val="00024497"/>
    <w:rsid w:val="00031062"/>
    <w:rsid w:val="0003281C"/>
    <w:rsid w:val="0004431C"/>
    <w:rsid w:val="000516A4"/>
    <w:rsid w:val="00060A88"/>
    <w:rsid w:val="00061DD8"/>
    <w:rsid w:val="000722D8"/>
    <w:rsid w:val="0007746B"/>
    <w:rsid w:val="000776E4"/>
    <w:rsid w:val="00081E28"/>
    <w:rsid w:val="00085CB3"/>
    <w:rsid w:val="00091FAD"/>
    <w:rsid w:val="000A6590"/>
    <w:rsid w:val="000B3E10"/>
    <w:rsid w:val="000C5131"/>
    <w:rsid w:val="000D69EC"/>
    <w:rsid w:val="000E1C24"/>
    <w:rsid w:val="000E736F"/>
    <w:rsid w:val="000F5C70"/>
    <w:rsid w:val="00110197"/>
    <w:rsid w:val="00110DAA"/>
    <w:rsid w:val="00113E91"/>
    <w:rsid w:val="00114AD3"/>
    <w:rsid w:val="00114FFF"/>
    <w:rsid w:val="001154AC"/>
    <w:rsid w:val="001223D1"/>
    <w:rsid w:val="001278C9"/>
    <w:rsid w:val="001300D2"/>
    <w:rsid w:val="00130298"/>
    <w:rsid w:val="0013262E"/>
    <w:rsid w:val="00141A8C"/>
    <w:rsid w:val="00142814"/>
    <w:rsid w:val="00142942"/>
    <w:rsid w:val="00142D22"/>
    <w:rsid w:val="00150921"/>
    <w:rsid w:val="00162BA9"/>
    <w:rsid w:val="001728AF"/>
    <w:rsid w:val="001821DF"/>
    <w:rsid w:val="00187D26"/>
    <w:rsid w:val="00194BD5"/>
    <w:rsid w:val="00195A94"/>
    <w:rsid w:val="001A68EA"/>
    <w:rsid w:val="001B0485"/>
    <w:rsid w:val="001B1626"/>
    <w:rsid w:val="001B47BE"/>
    <w:rsid w:val="001D26E4"/>
    <w:rsid w:val="001D6C9C"/>
    <w:rsid w:val="001F4205"/>
    <w:rsid w:val="001F4FFD"/>
    <w:rsid w:val="001F7CD7"/>
    <w:rsid w:val="002022E4"/>
    <w:rsid w:val="00211FC9"/>
    <w:rsid w:val="00220506"/>
    <w:rsid w:val="00223384"/>
    <w:rsid w:val="0022541D"/>
    <w:rsid w:val="002302CC"/>
    <w:rsid w:val="00236CD8"/>
    <w:rsid w:val="002410B6"/>
    <w:rsid w:val="00244362"/>
    <w:rsid w:val="002518E8"/>
    <w:rsid w:val="002543B5"/>
    <w:rsid w:val="00260CF5"/>
    <w:rsid w:val="00263F6E"/>
    <w:rsid w:val="00265848"/>
    <w:rsid w:val="00267441"/>
    <w:rsid w:val="00275A3B"/>
    <w:rsid w:val="00276091"/>
    <w:rsid w:val="002805CE"/>
    <w:rsid w:val="00282823"/>
    <w:rsid w:val="0028291E"/>
    <w:rsid w:val="00283525"/>
    <w:rsid w:val="00285FDA"/>
    <w:rsid w:val="0028614A"/>
    <w:rsid w:val="00287F59"/>
    <w:rsid w:val="00291D61"/>
    <w:rsid w:val="002A15BD"/>
    <w:rsid w:val="002A51AE"/>
    <w:rsid w:val="002A7003"/>
    <w:rsid w:val="002B5C0E"/>
    <w:rsid w:val="002B7B3C"/>
    <w:rsid w:val="002C0882"/>
    <w:rsid w:val="002C6247"/>
    <w:rsid w:val="002C6874"/>
    <w:rsid w:val="002D1E33"/>
    <w:rsid w:val="002E20A2"/>
    <w:rsid w:val="002F0A92"/>
    <w:rsid w:val="002F48E2"/>
    <w:rsid w:val="002F6903"/>
    <w:rsid w:val="002F7772"/>
    <w:rsid w:val="003056FB"/>
    <w:rsid w:val="00306B17"/>
    <w:rsid w:val="003079EA"/>
    <w:rsid w:val="00322778"/>
    <w:rsid w:val="00326752"/>
    <w:rsid w:val="00327FF4"/>
    <w:rsid w:val="0033441D"/>
    <w:rsid w:val="00336E6C"/>
    <w:rsid w:val="00341449"/>
    <w:rsid w:val="00341CCB"/>
    <w:rsid w:val="00343FA7"/>
    <w:rsid w:val="0034453E"/>
    <w:rsid w:val="00344987"/>
    <w:rsid w:val="003462E6"/>
    <w:rsid w:val="00360FAD"/>
    <w:rsid w:val="0036161C"/>
    <w:rsid w:val="003620D6"/>
    <w:rsid w:val="00365344"/>
    <w:rsid w:val="003676B4"/>
    <w:rsid w:val="00376EF7"/>
    <w:rsid w:val="003957DC"/>
    <w:rsid w:val="003A0470"/>
    <w:rsid w:val="003B08E3"/>
    <w:rsid w:val="003C2547"/>
    <w:rsid w:val="003C5A90"/>
    <w:rsid w:val="003D19C4"/>
    <w:rsid w:val="003E2805"/>
    <w:rsid w:val="003E342C"/>
    <w:rsid w:val="003E45F5"/>
    <w:rsid w:val="003E5C9B"/>
    <w:rsid w:val="003F1EB0"/>
    <w:rsid w:val="003F3D74"/>
    <w:rsid w:val="003F46C6"/>
    <w:rsid w:val="003F48E8"/>
    <w:rsid w:val="003F52B5"/>
    <w:rsid w:val="004011E9"/>
    <w:rsid w:val="00403496"/>
    <w:rsid w:val="004079AB"/>
    <w:rsid w:val="004137FF"/>
    <w:rsid w:val="00423C68"/>
    <w:rsid w:val="004313F7"/>
    <w:rsid w:val="004333EC"/>
    <w:rsid w:val="004357E8"/>
    <w:rsid w:val="00435F3D"/>
    <w:rsid w:val="00436594"/>
    <w:rsid w:val="00437B6C"/>
    <w:rsid w:val="00453A03"/>
    <w:rsid w:val="00456EEE"/>
    <w:rsid w:val="004605A3"/>
    <w:rsid w:val="0046136D"/>
    <w:rsid w:val="004641B9"/>
    <w:rsid w:val="00466AEA"/>
    <w:rsid w:val="00474324"/>
    <w:rsid w:val="00476203"/>
    <w:rsid w:val="00481A88"/>
    <w:rsid w:val="004843B3"/>
    <w:rsid w:val="00490847"/>
    <w:rsid w:val="004946AB"/>
    <w:rsid w:val="004A4427"/>
    <w:rsid w:val="004B49A6"/>
    <w:rsid w:val="004C0C09"/>
    <w:rsid w:val="004C1F59"/>
    <w:rsid w:val="004C47D3"/>
    <w:rsid w:val="004C4876"/>
    <w:rsid w:val="004D4C62"/>
    <w:rsid w:val="004D4E00"/>
    <w:rsid w:val="004F5939"/>
    <w:rsid w:val="004F6C0F"/>
    <w:rsid w:val="004F74F6"/>
    <w:rsid w:val="004F79CF"/>
    <w:rsid w:val="00501E51"/>
    <w:rsid w:val="00510A1F"/>
    <w:rsid w:val="005130A2"/>
    <w:rsid w:val="00515D29"/>
    <w:rsid w:val="00522E97"/>
    <w:rsid w:val="00524C54"/>
    <w:rsid w:val="00526435"/>
    <w:rsid w:val="00531ABD"/>
    <w:rsid w:val="00533313"/>
    <w:rsid w:val="00542DEF"/>
    <w:rsid w:val="00545DDF"/>
    <w:rsid w:val="005503A1"/>
    <w:rsid w:val="00553512"/>
    <w:rsid w:val="0056317E"/>
    <w:rsid w:val="00563C83"/>
    <w:rsid w:val="00572855"/>
    <w:rsid w:val="005729C5"/>
    <w:rsid w:val="00577D36"/>
    <w:rsid w:val="00585B38"/>
    <w:rsid w:val="005A02A0"/>
    <w:rsid w:val="005A2674"/>
    <w:rsid w:val="005A298D"/>
    <w:rsid w:val="005A4219"/>
    <w:rsid w:val="005A5110"/>
    <w:rsid w:val="005A561E"/>
    <w:rsid w:val="005C23D0"/>
    <w:rsid w:val="005D135E"/>
    <w:rsid w:val="005E1FB6"/>
    <w:rsid w:val="005E2C48"/>
    <w:rsid w:val="005E2F03"/>
    <w:rsid w:val="005E5A47"/>
    <w:rsid w:val="005E5A60"/>
    <w:rsid w:val="005F2587"/>
    <w:rsid w:val="005F542F"/>
    <w:rsid w:val="006005FA"/>
    <w:rsid w:val="0062351C"/>
    <w:rsid w:val="00631FD7"/>
    <w:rsid w:val="006454A3"/>
    <w:rsid w:val="00646B07"/>
    <w:rsid w:val="00650BD0"/>
    <w:rsid w:val="00652063"/>
    <w:rsid w:val="006523E4"/>
    <w:rsid w:val="00656321"/>
    <w:rsid w:val="00657358"/>
    <w:rsid w:val="006657C9"/>
    <w:rsid w:val="006663A4"/>
    <w:rsid w:val="006701AD"/>
    <w:rsid w:val="00671579"/>
    <w:rsid w:val="00673DF0"/>
    <w:rsid w:val="00676C1F"/>
    <w:rsid w:val="00685668"/>
    <w:rsid w:val="00692FFC"/>
    <w:rsid w:val="00695840"/>
    <w:rsid w:val="0069757A"/>
    <w:rsid w:val="006A746D"/>
    <w:rsid w:val="006B0A18"/>
    <w:rsid w:val="006B504E"/>
    <w:rsid w:val="006C2F23"/>
    <w:rsid w:val="006C7E33"/>
    <w:rsid w:val="006E6BB0"/>
    <w:rsid w:val="006F0358"/>
    <w:rsid w:val="006F3B81"/>
    <w:rsid w:val="007024D4"/>
    <w:rsid w:val="00702AAD"/>
    <w:rsid w:val="00702ABF"/>
    <w:rsid w:val="00704250"/>
    <w:rsid w:val="00714FE3"/>
    <w:rsid w:val="00717C59"/>
    <w:rsid w:val="00721368"/>
    <w:rsid w:val="00721AE9"/>
    <w:rsid w:val="0073207F"/>
    <w:rsid w:val="007356D9"/>
    <w:rsid w:val="007473E8"/>
    <w:rsid w:val="00747F69"/>
    <w:rsid w:val="007554E7"/>
    <w:rsid w:val="0075699C"/>
    <w:rsid w:val="00757408"/>
    <w:rsid w:val="00764561"/>
    <w:rsid w:val="00770ACF"/>
    <w:rsid w:val="007765E2"/>
    <w:rsid w:val="00777074"/>
    <w:rsid w:val="00777E70"/>
    <w:rsid w:val="00785E50"/>
    <w:rsid w:val="0079238D"/>
    <w:rsid w:val="007A1315"/>
    <w:rsid w:val="007A4CCD"/>
    <w:rsid w:val="007A5452"/>
    <w:rsid w:val="007A5D8F"/>
    <w:rsid w:val="007A6362"/>
    <w:rsid w:val="007B297F"/>
    <w:rsid w:val="007B32AA"/>
    <w:rsid w:val="007B33C8"/>
    <w:rsid w:val="007B5DD8"/>
    <w:rsid w:val="007D07CE"/>
    <w:rsid w:val="007D410B"/>
    <w:rsid w:val="007E69CD"/>
    <w:rsid w:val="007F5731"/>
    <w:rsid w:val="007F59E6"/>
    <w:rsid w:val="00801E75"/>
    <w:rsid w:val="008060F0"/>
    <w:rsid w:val="00823799"/>
    <w:rsid w:val="008279EE"/>
    <w:rsid w:val="008309C0"/>
    <w:rsid w:val="008418C5"/>
    <w:rsid w:val="00845711"/>
    <w:rsid w:val="00852EC6"/>
    <w:rsid w:val="008532C5"/>
    <w:rsid w:val="00860D2F"/>
    <w:rsid w:val="0086230E"/>
    <w:rsid w:val="00865D1A"/>
    <w:rsid w:val="00870832"/>
    <w:rsid w:val="00876660"/>
    <w:rsid w:val="00876D5F"/>
    <w:rsid w:val="008966F2"/>
    <w:rsid w:val="00896C6A"/>
    <w:rsid w:val="008B0A67"/>
    <w:rsid w:val="008C1DFB"/>
    <w:rsid w:val="008D6BCB"/>
    <w:rsid w:val="008D7CED"/>
    <w:rsid w:val="008E07B5"/>
    <w:rsid w:val="008E0D8C"/>
    <w:rsid w:val="0090156D"/>
    <w:rsid w:val="00920390"/>
    <w:rsid w:val="00922439"/>
    <w:rsid w:val="00922FB7"/>
    <w:rsid w:val="009241A2"/>
    <w:rsid w:val="009277F5"/>
    <w:rsid w:val="00937B5D"/>
    <w:rsid w:val="009409F0"/>
    <w:rsid w:val="00943613"/>
    <w:rsid w:val="00951637"/>
    <w:rsid w:val="009541C3"/>
    <w:rsid w:val="009625A2"/>
    <w:rsid w:val="00965452"/>
    <w:rsid w:val="00965F93"/>
    <w:rsid w:val="00973D08"/>
    <w:rsid w:val="00974070"/>
    <w:rsid w:val="0097516E"/>
    <w:rsid w:val="0097528B"/>
    <w:rsid w:val="00992921"/>
    <w:rsid w:val="00996433"/>
    <w:rsid w:val="009976E5"/>
    <w:rsid w:val="009A0062"/>
    <w:rsid w:val="009A2505"/>
    <w:rsid w:val="009A4521"/>
    <w:rsid w:val="009A53A0"/>
    <w:rsid w:val="009A7981"/>
    <w:rsid w:val="009B1E98"/>
    <w:rsid w:val="009B2F7E"/>
    <w:rsid w:val="009B443E"/>
    <w:rsid w:val="009C6C21"/>
    <w:rsid w:val="009D07AA"/>
    <w:rsid w:val="009D161C"/>
    <w:rsid w:val="009D297E"/>
    <w:rsid w:val="009D3620"/>
    <w:rsid w:val="009D45DF"/>
    <w:rsid w:val="009D7BC3"/>
    <w:rsid w:val="009E0003"/>
    <w:rsid w:val="009E4EFD"/>
    <w:rsid w:val="009E74A0"/>
    <w:rsid w:val="009E75D3"/>
    <w:rsid w:val="009F403E"/>
    <w:rsid w:val="00A0798C"/>
    <w:rsid w:val="00A1630C"/>
    <w:rsid w:val="00A42B49"/>
    <w:rsid w:val="00A462E7"/>
    <w:rsid w:val="00A62BB7"/>
    <w:rsid w:val="00A63E82"/>
    <w:rsid w:val="00A64E7A"/>
    <w:rsid w:val="00A66949"/>
    <w:rsid w:val="00A723CB"/>
    <w:rsid w:val="00A8012C"/>
    <w:rsid w:val="00A8445F"/>
    <w:rsid w:val="00A868F2"/>
    <w:rsid w:val="00AB10A1"/>
    <w:rsid w:val="00AB1B17"/>
    <w:rsid w:val="00AB30EF"/>
    <w:rsid w:val="00AB6C14"/>
    <w:rsid w:val="00AF331A"/>
    <w:rsid w:val="00B057D7"/>
    <w:rsid w:val="00B109D5"/>
    <w:rsid w:val="00B24126"/>
    <w:rsid w:val="00B25AFF"/>
    <w:rsid w:val="00B26169"/>
    <w:rsid w:val="00B40B9A"/>
    <w:rsid w:val="00B42235"/>
    <w:rsid w:val="00B47324"/>
    <w:rsid w:val="00B502AC"/>
    <w:rsid w:val="00B71D1A"/>
    <w:rsid w:val="00B72489"/>
    <w:rsid w:val="00B76AA0"/>
    <w:rsid w:val="00B83B64"/>
    <w:rsid w:val="00B869E4"/>
    <w:rsid w:val="00B86B9D"/>
    <w:rsid w:val="00B86DC9"/>
    <w:rsid w:val="00B914A8"/>
    <w:rsid w:val="00B93550"/>
    <w:rsid w:val="00B9602C"/>
    <w:rsid w:val="00BB14C3"/>
    <w:rsid w:val="00BB788C"/>
    <w:rsid w:val="00BB78BF"/>
    <w:rsid w:val="00BC1FE2"/>
    <w:rsid w:val="00BD41EC"/>
    <w:rsid w:val="00BF7FEB"/>
    <w:rsid w:val="00C07E43"/>
    <w:rsid w:val="00C10E87"/>
    <w:rsid w:val="00C10EEC"/>
    <w:rsid w:val="00C14958"/>
    <w:rsid w:val="00C235ED"/>
    <w:rsid w:val="00C2445E"/>
    <w:rsid w:val="00C27788"/>
    <w:rsid w:val="00C304DA"/>
    <w:rsid w:val="00C33D2F"/>
    <w:rsid w:val="00C349D1"/>
    <w:rsid w:val="00C3501A"/>
    <w:rsid w:val="00C43E2C"/>
    <w:rsid w:val="00C4734A"/>
    <w:rsid w:val="00C51661"/>
    <w:rsid w:val="00C6189F"/>
    <w:rsid w:val="00C7069F"/>
    <w:rsid w:val="00C74AAC"/>
    <w:rsid w:val="00C7785C"/>
    <w:rsid w:val="00C861C1"/>
    <w:rsid w:val="00C9285F"/>
    <w:rsid w:val="00CA4A4C"/>
    <w:rsid w:val="00CA7253"/>
    <w:rsid w:val="00CA7875"/>
    <w:rsid w:val="00CB172F"/>
    <w:rsid w:val="00CB32CC"/>
    <w:rsid w:val="00CC1164"/>
    <w:rsid w:val="00CC446F"/>
    <w:rsid w:val="00CC64C4"/>
    <w:rsid w:val="00CD49E4"/>
    <w:rsid w:val="00CD7BA0"/>
    <w:rsid w:val="00CE49C7"/>
    <w:rsid w:val="00CF4727"/>
    <w:rsid w:val="00D03609"/>
    <w:rsid w:val="00D17CEB"/>
    <w:rsid w:val="00D21657"/>
    <w:rsid w:val="00D22222"/>
    <w:rsid w:val="00D25CD3"/>
    <w:rsid w:val="00D33F55"/>
    <w:rsid w:val="00D35A75"/>
    <w:rsid w:val="00D42B95"/>
    <w:rsid w:val="00D44287"/>
    <w:rsid w:val="00D50902"/>
    <w:rsid w:val="00D53DA6"/>
    <w:rsid w:val="00D63EC5"/>
    <w:rsid w:val="00D810C6"/>
    <w:rsid w:val="00D865F4"/>
    <w:rsid w:val="00D90F3E"/>
    <w:rsid w:val="00D91110"/>
    <w:rsid w:val="00D94D9E"/>
    <w:rsid w:val="00DA2387"/>
    <w:rsid w:val="00DA4195"/>
    <w:rsid w:val="00DA7C4F"/>
    <w:rsid w:val="00DB5862"/>
    <w:rsid w:val="00DC2418"/>
    <w:rsid w:val="00DE4144"/>
    <w:rsid w:val="00DE4B41"/>
    <w:rsid w:val="00DF02D9"/>
    <w:rsid w:val="00E02587"/>
    <w:rsid w:val="00E02EB6"/>
    <w:rsid w:val="00E05417"/>
    <w:rsid w:val="00E0603E"/>
    <w:rsid w:val="00E12663"/>
    <w:rsid w:val="00E133D6"/>
    <w:rsid w:val="00E35DFE"/>
    <w:rsid w:val="00E364AC"/>
    <w:rsid w:val="00E43F6B"/>
    <w:rsid w:val="00E53CA5"/>
    <w:rsid w:val="00E706CE"/>
    <w:rsid w:val="00E7226C"/>
    <w:rsid w:val="00E729D6"/>
    <w:rsid w:val="00E72C97"/>
    <w:rsid w:val="00E75137"/>
    <w:rsid w:val="00E83BB4"/>
    <w:rsid w:val="00E868C2"/>
    <w:rsid w:val="00EA25CB"/>
    <w:rsid w:val="00EB1971"/>
    <w:rsid w:val="00EB5A59"/>
    <w:rsid w:val="00EC0B64"/>
    <w:rsid w:val="00EC43FB"/>
    <w:rsid w:val="00EC5F10"/>
    <w:rsid w:val="00ED1BED"/>
    <w:rsid w:val="00ED69FA"/>
    <w:rsid w:val="00EE2B8F"/>
    <w:rsid w:val="00EE486B"/>
    <w:rsid w:val="00EF16C8"/>
    <w:rsid w:val="00F03894"/>
    <w:rsid w:val="00F0776C"/>
    <w:rsid w:val="00F102C3"/>
    <w:rsid w:val="00F10F9C"/>
    <w:rsid w:val="00F11080"/>
    <w:rsid w:val="00F15807"/>
    <w:rsid w:val="00F2589E"/>
    <w:rsid w:val="00F37028"/>
    <w:rsid w:val="00F42504"/>
    <w:rsid w:val="00F45A76"/>
    <w:rsid w:val="00F51450"/>
    <w:rsid w:val="00F54467"/>
    <w:rsid w:val="00F55563"/>
    <w:rsid w:val="00F56EBC"/>
    <w:rsid w:val="00F677A5"/>
    <w:rsid w:val="00F67AFE"/>
    <w:rsid w:val="00F87273"/>
    <w:rsid w:val="00F87904"/>
    <w:rsid w:val="00FA0C1A"/>
    <w:rsid w:val="00FA620D"/>
    <w:rsid w:val="00FA7D20"/>
    <w:rsid w:val="00FB4D39"/>
    <w:rsid w:val="00FC6CCC"/>
    <w:rsid w:val="00FD02C7"/>
    <w:rsid w:val="00FD3AAF"/>
    <w:rsid w:val="00FE25D3"/>
    <w:rsid w:val="00FE2FB8"/>
    <w:rsid w:val="00FE7027"/>
    <w:rsid w:val="00FE7891"/>
    <w:rsid w:val="00FF6F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page number"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Outline List 2"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060F0"/>
    <w:pPr>
      <w:spacing w:after="120"/>
      <w:jc w:val="both"/>
    </w:pPr>
    <w:rPr>
      <w:rFonts w:ascii="Arial" w:hAnsi="Arial"/>
      <w:lang w:val="en-GB"/>
    </w:rPr>
  </w:style>
  <w:style w:type="paragraph" w:styleId="berschrift1">
    <w:name w:val="heading 1"/>
    <w:basedOn w:val="Standard"/>
    <w:next w:val="Standard"/>
    <w:link w:val="berschrift1Zchn"/>
    <w:qFormat/>
    <w:rsid w:val="008060F0"/>
    <w:pPr>
      <w:keepNext/>
      <w:numPr>
        <w:numId w:val="92"/>
      </w:numPr>
      <w:tabs>
        <w:tab w:val="left" w:pos="851"/>
      </w:tabs>
      <w:suppressAutoHyphens/>
      <w:spacing w:before="360"/>
      <w:jc w:val="left"/>
      <w:outlineLvl w:val="0"/>
    </w:pPr>
    <w:rPr>
      <w:b/>
      <w:color w:val="000000"/>
      <w:kern w:val="28"/>
      <w:sz w:val="26"/>
    </w:rPr>
  </w:style>
  <w:style w:type="paragraph" w:styleId="berschrift2">
    <w:name w:val="heading 2"/>
    <w:basedOn w:val="Standard"/>
    <w:next w:val="Standard"/>
    <w:link w:val="berschrift2Zchn"/>
    <w:qFormat/>
    <w:rsid w:val="008060F0"/>
    <w:pPr>
      <w:keepNext/>
      <w:numPr>
        <w:ilvl w:val="1"/>
        <w:numId w:val="92"/>
      </w:numPr>
      <w:tabs>
        <w:tab w:val="left" w:pos="851"/>
      </w:tabs>
      <w:suppressAutoHyphens/>
      <w:spacing w:before="240" w:line="280" w:lineRule="atLeast"/>
      <w:jc w:val="left"/>
      <w:outlineLvl w:val="1"/>
    </w:pPr>
    <w:rPr>
      <w:b/>
      <w:color w:val="000000"/>
      <w:sz w:val="24"/>
    </w:rPr>
  </w:style>
  <w:style w:type="paragraph" w:styleId="berschrift3">
    <w:name w:val="heading 3"/>
    <w:basedOn w:val="Standard"/>
    <w:next w:val="Standard"/>
    <w:link w:val="berschrift3Zchn"/>
    <w:qFormat/>
    <w:rsid w:val="00F54467"/>
    <w:pPr>
      <w:keepNext/>
      <w:numPr>
        <w:ilvl w:val="2"/>
        <w:numId w:val="92"/>
      </w:numPr>
      <w:tabs>
        <w:tab w:val="left" w:pos="851"/>
      </w:tabs>
      <w:spacing w:before="180"/>
      <w:jc w:val="left"/>
      <w:outlineLvl w:val="2"/>
    </w:pPr>
    <w:rPr>
      <w:b/>
      <w:color w:val="000000"/>
      <w:sz w:val="22"/>
    </w:rPr>
  </w:style>
  <w:style w:type="paragraph" w:styleId="berschrift4">
    <w:name w:val="heading 4"/>
    <w:basedOn w:val="Standard"/>
    <w:next w:val="Standard"/>
    <w:link w:val="berschrift4Zchn"/>
    <w:qFormat/>
    <w:rsid w:val="008060F0"/>
    <w:pPr>
      <w:keepNext/>
      <w:numPr>
        <w:ilvl w:val="3"/>
        <w:numId w:val="92"/>
      </w:numPr>
      <w:outlineLvl w:val="3"/>
    </w:pPr>
    <w:rPr>
      <w:b/>
      <w:lang w:val="de-DE"/>
    </w:rPr>
  </w:style>
  <w:style w:type="paragraph" w:styleId="berschrift5">
    <w:name w:val="heading 5"/>
    <w:basedOn w:val="Standard"/>
    <w:next w:val="Standard"/>
    <w:link w:val="berschrift5Zchn"/>
    <w:qFormat/>
    <w:rsid w:val="004C1F59"/>
    <w:pPr>
      <w:numPr>
        <w:ilvl w:val="4"/>
        <w:numId w:val="1"/>
      </w:numPr>
      <w:spacing w:before="480"/>
      <w:ind w:left="1009" w:hanging="1009"/>
      <w:jc w:val="left"/>
      <w:outlineLvl w:val="4"/>
    </w:pPr>
    <w:rPr>
      <w:b/>
      <w:sz w:val="24"/>
    </w:rPr>
  </w:style>
  <w:style w:type="paragraph" w:styleId="berschrift6">
    <w:name w:val="heading 6"/>
    <w:basedOn w:val="Standard"/>
    <w:next w:val="Standardeinzug"/>
    <w:qFormat/>
    <w:rsid w:val="006657C9"/>
    <w:pPr>
      <w:numPr>
        <w:ilvl w:val="5"/>
        <w:numId w:val="92"/>
      </w:numPr>
      <w:tabs>
        <w:tab w:val="clear" w:pos="1152"/>
        <w:tab w:val="num" w:pos="567"/>
      </w:tabs>
      <w:spacing w:before="240"/>
      <w:ind w:left="567" w:hanging="567"/>
      <w:outlineLvl w:val="5"/>
    </w:pPr>
    <w:rPr>
      <w:b/>
    </w:rPr>
  </w:style>
  <w:style w:type="paragraph" w:styleId="berschrift7">
    <w:name w:val="heading 7"/>
    <w:basedOn w:val="Standard"/>
    <w:next w:val="Standardeinzug"/>
    <w:qFormat/>
    <w:rsid w:val="00876660"/>
    <w:pPr>
      <w:numPr>
        <w:ilvl w:val="6"/>
        <w:numId w:val="92"/>
      </w:numPr>
      <w:spacing w:before="240"/>
      <w:outlineLvl w:val="6"/>
    </w:pPr>
    <w:rPr>
      <w:b/>
      <w:color w:val="000000"/>
    </w:rPr>
  </w:style>
  <w:style w:type="paragraph" w:styleId="berschrift8">
    <w:name w:val="heading 8"/>
    <w:basedOn w:val="Standard"/>
    <w:next w:val="Standardeinzug"/>
    <w:qFormat/>
    <w:rsid w:val="00F54467"/>
    <w:pPr>
      <w:outlineLvl w:val="7"/>
    </w:pPr>
    <w:rPr>
      <w:i/>
    </w:rPr>
  </w:style>
  <w:style w:type="paragraph" w:styleId="berschrift9">
    <w:name w:val="heading 9"/>
    <w:basedOn w:val="Standard"/>
    <w:next w:val="Standardeinzug"/>
    <w:qFormat/>
    <w:rsid w:val="00F54467"/>
    <w:pPr>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2">
    <w:name w:val="a2"/>
    <w:basedOn w:val="berschrift2"/>
    <w:next w:val="Standard"/>
    <w:rsid w:val="00F54467"/>
    <w:pPr>
      <w:numPr>
        <w:numId w:val="2"/>
      </w:numPr>
      <w:tabs>
        <w:tab w:val="left" w:pos="500"/>
      </w:tabs>
      <w:spacing w:before="270" w:line="270" w:lineRule="exact"/>
    </w:pPr>
  </w:style>
  <w:style w:type="paragraph" w:customStyle="1" w:styleId="a3">
    <w:name w:val="a3"/>
    <w:basedOn w:val="berschrift3"/>
    <w:next w:val="Standard"/>
    <w:rsid w:val="00F54467"/>
    <w:pPr>
      <w:numPr>
        <w:numId w:val="2"/>
      </w:numPr>
      <w:tabs>
        <w:tab w:val="left" w:pos="640"/>
      </w:tabs>
      <w:spacing w:line="250" w:lineRule="exact"/>
    </w:pPr>
  </w:style>
  <w:style w:type="paragraph" w:customStyle="1" w:styleId="a4">
    <w:name w:val="a4"/>
    <w:basedOn w:val="berschrift4"/>
    <w:next w:val="Standard"/>
    <w:rsid w:val="00F54467"/>
    <w:pPr>
      <w:numPr>
        <w:ilvl w:val="0"/>
        <w:numId w:val="0"/>
      </w:numPr>
      <w:tabs>
        <w:tab w:val="left" w:pos="880"/>
      </w:tabs>
    </w:pPr>
  </w:style>
  <w:style w:type="paragraph" w:customStyle="1" w:styleId="a5">
    <w:name w:val="a5"/>
    <w:basedOn w:val="berschrift5"/>
    <w:next w:val="Standard"/>
    <w:rsid w:val="00F54467"/>
    <w:pPr>
      <w:numPr>
        <w:numId w:val="2"/>
      </w:numPr>
      <w:tabs>
        <w:tab w:val="left" w:pos="1140"/>
        <w:tab w:val="left" w:pos="1360"/>
      </w:tabs>
    </w:pPr>
  </w:style>
  <w:style w:type="paragraph" w:customStyle="1" w:styleId="a6">
    <w:name w:val="a6"/>
    <w:basedOn w:val="berschrift6"/>
    <w:next w:val="Standard"/>
    <w:rsid w:val="00F54467"/>
    <w:pPr>
      <w:numPr>
        <w:numId w:val="2"/>
      </w:numPr>
      <w:tabs>
        <w:tab w:val="left" w:pos="1140"/>
        <w:tab w:val="left" w:pos="1360"/>
      </w:tabs>
    </w:pPr>
  </w:style>
  <w:style w:type="paragraph" w:customStyle="1" w:styleId="ANNEX">
    <w:name w:val="ANNEX"/>
    <w:basedOn w:val="Standard"/>
    <w:next w:val="Standard"/>
    <w:rsid w:val="00F54467"/>
    <w:pPr>
      <w:keepNext/>
      <w:pageBreakBefore/>
      <w:numPr>
        <w:numId w:val="2"/>
      </w:numPr>
      <w:spacing w:after="760" w:line="310" w:lineRule="exact"/>
      <w:jc w:val="center"/>
      <w:outlineLvl w:val="0"/>
    </w:pPr>
    <w:rPr>
      <w:b/>
      <w:sz w:val="28"/>
    </w:rPr>
  </w:style>
  <w:style w:type="paragraph" w:customStyle="1" w:styleId="ANNEXN">
    <w:name w:val="ANNEXN"/>
    <w:basedOn w:val="ANNEX"/>
    <w:next w:val="Standard"/>
    <w:rsid w:val="00F54467"/>
    <w:pPr>
      <w:numPr>
        <w:numId w:val="3"/>
      </w:numPr>
    </w:pPr>
  </w:style>
  <w:style w:type="paragraph" w:customStyle="1" w:styleId="ANNEXZ">
    <w:name w:val="ANNEXZ"/>
    <w:basedOn w:val="ANNEX"/>
    <w:next w:val="Standard"/>
    <w:rsid w:val="00F54467"/>
    <w:pPr>
      <w:numPr>
        <w:numId w:val="4"/>
      </w:numPr>
    </w:pPr>
  </w:style>
  <w:style w:type="paragraph" w:customStyle="1" w:styleId="Literaturverzeichnis1">
    <w:name w:val="Literaturverzeichnis1"/>
    <w:basedOn w:val="Standard"/>
    <w:rsid w:val="00F54467"/>
    <w:pPr>
      <w:numPr>
        <w:numId w:val="10"/>
      </w:numPr>
      <w:tabs>
        <w:tab w:val="left" w:pos="660"/>
      </w:tabs>
    </w:pPr>
  </w:style>
  <w:style w:type="paragraph" w:styleId="Blocktext">
    <w:name w:val="Block Text"/>
    <w:basedOn w:val="Standard"/>
    <w:rsid w:val="00F54467"/>
    <w:pPr>
      <w:ind w:left="1440" w:right="1440"/>
    </w:pPr>
  </w:style>
  <w:style w:type="paragraph" w:styleId="Textkrper">
    <w:name w:val="Body Text"/>
    <w:basedOn w:val="Standard"/>
    <w:link w:val="TextkrperZchn"/>
    <w:rsid w:val="00F54467"/>
  </w:style>
  <w:style w:type="paragraph" w:styleId="Textkrper2">
    <w:name w:val="Body Text 2"/>
    <w:basedOn w:val="Standard"/>
    <w:rsid w:val="00F54467"/>
    <w:pPr>
      <w:spacing w:line="480" w:lineRule="auto"/>
    </w:pPr>
  </w:style>
  <w:style w:type="paragraph" w:styleId="Textkrper3">
    <w:name w:val="Body Text 3"/>
    <w:basedOn w:val="Standard"/>
    <w:rsid w:val="00F54467"/>
    <w:rPr>
      <w:sz w:val="16"/>
    </w:rPr>
  </w:style>
  <w:style w:type="paragraph" w:styleId="Textkrper-Erstzeileneinzug">
    <w:name w:val="Body Text First Indent"/>
    <w:basedOn w:val="Textkrper"/>
    <w:link w:val="Textkrper-ErstzeileneinzugZchn"/>
    <w:rsid w:val="00F54467"/>
    <w:pPr>
      <w:ind w:firstLine="210"/>
    </w:pPr>
  </w:style>
  <w:style w:type="paragraph" w:styleId="Textkrper-Zeileneinzug">
    <w:name w:val="Body Text Indent"/>
    <w:basedOn w:val="Standard"/>
    <w:link w:val="Textkrper-ZeileneinzugZchn"/>
    <w:rsid w:val="00F54467"/>
    <w:pPr>
      <w:ind w:left="283"/>
    </w:pPr>
  </w:style>
  <w:style w:type="paragraph" w:styleId="Textkrper-Erstzeileneinzug2">
    <w:name w:val="Body Text First Indent 2"/>
    <w:basedOn w:val="Textkrper-Zeileneinzug"/>
    <w:rsid w:val="00F54467"/>
    <w:pPr>
      <w:ind w:firstLine="210"/>
    </w:pPr>
  </w:style>
  <w:style w:type="paragraph" w:styleId="Textkrper-Einzug2">
    <w:name w:val="Body Text Indent 2"/>
    <w:basedOn w:val="Standard"/>
    <w:rsid w:val="00F54467"/>
    <w:pPr>
      <w:spacing w:line="480" w:lineRule="auto"/>
      <w:ind w:left="283"/>
    </w:pPr>
  </w:style>
  <w:style w:type="paragraph" w:styleId="Textkrper-Einzug3">
    <w:name w:val="Body Text Indent 3"/>
    <w:basedOn w:val="Standard"/>
    <w:rsid w:val="00F54467"/>
    <w:pPr>
      <w:ind w:left="283"/>
    </w:pPr>
    <w:rPr>
      <w:sz w:val="16"/>
    </w:rPr>
  </w:style>
  <w:style w:type="paragraph" w:styleId="Gruformel">
    <w:name w:val="Closing"/>
    <w:basedOn w:val="Standard"/>
    <w:rsid w:val="00F54467"/>
    <w:pPr>
      <w:ind w:left="4252"/>
    </w:pPr>
  </w:style>
  <w:style w:type="paragraph" w:styleId="Datum">
    <w:name w:val="Date"/>
    <w:basedOn w:val="Standard"/>
    <w:next w:val="Standard"/>
    <w:rsid w:val="00F54467"/>
  </w:style>
  <w:style w:type="paragraph" w:customStyle="1" w:styleId="Definition">
    <w:name w:val="Definition"/>
    <w:basedOn w:val="Standard"/>
    <w:next w:val="Standard"/>
    <w:rsid w:val="00F54467"/>
  </w:style>
  <w:style w:type="character" w:customStyle="1" w:styleId="Defterms">
    <w:name w:val="Defterms"/>
    <w:rsid w:val="00F54467"/>
    <w:rPr>
      <w:noProof w:val="0"/>
      <w:color w:val="auto"/>
      <w:lang w:val="fr-FR"/>
    </w:rPr>
  </w:style>
  <w:style w:type="paragraph" w:customStyle="1" w:styleId="dl">
    <w:name w:val="dl"/>
    <w:basedOn w:val="Standard"/>
    <w:rsid w:val="00F54467"/>
    <w:pPr>
      <w:ind w:left="800" w:hanging="400"/>
    </w:pPr>
  </w:style>
  <w:style w:type="character" w:styleId="Hervorhebung">
    <w:name w:val="Emphasis"/>
    <w:qFormat/>
    <w:rsid w:val="00F54467"/>
    <w:rPr>
      <w:i/>
      <w:noProof w:val="0"/>
      <w:lang w:val="fr-FR"/>
    </w:rPr>
  </w:style>
  <w:style w:type="paragraph" w:styleId="Umschlagadresse">
    <w:name w:val="envelope address"/>
    <w:basedOn w:val="Standard"/>
    <w:rsid w:val="00F54467"/>
    <w:pPr>
      <w:framePr w:w="4320" w:h="2160" w:hRule="exact" w:hSpace="141" w:wrap="auto" w:hAnchor="page" w:xAlign="center" w:yAlign="bottom"/>
      <w:ind w:left="1"/>
    </w:pPr>
    <w:rPr>
      <w:sz w:val="24"/>
    </w:rPr>
  </w:style>
  <w:style w:type="paragraph" w:styleId="Umschlagabsenderadresse">
    <w:name w:val="envelope return"/>
    <w:basedOn w:val="Standard"/>
    <w:rsid w:val="00F54467"/>
  </w:style>
  <w:style w:type="paragraph" w:customStyle="1" w:styleId="Example">
    <w:name w:val="Example"/>
    <w:basedOn w:val="Standard"/>
    <w:next w:val="Standard"/>
    <w:rsid w:val="00F54467"/>
    <w:pPr>
      <w:tabs>
        <w:tab w:val="left" w:pos="1360"/>
      </w:tabs>
      <w:spacing w:line="210" w:lineRule="atLeast"/>
    </w:pPr>
    <w:rPr>
      <w:sz w:val="18"/>
    </w:rPr>
  </w:style>
  <w:style w:type="character" w:customStyle="1" w:styleId="ExtXref">
    <w:name w:val="ExtXref"/>
    <w:rsid w:val="00F54467"/>
    <w:rPr>
      <w:noProof w:val="0"/>
      <w:color w:val="auto"/>
      <w:lang w:val="fr-FR"/>
    </w:rPr>
  </w:style>
  <w:style w:type="paragraph" w:customStyle="1" w:styleId="Figurefootnote">
    <w:name w:val="Figure footnote"/>
    <w:basedOn w:val="Standard"/>
    <w:rsid w:val="00F54467"/>
    <w:pPr>
      <w:keepNext/>
      <w:tabs>
        <w:tab w:val="left" w:pos="340"/>
      </w:tabs>
      <w:spacing w:after="60" w:line="210" w:lineRule="atLeast"/>
    </w:pPr>
    <w:rPr>
      <w:sz w:val="18"/>
    </w:rPr>
  </w:style>
  <w:style w:type="paragraph" w:customStyle="1" w:styleId="Figuretitle">
    <w:name w:val="Figure title"/>
    <w:basedOn w:val="Standard"/>
    <w:next w:val="Standard"/>
    <w:rsid w:val="00F54467"/>
    <w:pPr>
      <w:suppressAutoHyphens/>
      <w:spacing w:before="220" w:after="220"/>
      <w:jc w:val="center"/>
    </w:pPr>
    <w:rPr>
      <w:b/>
    </w:rPr>
  </w:style>
  <w:style w:type="character" w:styleId="BesuchterHyperlink">
    <w:name w:val="FollowedHyperlink"/>
    <w:uiPriority w:val="99"/>
    <w:rsid w:val="00F54467"/>
    <w:rPr>
      <w:noProof w:val="0"/>
      <w:color w:val="800080"/>
      <w:u w:val="single"/>
      <w:lang w:val="fr-FR"/>
    </w:rPr>
  </w:style>
  <w:style w:type="paragraph" w:styleId="Fuzeile">
    <w:name w:val="footer"/>
    <w:basedOn w:val="Standard"/>
    <w:link w:val="FuzeileZchn"/>
    <w:uiPriority w:val="99"/>
    <w:rsid w:val="00F54467"/>
    <w:pPr>
      <w:tabs>
        <w:tab w:val="center" w:pos="4819"/>
        <w:tab w:val="right" w:pos="9071"/>
      </w:tabs>
    </w:pPr>
  </w:style>
  <w:style w:type="paragraph" w:customStyle="1" w:styleId="Foreword">
    <w:name w:val="Foreword"/>
    <w:basedOn w:val="Standard"/>
    <w:next w:val="Standard"/>
    <w:rsid w:val="00F54467"/>
    <w:rPr>
      <w:color w:val="0000FF"/>
    </w:rPr>
  </w:style>
  <w:style w:type="paragraph" w:customStyle="1" w:styleId="Formula">
    <w:name w:val="Formula"/>
    <w:basedOn w:val="Standard"/>
    <w:next w:val="Standard"/>
    <w:rsid w:val="00F54467"/>
    <w:pPr>
      <w:tabs>
        <w:tab w:val="right" w:pos="9752"/>
      </w:tabs>
      <w:spacing w:after="220"/>
      <w:ind w:left="403"/>
      <w:jc w:val="left"/>
    </w:pPr>
  </w:style>
  <w:style w:type="paragraph" w:styleId="Kopfzeile">
    <w:name w:val="header"/>
    <w:basedOn w:val="Standard"/>
    <w:link w:val="KopfzeileZchn"/>
    <w:uiPriority w:val="99"/>
    <w:rsid w:val="00F54467"/>
    <w:pPr>
      <w:pBdr>
        <w:bottom w:val="single" w:sz="6" w:space="1" w:color="auto"/>
      </w:pBdr>
      <w:tabs>
        <w:tab w:val="right" w:pos="7371"/>
      </w:tabs>
      <w:spacing w:before="60" w:after="60"/>
    </w:pPr>
    <w:rPr>
      <w:i/>
      <w:sz w:val="18"/>
    </w:rPr>
  </w:style>
  <w:style w:type="character" w:styleId="Hyperlink">
    <w:name w:val="Hyperlink"/>
    <w:uiPriority w:val="99"/>
    <w:rsid w:val="00F54467"/>
    <w:rPr>
      <w:color w:val="0000FF"/>
      <w:u w:val="single"/>
    </w:rPr>
  </w:style>
  <w:style w:type="paragraph" w:customStyle="1" w:styleId="Introduction">
    <w:name w:val="Introduction"/>
    <w:basedOn w:val="Standard"/>
    <w:next w:val="Standard"/>
    <w:rsid w:val="00F54467"/>
    <w:pPr>
      <w:keepNext/>
      <w:pageBreakBefore/>
      <w:tabs>
        <w:tab w:val="left" w:pos="400"/>
      </w:tabs>
      <w:suppressAutoHyphens/>
      <w:spacing w:before="960" w:after="310" w:line="310" w:lineRule="exact"/>
      <w:jc w:val="left"/>
    </w:pPr>
    <w:rPr>
      <w:b/>
      <w:sz w:val="28"/>
    </w:rPr>
  </w:style>
  <w:style w:type="character" w:styleId="Zeilennummer">
    <w:name w:val="line number"/>
    <w:rsid w:val="00F54467"/>
    <w:rPr>
      <w:noProof w:val="0"/>
      <w:lang w:val="fr-FR"/>
    </w:rPr>
  </w:style>
  <w:style w:type="paragraph" w:styleId="Liste">
    <w:name w:val="List"/>
    <w:basedOn w:val="Standard"/>
    <w:rsid w:val="00F54467"/>
    <w:pPr>
      <w:ind w:left="283" w:hanging="283"/>
    </w:pPr>
  </w:style>
  <w:style w:type="paragraph" w:styleId="Liste2">
    <w:name w:val="List 2"/>
    <w:basedOn w:val="Standard"/>
    <w:rsid w:val="00F54467"/>
    <w:pPr>
      <w:ind w:left="566" w:hanging="283"/>
    </w:pPr>
  </w:style>
  <w:style w:type="paragraph" w:styleId="Liste3">
    <w:name w:val="List 3"/>
    <w:basedOn w:val="Standard"/>
    <w:rsid w:val="00F54467"/>
    <w:pPr>
      <w:ind w:left="849" w:hanging="283"/>
    </w:pPr>
  </w:style>
  <w:style w:type="paragraph" w:styleId="Liste4">
    <w:name w:val="List 4"/>
    <w:basedOn w:val="Standard"/>
    <w:rsid w:val="00F54467"/>
    <w:pPr>
      <w:ind w:left="1132" w:hanging="283"/>
    </w:pPr>
  </w:style>
  <w:style w:type="paragraph" w:styleId="Liste5">
    <w:name w:val="List 5"/>
    <w:basedOn w:val="Standard"/>
    <w:rsid w:val="00F54467"/>
    <w:pPr>
      <w:ind w:left="1415" w:hanging="283"/>
    </w:pPr>
  </w:style>
  <w:style w:type="paragraph" w:styleId="Aufzhlungszeichen">
    <w:name w:val="List Bullet"/>
    <w:basedOn w:val="Standard"/>
    <w:autoRedefine/>
    <w:rsid w:val="00F54467"/>
    <w:pPr>
      <w:numPr>
        <w:numId w:val="5"/>
      </w:numPr>
    </w:pPr>
  </w:style>
  <w:style w:type="paragraph" w:styleId="Aufzhlungszeichen2">
    <w:name w:val="List Bullet 2"/>
    <w:basedOn w:val="Standard"/>
    <w:autoRedefine/>
    <w:rsid w:val="00F54467"/>
    <w:pPr>
      <w:numPr>
        <w:numId w:val="6"/>
      </w:numPr>
    </w:pPr>
  </w:style>
  <w:style w:type="paragraph" w:styleId="Aufzhlungszeichen3">
    <w:name w:val="List Bullet 3"/>
    <w:basedOn w:val="Standard"/>
    <w:autoRedefine/>
    <w:rsid w:val="00F54467"/>
    <w:pPr>
      <w:numPr>
        <w:numId w:val="7"/>
      </w:numPr>
    </w:pPr>
  </w:style>
  <w:style w:type="paragraph" w:styleId="Aufzhlungszeichen4">
    <w:name w:val="List Bullet 4"/>
    <w:basedOn w:val="Standard"/>
    <w:autoRedefine/>
    <w:rsid w:val="00F54467"/>
    <w:pPr>
      <w:numPr>
        <w:numId w:val="8"/>
      </w:numPr>
    </w:pPr>
  </w:style>
  <w:style w:type="paragraph" w:styleId="Aufzhlungszeichen5">
    <w:name w:val="List Bullet 5"/>
    <w:basedOn w:val="Standard"/>
    <w:autoRedefine/>
    <w:rsid w:val="00F54467"/>
    <w:pPr>
      <w:numPr>
        <w:numId w:val="9"/>
      </w:numPr>
    </w:pPr>
  </w:style>
  <w:style w:type="paragraph" w:styleId="Listenfortsetzung">
    <w:name w:val="List Continue"/>
    <w:basedOn w:val="Standard"/>
    <w:rsid w:val="00F54467"/>
    <w:pPr>
      <w:ind w:left="283"/>
    </w:pPr>
  </w:style>
  <w:style w:type="paragraph" w:styleId="Listenfortsetzung2">
    <w:name w:val="List Continue 2"/>
    <w:basedOn w:val="Standard"/>
    <w:rsid w:val="00F54467"/>
    <w:pPr>
      <w:ind w:left="566"/>
    </w:pPr>
  </w:style>
  <w:style w:type="paragraph" w:styleId="Listenfortsetzung3">
    <w:name w:val="List Continue 3"/>
    <w:basedOn w:val="Standard"/>
    <w:rsid w:val="00F54467"/>
    <w:pPr>
      <w:ind w:left="849"/>
    </w:pPr>
  </w:style>
  <w:style w:type="paragraph" w:styleId="Listenfortsetzung4">
    <w:name w:val="List Continue 4"/>
    <w:basedOn w:val="Standard"/>
    <w:rsid w:val="00F54467"/>
    <w:pPr>
      <w:ind w:left="1132"/>
    </w:pPr>
  </w:style>
  <w:style w:type="paragraph" w:styleId="Listenfortsetzung5">
    <w:name w:val="List Continue 5"/>
    <w:basedOn w:val="Standard"/>
    <w:rsid w:val="00F54467"/>
    <w:pPr>
      <w:ind w:left="1415"/>
    </w:pPr>
  </w:style>
  <w:style w:type="paragraph" w:styleId="Listennummer">
    <w:name w:val="List Number"/>
    <w:basedOn w:val="Standard"/>
    <w:rsid w:val="00F54467"/>
    <w:pPr>
      <w:numPr>
        <w:numId w:val="14"/>
      </w:numPr>
    </w:pPr>
  </w:style>
  <w:style w:type="paragraph" w:styleId="Listennummer2">
    <w:name w:val="List Number 2"/>
    <w:basedOn w:val="Standard"/>
    <w:rsid w:val="00F54467"/>
    <w:pPr>
      <w:numPr>
        <w:numId w:val="15"/>
      </w:numPr>
    </w:pPr>
  </w:style>
  <w:style w:type="paragraph" w:styleId="Listennummer3">
    <w:name w:val="List Number 3"/>
    <w:basedOn w:val="Standard"/>
    <w:rsid w:val="00F54467"/>
    <w:pPr>
      <w:numPr>
        <w:numId w:val="16"/>
      </w:numPr>
    </w:pPr>
  </w:style>
  <w:style w:type="paragraph" w:styleId="Listennummer4">
    <w:name w:val="List Number 4"/>
    <w:basedOn w:val="Standard"/>
    <w:rsid w:val="00F54467"/>
    <w:pPr>
      <w:numPr>
        <w:numId w:val="17"/>
      </w:numPr>
    </w:pPr>
  </w:style>
  <w:style w:type="paragraph" w:styleId="Listennummer5">
    <w:name w:val="List Number 5"/>
    <w:basedOn w:val="Standard"/>
    <w:rsid w:val="00F54467"/>
    <w:pPr>
      <w:numPr>
        <w:numId w:val="18"/>
      </w:numPr>
    </w:pPr>
  </w:style>
  <w:style w:type="paragraph" w:styleId="Nachrichtenkopf">
    <w:name w:val="Message Header"/>
    <w:basedOn w:val="Standard"/>
    <w:rsid w:val="00F54467"/>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MSDNFR">
    <w:name w:val="MSDNFR"/>
    <w:basedOn w:val="Standard"/>
    <w:next w:val="Standard"/>
    <w:rsid w:val="00F54467"/>
    <w:pPr>
      <w:spacing w:line="220" w:lineRule="atLeast"/>
    </w:pPr>
    <w:rPr>
      <w:color w:val="0000FF"/>
    </w:rPr>
  </w:style>
  <w:style w:type="paragraph" w:customStyle="1" w:styleId="na2">
    <w:name w:val="na2"/>
    <w:basedOn w:val="a2"/>
    <w:next w:val="Standard"/>
    <w:rsid w:val="00F54467"/>
    <w:pPr>
      <w:numPr>
        <w:ilvl w:val="0"/>
        <w:numId w:val="0"/>
      </w:numPr>
    </w:pPr>
  </w:style>
  <w:style w:type="paragraph" w:customStyle="1" w:styleId="na3">
    <w:name w:val="na3"/>
    <w:basedOn w:val="a3"/>
    <w:next w:val="Standard"/>
    <w:rsid w:val="00F54467"/>
    <w:pPr>
      <w:numPr>
        <w:ilvl w:val="0"/>
        <w:numId w:val="0"/>
      </w:numPr>
    </w:pPr>
  </w:style>
  <w:style w:type="paragraph" w:customStyle="1" w:styleId="na4">
    <w:name w:val="na4"/>
    <w:basedOn w:val="a4"/>
    <w:next w:val="Standard"/>
    <w:rsid w:val="00F54467"/>
    <w:pPr>
      <w:tabs>
        <w:tab w:val="left" w:pos="1060"/>
      </w:tabs>
    </w:pPr>
  </w:style>
  <w:style w:type="paragraph" w:customStyle="1" w:styleId="na5">
    <w:name w:val="na5"/>
    <w:basedOn w:val="a5"/>
    <w:next w:val="Standard"/>
    <w:rsid w:val="00F54467"/>
    <w:pPr>
      <w:numPr>
        <w:ilvl w:val="0"/>
        <w:numId w:val="0"/>
      </w:numPr>
    </w:pPr>
  </w:style>
  <w:style w:type="paragraph" w:customStyle="1" w:styleId="na6">
    <w:name w:val="na6"/>
    <w:basedOn w:val="a6"/>
    <w:next w:val="Standard"/>
    <w:rsid w:val="00F54467"/>
    <w:pPr>
      <w:numPr>
        <w:ilvl w:val="0"/>
        <w:numId w:val="0"/>
      </w:numPr>
    </w:pPr>
  </w:style>
  <w:style w:type="paragraph" w:styleId="Standardeinzug">
    <w:name w:val="Normal Indent"/>
    <w:basedOn w:val="Standard"/>
    <w:rsid w:val="00F54467"/>
    <w:pPr>
      <w:ind w:left="708"/>
    </w:pPr>
  </w:style>
  <w:style w:type="paragraph" w:customStyle="1" w:styleId="Note">
    <w:name w:val="Note"/>
    <w:basedOn w:val="Standard"/>
    <w:next w:val="Standard"/>
    <w:rsid w:val="00F54467"/>
    <w:pPr>
      <w:tabs>
        <w:tab w:val="left" w:pos="960"/>
      </w:tabs>
      <w:spacing w:line="210" w:lineRule="atLeast"/>
    </w:pPr>
    <w:rPr>
      <w:sz w:val="18"/>
    </w:rPr>
  </w:style>
  <w:style w:type="paragraph" w:styleId="Fu-Endnotenberschrift">
    <w:name w:val="Note Heading"/>
    <w:basedOn w:val="Standard"/>
    <w:next w:val="Standard"/>
    <w:rsid w:val="00F54467"/>
  </w:style>
  <w:style w:type="paragraph" w:customStyle="1" w:styleId="p2">
    <w:name w:val="p2"/>
    <w:basedOn w:val="Standard"/>
    <w:next w:val="Standard"/>
    <w:rsid w:val="00F54467"/>
    <w:pPr>
      <w:tabs>
        <w:tab w:val="left" w:pos="560"/>
      </w:tabs>
    </w:pPr>
  </w:style>
  <w:style w:type="paragraph" w:customStyle="1" w:styleId="p3">
    <w:name w:val="p3"/>
    <w:basedOn w:val="Standard"/>
    <w:next w:val="Standard"/>
    <w:rsid w:val="00F54467"/>
    <w:pPr>
      <w:tabs>
        <w:tab w:val="left" w:pos="720"/>
      </w:tabs>
    </w:pPr>
  </w:style>
  <w:style w:type="paragraph" w:customStyle="1" w:styleId="p4">
    <w:name w:val="p4"/>
    <w:basedOn w:val="Standard"/>
    <w:next w:val="Standard"/>
    <w:rsid w:val="00F54467"/>
    <w:pPr>
      <w:tabs>
        <w:tab w:val="left" w:pos="1100"/>
      </w:tabs>
    </w:pPr>
  </w:style>
  <w:style w:type="paragraph" w:customStyle="1" w:styleId="p5">
    <w:name w:val="p5"/>
    <w:basedOn w:val="Standard"/>
    <w:next w:val="Standard"/>
    <w:rsid w:val="00F54467"/>
    <w:pPr>
      <w:numPr>
        <w:numId w:val="19"/>
      </w:numPr>
      <w:tabs>
        <w:tab w:val="left" w:pos="1100"/>
      </w:tabs>
    </w:pPr>
  </w:style>
  <w:style w:type="paragraph" w:customStyle="1" w:styleId="p6">
    <w:name w:val="p6"/>
    <w:basedOn w:val="Standard"/>
    <w:next w:val="Standard"/>
    <w:rsid w:val="00F54467"/>
    <w:pPr>
      <w:numPr>
        <w:ilvl w:val="1"/>
        <w:numId w:val="19"/>
      </w:numPr>
      <w:tabs>
        <w:tab w:val="left" w:pos="1440"/>
      </w:tabs>
    </w:pPr>
  </w:style>
  <w:style w:type="character" w:styleId="Seitenzahl">
    <w:name w:val="page number"/>
    <w:basedOn w:val="Absatz-Standardschriftart"/>
    <w:qFormat/>
    <w:rsid w:val="00F54467"/>
  </w:style>
  <w:style w:type="paragraph" w:styleId="NurText">
    <w:name w:val="Plain Text"/>
    <w:basedOn w:val="Standard"/>
    <w:rsid w:val="00F54467"/>
    <w:pPr>
      <w:numPr>
        <w:ilvl w:val="3"/>
        <w:numId w:val="19"/>
      </w:numPr>
    </w:pPr>
    <w:rPr>
      <w:rFonts w:ascii="Courier New" w:hAnsi="Courier New"/>
    </w:rPr>
  </w:style>
  <w:style w:type="paragraph" w:customStyle="1" w:styleId="RefNorm">
    <w:name w:val="RefNorm"/>
    <w:basedOn w:val="Standard"/>
    <w:next w:val="Standard"/>
    <w:rsid w:val="00F54467"/>
  </w:style>
  <w:style w:type="paragraph" w:styleId="Anrede">
    <w:name w:val="Salutation"/>
    <w:basedOn w:val="Standard"/>
    <w:next w:val="Standard"/>
    <w:link w:val="AnredeZchn"/>
    <w:rsid w:val="00F54467"/>
  </w:style>
  <w:style w:type="paragraph" w:styleId="Unterschrift">
    <w:name w:val="Signature"/>
    <w:basedOn w:val="Standard"/>
    <w:rsid w:val="00F54467"/>
    <w:pPr>
      <w:ind w:left="4252"/>
    </w:pPr>
  </w:style>
  <w:style w:type="paragraph" w:customStyle="1" w:styleId="Special">
    <w:name w:val="Special"/>
    <w:basedOn w:val="Standard"/>
    <w:next w:val="Standard"/>
    <w:rsid w:val="00F54467"/>
  </w:style>
  <w:style w:type="character" w:styleId="Fett">
    <w:name w:val="Strong"/>
    <w:uiPriority w:val="22"/>
    <w:qFormat/>
    <w:rsid w:val="00F54467"/>
    <w:rPr>
      <w:b/>
      <w:bCs/>
    </w:rPr>
  </w:style>
  <w:style w:type="paragraph" w:styleId="Untertitel">
    <w:name w:val="Subtitle"/>
    <w:basedOn w:val="Standard"/>
    <w:qFormat/>
    <w:rsid w:val="00F54467"/>
    <w:pPr>
      <w:spacing w:before="60" w:after="60"/>
    </w:pPr>
    <w:rPr>
      <w:b/>
      <w:sz w:val="28"/>
    </w:rPr>
  </w:style>
  <w:style w:type="paragraph" w:customStyle="1" w:styleId="Tablefootnote">
    <w:name w:val="Table footnote"/>
    <w:basedOn w:val="Standard"/>
    <w:rsid w:val="00F54467"/>
    <w:pPr>
      <w:tabs>
        <w:tab w:val="left" w:pos="340"/>
      </w:tabs>
      <w:spacing w:before="60" w:after="60" w:line="190" w:lineRule="atLeast"/>
    </w:pPr>
    <w:rPr>
      <w:sz w:val="16"/>
    </w:rPr>
  </w:style>
  <w:style w:type="paragraph" w:customStyle="1" w:styleId="Tabletitle">
    <w:name w:val="Table title"/>
    <w:basedOn w:val="Standard"/>
    <w:next w:val="Standard"/>
    <w:rsid w:val="00F54467"/>
    <w:pPr>
      <w:keepNext/>
      <w:suppressAutoHyphens/>
      <w:spacing w:before="120" w:line="230" w:lineRule="exact"/>
      <w:jc w:val="center"/>
    </w:pPr>
    <w:rPr>
      <w:b/>
    </w:rPr>
  </w:style>
  <w:style w:type="character" w:customStyle="1" w:styleId="TableFootNoteXref">
    <w:name w:val="TableFootNoteXref"/>
    <w:rsid w:val="00F54467"/>
    <w:rPr>
      <w:noProof/>
      <w:position w:val="6"/>
      <w:sz w:val="14"/>
      <w:lang w:val="fr-FR"/>
    </w:rPr>
  </w:style>
  <w:style w:type="paragraph" w:customStyle="1" w:styleId="Terms">
    <w:name w:val="Term(s)"/>
    <w:basedOn w:val="Standard"/>
    <w:next w:val="Definition"/>
    <w:rsid w:val="00F54467"/>
    <w:pPr>
      <w:keepNext/>
      <w:suppressAutoHyphens/>
      <w:spacing w:after="0"/>
      <w:jc w:val="left"/>
    </w:pPr>
    <w:rPr>
      <w:b/>
    </w:rPr>
  </w:style>
  <w:style w:type="paragraph" w:customStyle="1" w:styleId="TermNum">
    <w:name w:val="TermNum"/>
    <w:basedOn w:val="Standard"/>
    <w:next w:val="Terms"/>
    <w:rsid w:val="00F54467"/>
    <w:pPr>
      <w:keepNext/>
      <w:spacing w:after="0"/>
    </w:pPr>
    <w:rPr>
      <w:b/>
    </w:rPr>
  </w:style>
  <w:style w:type="paragraph" w:styleId="Titel">
    <w:name w:val="Title"/>
    <w:basedOn w:val="Standard"/>
    <w:link w:val="TitelZchn"/>
    <w:qFormat/>
    <w:rsid w:val="00F54467"/>
    <w:pPr>
      <w:spacing w:before="240"/>
    </w:pPr>
    <w:rPr>
      <w:b/>
      <w:kern w:val="28"/>
      <w:sz w:val="24"/>
      <w:szCs w:val="24"/>
    </w:rPr>
  </w:style>
  <w:style w:type="paragraph" w:customStyle="1" w:styleId="zzBiblio">
    <w:name w:val="zzBiblio"/>
    <w:basedOn w:val="Standard"/>
    <w:next w:val="Literaturverzeichnis1"/>
    <w:rsid w:val="00F54467"/>
    <w:pPr>
      <w:pageBreakBefore/>
      <w:spacing w:after="760" w:line="310" w:lineRule="exact"/>
      <w:jc w:val="center"/>
    </w:pPr>
    <w:rPr>
      <w:b/>
      <w:sz w:val="28"/>
    </w:rPr>
  </w:style>
  <w:style w:type="paragraph" w:customStyle="1" w:styleId="zzContents">
    <w:name w:val="zzContents"/>
    <w:basedOn w:val="Introduction"/>
    <w:next w:val="Verzeichnis1"/>
    <w:rsid w:val="00F54467"/>
    <w:pPr>
      <w:tabs>
        <w:tab w:val="clear" w:pos="400"/>
      </w:tabs>
    </w:pPr>
  </w:style>
  <w:style w:type="paragraph" w:styleId="Verzeichnis1">
    <w:name w:val="toc 1"/>
    <w:basedOn w:val="Standard"/>
    <w:next w:val="Standard"/>
    <w:uiPriority w:val="39"/>
    <w:rsid w:val="008060F0"/>
    <w:pPr>
      <w:tabs>
        <w:tab w:val="left" w:pos="1134"/>
        <w:tab w:val="right" w:leader="dot" w:pos="9072"/>
      </w:tabs>
      <w:spacing w:before="20" w:after="20"/>
      <w:ind w:left="1134" w:hanging="1134"/>
      <w:jc w:val="left"/>
    </w:pPr>
    <w:rPr>
      <w:b/>
      <w:sz w:val="22"/>
      <w:lang w:val="de-DE"/>
    </w:rPr>
  </w:style>
  <w:style w:type="paragraph" w:customStyle="1" w:styleId="zzCopyright">
    <w:name w:val="zzCopyright"/>
    <w:basedOn w:val="Standard"/>
    <w:next w:val="Standard"/>
    <w:rsid w:val="00F54467"/>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Standard"/>
    <w:rsid w:val="00F54467"/>
    <w:pPr>
      <w:spacing w:after="220"/>
      <w:jc w:val="right"/>
    </w:pPr>
    <w:rPr>
      <w:b/>
      <w:color w:val="000000"/>
      <w:sz w:val="24"/>
    </w:rPr>
  </w:style>
  <w:style w:type="paragraph" w:customStyle="1" w:styleId="zzForeword">
    <w:name w:val="zzForeword"/>
    <w:basedOn w:val="Introduction"/>
    <w:next w:val="Standard"/>
    <w:rsid w:val="00F54467"/>
    <w:pPr>
      <w:tabs>
        <w:tab w:val="clear" w:pos="400"/>
      </w:tabs>
    </w:pPr>
    <w:rPr>
      <w:color w:val="0000FF"/>
    </w:rPr>
  </w:style>
  <w:style w:type="paragraph" w:customStyle="1" w:styleId="zzHelp">
    <w:name w:val="zzHelp"/>
    <w:basedOn w:val="Standard"/>
    <w:rsid w:val="00F54467"/>
    <w:rPr>
      <w:color w:val="008000"/>
    </w:rPr>
  </w:style>
  <w:style w:type="paragraph" w:customStyle="1" w:styleId="zzIndex">
    <w:name w:val="zzIndex"/>
    <w:basedOn w:val="zzBiblio"/>
    <w:next w:val="Indexberschrift"/>
    <w:rsid w:val="00F54467"/>
  </w:style>
  <w:style w:type="paragraph" w:styleId="Indexberschrift">
    <w:name w:val="index heading"/>
    <w:basedOn w:val="Standard"/>
    <w:next w:val="Index1"/>
    <w:link w:val="IndexberschriftZchn"/>
    <w:uiPriority w:val="99"/>
    <w:rsid w:val="00F54467"/>
    <w:rPr>
      <w:b/>
    </w:rPr>
  </w:style>
  <w:style w:type="paragraph" w:styleId="Index1">
    <w:name w:val="index 1"/>
    <w:basedOn w:val="Standard"/>
    <w:next w:val="Standard"/>
    <w:autoRedefine/>
    <w:uiPriority w:val="99"/>
    <w:rsid w:val="00F54467"/>
    <w:pPr>
      <w:ind w:left="200" w:hanging="200"/>
    </w:pPr>
  </w:style>
  <w:style w:type="paragraph" w:customStyle="1" w:styleId="zzLc5">
    <w:name w:val="zzLc5"/>
    <w:basedOn w:val="Standard"/>
    <w:next w:val="Standard"/>
    <w:rsid w:val="00F54467"/>
    <w:pPr>
      <w:jc w:val="left"/>
    </w:pPr>
  </w:style>
  <w:style w:type="paragraph" w:customStyle="1" w:styleId="zzLc6">
    <w:name w:val="zzLc6"/>
    <w:basedOn w:val="Standard"/>
    <w:next w:val="Standard"/>
    <w:rsid w:val="00F54467"/>
    <w:pPr>
      <w:jc w:val="left"/>
    </w:pPr>
  </w:style>
  <w:style w:type="paragraph" w:customStyle="1" w:styleId="zzLn5">
    <w:name w:val="zzLn5"/>
    <w:basedOn w:val="Standard"/>
    <w:next w:val="Standard"/>
    <w:rsid w:val="00F54467"/>
    <w:pPr>
      <w:jc w:val="left"/>
    </w:pPr>
  </w:style>
  <w:style w:type="paragraph" w:customStyle="1" w:styleId="zzLn6">
    <w:name w:val="zzLn6"/>
    <w:basedOn w:val="Standard"/>
    <w:next w:val="Standard"/>
    <w:rsid w:val="00F54467"/>
    <w:pPr>
      <w:jc w:val="left"/>
    </w:pPr>
  </w:style>
  <w:style w:type="paragraph" w:customStyle="1" w:styleId="zzSTDTitle">
    <w:name w:val="zzSTDTitle"/>
    <w:basedOn w:val="Standard"/>
    <w:next w:val="Standard"/>
    <w:rsid w:val="00F54467"/>
    <w:pPr>
      <w:suppressAutoHyphens/>
      <w:spacing w:before="400" w:after="760" w:line="350" w:lineRule="exact"/>
      <w:jc w:val="left"/>
    </w:pPr>
    <w:rPr>
      <w:b/>
      <w:color w:val="0000FF"/>
      <w:sz w:val="32"/>
    </w:rPr>
  </w:style>
  <w:style w:type="paragraph" w:styleId="E-Mail-Signatur">
    <w:name w:val="E-mail Signature"/>
    <w:basedOn w:val="Standard"/>
    <w:rsid w:val="00F54467"/>
  </w:style>
  <w:style w:type="paragraph" w:customStyle="1" w:styleId="Tabletext10">
    <w:name w:val="Table text (10)"/>
    <w:basedOn w:val="Standard"/>
    <w:rsid w:val="00F54467"/>
    <w:pPr>
      <w:spacing w:before="60" w:after="60"/>
    </w:pPr>
  </w:style>
  <w:style w:type="paragraph" w:customStyle="1" w:styleId="Tabletext9">
    <w:name w:val="Table text (9)"/>
    <w:basedOn w:val="Standard"/>
    <w:rsid w:val="00F54467"/>
    <w:pPr>
      <w:spacing w:before="60" w:after="60" w:line="210" w:lineRule="atLeast"/>
    </w:pPr>
    <w:rPr>
      <w:sz w:val="18"/>
    </w:rPr>
  </w:style>
  <w:style w:type="paragraph" w:customStyle="1" w:styleId="Tabletext8">
    <w:name w:val="Table text (8)"/>
    <w:basedOn w:val="Standard"/>
    <w:rsid w:val="00F54467"/>
    <w:pPr>
      <w:spacing w:before="60" w:after="60" w:line="190" w:lineRule="atLeast"/>
    </w:pPr>
    <w:rPr>
      <w:sz w:val="16"/>
    </w:rPr>
  </w:style>
  <w:style w:type="paragraph" w:customStyle="1" w:styleId="Tabletext7">
    <w:name w:val="Table text (7)"/>
    <w:basedOn w:val="Standard"/>
    <w:rsid w:val="00F54467"/>
    <w:pPr>
      <w:spacing w:before="60" w:after="60" w:line="170" w:lineRule="atLeast"/>
    </w:pPr>
    <w:rPr>
      <w:sz w:val="14"/>
    </w:rPr>
  </w:style>
  <w:style w:type="paragraph" w:styleId="HTMLAdresse">
    <w:name w:val="HTML Address"/>
    <w:basedOn w:val="Standard"/>
    <w:rsid w:val="00F54467"/>
    <w:rPr>
      <w:i/>
    </w:rPr>
  </w:style>
  <w:style w:type="paragraph" w:styleId="HTMLVorformatiert">
    <w:name w:val="HTML Preformatted"/>
    <w:basedOn w:val="Standard"/>
    <w:rsid w:val="00F54467"/>
    <w:rPr>
      <w:rFonts w:ascii="Courier New" w:hAnsi="Courier New"/>
    </w:rPr>
  </w:style>
  <w:style w:type="paragraph" w:styleId="StandardWeb">
    <w:name w:val="Normal (Web)"/>
    <w:basedOn w:val="Standard"/>
    <w:uiPriority w:val="99"/>
    <w:rsid w:val="00F54467"/>
    <w:rPr>
      <w:rFonts w:ascii="Times New Roman" w:hAnsi="Times New Roman"/>
      <w:sz w:val="24"/>
    </w:rPr>
  </w:style>
  <w:style w:type="paragraph" w:customStyle="1" w:styleId="Liste11">
    <w:name w:val="Liste_1"/>
    <w:basedOn w:val="Standard"/>
    <w:rsid w:val="00F54467"/>
    <w:pPr>
      <w:spacing w:before="60" w:after="60"/>
      <w:ind w:left="283" w:hanging="283"/>
    </w:pPr>
  </w:style>
  <w:style w:type="paragraph" w:customStyle="1" w:styleId="Anmerkung">
    <w:name w:val="Anmerkung"/>
    <w:basedOn w:val="Standard"/>
    <w:qFormat/>
    <w:rsid w:val="00F54467"/>
    <w:pPr>
      <w:spacing w:before="60" w:after="60"/>
    </w:pPr>
    <w:rPr>
      <w:i/>
    </w:rPr>
  </w:style>
  <w:style w:type="paragraph" w:customStyle="1" w:styleId="A20">
    <w:name w:val="A2"/>
    <w:basedOn w:val="A40"/>
    <w:rsid w:val="00F54467"/>
    <w:pPr>
      <w:ind w:left="567" w:hanging="567"/>
    </w:pPr>
  </w:style>
  <w:style w:type="paragraph" w:styleId="Verzeichnis2">
    <w:name w:val="toc 2"/>
    <w:basedOn w:val="Standard"/>
    <w:next w:val="Standard"/>
    <w:autoRedefine/>
    <w:uiPriority w:val="39"/>
    <w:rsid w:val="008060F0"/>
    <w:pPr>
      <w:tabs>
        <w:tab w:val="right" w:leader="dot" w:pos="9072"/>
      </w:tabs>
      <w:spacing w:before="20" w:after="20" w:line="240" w:lineRule="atLeast"/>
      <w:ind w:left="1134" w:hanging="1134"/>
    </w:pPr>
    <w:rPr>
      <w:b/>
      <w:noProof/>
      <w:sz w:val="22"/>
      <w:lang w:val="de-DE"/>
    </w:rPr>
  </w:style>
  <w:style w:type="paragraph" w:styleId="Verzeichnis3">
    <w:name w:val="toc 3"/>
    <w:basedOn w:val="Standard"/>
    <w:next w:val="Standard"/>
    <w:link w:val="Verzeichnis3Zchn"/>
    <w:autoRedefine/>
    <w:uiPriority w:val="39"/>
    <w:rsid w:val="007554E7"/>
    <w:pPr>
      <w:tabs>
        <w:tab w:val="left" w:pos="1134"/>
        <w:tab w:val="right" w:leader="dot" w:pos="9072"/>
      </w:tabs>
      <w:spacing w:before="20" w:after="20" w:line="240" w:lineRule="atLeast"/>
    </w:pPr>
    <w:rPr>
      <w:noProof/>
      <w:sz w:val="22"/>
      <w:lang w:val="de-DE"/>
    </w:rPr>
  </w:style>
  <w:style w:type="paragraph" w:styleId="Verzeichnis4">
    <w:name w:val="toc 4"/>
    <w:basedOn w:val="Standard"/>
    <w:next w:val="Standard"/>
    <w:uiPriority w:val="39"/>
    <w:rsid w:val="008060F0"/>
    <w:pPr>
      <w:tabs>
        <w:tab w:val="right" w:leader="dot" w:pos="9072"/>
      </w:tabs>
      <w:spacing w:before="40" w:after="40" w:line="240" w:lineRule="atLeast"/>
    </w:pPr>
    <w:rPr>
      <w:lang w:val="de-DE"/>
    </w:rPr>
  </w:style>
  <w:style w:type="paragraph" w:customStyle="1" w:styleId="HauptTitel">
    <w:name w:val="HauptTitel"/>
    <w:basedOn w:val="Standard"/>
    <w:rsid w:val="00F54467"/>
    <w:pPr>
      <w:spacing w:before="264" w:after="264"/>
      <w:jc w:val="left"/>
    </w:pPr>
    <w:rPr>
      <w:b/>
      <w:sz w:val="44"/>
    </w:rPr>
  </w:style>
  <w:style w:type="paragraph" w:customStyle="1" w:styleId="Liste-">
    <w:name w:val="Liste-"/>
    <w:basedOn w:val="Standard"/>
    <w:autoRedefine/>
    <w:rsid w:val="00F54467"/>
    <w:pPr>
      <w:numPr>
        <w:numId w:val="12"/>
      </w:numPr>
    </w:pPr>
    <w:rPr>
      <w:color w:val="000000"/>
    </w:rPr>
  </w:style>
  <w:style w:type="paragraph" w:customStyle="1" w:styleId="A40">
    <w:name w:val="A4"/>
    <w:basedOn w:val="Standard"/>
    <w:rsid w:val="00F54467"/>
    <w:pPr>
      <w:spacing w:after="0"/>
      <w:ind w:left="1134" w:hanging="1134"/>
      <w:jc w:val="left"/>
    </w:pPr>
    <w:rPr>
      <w:sz w:val="24"/>
    </w:rPr>
  </w:style>
  <w:style w:type="paragraph" w:styleId="Abbildungsverzeichnis">
    <w:name w:val="table of figures"/>
    <w:basedOn w:val="Standard"/>
    <w:next w:val="Standard"/>
    <w:uiPriority w:val="99"/>
    <w:rsid w:val="00F54467"/>
    <w:pPr>
      <w:ind w:left="400" w:hanging="400"/>
    </w:pPr>
  </w:style>
  <w:style w:type="paragraph" w:styleId="Beschriftung">
    <w:name w:val="caption"/>
    <w:basedOn w:val="Standard"/>
    <w:next w:val="Standard"/>
    <w:qFormat/>
    <w:rsid w:val="00F54467"/>
    <w:pPr>
      <w:spacing w:before="120" w:after="240"/>
    </w:pPr>
  </w:style>
  <w:style w:type="paragraph" w:styleId="Dokumentstruktur">
    <w:name w:val="Document Map"/>
    <w:basedOn w:val="Standard"/>
    <w:rsid w:val="00F54467"/>
    <w:pPr>
      <w:shd w:val="clear" w:color="auto" w:fill="000080"/>
    </w:pPr>
    <w:rPr>
      <w:rFonts w:ascii="Tahoma" w:hAnsi="Tahoma"/>
    </w:rPr>
  </w:style>
  <w:style w:type="paragraph" w:styleId="Endnotentext">
    <w:name w:val="endnote text"/>
    <w:basedOn w:val="Standard"/>
    <w:rsid w:val="00F54467"/>
  </w:style>
  <w:style w:type="paragraph" w:customStyle="1" w:styleId="Entwurf">
    <w:name w:val="Entwurf"/>
    <w:basedOn w:val="Standard"/>
    <w:rsid w:val="00F54467"/>
    <w:pPr>
      <w:spacing w:after="360" w:line="480" w:lineRule="auto"/>
    </w:pPr>
    <w:rPr>
      <w:sz w:val="22"/>
    </w:rPr>
  </w:style>
  <w:style w:type="paragraph" w:customStyle="1" w:styleId="FormatvorlageNach12pt">
    <w:name w:val="Formatvorlage Nach:  12 pt"/>
    <w:basedOn w:val="Standard"/>
    <w:rsid w:val="00F54467"/>
    <w:pPr>
      <w:spacing w:after="60"/>
    </w:pPr>
  </w:style>
  <w:style w:type="paragraph" w:customStyle="1" w:styleId="FormatvorlageVerzeichnis2Links0ptHngend40pt">
    <w:name w:val="Formatvorlage Verzeichnis 2 + Links:  0 pt Hängend:  40 pt"/>
    <w:basedOn w:val="Verzeichnis2"/>
    <w:rsid w:val="00F54467"/>
  </w:style>
  <w:style w:type="paragraph" w:customStyle="1" w:styleId="Formatvorlage2">
    <w:name w:val="Formatvorlage2"/>
    <w:basedOn w:val="Standard"/>
    <w:autoRedefine/>
    <w:rsid w:val="00F54467"/>
    <w:pPr>
      <w:tabs>
        <w:tab w:val="left" w:pos="851"/>
      </w:tabs>
      <w:jc w:val="center"/>
    </w:pPr>
    <w:rPr>
      <w:b/>
      <w:sz w:val="30"/>
    </w:rPr>
  </w:style>
  <w:style w:type="paragraph" w:styleId="Funotentext">
    <w:name w:val="footnote text"/>
    <w:basedOn w:val="Standard"/>
    <w:link w:val="FunotentextZchn"/>
    <w:rsid w:val="00F54467"/>
  </w:style>
  <w:style w:type="paragraph" w:customStyle="1" w:styleId="FuzeileL">
    <w:name w:val="FußzeileL"/>
    <w:basedOn w:val="Fuzeile"/>
    <w:rsid w:val="00F54467"/>
    <w:pPr>
      <w:pBdr>
        <w:top w:val="single" w:sz="6" w:space="1" w:color="auto"/>
      </w:pBdr>
      <w:tabs>
        <w:tab w:val="clear" w:pos="4819"/>
        <w:tab w:val="clear" w:pos="9071"/>
        <w:tab w:val="center" w:pos="4536"/>
        <w:tab w:val="right" w:pos="9072"/>
      </w:tabs>
    </w:pPr>
  </w:style>
  <w:style w:type="paragraph" w:customStyle="1" w:styleId="FuzeileR">
    <w:name w:val="FußzeileR"/>
    <w:basedOn w:val="Fuzeile"/>
    <w:rsid w:val="00F54467"/>
    <w:pPr>
      <w:pBdr>
        <w:top w:val="single" w:sz="6" w:space="1" w:color="auto"/>
      </w:pBdr>
      <w:tabs>
        <w:tab w:val="clear" w:pos="4819"/>
        <w:tab w:val="clear" w:pos="9071"/>
        <w:tab w:val="right" w:pos="7371"/>
        <w:tab w:val="right" w:pos="8789"/>
      </w:tabs>
    </w:pPr>
  </w:style>
  <w:style w:type="paragraph" w:customStyle="1" w:styleId="Gliederung1">
    <w:name w:val="Gliederung1"/>
    <w:basedOn w:val="Standard"/>
    <w:rsid w:val="00F54467"/>
    <w:pPr>
      <w:spacing w:after="0"/>
    </w:pPr>
  </w:style>
  <w:style w:type="paragraph" w:customStyle="1" w:styleId="Gliederung2">
    <w:name w:val="Gliederung2"/>
    <w:basedOn w:val="Gliederung1"/>
    <w:rsid w:val="00F54467"/>
    <w:pPr>
      <w:ind w:left="284"/>
    </w:pPr>
  </w:style>
  <w:style w:type="paragraph" w:customStyle="1" w:styleId="Gruppentitel">
    <w:name w:val="Gruppentitel"/>
    <w:basedOn w:val="Standard"/>
    <w:rsid w:val="00F54467"/>
    <w:pPr>
      <w:spacing w:before="60" w:after="60"/>
    </w:pPr>
    <w:rPr>
      <w:b/>
      <w:sz w:val="28"/>
    </w:rPr>
  </w:style>
  <w:style w:type="paragraph" w:styleId="Index2">
    <w:name w:val="index 2"/>
    <w:basedOn w:val="Standard"/>
    <w:next w:val="Standard"/>
    <w:autoRedefine/>
    <w:rsid w:val="00F54467"/>
    <w:pPr>
      <w:ind w:left="400" w:hanging="200"/>
    </w:pPr>
  </w:style>
  <w:style w:type="paragraph" w:styleId="Index3">
    <w:name w:val="index 3"/>
    <w:basedOn w:val="Standard"/>
    <w:next w:val="Standard"/>
    <w:autoRedefine/>
    <w:rsid w:val="00F54467"/>
    <w:pPr>
      <w:ind w:left="600" w:hanging="200"/>
    </w:pPr>
  </w:style>
  <w:style w:type="paragraph" w:styleId="Index4">
    <w:name w:val="index 4"/>
    <w:basedOn w:val="Standard"/>
    <w:next w:val="Standard"/>
    <w:autoRedefine/>
    <w:rsid w:val="00F54467"/>
    <w:pPr>
      <w:ind w:left="800" w:hanging="200"/>
    </w:pPr>
  </w:style>
  <w:style w:type="paragraph" w:styleId="Index5">
    <w:name w:val="index 5"/>
    <w:basedOn w:val="Standard"/>
    <w:next w:val="Standard"/>
    <w:autoRedefine/>
    <w:rsid w:val="00F54467"/>
    <w:pPr>
      <w:ind w:left="1000" w:hanging="200"/>
    </w:pPr>
  </w:style>
  <w:style w:type="paragraph" w:styleId="Index6">
    <w:name w:val="index 6"/>
    <w:basedOn w:val="Standard"/>
    <w:next w:val="Standard"/>
    <w:autoRedefine/>
    <w:rsid w:val="00F54467"/>
    <w:pPr>
      <w:ind w:left="1200" w:hanging="200"/>
    </w:pPr>
  </w:style>
  <w:style w:type="paragraph" w:styleId="Index7">
    <w:name w:val="index 7"/>
    <w:basedOn w:val="Standard"/>
    <w:next w:val="Standard"/>
    <w:autoRedefine/>
    <w:rsid w:val="00F54467"/>
    <w:pPr>
      <w:ind w:left="1400" w:hanging="200"/>
    </w:pPr>
  </w:style>
  <w:style w:type="paragraph" w:styleId="Index8">
    <w:name w:val="index 8"/>
    <w:basedOn w:val="Standard"/>
    <w:next w:val="Standard"/>
    <w:autoRedefine/>
    <w:rsid w:val="00F54467"/>
    <w:pPr>
      <w:ind w:left="1600" w:hanging="200"/>
    </w:pPr>
  </w:style>
  <w:style w:type="paragraph" w:styleId="Index9">
    <w:name w:val="index 9"/>
    <w:basedOn w:val="Standard"/>
    <w:next w:val="Standard"/>
    <w:autoRedefine/>
    <w:rsid w:val="00F54467"/>
    <w:pPr>
      <w:ind w:left="1800" w:hanging="200"/>
    </w:pPr>
  </w:style>
  <w:style w:type="paragraph" w:customStyle="1" w:styleId="Inhalt">
    <w:name w:val="Inhalt"/>
    <w:basedOn w:val="berschrift3"/>
    <w:rsid w:val="00F54467"/>
    <w:pPr>
      <w:tabs>
        <w:tab w:val="clear" w:pos="720"/>
      </w:tabs>
      <w:spacing w:line="280" w:lineRule="atLeast"/>
      <w:ind w:left="0" w:firstLine="0"/>
      <w:outlineLvl w:val="9"/>
    </w:pPr>
    <w:rPr>
      <w:sz w:val="24"/>
    </w:rPr>
  </w:style>
  <w:style w:type="paragraph" w:styleId="Kommentartext">
    <w:name w:val="annotation text"/>
    <w:basedOn w:val="Standard"/>
    <w:link w:val="KommentartextZchn"/>
    <w:rsid w:val="00F54467"/>
  </w:style>
  <w:style w:type="character" w:styleId="Kommentarzeichen">
    <w:name w:val="annotation reference"/>
    <w:rsid w:val="00F54467"/>
    <w:rPr>
      <w:sz w:val="16"/>
      <w:szCs w:val="16"/>
    </w:rPr>
  </w:style>
  <w:style w:type="paragraph" w:customStyle="1" w:styleId="Liste20">
    <w:name w:val="Liste_2"/>
    <w:basedOn w:val="Standard"/>
    <w:rsid w:val="00F54467"/>
    <w:pPr>
      <w:spacing w:before="60" w:after="60"/>
      <w:ind w:left="568" w:hanging="284"/>
    </w:pPr>
  </w:style>
  <w:style w:type="paragraph" w:customStyle="1" w:styleId="Liste30">
    <w:name w:val="Liste_3"/>
    <w:basedOn w:val="Standard"/>
    <w:rsid w:val="00F54467"/>
    <w:pPr>
      <w:spacing w:before="60" w:after="60"/>
      <w:ind w:left="849" w:hanging="283"/>
    </w:pPr>
  </w:style>
  <w:style w:type="paragraph" w:customStyle="1" w:styleId="Liste-ein">
    <w:name w:val="Liste-ein"/>
    <w:basedOn w:val="Liste-"/>
    <w:rsid w:val="00F54467"/>
    <w:pPr>
      <w:numPr>
        <w:numId w:val="0"/>
      </w:numPr>
      <w:tabs>
        <w:tab w:val="left" w:pos="720"/>
      </w:tabs>
      <w:ind w:left="357"/>
    </w:pPr>
  </w:style>
  <w:style w:type="paragraph" w:styleId="Makrotext">
    <w:name w:val="macro"/>
    <w:rsid w:val="00F54467"/>
    <w:pPr>
      <w:tabs>
        <w:tab w:val="left" w:pos="480"/>
        <w:tab w:val="left" w:pos="960"/>
        <w:tab w:val="left" w:pos="1440"/>
        <w:tab w:val="left" w:pos="1920"/>
        <w:tab w:val="left" w:pos="2400"/>
        <w:tab w:val="left" w:pos="2880"/>
        <w:tab w:val="left" w:pos="3360"/>
        <w:tab w:val="left" w:pos="3840"/>
        <w:tab w:val="left" w:pos="4320"/>
      </w:tabs>
      <w:spacing w:before="120" w:after="120" w:line="240" w:lineRule="atLeast"/>
      <w:jc w:val="both"/>
    </w:pPr>
    <w:rPr>
      <w:rFonts w:ascii="Courier New" w:hAnsi="Courier New"/>
    </w:rPr>
  </w:style>
  <w:style w:type="paragraph" w:styleId="Rechtsgrundlagenverzeichnis">
    <w:name w:val="table of authorities"/>
    <w:basedOn w:val="Standard"/>
    <w:next w:val="Standard"/>
    <w:rsid w:val="00F54467"/>
    <w:pPr>
      <w:ind w:left="200" w:hanging="200"/>
    </w:pPr>
  </w:style>
  <w:style w:type="paragraph" w:styleId="RGV-berschrift">
    <w:name w:val="toa heading"/>
    <w:basedOn w:val="Standard"/>
    <w:next w:val="Standard"/>
    <w:rsid w:val="00F54467"/>
    <w:rPr>
      <w:b/>
      <w:sz w:val="24"/>
    </w:rPr>
  </w:style>
  <w:style w:type="paragraph" w:styleId="Sprechblasentext">
    <w:name w:val="Balloon Text"/>
    <w:basedOn w:val="Standard"/>
    <w:link w:val="SprechblasentextZchn"/>
    <w:uiPriority w:val="99"/>
    <w:rsid w:val="00F54467"/>
    <w:rPr>
      <w:rFonts w:ascii="Tahoma" w:hAnsi="Tahoma" w:cs="Tahoma"/>
      <w:sz w:val="16"/>
      <w:szCs w:val="16"/>
    </w:rPr>
  </w:style>
  <w:style w:type="paragraph" w:customStyle="1" w:styleId="Tabelle8pt">
    <w:name w:val="Tabelle 8pt"/>
    <w:basedOn w:val="Standard"/>
    <w:rsid w:val="00F54467"/>
    <w:pPr>
      <w:keepNext/>
      <w:tabs>
        <w:tab w:val="left" w:pos="851"/>
      </w:tabs>
      <w:spacing w:before="40" w:after="40"/>
      <w:jc w:val="left"/>
    </w:pPr>
    <w:rPr>
      <w:sz w:val="16"/>
    </w:rPr>
  </w:style>
  <w:style w:type="paragraph" w:customStyle="1" w:styleId="Tabelle9pt">
    <w:name w:val="Tabelle 9 pt"/>
    <w:basedOn w:val="Tabelle8pt"/>
    <w:rsid w:val="00F54467"/>
    <w:pPr>
      <w:tabs>
        <w:tab w:val="clear" w:pos="851"/>
      </w:tabs>
      <w:spacing w:before="60" w:after="60"/>
    </w:pPr>
    <w:rPr>
      <w:sz w:val="18"/>
    </w:rPr>
  </w:style>
  <w:style w:type="paragraph" w:customStyle="1" w:styleId="Tabellenanmerkung">
    <w:name w:val="Tabellenanmerkung"/>
    <w:basedOn w:val="Tabelle8pt"/>
    <w:rsid w:val="00F54467"/>
    <w:pPr>
      <w:tabs>
        <w:tab w:val="clear" w:pos="851"/>
        <w:tab w:val="left" w:pos="284"/>
      </w:tabs>
      <w:ind w:left="284" w:hanging="284"/>
    </w:pPr>
  </w:style>
  <w:style w:type="paragraph" w:customStyle="1" w:styleId="Listea1">
    <w:name w:val="Liste a)"/>
    <w:basedOn w:val="Standard"/>
    <w:link w:val="ListeaZchn"/>
    <w:rsid w:val="00F54467"/>
    <w:pPr>
      <w:numPr>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berschrifta1">
    <w:name w:val="Überschrift a1"/>
    <w:basedOn w:val="berschrift3"/>
    <w:rsid w:val="00F54467"/>
    <w:pPr>
      <w:tabs>
        <w:tab w:val="clear" w:pos="720"/>
        <w:tab w:val="clear" w:pos="851"/>
      </w:tabs>
      <w:spacing w:before="0"/>
      <w:ind w:left="0" w:firstLine="0"/>
      <w:jc w:val="both"/>
      <w:outlineLvl w:val="9"/>
    </w:pPr>
    <w:rPr>
      <w:color w:val="auto"/>
      <w:sz w:val="20"/>
    </w:rPr>
  </w:style>
  <w:style w:type="paragraph" w:customStyle="1" w:styleId="berschrifta2">
    <w:name w:val="Überschrift a2"/>
    <w:basedOn w:val="berschrift3"/>
    <w:rsid w:val="00F54467"/>
    <w:pPr>
      <w:tabs>
        <w:tab w:val="clear" w:pos="720"/>
        <w:tab w:val="clear" w:pos="851"/>
      </w:tabs>
      <w:spacing w:before="0"/>
      <w:ind w:left="0" w:firstLine="0"/>
      <w:jc w:val="both"/>
      <w:outlineLvl w:val="9"/>
    </w:pPr>
    <w:rPr>
      <w:color w:val="auto"/>
      <w:sz w:val="20"/>
    </w:rPr>
  </w:style>
  <w:style w:type="paragraph" w:styleId="Verzeichnis5">
    <w:name w:val="toc 5"/>
    <w:basedOn w:val="Standard"/>
    <w:next w:val="Standard"/>
    <w:uiPriority w:val="39"/>
    <w:rsid w:val="008309C0"/>
    <w:pPr>
      <w:tabs>
        <w:tab w:val="left" w:pos="1134"/>
        <w:tab w:val="right" w:leader="dot" w:pos="9072"/>
      </w:tabs>
      <w:spacing w:before="40" w:after="60"/>
      <w:jc w:val="left"/>
    </w:pPr>
    <w:rPr>
      <w:b/>
      <w:noProof/>
      <w:lang w:val="de-DE"/>
    </w:rPr>
  </w:style>
  <w:style w:type="paragraph" w:styleId="Verzeichnis6">
    <w:name w:val="toc 6"/>
    <w:basedOn w:val="Standard"/>
    <w:next w:val="Standard"/>
    <w:autoRedefine/>
    <w:uiPriority w:val="39"/>
    <w:rsid w:val="008309C0"/>
    <w:pPr>
      <w:widowControl w:val="0"/>
      <w:tabs>
        <w:tab w:val="left" w:pos="1134"/>
        <w:tab w:val="right" w:leader="dot" w:pos="8958"/>
      </w:tabs>
      <w:suppressAutoHyphens/>
      <w:spacing w:before="40" w:after="60"/>
    </w:pPr>
    <w:rPr>
      <w:rFonts w:eastAsia="HG Mincho Light J" w:cs="Arial Unicode MS"/>
      <w:noProof/>
      <w:color w:val="000000"/>
      <w:szCs w:val="22"/>
      <w:lang w:val="de-DE"/>
    </w:rPr>
  </w:style>
  <w:style w:type="paragraph" w:styleId="Verzeichnis7">
    <w:name w:val="toc 7"/>
    <w:basedOn w:val="Standard"/>
    <w:next w:val="Standard"/>
    <w:uiPriority w:val="39"/>
    <w:rsid w:val="008060F0"/>
    <w:pPr>
      <w:widowControl w:val="0"/>
      <w:tabs>
        <w:tab w:val="right" w:leader="dot" w:pos="8958"/>
      </w:tabs>
      <w:suppressAutoHyphens/>
      <w:spacing w:before="40" w:after="60"/>
      <w:ind w:left="1200"/>
    </w:pPr>
    <w:rPr>
      <w:rFonts w:eastAsia="HG Mincho Light J" w:cs="Arial Unicode MS"/>
      <w:color w:val="000000"/>
      <w:szCs w:val="24"/>
      <w:lang w:val="de-DE"/>
    </w:rPr>
  </w:style>
  <w:style w:type="paragraph" w:styleId="Verzeichnis8">
    <w:name w:val="toc 8"/>
    <w:basedOn w:val="Standard"/>
    <w:next w:val="Standard"/>
    <w:uiPriority w:val="39"/>
    <w:rsid w:val="00F54467"/>
    <w:pPr>
      <w:spacing w:after="0"/>
      <w:ind w:left="1200"/>
      <w:jc w:val="left"/>
    </w:pPr>
    <w:rPr>
      <w:rFonts w:ascii="Calibri" w:hAnsi="Calibri"/>
    </w:rPr>
  </w:style>
  <w:style w:type="paragraph" w:styleId="Verzeichnis9">
    <w:name w:val="toc 9"/>
    <w:basedOn w:val="Standard"/>
    <w:next w:val="Standard"/>
    <w:uiPriority w:val="39"/>
    <w:rsid w:val="00F54467"/>
    <w:pPr>
      <w:spacing w:after="0"/>
      <w:ind w:left="1400"/>
      <w:jc w:val="left"/>
    </w:pPr>
    <w:rPr>
      <w:rFonts w:ascii="Calibri" w:hAnsi="Calibri"/>
    </w:rPr>
  </w:style>
  <w:style w:type="character" w:styleId="Funotenzeichen">
    <w:name w:val="footnote reference"/>
    <w:rsid w:val="00F54467"/>
    <w:rPr>
      <w:vertAlign w:val="superscript"/>
    </w:rPr>
  </w:style>
  <w:style w:type="character" w:customStyle="1" w:styleId="berschrift5Zchn">
    <w:name w:val="Überschrift 5 Zchn"/>
    <w:link w:val="berschrift5"/>
    <w:rsid w:val="004C1F59"/>
    <w:rPr>
      <w:rFonts w:ascii="Arial" w:hAnsi="Arial"/>
      <w:b/>
      <w:sz w:val="24"/>
      <w:lang w:val="en-GB"/>
    </w:rPr>
  </w:style>
  <w:style w:type="character" w:customStyle="1" w:styleId="berschrift4Zchn">
    <w:name w:val="Überschrift 4 Zchn"/>
    <w:link w:val="berschrift4"/>
    <w:rsid w:val="008060F0"/>
    <w:rPr>
      <w:rFonts w:ascii="Arial" w:hAnsi="Arial"/>
      <w:b/>
    </w:rPr>
  </w:style>
  <w:style w:type="paragraph" w:customStyle="1" w:styleId="IV3">
    <w:name w:val="IV3"/>
    <w:basedOn w:val="Verzeichnis3"/>
    <w:link w:val="IV3Zchn"/>
    <w:qFormat/>
    <w:rsid w:val="00F54467"/>
    <w:pPr>
      <w:tabs>
        <w:tab w:val="left" w:pos="800"/>
      </w:tabs>
    </w:pPr>
    <w:rPr>
      <w:rFonts w:ascii="Calibri" w:hAnsi="Calibri"/>
      <w:b/>
      <w:szCs w:val="22"/>
    </w:rPr>
  </w:style>
  <w:style w:type="paragraph" w:customStyle="1" w:styleId="6B57592FF0E340D6A03091D47C21D93E">
    <w:name w:val="6B57592FF0E340D6A03091D47C21D93E"/>
    <w:rsid w:val="00F54467"/>
    <w:pPr>
      <w:spacing w:after="200" w:line="276" w:lineRule="auto"/>
    </w:pPr>
    <w:rPr>
      <w:rFonts w:ascii="Calibri" w:hAnsi="Calibri"/>
      <w:sz w:val="22"/>
      <w:szCs w:val="22"/>
      <w:lang w:val="en-US" w:eastAsia="en-US"/>
    </w:rPr>
  </w:style>
  <w:style w:type="character" w:customStyle="1" w:styleId="Verzeichnis3Zchn">
    <w:name w:val="Verzeichnis 3 Zchn"/>
    <w:link w:val="Verzeichnis3"/>
    <w:uiPriority w:val="39"/>
    <w:rsid w:val="007554E7"/>
    <w:rPr>
      <w:rFonts w:ascii="Arial" w:hAnsi="Arial"/>
      <w:noProof/>
      <w:sz w:val="22"/>
    </w:rPr>
  </w:style>
  <w:style w:type="character" w:customStyle="1" w:styleId="IV3Zchn">
    <w:name w:val="IV3 Zchn"/>
    <w:basedOn w:val="Verzeichnis3Zchn"/>
    <w:link w:val="IV3"/>
    <w:rsid w:val="00223384"/>
    <w:rPr>
      <w:rFonts w:ascii="Arial" w:hAnsi="Arial"/>
      <w:noProof/>
      <w:sz w:val="22"/>
      <w:lang w:val="en-GB"/>
    </w:rPr>
  </w:style>
  <w:style w:type="paragraph" w:customStyle="1" w:styleId="BC3FD29B85084883A7D422DD31BAC2E5">
    <w:name w:val="BC3FD29B85084883A7D422DD31BAC2E5"/>
    <w:rsid w:val="00F54467"/>
    <w:pPr>
      <w:spacing w:after="200" w:line="276" w:lineRule="auto"/>
    </w:pPr>
    <w:rPr>
      <w:rFonts w:ascii="Calibri" w:hAnsi="Calibri"/>
      <w:sz w:val="22"/>
      <w:szCs w:val="22"/>
      <w:lang w:val="en-US" w:eastAsia="en-US"/>
    </w:rPr>
  </w:style>
  <w:style w:type="character" w:styleId="Buchtitel">
    <w:name w:val="Book Title"/>
    <w:uiPriority w:val="33"/>
    <w:qFormat/>
    <w:rsid w:val="00F54467"/>
    <w:rPr>
      <w:b/>
      <w:bCs/>
      <w:smallCaps/>
      <w:spacing w:val="5"/>
    </w:rPr>
  </w:style>
  <w:style w:type="paragraph" w:customStyle="1" w:styleId="Anfhrungszeichen">
    <w:name w:val="Anführungszeichen"/>
    <w:basedOn w:val="Standard"/>
    <w:next w:val="Standard"/>
    <w:link w:val="AnfhrungszeichenZchn"/>
    <w:uiPriority w:val="29"/>
    <w:qFormat/>
    <w:rsid w:val="00F54467"/>
    <w:rPr>
      <w:iCs/>
      <w:color w:val="000000"/>
      <w:sz w:val="19"/>
      <w:szCs w:val="19"/>
    </w:rPr>
  </w:style>
  <w:style w:type="character" w:customStyle="1" w:styleId="AnfhrungszeichenZchn">
    <w:name w:val="Anführungszeichen Zchn"/>
    <w:link w:val="Anfhrungszeichen"/>
    <w:uiPriority w:val="29"/>
    <w:rsid w:val="00110DAA"/>
    <w:rPr>
      <w:rFonts w:ascii="Arial" w:hAnsi="Arial"/>
      <w:iCs/>
      <w:color w:val="000000"/>
      <w:sz w:val="19"/>
      <w:szCs w:val="19"/>
      <w:lang w:val="en-GB"/>
    </w:rPr>
  </w:style>
  <w:style w:type="paragraph" w:styleId="Kommentarthema">
    <w:name w:val="annotation subject"/>
    <w:basedOn w:val="Kommentartext"/>
    <w:next w:val="Kommentartext"/>
    <w:link w:val="KommentarthemaZchn"/>
    <w:rsid w:val="00F54467"/>
    <w:pPr>
      <w:widowControl w:val="0"/>
      <w:autoSpaceDE w:val="0"/>
      <w:autoSpaceDN w:val="0"/>
      <w:adjustRightInd w:val="0"/>
      <w:spacing w:line="280" w:lineRule="atLeast"/>
      <w:jc w:val="left"/>
    </w:pPr>
    <w:rPr>
      <w:rFonts w:cs="Arial"/>
      <w:b/>
      <w:bCs/>
      <w:lang w:eastAsia="en-US"/>
    </w:rPr>
  </w:style>
  <w:style w:type="character" w:customStyle="1" w:styleId="KommentartextZchn">
    <w:name w:val="Kommentartext Zchn"/>
    <w:link w:val="Kommentartext"/>
    <w:rsid w:val="009D07AA"/>
    <w:rPr>
      <w:rFonts w:ascii="Arial" w:hAnsi="Arial"/>
      <w:lang w:val="en-GB"/>
    </w:rPr>
  </w:style>
  <w:style w:type="character" w:customStyle="1" w:styleId="KommentarthemaZchn">
    <w:name w:val="Kommentarthema Zchn"/>
    <w:link w:val="Kommentarthema"/>
    <w:rsid w:val="009D07AA"/>
    <w:rPr>
      <w:rFonts w:ascii="Arial" w:hAnsi="Arial" w:cs="Arial"/>
      <w:b/>
      <w:bCs/>
      <w:lang w:val="en-GB" w:eastAsia="en-US"/>
    </w:rPr>
  </w:style>
  <w:style w:type="character" w:customStyle="1" w:styleId="KopfzeileZchn">
    <w:name w:val="Kopfzeile Zchn"/>
    <w:link w:val="Kopfzeile"/>
    <w:uiPriority w:val="99"/>
    <w:rsid w:val="009D07AA"/>
    <w:rPr>
      <w:rFonts w:ascii="Arial" w:hAnsi="Arial"/>
      <w:i/>
      <w:sz w:val="18"/>
      <w:lang w:val="en-GB"/>
    </w:rPr>
  </w:style>
  <w:style w:type="character" w:customStyle="1" w:styleId="berschrift3Zchn">
    <w:name w:val="Überschrift 3 Zchn"/>
    <w:link w:val="berschrift3"/>
    <w:rsid w:val="00876D5F"/>
    <w:rPr>
      <w:rFonts w:ascii="Arial" w:hAnsi="Arial"/>
      <w:b/>
      <w:color w:val="000000"/>
      <w:sz w:val="22"/>
      <w:lang w:val="en-GB"/>
    </w:rPr>
  </w:style>
  <w:style w:type="paragraph" w:customStyle="1" w:styleId="Kursiv">
    <w:name w:val="Kursiv"/>
    <w:basedOn w:val="Standard"/>
    <w:link w:val="KursivZchn"/>
    <w:qFormat/>
    <w:rsid w:val="00F54467"/>
    <w:pPr>
      <w:widowControl w:val="0"/>
      <w:autoSpaceDE w:val="0"/>
      <w:autoSpaceDN w:val="0"/>
      <w:adjustRightInd w:val="0"/>
      <w:spacing w:before="120" w:line="280" w:lineRule="atLeast"/>
      <w:jc w:val="left"/>
    </w:pPr>
    <w:rPr>
      <w:rFonts w:cs="Arial"/>
      <w:i/>
      <w:sz w:val="22"/>
      <w:szCs w:val="22"/>
      <w:lang w:eastAsia="en-US"/>
    </w:rPr>
  </w:style>
  <w:style w:type="character" w:customStyle="1" w:styleId="KursivZchn">
    <w:name w:val="Kursiv Zchn"/>
    <w:link w:val="Kursiv"/>
    <w:rsid w:val="009D07AA"/>
    <w:rPr>
      <w:rFonts w:ascii="Arial" w:hAnsi="Arial" w:cs="Arial"/>
      <w:i/>
      <w:sz w:val="22"/>
      <w:szCs w:val="22"/>
      <w:lang w:val="en-GB" w:eastAsia="en-US"/>
    </w:rPr>
  </w:style>
  <w:style w:type="paragraph" w:customStyle="1" w:styleId="Liste01">
    <w:name w:val="Liste01"/>
    <w:basedOn w:val="Standard"/>
    <w:link w:val="Liste01Zchn"/>
    <w:qFormat/>
    <w:rsid w:val="00F54467"/>
    <w:pPr>
      <w:tabs>
        <w:tab w:val="left" w:pos="2410"/>
      </w:tabs>
      <w:spacing w:before="40" w:after="40"/>
    </w:pPr>
  </w:style>
  <w:style w:type="numbering" w:customStyle="1" w:styleId="Formatvorlage1">
    <w:name w:val="Formatvorlage1"/>
    <w:rsid w:val="00F54467"/>
    <w:pPr>
      <w:numPr>
        <w:numId w:val="11"/>
      </w:numPr>
    </w:pPr>
  </w:style>
  <w:style w:type="character" w:customStyle="1" w:styleId="Liste01Zchn">
    <w:name w:val="Liste01 Zchn"/>
    <w:link w:val="Liste01"/>
    <w:rsid w:val="00024497"/>
    <w:rPr>
      <w:rFonts w:ascii="Arial" w:hAnsi="Arial"/>
      <w:lang w:val="en-GB"/>
    </w:rPr>
  </w:style>
  <w:style w:type="table" w:customStyle="1" w:styleId="Tabellengitternetz">
    <w:name w:val="Tabellengitternetz"/>
    <w:basedOn w:val="NormaleTabelle"/>
    <w:rsid w:val="00F54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rechblasentextZchn">
    <w:name w:val="Sprechblasentext Zchn"/>
    <w:basedOn w:val="Absatz-Standardschriftart"/>
    <w:link w:val="Sprechblasentext"/>
    <w:uiPriority w:val="99"/>
    <w:rsid w:val="00992921"/>
    <w:rPr>
      <w:rFonts w:ascii="Tahoma" w:hAnsi="Tahoma" w:cs="Tahoma"/>
      <w:sz w:val="16"/>
      <w:szCs w:val="16"/>
      <w:lang w:val="en-GB"/>
    </w:rPr>
  </w:style>
  <w:style w:type="character" w:customStyle="1" w:styleId="InternetLink">
    <w:name w:val="Internet Link"/>
    <w:basedOn w:val="Absatz-Standardschriftart"/>
    <w:uiPriority w:val="99"/>
    <w:unhideWhenUsed/>
    <w:rsid w:val="00992921"/>
    <w:rPr>
      <w:color w:val="0000FF" w:themeColor="hyperlink"/>
      <w:u w:val="single"/>
    </w:rPr>
  </w:style>
  <w:style w:type="character" w:customStyle="1" w:styleId="FootnoteCharacters">
    <w:name w:val="Footnote Characters"/>
    <w:qFormat/>
    <w:rsid w:val="00992921"/>
  </w:style>
  <w:style w:type="character" w:customStyle="1" w:styleId="IndexLink">
    <w:name w:val="Index Link"/>
    <w:qFormat/>
    <w:rsid w:val="00992921"/>
  </w:style>
  <w:style w:type="character" w:customStyle="1" w:styleId="AnredeZchn">
    <w:name w:val="Anrede Zchn"/>
    <w:basedOn w:val="Absatz-Standardschriftart"/>
    <w:link w:val="Anrede"/>
    <w:rsid w:val="00992921"/>
    <w:rPr>
      <w:rFonts w:ascii="Arial" w:hAnsi="Arial"/>
      <w:lang w:val="en-GB"/>
    </w:rPr>
  </w:style>
  <w:style w:type="character" w:customStyle="1" w:styleId="TextkrperZchn">
    <w:name w:val="Textkörper Zchn"/>
    <w:basedOn w:val="Absatz-Standardschriftart"/>
    <w:link w:val="Textkrper"/>
    <w:rsid w:val="00992921"/>
    <w:rPr>
      <w:rFonts w:ascii="Arial" w:hAnsi="Arial"/>
      <w:lang w:val="en-GB"/>
    </w:rPr>
  </w:style>
  <w:style w:type="character" w:styleId="Endnotenzeichen">
    <w:name w:val="endnote reference"/>
    <w:basedOn w:val="Absatz-Standardschriftart"/>
    <w:rsid w:val="00992921"/>
    <w:rPr>
      <w:vertAlign w:val="superscript"/>
    </w:rPr>
  </w:style>
  <w:style w:type="character" w:customStyle="1" w:styleId="FunotentextZchn">
    <w:name w:val="Fußnotentext Zchn"/>
    <w:basedOn w:val="Absatz-Standardschriftart"/>
    <w:link w:val="Funotentext"/>
    <w:rsid w:val="00992921"/>
    <w:rPr>
      <w:rFonts w:ascii="Arial" w:hAnsi="Arial"/>
      <w:lang w:val="en-GB"/>
    </w:rPr>
  </w:style>
  <w:style w:type="character" w:customStyle="1" w:styleId="FuzeileZchn">
    <w:name w:val="Fußzeile Zchn"/>
    <w:basedOn w:val="Absatz-Standardschriftart"/>
    <w:link w:val="Fuzeile"/>
    <w:uiPriority w:val="99"/>
    <w:rsid w:val="00992921"/>
    <w:rPr>
      <w:rFonts w:ascii="Arial" w:hAnsi="Arial"/>
      <w:lang w:val="en-GB"/>
    </w:rPr>
  </w:style>
  <w:style w:type="character" w:customStyle="1" w:styleId="IndexberschriftZchn">
    <w:name w:val="Indexüberschrift Zchn"/>
    <w:basedOn w:val="Absatz-Standardschriftart"/>
    <w:link w:val="Indexberschrift"/>
    <w:uiPriority w:val="99"/>
    <w:rsid w:val="00992921"/>
    <w:rPr>
      <w:rFonts w:ascii="Arial" w:hAnsi="Arial"/>
      <w:b/>
      <w:lang w:val="en-GB"/>
    </w:rPr>
  </w:style>
  <w:style w:type="character" w:customStyle="1" w:styleId="INDEXZchn">
    <w:name w:val="INDEX Zchn"/>
    <w:basedOn w:val="IndexberschriftZchn"/>
    <w:link w:val="INDEX"/>
    <w:rsid w:val="00992921"/>
    <w:rPr>
      <w:rFonts w:ascii="Arial" w:hAnsi="Arial"/>
      <w:b/>
      <w:lang w:val="en-GB"/>
    </w:rPr>
  </w:style>
  <w:style w:type="character" w:customStyle="1" w:styleId="Liste1Zchn">
    <w:name w:val="Liste 1. Zchn"/>
    <w:link w:val="Liste1"/>
    <w:rsid w:val="00992921"/>
    <w:rPr>
      <w:rFonts w:ascii="Arial" w:hAnsi="Arial"/>
      <w:color w:val="000000"/>
    </w:rPr>
  </w:style>
  <w:style w:type="character" w:customStyle="1" w:styleId="Liste-Zchn">
    <w:name w:val="Liste- Zchn"/>
    <w:rsid w:val="00992921"/>
    <w:rPr>
      <w:rFonts w:ascii="Arial" w:hAnsi="Arial"/>
      <w:color w:val="000000"/>
    </w:rPr>
  </w:style>
  <w:style w:type="character" w:styleId="Platzhaltertext">
    <w:name w:val="Placeholder Text"/>
    <w:basedOn w:val="Absatz-Standardschriftart"/>
    <w:uiPriority w:val="99"/>
    <w:semiHidden/>
    <w:rsid w:val="00992921"/>
    <w:rPr>
      <w:color w:val="808080"/>
    </w:rPr>
  </w:style>
  <w:style w:type="character" w:customStyle="1" w:styleId="TabelleZchn">
    <w:name w:val="Tabelle Zchn"/>
    <w:basedOn w:val="Absatz-Standardschriftart"/>
    <w:link w:val="Tabelle"/>
    <w:rsid w:val="00992921"/>
    <w:rPr>
      <w:rFonts w:ascii="Arial" w:hAnsi="Arial"/>
      <w:b/>
      <w:spacing w:val="2"/>
      <w:kern w:val="16"/>
      <w:sz w:val="18"/>
    </w:rPr>
  </w:style>
  <w:style w:type="character" w:customStyle="1" w:styleId="Textkrper-ErstzeileneinzugZchn">
    <w:name w:val="Textkörper-Erstzeileneinzug Zchn"/>
    <w:basedOn w:val="TextkrperZchn"/>
    <w:link w:val="Textkrper-Erstzeileneinzug"/>
    <w:rsid w:val="00992921"/>
    <w:rPr>
      <w:rFonts w:ascii="Arial" w:hAnsi="Arial"/>
      <w:lang w:val="en-GB"/>
    </w:rPr>
  </w:style>
  <w:style w:type="character" w:customStyle="1" w:styleId="Textkrper-ZeileneinzugZchn">
    <w:name w:val="Textkörper-Zeileneinzug Zchn"/>
    <w:basedOn w:val="Absatz-Standardschriftart"/>
    <w:link w:val="Textkrper-Zeileneinzug"/>
    <w:rsid w:val="00992921"/>
    <w:rPr>
      <w:rFonts w:ascii="Arial" w:hAnsi="Arial"/>
      <w:lang w:val="en-GB"/>
    </w:rPr>
  </w:style>
  <w:style w:type="character" w:customStyle="1" w:styleId="TitelZchn">
    <w:name w:val="Titel Zchn"/>
    <w:link w:val="Titel"/>
    <w:rsid w:val="00992921"/>
    <w:rPr>
      <w:rFonts w:ascii="Arial" w:hAnsi="Arial"/>
      <w:b/>
      <w:kern w:val="28"/>
      <w:sz w:val="24"/>
      <w:szCs w:val="24"/>
      <w:lang w:val="en-GB"/>
    </w:rPr>
  </w:style>
  <w:style w:type="character" w:customStyle="1" w:styleId="berschrift1Zchn">
    <w:name w:val="Überschrift 1 Zchn"/>
    <w:basedOn w:val="Absatz-Standardschriftart"/>
    <w:link w:val="berschrift1"/>
    <w:rsid w:val="008060F0"/>
    <w:rPr>
      <w:rFonts w:ascii="Arial" w:hAnsi="Arial"/>
      <w:b/>
      <w:color w:val="000000"/>
      <w:kern w:val="28"/>
      <w:sz w:val="26"/>
      <w:lang w:val="en-GB"/>
    </w:rPr>
  </w:style>
  <w:style w:type="character" w:customStyle="1" w:styleId="berschrift2Zchn">
    <w:name w:val="Überschrift 2 Zchn"/>
    <w:link w:val="berschrift2"/>
    <w:rsid w:val="008060F0"/>
    <w:rPr>
      <w:rFonts w:ascii="Arial" w:hAnsi="Arial"/>
      <w:b/>
      <w:color w:val="000000"/>
      <w:sz w:val="24"/>
      <w:lang w:val="en-GB"/>
    </w:rPr>
  </w:style>
  <w:style w:type="character" w:customStyle="1" w:styleId="berschrift4AnhangZchn">
    <w:name w:val="Überschrift 4 Anhang Zchn"/>
    <w:basedOn w:val="berschrift4Zchn"/>
    <w:link w:val="berschrift4Anhang"/>
    <w:rsid w:val="00992921"/>
    <w:rPr>
      <w:rFonts w:ascii="Arial" w:eastAsiaTheme="minorEastAsia" w:hAnsi="Arial"/>
      <w:b/>
      <w14:scene3d>
        <w14:camera w14:prst="orthographicFront"/>
        <w14:lightRig w14:rig="threePt" w14:dir="t">
          <w14:rot w14:lat="0" w14:lon="0" w14:rev="0"/>
        </w14:lightRig>
      </w14:scene3d>
    </w:rPr>
  </w:style>
  <w:style w:type="character" w:customStyle="1" w:styleId="berschrift5AnhangZchn">
    <w:name w:val="Überschrift 5 Anhang Zchn"/>
    <w:basedOn w:val="berschrift4AnhangZchn"/>
    <w:link w:val="berschrift5Anhang"/>
    <w:rsid w:val="00992921"/>
    <w:rPr>
      <w:rFonts w:ascii="Arial" w:eastAsiaTheme="majorEastAsia" w:hAnsi="Arial"/>
      <w:b w:val="0"/>
      <w:lang w:val="en-GB"/>
      <w14:scene3d>
        <w14:camera w14:prst="orthographicFront"/>
        <w14:lightRig w14:rig="threePt" w14:dir="t">
          <w14:rot w14:lat="0" w14:lon="0" w14:rev="0"/>
        </w14:lightRig>
      </w14:scene3d>
    </w:rPr>
  </w:style>
  <w:style w:type="character" w:customStyle="1" w:styleId="berschrift6AnhangZchn">
    <w:name w:val="Überschrift 6 Anhang Zchn"/>
    <w:basedOn w:val="berschrift5AnhangZchn"/>
    <w:link w:val="berschrift6Anhang"/>
    <w:rsid w:val="00992921"/>
    <w:rPr>
      <w:rFonts w:ascii="Arial" w:eastAsiaTheme="majorEastAsia" w:hAnsi="Arial"/>
      <w:b/>
      <w:i/>
      <w:lang w:val="en-GB"/>
      <w14:scene3d>
        <w14:camera w14:prst="orthographicFront"/>
        <w14:lightRig w14:rig="threePt" w14:dir="t">
          <w14:rot w14:lat="0" w14:lon="0" w14:rev="0"/>
        </w14:lightRig>
      </w14:scene3d>
    </w:rPr>
  </w:style>
  <w:style w:type="character" w:customStyle="1" w:styleId="berschriftIndexZchn">
    <w:name w:val="Überschrift Index Zchn"/>
    <w:basedOn w:val="berschrift1Zchn"/>
    <w:link w:val="berschriftIndex"/>
    <w:rsid w:val="00992921"/>
    <w:rPr>
      <w:rFonts w:ascii="Arial" w:hAnsi="Arial"/>
      <w:b/>
      <w:color w:val="000000"/>
      <w:kern w:val="28"/>
      <w:sz w:val="26"/>
      <w:lang w:val="en-GB"/>
    </w:rPr>
  </w:style>
  <w:style w:type="character" w:customStyle="1" w:styleId="ListLabel1">
    <w:name w:val="ListLabel 1"/>
    <w:qFormat/>
    <w:rsid w:val="00992921"/>
    <w:rPr>
      <w:rFonts w:cs="Times New Roman"/>
      <w:bCs w:val="0"/>
      <w:i w:val="0"/>
      <w:iCs w:val="0"/>
      <w:caps w:val="0"/>
      <w:smallCaps w:val="0"/>
      <w:strike w:val="0"/>
      <w:dstrike w:val="0"/>
      <w:vanish w:val="0"/>
      <w:color w:val="000000"/>
      <w:spacing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qFormat/>
    <w:rsid w:val="00992921"/>
    <w:rPr>
      <w:b/>
      <w:bCs w:val="0"/>
      <w:i w:val="0"/>
      <w:iCs w:val="0"/>
      <w:caps w:val="0"/>
      <w:smallCaps w:val="0"/>
      <w:strike w:val="0"/>
      <w:dstrike w:val="0"/>
      <w:vanish w:val="0"/>
      <w:color w:val="000000"/>
      <w:spacing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qFormat/>
    <w:rsid w:val="00992921"/>
    <w:rPr>
      <w:rFonts w:cs="Times New Roman"/>
      <w:b/>
      <w:bCs w:val="0"/>
      <w:i w:val="0"/>
      <w:iCs w:val="0"/>
      <w:caps w:val="0"/>
      <w:smallCaps w:val="0"/>
      <w:strike w:val="0"/>
      <w:dstrike w:val="0"/>
      <w:vanish w:val="0"/>
      <w:color w:val="000000"/>
      <w:spacing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qFormat/>
    <w:rsid w:val="00992921"/>
    <w:rPr>
      <w:b w:val="0"/>
      <w:bCs w:val="0"/>
      <w:i w:val="0"/>
      <w:iCs w:val="0"/>
      <w:caps w:val="0"/>
      <w:smallCaps w:val="0"/>
      <w:strike w:val="0"/>
      <w:dstrike w:val="0"/>
      <w:vanish w:val="0"/>
      <w:color w:val="000000"/>
      <w:spacing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qFormat/>
    <w:rsid w:val="00992921"/>
    <w:rPr>
      <w:rFonts w:cs="Times New Roman"/>
      <w:bCs w:val="0"/>
      <w:i w:val="0"/>
      <w:iCs w:val="0"/>
      <w:caps w:val="0"/>
      <w:smallCaps w:val="0"/>
      <w:strike w:val="0"/>
      <w:dstrike w:val="0"/>
      <w:vanish w:val="0"/>
      <w:color w:val="000000"/>
      <w:spacing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NumberingSymbols">
    <w:name w:val="Numbering Symbols"/>
    <w:qFormat/>
    <w:rsid w:val="00992921"/>
  </w:style>
  <w:style w:type="character" w:customStyle="1" w:styleId="ListLabel6">
    <w:name w:val="ListLabel 6"/>
    <w:qFormat/>
    <w:rsid w:val="00992921"/>
    <w:rPr>
      <w:b/>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Heading">
    <w:name w:val="Heading"/>
    <w:basedOn w:val="Standard"/>
    <w:next w:val="TextBody"/>
    <w:qFormat/>
    <w:rsid w:val="00992921"/>
    <w:pPr>
      <w:keepNext/>
      <w:spacing w:before="240" w:after="240" w:line="250" w:lineRule="auto"/>
    </w:pPr>
    <w:rPr>
      <w:rFonts w:ascii="Liberation Sans" w:eastAsia="Droid Sans Fallback" w:hAnsi="Liberation Sans" w:cs="FreeSans"/>
      <w:sz w:val="28"/>
      <w:szCs w:val="28"/>
      <w:lang w:val="de-DE"/>
    </w:rPr>
  </w:style>
  <w:style w:type="paragraph" w:customStyle="1" w:styleId="TextBody">
    <w:name w:val="Text Body"/>
    <w:basedOn w:val="Standard"/>
    <w:rsid w:val="00992921"/>
    <w:pPr>
      <w:spacing w:after="0"/>
    </w:pPr>
    <w:rPr>
      <w:lang w:val="de-DE"/>
    </w:rPr>
  </w:style>
  <w:style w:type="paragraph" w:customStyle="1" w:styleId="Index0">
    <w:name w:val="Index"/>
    <w:basedOn w:val="Standard"/>
    <w:qFormat/>
    <w:rsid w:val="00992921"/>
    <w:pPr>
      <w:suppressLineNumbers/>
      <w:spacing w:before="240" w:after="240" w:line="250" w:lineRule="auto"/>
    </w:pPr>
    <w:rPr>
      <w:rFonts w:cs="FreeSans"/>
      <w:lang w:val="de-DE"/>
    </w:rPr>
  </w:style>
  <w:style w:type="paragraph" w:customStyle="1" w:styleId="ContentsHeading">
    <w:name w:val="Contents Heading"/>
    <w:basedOn w:val="berschrift1"/>
    <w:uiPriority w:val="39"/>
    <w:unhideWhenUsed/>
    <w:qFormat/>
    <w:rsid w:val="00992921"/>
    <w:pPr>
      <w:keepLines/>
      <w:numPr>
        <w:numId w:val="0"/>
      </w:numPr>
      <w:suppressAutoHyphens w:val="0"/>
      <w:spacing w:before="480" w:after="0" w:line="276" w:lineRule="auto"/>
    </w:pPr>
    <w:rPr>
      <w:rFonts w:asciiTheme="majorHAnsi" w:eastAsiaTheme="majorEastAsia" w:hAnsiTheme="majorHAnsi" w:cstheme="majorBidi"/>
      <w:bCs/>
      <w:color w:val="365F91" w:themeColor="accent1" w:themeShade="BF"/>
      <w:sz w:val="28"/>
      <w:szCs w:val="28"/>
      <w:lang w:val="de-DE"/>
    </w:rPr>
  </w:style>
  <w:style w:type="paragraph" w:customStyle="1" w:styleId="Contents1">
    <w:name w:val="Contents 1"/>
    <w:basedOn w:val="Standard"/>
    <w:uiPriority w:val="39"/>
    <w:rsid w:val="00992921"/>
    <w:pPr>
      <w:tabs>
        <w:tab w:val="left" w:pos="567"/>
        <w:tab w:val="right" w:leader="dot" w:pos="7370"/>
      </w:tabs>
      <w:spacing w:before="40" w:after="0" w:line="250" w:lineRule="auto"/>
      <w:jc w:val="left"/>
    </w:pPr>
    <w:rPr>
      <w:b/>
      <w:lang w:val="de-DE"/>
    </w:rPr>
  </w:style>
  <w:style w:type="paragraph" w:customStyle="1" w:styleId="Contents2">
    <w:name w:val="Contents 2"/>
    <w:basedOn w:val="Standard"/>
    <w:uiPriority w:val="39"/>
    <w:rsid w:val="00992921"/>
    <w:pPr>
      <w:tabs>
        <w:tab w:val="left" w:pos="567"/>
        <w:tab w:val="left" w:pos="600"/>
        <w:tab w:val="right" w:leader="dot" w:pos="7370"/>
      </w:tabs>
      <w:spacing w:after="0" w:line="250" w:lineRule="auto"/>
      <w:jc w:val="left"/>
    </w:pPr>
    <w:rPr>
      <w:lang w:val="de-DE"/>
    </w:rPr>
  </w:style>
  <w:style w:type="paragraph" w:customStyle="1" w:styleId="Contents3">
    <w:name w:val="Contents 3"/>
    <w:basedOn w:val="Standard"/>
    <w:uiPriority w:val="39"/>
    <w:rsid w:val="00992921"/>
    <w:pPr>
      <w:tabs>
        <w:tab w:val="right" w:leader="dot" w:pos="7370"/>
      </w:tabs>
      <w:spacing w:after="0" w:line="250" w:lineRule="auto"/>
      <w:jc w:val="left"/>
    </w:pPr>
    <w:rPr>
      <w:sz w:val="18"/>
      <w:lang w:val="de-DE"/>
    </w:rPr>
  </w:style>
  <w:style w:type="paragraph" w:customStyle="1" w:styleId="Contents4">
    <w:name w:val="Contents 4"/>
    <w:basedOn w:val="Standard"/>
    <w:uiPriority w:val="39"/>
    <w:rsid w:val="00992921"/>
    <w:pPr>
      <w:tabs>
        <w:tab w:val="right" w:leader="dot" w:pos="7370"/>
      </w:tabs>
      <w:spacing w:after="0" w:line="250" w:lineRule="auto"/>
      <w:ind w:left="400"/>
      <w:jc w:val="left"/>
    </w:pPr>
    <w:rPr>
      <w:rFonts w:ascii="Times New Roman" w:hAnsi="Times New Roman"/>
      <w:sz w:val="18"/>
      <w:lang w:val="de-DE"/>
    </w:rPr>
  </w:style>
  <w:style w:type="paragraph" w:customStyle="1" w:styleId="Contents5">
    <w:name w:val="Contents 5"/>
    <w:basedOn w:val="Standard"/>
    <w:uiPriority w:val="39"/>
    <w:rsid w:val="00992921"/>
    <w:pPr>
      <w:tabs>
        <w:tab w:val="right" w:leader="dot" w:pos="7370"/>
      </w:tabs>
      <w:spacing w:after="0" w:line="250" w:lineRule="auto"/>
      <w:ind w:left="600"/>
      <w:jc w:val="left"/>
    </w:pPr>
    <w:rPr>
      <w:rFonts w:ascii="Times New Roman" w:hAnsi="Times New Roman"/>
      <w:sz w:val="18"/>
      <w:lang w:val="de-DE"/>
    </w:rPr>
  </w:style>
  <w:style w:type="paragraph" w:customStyle="1" w:styleId="Contents6">
    <w:name w:val="Contents 6"/>
    <w:basedOn w:val="Standard"/>
    <w:uiPriority w:val="39"/>
    <w:rsid w:val="00992921"/>
    <w:pPr>
      <w:tabs>
        <w:tab w:val="right" w:leader="dot" w:pos="7370"/>
      </w:tabs>
      <w:spacing w:after="0" w:line="250" w:lineRule="auto"/>
      <w:ind w:left="800"/>
      <w:jc w:val="left"/>
    </w:pPr>
    <w:rPr>
      <w:rFonts w:ascii="Times New Roman" w:hAnsi="Times New Roman"/>
      <w:sz w:val="18"/>
      <w:lang w:val="de-DE"/>
    </w:rPr>
  </w:style>
  <w:style w:type="paragraph" w:customStyle="1" w:styleId="Contents7">
    <w:name w:val="Contents 7"/>
    <w:basedOn w:val="Standard"/>
    <w:uiPriority w:val="39"/>
    <w:rsid w:val="00992921"/>
    <w:pPr>
      <w:tabs>
        <w:tab w:val="right" w:leader="dot" w:pos="7370"/>
      </w:tabs>
      <w:spacing w:after="0" w:line="250" w:lineRule="auto"/>
      <w:ind w:left="1000"/>
      <w:jc w:val="left"/>
    </w:pPr>
    <w:rPr>
      <w:rFonts w:ascii="Times New Roman" w:hAnsi="Times New Roman"/>
      <w:sz w:val="18"/>
      <w:lang w:val="de-DE"/>
    </w:rPr>
  </w:style>
  <w:style w:type="paragraph" w:customStyle="1" w:styleId="Contents8">
    <w:name w:val="Contents 8"/>
    <w:basedOn w:val="Standard"/>
    <w:uiPriority w:val="39"/>
    <w:rsid w:val="00992921"/>
    <w:pPr>
      <w:tabs>
        <w:tab w:val="right" w:leader="dot" w:pos="7370"/>
      </w:tabs>
      <w:spacing w:after="0" w:line="250" w:lineRule="auto"/>
      <w:ind w:left="1200"/>
      <w:jc w:val="left"/>
    </w:pPr>
    <w:rPr>
      <w:rFonts w:ascii="Times New Roman" w:hAnsi="Times New Roman"/>
      <w:sz w:val="18"/>
      <w:lang w:val="de-DE"/>
    </w:rPr>
  </w:style>
  <w:style w:type="paragraph" w:customStyle="1" w:styleId="Contents9">
    <w:name w:val="Contents 9"/>
    <w:basedOn w:val="Standard"/>
    <w:uiPriority w:val="39"/>
    <w:rsid w:val="00992921"/>
    <w:pPr>
      <w:tabs>
        <w:tab w:val="right" w:leader="dot" w:pos="7370"/>
      </w:tabs>
      <w:spacing w:after="0" w:line="250" w:lineRule="auto"/>
      <w:ind w:left="1400"/>
      <w:jc w:val="left"/>
    </w:pPr>
    <w:rPr>
      <w:rFonts w:ascii="Times New Roman" w:hAnsi="Times New Roman"/>
      <w:sz w:val="18"/>
      <w:lang w:val="de-DE"/>
    </w:rPr>
  </w:style>
  <w:style w:type="paragraph" w:customStyle="1" w:styleId="Liste1">
    <w:name w:val="Liste 1."/>
    <w:basedOn w:val="Standard"/>
    <w:link w:val="Liste1Zchn"/>
    <w:qFormat/>
    <w:rsid w:val="00992921"/>
    <w:pPr>
      <w:numPr>
        <w:numId w:val="82"/>
      </w:numPr>
      <w:tabs>
        <w:tab w:val="left" w:pos="357"/>
      </w:tabs>
      <w:spacing w:before="120" w:line="250" w:lineRule="auto"/>
    </w:pPr>
    <w:rPr>
      <w:color w:val="000000"/>
      <w:lang w:val="de-DE"/>
    </w:rPr>
  </w:style>
  <w:style w:type="paragraph" w:customStyle="1" w:styleId="listea2">
    <w:name w:val="liste (a)"/>
    <w:basedOn w:val="Listea1"/>
    <w:qFormat/>
    <w:rsid w:val="00992921"/>
    <w:pPr>
      <w:numPr>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 w:val="left" w:pos="357"/>
        <w:tab w:val="left" w:pos="426"/>
      </w:tabs>
      <w:spacing w:before="120"/>
    </w:pPr>
    <w:rPr>
      <w:spacing w:val="-2"/>
      <w:lang w:val="de-DE"/>
    </w:rPr>
  </w:style>
  <w:style w:type="paragraph" w:customStyle="1" w:styleId="TextBodyIndent">
    <w:name w:val="Text Body Indent"/>
    <w:basedOn w:val="TextBody"/>
    <w:qFormat/>
    <w:rsid w:val="00992921"/>
    <w:pPr>
      <w:spacing w:before="120" w:after="120" w:line="240" w:lineRule="atLeast"/>
      <w:ind w:firstLine="210"/>
    </w:pPr>
  </w:style>
  <w:style w:type="paragraph" w:customStyle="1" w:styleId="Beispiel">
    <w:name w:val="Beispiel"/>
    <w:basedOn w:val="Standard"/>
    <w:rsid w:val="00992921"/>
    <w:pPr>
      <w:tabs>
        <w:tab w:val="right" w:leader="dot" w:pos="4536"/>
      </w:tabs>
      <w:spacing w:before="60" w:after="60" w:line="250" w:lineRule="auto"/>
      <w:jc w:val="left"/>
    </w:pPr>
    <w:rPr>
      <w:lang w:val="de-DE"/>
    </w:rPr>
  </w:style>
  <w:style w:type="paragraph" w:customStyle="1" w:styleId="ComplimentaryClose">
    <w:name w:val="Complimentary Close"/>
    <w:basedOn w:val="Standard"/>
    <w:rsid w:val="00992921"/>
    <w:pPr>
      <w:spacing w:before="240" w:after="240" w:line="250" w:lineRule="auto"/>
    </w:pPr>
    <w:rPr>
      <w:lang w:val="de-DE"/>
    </w:rPr>
  </w:style>
  <w:style w:type="paragraph" w:customStyle="1" w:styleId="Blockquote">
    <w:name w:val="Blockquote"/>
    <w:basedOn w:val="Standard"/>
    <w:qFormat/>
    <w:rsid w:val="00992921"/>
    <w:pPr>
      <w:spacing w:before="100" w:after="100"/>
      <w:ind w:left="360" w:right="360"/>
      <w:jc w:val="left"/>
    </w:pPr>
    <w:rPr>
      <w:rFonts w:ascii="Times New Roman" w:hAnsi="Times New Roman"/>
      <w:sz w:val="24"/>
      <w:lang w:val="de-DE"/>
    </w:rPr>
  </w:style>
  <w:style w:type="paragraph" w:customStyle="1" w:styleId="BERSCHRIFT">
    <w:name w:val="ÜBERSCHRIFT"/>
    <w:basedOn w:val="Standard"/>
    <w:qFormat/>
    <w:rsid w:val="00992921"/>
    <w:pPr>
      <w:widowControl w:val="0"/>
      <w:tabs>
        <w:tab w:val="left" w:pos="1418"/>
        <w:tab w:val="right" w:pos="3402"/>
        <w:tab w:val="left" w:pos="3572"/>
      </w:tabs>
      <w:spacing w:after="0"/>
      <w:jc w:val="left"/>
    </w:pPr>
    <w:rPr>
      <w:b/>
      <w:sz w:val="22"/>
      <w:lang w:val="de-DE"/>
    </w:rPr>
  </w:style>
  <w:style w:type="paragraph" w:customStyle="1" w:styleId="commsresp">
    <w:name w:val="commsresp"/>
    <w:basedOn w:val="Standard"/>
    <w:qFormat/>
    <w:rsid w:val="00992921"/>
    <w:pPr>
      <w:spacing w:after="0"/>
      <w:jc w:val="left"/>
    </w:pPr>
    <w:rPr>
      <w:lang w:val="de-DE"/>
    </w:rPr>
  </w:style>
  <w:style w:type="paragraph" w:customStyle="1" w:styleId="A30">
    <w:name w:val="A3"/>
    <w:basedOn w:val="Standard"/>
    <w:qFormat/>
    <w:rsid w:val="00992921"/>
    <w:pPr>
      <w:overflowPunct w:val="0"/>
      <w:spacing w:after="0"/>
      <w:ind w:left="284" w:hanging="284"/>
      <w:jc w:val="left"/>
      <w:textAlignment w:val="baseline"/>
    </w:pPr>
    <w:rPr>
      <w:sz w:val="24"/>
      <w:lang w:val="de-DE"/>
    </w:rPr>
  </w:style>
  <w:style w:type="paragraph" w:styleId="KeinLeerraum">
    <w:name w:val="No Spacing"/>
    <w:uiPriority w:val="1"/>
    <w:qFormat/>
    <w:rsid w:val="00992921"/>
    <w:pPr>
      <w:suppressAutoHyphens/>
    </w:pPr>
    <w:rPr>
      <w:rFonts w:asciiTheme="minorHAnsi" w:eastAsiaTheme="minorHAnsi" w:hAnsiTheme="minorHAnsi" w:cstheme="minorBidi"/>
      <w:color w:val="00000A"/>
      <w:sz w:val="22"/>
      <w:szCs w:val="22"/>
    </w:rPr>
  </w:style>
  <w:style w:type="paragraph" w:customStyle="1" w:styleId="List1">
    <w:name w:val="List 1"/>
    <w:basedOn w:val="Liste"/>
    <w:rsid w:val="00992921"/>
    <w:pPr>
      <w:numPr>
        <w:numId w:val="36"/>
      </w:numPr>
      <w:spacing w:after="0" w:line="250" w:lineRule="auto"/>
      <w:textAlignment w:val="baseline"/>
    </w:pPr>
    <w:rPr>
      <w:lang w:val="de-DE"/>
    </w:rPr>
  </w:style>
  <w:style w:type="paragraph" w:customStyle="1" w:styleId="List1End">
    <w:name w:val="List 1 End"/>
    <w:basedOn w:val="Liste"/>
    <w:qFormat/>
    <w:rsid w:val="00992921"/>
    <w:pPr>
      <w:suppressLineNumbers/>
      <w:spacing w:after="119" w:line="250" w:lineRule="auto"/>
      <w:textAlignment w:val="baseline"/>
    </w:pPr>
    <w:rPr>
      <w:lang w:val="de-DE"/>
    </w:rPr>
  </w:style>
  <w:style w:type="paragraph" w:customStyle="1" w:styleId="List1Start">
    <w:name w:val="List 1 Start"/>
    <w:basedOn w:val="Liste"/>
    <w:qFormat/>
    <w:rsid w:val="00992921"/>
    <w:pPr>
      <w:spacing w:before="119" w:after="0" w:line="250" w:lineRule="auto"/>
      <w:textAlignment w:val="baseline"/>
    </w:pPr>
    <w:rPr>
      <w:lang w:val="de-DE"/>
    </w:rPr>
  </w:style>
  <w:style w:type="paragraph" w:styleId="Listenabsatz">
    <w:name w:val="List Paragraph"/>
    <w:basedOn w:val="Standard"/>
    <w:uiPriority w:val="34"/>
    <w:qFormat/>
    <w:rsid w:val="00992921"/>
    <w:pPr>
      <w:spacing w:before="240" w:after="240" w:line="250" w:lineRule="auto"/>
      <w:ind w:left="709"/>
    </w:pPr>
    <w:rPr>
      <w:lang w:val="de-DE"/>
    </w:rPr>
  </w:style>
  <w:style w:type="paragraph" w:customStyle="1" w:styleId="Liste10">
    <w:name w:val="Liste 1"/>
    <w:basedOn w:val="Listenabsatz"/>
    <w:qFormat/>
    <w:rsid w:val="00992921"/>
    <w:pPr>
      <w:numPr>
        <w:numId w:val="37"/>
      </w:numPr>
    </w:pPr>
  </w:style>
  <w:style w:type="paragraph" w:customStyle="1" w:styleId="Listea">
    <w:name w:val="Liste a"/>
    <w:basedOn w:val="Liste10"/>
    <w:qFormat/>
    <w:rsid w:val="00992921"/>
    <w:pPr>
      <w:numPr>
        <w:numId w:val="38"/>
      </w:numPr>
      <w:spacing w:before="0" w:after="0"/>
    </w:pPr>
  </w:style>
  <w:style w:type="paragraph" w:customStyle="1" w:styleId="FrameContents">
    <w:name w:val="Frame Contents"/>
    <w:basedOn w:val="Standard"/>
    <w:qFormat/>
    <w:rsid w:val="00992921"/>
    <w:pPr>
      <w:spacing w:before="240" w:after="240" w:line="250" w:lineRule="auto"/>
    </w:pPr>
    <w:rPr>
      <w:lang w:val="de-DE"/>
    </w:rPr>
  </w:style>
  <w:style w:type="paragraph" w:customStyle="1" w:styleId="FormatvorlageBeschriftung8Pt">
    <w:name w:val="Formatvorlage Beschriftung + 8 Pt."/>
    <w:basedOn w:val="Beschriftung"/>
    <w:rsid w:val="00992921"/>
    <w:pPr>
      <w:spacing w:before="0" w:line="250" w:lineRule="auto"/>
      <w:ind w:left="1134" w:right="1134" w:hanging="1134"/>
    </w:pPr>
    <w:rPr>
      <w:b/>
      <w:bCs/>
      <w:sz w:val="16"/>
      <w:lang w:val="de-DE"/>
    </w:rPr>
  </w:style>
  <w:style w:type="paragraph" w:customStyle="1" w:styleId="Abbildungen">
    <w:name w:val="Abbildungen"/>
    <w:basedOn w:val="FormatvorlageBeschriftung8Pt"/>
    <w:rsid w:val="00992921"/>
    <w:pPr>
      <w:ind w:left="1418" w:hanging="1418"/>
    </w:pPr>
    <w:rPr>
      <w:spacing w:val="-2"/>
    </w:rPr>
  </w:style>
  <w:style w:type="paragraph" w:customStyle="1" w:styleId="Copy">
    <w:name w:val="Copy"/>
    <w:basedOn w:val="Textkrper"/>
    <w:rsid w:val="00992921"/>
    <w:pPr>
      <w:tabs>
        <w:tab w:val="left" w:pos="1418"/>
      </w:tabs>
      <w:spacing w:after="0"/>
      <w:jc w:val="left"/>
    </w:pPr>
    <w:rPr>
      <w:sz w:val="18"/>
      <w:lang w:val="de-DE"/>
    </w:rPr>
  </w:style>
  <w:style w:type="paragraph" w:customStyle="1" w:styleId="Default">
    <w:name w:val="Default"/>
    <w:rsid w:val="00992921"/>
    <w:pPr>
      <w:autoSpaceDE w:val="0"/>
      <w:autoSpaceDN w:val="0"/>
      <w:adjustRightInd w:val="0"/>
    </w:pPr>
    <w:rPr>
      <w:rFonts w:ascii="Arial" w:hAnsi="Arial" w:cs="Arial"/>
      <w:color w:val="000000"/>
      <w:sz w:val="24"/>
      <w:szCs w:val="24"/>
    </w:rPr>
  </w:style>
  <w:style w:type="paragraph" w:customStyle="1" w:styleId="Ergnzung">
    <w:name w:val="Ergänzung"/>
    <w:basedOn w:val="Standard"/>
    <w:rsid w:val="00992921"/>
    <w:pPr>
      <w:spacing w:before="240" w:after="60" w:line="240" w:lineRule="exact"/>
    </w:pPr>
    <w:rPr>
      <w:lang w:val="de-DE"/>
    </w:rPr>
  </w:style>
  <w:style w:type="paragraph" w:customStyle="1" w:styleId="FormatvorlageFormatvorlageBeschriftung8Pt9Pt">
    <w:name w:val="Formatvorlage Formatvorlage Beschriftung + 8 Pt. + 9 Pt."/>
    <w:basedOn w:val="FormatvorlageBeschriftung8Pt"/>
    <w:rsid w:val="00992921"/>
  </w:style>
  <w:style w:type="paragraph" w:customStyle="1" w:styleId="Formeln">
    <w:name w:val="Formeln"/>
    <w:basedOn w:val="Standard"/>
    <w:qFormat/>
    <w:rsid w:val="00992921"/>
    <w:pPr>
      <w:tabs>
        <w:tab w:val="right" w:pos="8789"/>
      </w:tabs>
      <w:spacing w:before="240" w:after="240" w:line="250" w:lineRule="auto"/>
    </w:pPr>
    <w:rPr>
      <w:lang w:val="de-DE"/>
    </w:rPr>
  </w:style>
  <w:style w:type="paragraph" w:customStyle="1" w:styleId="Formelnnummer">
    <w:name w:val="Formelnnummer"/>
    <w:basedOn w:val="Standard"/>
    <w:qFormat/>
    <w:rsid w:val="00992921"/>
    <w:pPr>
      <w:tabs>
        <w:tab w:val="right" w:pos="8789"/>
      </w:tabs>
      <w:spacing w:before="240" w:after="240" w:line="250" w:lineRule="auto"/>
    </w:pPr>
    <w:rPr>
      <w:lang w:val="de-DE"/>
    </w:rPr>
  </w:style>
  <w:style w:type="paragraph" w:customStyle="1" w:styleId="FR3">
    <w:name w:val="FR3"/>
    <w:rsid w:val="00992921"/>
    <w:pPr>
      <w:widowControl w:val="0"/>
      <w:spacing w:before="60"/>
    </w:pPr>
    <w:rPr>
      <w:sz w:val="24"/>
    </w:rPr>
  </w:style>
  <w:style w:type="paragraph" w:customStyle="1" w:styleId="INDEX">
    <w:name w:val="INDEX"/>
    <w:basedOn w:val="Indexberschrift"/>
    <w:link w:val="INDEXZchn"/>
    <w:qFormat/>
    <w:rsid w:val="00992921"/>
    <w:pPr>
      <w:pBdr>
        <w:top w:val="single" w:sz="12" w:space="0" w:color="auto"/>
      </w:pBdr>
      <w:spacing w:before="360" w:after="240" w:line="250" w:lineRule="auto"/>
      <w:jc w:val="left"/>
    </w:pPr>
  </w:style>
  <w:style w:type="paragraph" w:customStyle="1" w:styleId="Liste---">
    <w:name w:val="Liste---"/>
    <w:basedOn w:val="Standard"/>
    <w:autoRedefine/>
    <w:rsid w:val="00992921"/>
    <w:pPr>
      <w:numPr>
        <w:numId w:val="41"/>
      </w:numPr>
      <w:spacing w:before="60" w:after="60" w:line="216" w:lineRule="atLeast"/>
    </w:pPr>
    <w:rPr>
      <w:spacing w:val="-2"/>
      <w:lang w:val="de-DE"/>
    </w:rPr>
  </w:style>
  <w:style w:type="paragraph" w:customStyle="1" w:styleId="Liste12">
    <w:name w:val="Liste 1)"/>
    <w:basedOn w:val="Standard"/>
    <w:autoRedefine/>
    <w:rsid w:val="00992921"/>
    <w:pPr>
      <w:tabs>
        <w:tab w:val="left" w:pos="709"/>
      </w:tabs>
      <w:spacing w:before="60" w:after="60" w:line="216" w:lineRule="atLeast"/>
      <w:ind w:left="709" w:hanging="425"/>
      <w:jc w:val="left"/>
    </w:pPr>
    <w:rPr>
      <w:lang w:val="de-DE"/>
    </w:rPr>
  </w:style>
  <w:style w:type="paragraph" w:customStyle="1" w:styleId="Listeabc">
    <w:name w:val="Liste abc"/>
    <w:basedOn w:val="Liste1"/>
    <w:rsid w:val="00992921"/>
    <w:pPr>
      <w:numPr>
        <w:numId w:val="39"/>
      </w:numPr>
      <w:tabs>
        <w:tab w:val="num" w:pos="425"/>
      </w:tabs>
      <w:ind w:left="425" w:hanging="425"/>
    </w:pPr>
  </w:style>
  <w:style w:type="paragraph" w:customStyle="1" w:styleId="liste-mitstrich">
    <w:name w:val="liste- mit strich"/>
    <w:basedOn w:val="Liste1"/>
    <w:rsid w:val="00992921"/>
    <w:pPr>
      <w:numPr>
        <w:numId w:val="0"/>
      </w:numPr>
      <w:pBdr>
        <w:left w:val="single" w:sz="6" w:space="1" w:color="auto"/>
      </w:pBdr>
    </w:pPr>
  </w:style>
  <w:style w:type="paragraph" w:customStyle="1" w:styleId="listespezial">
    <w:name w:val="liste_spezial"/>
    <w:basedOn w:val="Standard"/>
    <w:rsid w:val="00992921"/>
    <w:pPr>
      <w:pBdr>
        <w:right w:val="single" w:sz="4" w:space="4" w:color="auto"/>
      </w:pBdr>
      <w:spacing w:before="100" w:after="100" w:line="250" w:lineRule="auto"/>
    </w:pPr>
    <w:rPr>
      <w:lang w:val="de-DE"/>
    </w:rPr>
  </w:style>
  <w:style w:type="paragraph" w:customStyle="1" w:styleId="StandardText">
    <w:name w:val="Standard_Text"/>
    <w:basedOn w:val="Standard"/>
    <w:rsid w:val="00992921"/>
    <w:pPr>
      <w:widowControl w:val="0"/>
      <w:spacing w:before="240" w:after="0"/>
      <w:ind w:left="284"/>
    </w:pPr>
    <w:rPr>
      <w:kern w:val="16"/>
      <w:sz w:val="18"/>
      <w:lang w:val="de-DE"/>
    </w:rPr>
  </w:style>
  <w:style w:type="paragraph" w:customStyle="1" w:styleId="Tabelle">
    <w:name w:val="Tabelle"/>
    <w:basedOn w:val="Standard"/>
    <w:next w:val="Standard"/>
    <w:link w:val="TabelleZchn"/>
    <w:rsid w:val="00992921"/>
    <w:pPr>
      <w:keepNext/>
      <w:keepLines/>
      <w:widowControl w:val="0"/>
      <w:spacing w:before="40" w:after="40"/>
      <w:ind w:left="284" w:right="-1"/>
      <w:jc w:val="left"/>
    </w:pPr>
    <w:rPr>
      <w:b/>
      <w:spacing w:val="2"/>
      <w:kern w:val="16"/>
      <w:sz w:val="18"/>
      <w:lang w:val="de-DE"/>
    </w:rPr>
  </w:style>
  <w:style w:type="paragraph" w:customStyle="1" w:styleId="tabtext">
    <w:name w:val="tabtext"/>
    <w:basedOn w:val="Standard"/>
    <w:rsid w:val="00992921"/>
    <w:pPr>
      <w:spacing w:before="40" w:after="40"/>
      <w:jc w:val="center"/>
    </w:pPr>
    <w:rPr>
      <w:lang w:val="de-DE"/>
    </w:rPr>
  </w:style>
  <w:style w:type="paragraph" w:customStyle="1" w:styleId="berschrift1Anhang">
    <w:name w:val="Überschrift 1 Anhang"/>
    <w:basedOn w:val="berschrift1"/>
    <w:next w:val="Standard"/>
    <w:qFormat/>
    <w:rsid w:val="00992921"/>
    <w:pPr>
      <w:numPr>
        <w:numId w:val="40"/>
      </w:numPr>
      <w:spacing w:before="240" w:line="250" w:lineRule="auto"/>
    </w:pPr>
    <w:rPr>
      <w:sz w:val="32"/>
      <w:lang w:val="de-DE"/>
    </w:rPr>
  </w:style>
  <w:style w:type="paragraph" w:customStyle="1" w:styleId="berschrift2Anhang">
    <w:name w:val="Überschrift 2 Anhang"/>
    <w:basedOn w:val="berschrift2"/>
    <w:next w:val="Standard"/>
    <w:rsid w:val="00AB10A1"/>
    <w:pPr>
      <w:numPr>
        <w:numId w:val="40"/>
      </w:numPr>
      <w:spacing w:after="240"/>
    </w:pPr>
    <w:rPr>
      <w:sz w:val="22"/>
      <w:lang w:val="de-DE"/>
    </w:rPr>
  </w:style>
  <w:style w:type="paragraph" w:customStyle="1" w:styleId="berschrift3Anhang">
    <w:name w:val="Überschrift 3 Anhang"/>
    <w:basedOn w:val="berschrift3"/>
    <w:next w:val="Standard"/>
    <w:rsid w:val="00992921"/>
    <w:pPr>
      <w:numPr>
        <w:numId w:val="40"/>
      </w:numPr>
      <w:spacing w:before="240" w:after="60" w:line="250" w:lineRule="auto"/>
    </w:pPr>
    <w:rPr>
      <w:bCs/>
      <w:lang w:val="de-DE"/>
    </w:rPr>
  </w:style>
  <w:style w:type="paragraph" w:customStyle="1" w:styleId="berschrift4Anhang">
    <w:name w:val="Überschrift 4 Anhang"/>
    <w:basedOn w:val="berschrift4"/>
    <w:next w:val="Standard"/>
    <w:link w:val="berschrift4AnhangZchn"/>
    <w:qFormat/>
    <w:rsid w:val="00992921"/>
    <w:pPr>
      <w:numPr>
        <w:numId w:val="40"/>
      </w:numPr>
      <w:spacing w:before="240" w:after="60" w:line="250" w:lineRule="auto"/>
    </w:pPr>
    <w:rPr>
      <w:rFonts w:eastAsiaTheme="minorEastAsia"/>
      <w14:scene3d>
        <w14:camera w14:prst="orthographicFront"/>
        <w14:lightRig w14:rig="threePt" w14:dir="t">
          <w14:rot w14:lat="0" w14:lon="0" w14:rev="0"/>
        </w14:lightRig>
      </w14:scene3d>
    </w:rPr>
  </w:style>
  <w:style w:type="paragraph" w:customStyle="1" w:styleId="berschrift5Anhang">
    <w:name w:val="Überschrift 5 Anhang"/>
    <w:basedOn w:val="berschrift5"/>
    <w:next w:val="Standard"/>
    <w:link w:val="berschrift5AnhangZchn"/>
    <w:qFormat/>
    <w:rsid w:val="00992921"/>
    <w:pPr>
      <w:numPr>
        <w:numId w:val="40"/>
      </w:numPr>
      <w:spacing w:after="60" w:line="250" w:lineRule="auto"/>
      <w:jc w:val="both"/>
    </w:pPr>
    <w:rPr>
      <w:rFonts w:eastAsiaTheme="majorEastAsia"/>
      <w:b w:val="0"/>
      <w:sz w:val="20"/>
      <w14:scene3d>
        <w14:camera w14:prst="orthographicFront"/>
        <w14:lightRig w14:rig="threePt" w14:dir="t">
          <w14:rot w14:lat="0" w14:lon="0" w14:rev="0"/>
        </w14:lightRig>
      </w14:scene3d>
    </w:rPr>
  </w:style>
  <w:style w:type="paragraph" w:customStyle="1" w:styleId="berschrift6Anhang">
    <w:name w:val="Überschrift 6 Anhang"/>
    <w:basedOn w:val="berschrift6"/>
    <w:next w:val="Standard"/>
    <w:link w:val="berschrift6AnhangZchn"/>
    <w:rsid w:val="00992921"/>
    <w:pPr>
      <w:numPr>
        <w:numId w:val="40"/>
      </w:numPr>
      <w:spacing w:after="240" w:line="250" w:lineRule="auto"/>
    </w:pPr>
    <w:rPr>
      <w:rFonts w:eastAsiaTheme="majorEastAsia"/>
      <w:i/>
      <w:lang w:val="de-DE"/>
      <w14:scene3d>
        <w14:camera w14:prst="orthographicFront"/>
        <w14:lightRig w14:rig="threePt" w14:dir="t">
          <w14:rot w14:lat="0" w14:lon="0" w14:rev="0"/>
        </w14:lightRig>
      </w14:scene3d>
    </w:rPr>
  </w:style>
  <w:style w:type="paragraph" w:customStyle="1" w:styleId="berschriftIndex">
    <w:name w:val="Überschrift Index"/>
    <w:basedOn w:val="berschrift1"/>
    <w:next w:val="Standard"/>
    <w:link w:val="berschriftIndexZchn"/>
    <w:qFormat/>
    <w:rsid w:val="00992921"/>
    <w:pPr>
      <w:numPr>
        <w:numId w:val="0"/>
      </w:numPr>
      <w:spacing w:before="240" w:after="0" w:line="250" w:lineRule="auto"/>
    </w:pPr>
  </w:style>
  <w:style w:type="paragraph" w:customStyle="1" w:styleId="ZAM">
    <w:name w:val="ZAM"/>
    <w:basedOn w:val="Standard"/>
    <w:rsid w:val="00992921"/>
    <w:pPr>
      <w:keepNext/>
      <w:widowControl w:val="0"/>
      <w:tabs>
        <w:tab w:val="center" w:pos="637"/>
      </w:tabs>
      <w:spacing w:after="0"/>
      <w:jc w:val="left"/>
    </w:pPr>
    <w:rPr>
      <w:rFonts w:ascii="RotisSemiSans" w:hAnsi="RotisSemiSans"/>
      <w:sz w:val="22"/>
      <w:szCs w:val="24"/>
      <w:lang w:val="de-DE"/>
    </w:rPr>
  </w:style>
  <w:style w:type="paragraph" w:styleId="berarbeitung">
    <w:name w:val="Revision"/>
    <w:uiPriority w:val="99"/>
    <w:semiHidden/>
    <w:qFormat/>
    <w:rsid w:val="00992921"/>
    <w:pPr>
      <w:suppressAutoHyphens/>
    </w:pPr>
    <w:rPr>
      <w:rFonts w:ascii="Arial" w:hAnsi="Arial"/>
      <w:color w:val="00000A"/>
    </w:rPr>
  </w:style>
  <w:style w:type="paragraph" w:customStyle="1" w:styleId="TableContents">
    <w:name w:val="Table Contents"/>
    <w:basedOn w:val="Standard"/>
    <w:qFormat/>
    <w:rsid w:val="00992921"/>
    <w:pPr>
      <w:spacing w:before="240" w:after="240" w:line="250" w:lineRule="auto"/>
    </w:pPr>
    <w:rPr>
      <w:lang w:val="de-DE"/>
    </w:rPr>
  </w:style>
  <w:style w:type="paragraph" w:customStyle="1" w:styleId="TableHeading">
    <w:name w:val="Table Heading"/>
    <w:basedOn w:val="TableContents"/>
    <w:qFormat/>
    <w:rsid w:val="00992921"/>
  </w:style>
  <w:style w:type="paragraph" w:customStyle="1" w:styleId="Quotations">
    <w:name w:val="Quotations"/>
    <w:basedOn w:val="Standard"/>
    <w:qFormat/>
    <w:rsid w:val="00992921"/>
    <w:pPr>
      <w:spacing w:before="240" w:after="240" w:line="250" w:lineRule="auto"/>
    </w:pPr>
    <w:rPr>
      <w:lang w:val="de-DE"/>
    </w:rPr>
  </w:style>
  <w:style w:type="numbering" w:styleId="111111">
    <w:name w:val="Outline List 2"/>
    <w:basedOn w:val="KeineListe"/>
    <w:uiPriority w:val="99"/>
    <w:unhideWhenUsed/>
    <w:rsid w:val="00992921"/>
    <w:pPr>
      <w:numPr>
        <w:numId w:val="35"/>
      </w:numPr>
    </w:pPr>
  </w:style>
  <w:style w:type="table" w:styleId="Tabellenraster">
    <w:name w:val="Table Grid"/>
    <w:basedOn w:val="NormaleTabelle"/>
    <w:rsid w:val="00992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Elegant">
    <w:name w:val="Table Elegant"/>
    <w:basedOn w:val="NormaleTabelle"/>
    <w:rsid w:val="00992921"/>
    <w:pPr>
      <w:spacing w:before="240" w:after="240" w:line="25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Listea0">
    <w:name w:val="Liste a."/>
    <w:basedOn w:val="Listea1"/>
    <w:link w:val="ListeaZchn0"/>
    <w:qFormat/>
    <w:rsid w:val="00992921"/>
    <w:pPr>
      <w:numPr>
        <w:ilvl w:val="1"/>
        <w:numId w:val="10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pPr>
    <w:rPr>
      <w:color w:val="000000"/>
    </w:rPr>
  </w:style>
  <w:style w:type="character" w:customStyle="1" w:styleId="ListeaZchn">
    <w:name w:val="Liste a) Zchn"/>
    <w:basedOn w:val="Liste1Zchn"/>
    <w:link w:val="Listea1"/>
    <w:rsid w:val="00992921"/>
    <w:rPr>
      <w:rFonts w:ascii="Arial" w:hAnsi="Arial"/>
      <w:color w:val="000000"/>
      <w:lang w:val="en-GB"/>
    </w:rPr>
  </w:style>
  <w:style w:type="character" w:customStyle="1" w:styleId="ListeaZchn0">
    <w:name w:val="Liste a. Zchn"/>
    <w:basedOn w:val="ListeaZchn"/>
    <w:link w:val="Listea0"/>
    <w:rsid w:val="00992921"/>
    <w:rPr>
      <w:rFonts w:ascii="Arial" w:hAnsi="Arial"/>
      <w:color w:val="000000"/>
      <w:lang w:val="en-GB"/>
    </w:rPr>
  </w:style>
  <w:style w:type="character" w:customStyle="1" w:styleId="AnredeZchn1">
    <w:name w:val="Anrede Zchn1"/>
    <w:basedOn w:val="Absatz-Standardschriftart"/>
    <w:semiHidden/>
    <w:rsid w:val="00992921"/>
    <w:rPr>
      <w:rFonts w:ascii="Arial" w:hAnsi="Arial"/>
    </w:rPr>
  </w:style>
  <w:style w:type="character" w:customStyle="1" w:styleId="TextkrperZchn1">
    <w:name w:val="Textkörper Zchn1"/>
    <w:basedOn w:val="Absatz-Standardschriftart"/>
    <w:semiHidden/>
    <w:rsid w:val="00992921"/>
    <w:rPr>
      <w:rFonts w:ascii="Arial" w:hAnsi="Arial"/>
    </w:rPr>
  </w:style>
  <w:style w:type="character" w:customStyle="1" w:styleId="f141">
    <w:name w:val="f141"/>
    <w:basedOn w:val="Absatz-Standardschriftart"/>
    <w:rsid w:val="00992921"/>
    <w:rPr>
      <w:rFonts w:ascii="Arial" w:hAnsi="Arial" w:cs="Arial"/>
      <w:sz w:val="20"/>
      <w:szCs w:val="20"/>
    </w:rPr>
  </w:style>
  <w:style w:type="paragraph" w:styleId="Inhaltsverzeichnisberschrift">
    <w:name w:val="TOC Heading"/>
    <w:basedOn w:val="berschrift1"/>
    <w:next w:val="Standard"/>
    <w:uiPriority w:val="39"/>
    <w:unhideWhenUsed/>
    <w:qFormat/>
    <w:rsid w:val="00992921"/>
    <w:pPr>
      <w:keepLines/>
      <w:numPr>
        <w:numId w:val="0"/>
      </w:numPr>
      <w:tabs>
        <w:tab w:val="clear" w:pos="851"/>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de-DE"/>
    </w:rPr>
  </w:style>
  <w:style w:type="character" w:customStyle="1" w:styleId="Textkrper-ErstzeileneinzugZchn1">
    <w:name w:val="Textkörper-Erstzeileneinzug Zchn1"/>
    <w:basedOn w:val="TextkrperZchn"/>
    <w:semiHidden/>
    <w:rsid w:val="00992921"/>
    <w:rPr>
      <w:rFonts w:ascii="Arial" w:hAnsi="Arial"/>
      <w:lang w:val="en-GB"/>
    </w:rPr>
  </w:style>
  <w:style w:type="character" w:customStyle="1" w:styleId="Textkrper-ZeileneinzugZchn1">
    <w:name w:val="Textkörper-Zeileneinzug Zchn1"/>
    <w:basedOn w:val="Absatz-Standardschriftart"/>
    <w:semiHidden/>
    <w:rsid w:val="0099292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page number"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Outline List 2"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060F0"/>
    <w:pPr>
      <w:spacing w:after="120"/>
      <w:jc w:val="both"/>
    </w:pPr>
    <w:rPr>
      <w:rFonts w:ascii="Arial" w:hAnsi="Arial"/>
      <w:lang w:val="en-GB"/>
    </w:rPr>
  </w:style>
  <w:style w:type="paragraph" w:styleId="berschrift1">
    <w:name w:val="heading 1"/>
    <w:basedOn w:val="Standard"/>
    <w:next w:val="Standard"/>
    <w:link w:val="berschrift1Zchn"/>
    <w:qFormat/>
    <w:rsid w:val="008060F0"/>
    <w:pPr>
      <w:keepNext/>
      <w:numPr>
        <w:numId w:val="92"/>
      </w:numPr>
      <w:tabs>
        <w:tab w:val="left" w:pos="851"/>
      </w:tabs>
      <w:suppressAutoHyphens/>
      <w:spacing w:before="360"/>
      <w:jc w:val="left"/>
      <w:outlineLvl w:val="0"/>
    </w:pPr>
    <w:rPr>
      <w:b/>
      <w:color w:val="000000"/>
      <w:kern w:val="28"/>
      <w:sz w:val="26"/>
    </w:rPr>
  </w:style>
  <w:style w:type="paragraph" w:styleId="berschrift2">
    <w:name w:val="heading 2"/>
    <w:basedOn w:val="Standard"/>
    <w:next w:val="Standard"/>
    <w:link w:val="berschrift2Zchn"/>
    <w:qFormat/>
    <w:rsid w:val="008060F0"/>
    <w:pPr>
      <w:keepNext/>
      <w:numPr>
        <w:ilvl w:val="1"/>
        <w:numId w:val="92"/>
      </w:numPr>
      <w:tabs>
        <w:tab w:val="left" w:pos="851"/>
      </w:tabs>
      <w:suppressAutoHyphens/>
      <w:spacing w:before="240" w:line="280" w:lineRule="atLeast"/>
      <w:jc w:val="left"/>
      <w:outlineLvl w:val="1"/>
    </w:pPr>
    <w:rPr>
      <w:b/>
      <w:color w:val="000000"/>
      <w:sz w:val="24"/>
    </w:rPr>
  </w:style>
  <w:style w:type="paragraph" w:styleId="berschrift3">
    <w:name w:val="heading 3"/>
    <w:basedOn w:val="Standard"/>
    <w:next w:val="Standard"/>
    <w:link w:val="berschrift3Zchn"/>
    <w:qFormat/>
    <w:rsid w:val="00F54467"/>
    <w:pPr>
      <w:keepNext/>
      <w:numPr>
        <w:ilvl w:val="2"/>
        <w:numId w:val="92"/>
      </w:numPr>
      <w:tabs>
        <w:tab w:val="left" w:pos="851"/>
      </w:tabs>
      <w:spacing w:before="180"/>
      <w:jc w:val="left"/>
      <w:outlineLvl w:val="2"/>
    </w:pPr>
    <w:rPr>
      <w:b/>
      <w:color w:val="000000"/>
      <w:sz w:val="22"/>
    </w:rPr>
  </w:style>
  <w:style w:type="paragraph" w:styleId="berschrift4">
    <w:name w:val="heading 4"/>
    <w:basedOn w:val="Standard"/>
    <w:next w:val="Standard"/>
    <w:link w:val="berschrift4Zchn"/>
    <w:qFormat/>
    <w:rsid w:val="008060F0"/>
    <w:pPr>
      <w:keepNext/>
      <w:numPr>
        <w:ilvl w:val="3"/>
        <w:numId w:val="92"/>
      </w:numPr>
      <w:outlineLvl w:val="3"/>
    </w:pPr>
    <w:rPr>
      <w:b/>
      <w:lang w:val="de-DE"/>
    </w:rPr>
  </w:style>
  <w:style w:type="paragraph" w:styleId="berschrift5">
    <w:name w:val="heading 5"/>
    <w:basedOn w:val="Standard"/>
    <w:next w:val="Standard"/>
    <w:link w:val="berschrift5Zchn"/>
    <w:qFormat/>
    <w:rsid w:val="004C1F59"/>
    <w:pPr>
      <w:numPr>
        <w:ilvl w:val="4"/>
        <w:numId w:val="1"/>
      </w:numPr>
      <w:spacing w:before="480"/>
      <w:ind w:left="1009" w:hanging="1009"/>
      <w:jc w:val="left"/>
      <w:outlineLvl w:val="4"/>
    </w:pPr>
    <w:rPr>
      <w:b/>
      <w:sz w:val="24"/>
    </w:rPr>
  </w:style>
  <w:style w:type="paragraph" w:styleId="berschrift6">
    <w:name w:val="heading 6"/>
    <w:basedOn w:val="Standard"/>
    <w:next w:val="Standardeinzug"/>
    <w:qFormat/>
    <w:rsid w:val="006657C9"/>
    <w:pPr>
      <w:numPr>
        <w:ilvl w:val="5"/>
        <w:numId w:val="92"/>
      </w:numPr>
      <w:tabs>
        <w:tab w:val="clear" w:pos="1152"/>
        <w:tab w:val="num" w:pos="567"/>
      </w:tabs>
      <w:spacing w:before="240"/>
      <w:ind w:left="567" w:hanging="567"/>
      <w:outlineLvl w:val="5"/>
    </w:pPr>
    <w:rPr>
      <w:b/>
    </w:rPr>
  </w:style>
  <w:style w:type="paragraph" w:styleId="berschrift7">
    <w:name w:val="heading 7"/>
    <w:basedOn w:val="Standard"/>
    <w:next w:val="Standardeinzug"/>
    <w:qFormat/>
    <w:rsid w:val="00876660"/>
    <w:pPr>
      <w:numPr>
        <w:ilvl w:val="6"/>
        <w:numId w:val="92"/>
      </w:numPr>
      <w:spacing w:before="240"/>
      <w:outlineLvl w:val="6"/>
    </w:pPr>
    <w:rPr>
      <w:b/>
      <w:color w:val="000000"/>
    </w:rPr>
  </w:style>
  <w:style w:type="paragraph" w:styleId="berschrift8">
    <w:name w:val="heading 8"/>
    <w:basedOn w:val="Standard"/>
    <w:next w:val="Standardeinzug"/>
    <w:qFormat/>
    <w:rsid w:val="00F54467"/>
    <w:pPr>
      <w:outlineLvl w:val="7"/>
    </w:pPr>
    <w:rPr>
      <w:i/>
    </w:rPr>
  </w:style>
  <w:style w:type="paragraph" w:styleId="berschrift9">
    <w:name w:val="heading 9"/>
    <w:basedOn w:val="Standard"/>
    <w:next w:val="Standardeinzug"/>
    <w:qFormat/>
    <w:rsid w:val="00F54467"/>
    <w:pPr>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2">
    <w:name w:val="a2"/>
    <w:basedOn w:val="berschrift2"/>
    <w:next w:val="Standard"/>
    <w:rsid w:val="00F54467"/>
    <w:pPr>
      <w:numPr>
        <w:numId w:val="2"/>
      </w:numPr>
      <w:tabs>
        <w:tab w:val="left" w:pos="500"/>
      </w:tabs>
      <w:spacing w:before="270" w:line="270" w:lineRule="exact"/>
    </w:pPr>
  </w:style>
  <w:style w:type="paragraph" w:customStyle="1" w:styleId="a3">
    <w:name w:val="a3"/>
    <w:basedOn w:val="berschrift3"/>
    <w:next w:val="Standard"/>
    <w:rsid w:val="00F54467"/>
    <w:pPr>
      <w:numPr>
        <w:numId w:val="2"/>
      </w:numPr>
      <w:tabs>
        <w:tab w:val="left" w:pos="640"/>
      </w:tabs>
      <w:spacing w:line="250" w:lineRule="exact"/>
    </w:pPr>
  </w:style>
  <w:style w:type="paragraph" w:customStyle="1" w:styleId="a4">
    <w:name w:val="a4"/>
    <w:basedOn w:val="berschrift4"/>
    <w:next w:val="Standard"/>
    <w:rsid w:val="00F54467"/>
    <w:pPr>
      <w:numPr>
        <w:ilvl w:val="0"/>
        <w:numId w:val="0"/>
      </w:numPr>
      <w:tabs>
        <w:tab w:val="left" w:pos="880"/>
      </w:tabs>
    </w:pPr>
  </w:style>
  <w:style w:type="paragraph" w:customStyle="1" w:styleId="a5">
    <w:name w:val="a5"/>
    <w:basedOn w:val="berschrift5"/>
    <w:next w:val="Standard"/>
    <w:rsid w:val="00F54467"/>
    <w:pPr>
      <w:numPr>
        <w:numId w:val="2"/>
      </w:numPr>
      <w:tabs>
        <w:tab w:val="left" w:pos="1140"/>
        <w:tab w:val="left" w:pos="1360"/>
      </w:tabs>
    </w:pPr>
  </w:style>
  <w:style w:type="paragraph" w:customStyle="1" w:styleId="a6">
    <w:name w:val="a6"/>
    <w:basedOn w:val="berschrift6"/>
    <w:next w:val="Standard"/>
    <w:rsid w:val="00F54467"/>
    <w:pPr>
      <w:numPr>
        <w:numId w:val="2"/>
      </w:numPr>
      <w:tabs>
        <w:tab w:val="left" w:pos="1140"/>
        <w:tab w:val="left" w:pos="1360"/>
      </w:tabs>
    </w:pPr>
  </w:style>
  <w:style w:type="paragraph" w:customStyle="1" w:styleId="ANNEX">
    <w:name w:val="ANNEX"/>
    <w:basedOn w:val="Standard"/>
    <w:next w:val="Standard"/>
    <w:rsid w:val="00F54467"/>
    <w:pPr>
      <w:keepNext/>
      <w:pageBreakBefore/>
      <w:numPr>
        <w:numId w:val="2"/>
      </w:numPr>
      <w:spacing w:after="760" w:line="310" w:lineRule="exact"/>
      <w:jc w:val="center"/>
      <w:outlineLvl w:val="0"/>
    </w:pPr>
    <w:rPr>
      <w:b/>
      <w:sz w:val="28"/>
    </w:rPr>
  </w:style>
  <w:style w:type="paragraph" w:customStyle="1" w:styleId="ANNEXN">
    <w:name w:val="ANNEXN"/>
    <w:basedOn w:val="ANNEX"/>
    <w:next w:val="Standard"/>
    <w:rsid w:val="00F54467"/>
    <w:pPr>
      <w:numPr>
        <w:numId w:val="3"/>
      </w:numPr>
    </w:pPr>
  </w:style>
  <w:style w:type="paragraph" w:customStyle="1" w:styleId="ANNEXZ">
    <w:name w:val="ANNEXZ"/>
    <w:basedOn w:val="ANNEX"/>
    <w:next w:val="Standard"/>
    <w:rsid w:val="00F54467"/>
    <w:pPr>
      <w:numPr>
        <w:numId w:val="4"/>
      </w:numPr>
    </w:pPr>
  </w:style>
  <w:style w:type="paragraph" w:customStyle="1" w:styleId="Literaturverzeichnis1">
    <w:name w:val="Literaturverzeichnis1"/>
    <w:basedOn w:val="Standard"/>
    <w:rsid w:val="00F54467"/>
    <w:pPr>
      <w:numPr>
        <w:numId w:val="10"/>
      </w:numPr>
      <w:tabs>
        <w:tab w:val="left" w:pos="660"/>
      </w:tabs>
    </w:pPr>
  </w:style>
  <w:style w:type="paragraph" w:styleId="Blocktext">
    <w:name w:val="Block Text"/>
    <w:basedOn w:val="Standard"/>
    <w:rsid w:val="00F54467"/>
    <w:pPr>
      <w:ind w:left="1440" w:right="1440"/>
    </w:pPr>
  </w:style>
  <w:style w:type="paragraph" w:styleId="Textkrper">
    <w:name w:val="Body Text"/>
    <w:basedOn w:val="Standard"/>
    <w:link w:val="TextkrperZchn"/>
    <w:rsid w:val="00F54467"/>
  </w:style>
  <w:style w:type="paragraph" w:styleId="Textkrper2">
    <w:name w:val="Body Text 2"/>
    <w:basedOn w:val="Standard"/>
    <w:rsid w:val="00F54467"/>
    <w:pPr>
      <w:spacing w:line="480" w:lineRule="auto"/>
    </w:pPr>
  </w:style>
  <w:style w:type="paragraph" w:styleId="Textkrper3">
    <w:name w:val="Body Text 3"/>
    <w:basedOn w:val="Standard"/>
    <w:rsid w:val="00F54467"/>
    <w:rPr>
      <w:sz w:val="16"/>
    </w:rPr>
  </w:style>
  <w:style w:type="paragraph" w:styleId="Textkrper-Erstzeileneinzug">
    <w:name w:val="Body Text First Indent"/>
    <w:basedOn w:val="Textkrper"/>
    <w:link w:val="Textkrper-ErstzeileneinzugZchn"/>
    <w:rsid w:val="00F54467"/>
    <w:pPr>
      <w:ind w:firstLine="210"/>
    </w:pPr>
  </w:style>
  <w:style w:type="paragraph" w:styleId="Textkrper-Zeileneinzug">
    <w:name w:val="Body Text Indent"/>
    <w:basedOn w:val="Standard"/>
    <w:link w:val="Textkrper-ZeileneinzugZchn"/>
    <w:rsid w:val="00F54467"/>
    <w:pPr>
      <w:ind w:left="283"/>
    </w:pPr>
  </w:style>
  <w:style w:type="paragraph" w:styleId="Textkrper-Erstzeileneinzug2">
    <w:name w:val="Body Text First Indent 2"/>
    <w:basedOn w:val="Textkrper-Zeileneinzug"/>
    <w:rsid w:val="00F54467"/>
    <w:pPr>
      <w:ind w:firstLine="210"/>
    </w:pPr>
  </w:style>
  <w:style w:type="paragraph" w:styleId="Textkrper-Einzug2">
    <w:name w:val="Body Text Indent 2"/>
    <w:basedOn w:val="Standard"/>
    <w:rsid w:val="00F54467"/>
    <w:pPr>
      <w:spacing w:line="480" w:lineRule="auto"/>
      <w:ind w:left="283"/>
    </w:pPr>
  </w:style>
  <w:style w:type="paragraph" w:styleId="Textkrper-Einzug3">
    <w:name w:val="Body Text Indent 3"/>
    <w:basedOn w:val="Standard"/>
    <w:rsid w:val="00F54467"/>
    <w:pPr>
      <w:ind w:left="283"/>
    </w:pPr>
    <w:rPr>
      <w:sz w:val="16"/>
    </w:rPr>
  </w:style>
  <w:style w:type="paragraph" w:styleId="Gruformel">
    <w:name w:val="Closing"/>
    <w:basedOn w:val="Standard"/>
    <w:rsid w:val="00F54467"/>
    <w:pPr>
      <w:ind w:left="4252"/>
    </w:pPr>
  </w:style>
  <w:style w:type="paragraph" w:styleId="Datum">
    <w:name w:val="Date"/>
    <w:basedOn w:val="Standard"/>
    <w:next w:val="Standard"/>
    <w:rsid w:val="00F54467"/>
  </w:style>
  <w:style w:type="paragraph" w:customStyle="1" w:styleId="Definition">
    <w:name w:val="Definition"/>
    <w:basedOn w:val="Standard"/>
    <w:next w:val="Standard"/>
    <w:rsid w:val="00F54467"/>
  </w:style>
  <w:style w:type="character" w:customStyle="1" w:styleId="Defterms">
    <w:name w:val="Defterms"/>
    <w:rsid w:val="00F54467"/>
    <w:rPr>
      <w:noProof w:val="0"/>
      <w:color w:val="auto"/>
      <w:lang w:val="fr-FR"/>
    </w:rPr>
  </w:style>
  <w:style w:type="paragraph" w:customStyle="1" w:styleId="dl">
    <w:name w:val="dl"/>
    <w:basedOn w:val="Standard"/>
    <w:rsid w:val="00F54467"/>
    <w:pPr>
      <w:ind w:left="800" w:hanging="400"/>
    </w:pPr>
  </w:style>
  <w:style w:type="character" w:styleId="Hervorhebung">
    <w:name w:val="Emphasis"/>
    <w:qFormat/>
    <w:rsid w:val="00F54467"/>
    <w:rPr>
      <w:i/>
      <w:noProof w:val="0"/>
      <w:lang w:val="fr-FR"/>
    </w:rPr>
  </w:style>
  <w:style w:type="paragraph" w:styleId="Umschlagadresse">
    <w:name w:val="envelope address"/>
    <w:basedOn w:val="Standard"/>
    <w:rsid w:val="00F54467"/>
    <w:pPr>
      <w:framePr w:w="4320" w:h="2160" w:hRule="exact" w:hSpace="141" w:wrap="auto" w:hAnchor="page" w:xAlign="center" w:yAlign="bottom"/>
      <w:ind w:left="1"/>
    </w:pPr>
    <w:rPr>
      <w:sz w:val="24"/>
    </w:rPr>
  </w:style>
  <w:style w:type="paragraph" w:styleId="Umschlagabsenderadresse">
    <w:name w:val="envelope return"/>
    <w:basedOn w:val="Standard"/>
    <w:rsid w:val="00F54467"/>
  </w:style>
  <w:style w:type="paragraph" w:customStyle="1" w:styleId="Example">
    <w:name w:val="Example"/>
    <w:basedOn w:val="Standard"/>
    <w:next w:val="Standard"/>
    <w:rsid w:val="00F54467"/>
    <w:pPr>
      <w:tabs>
        <w:tab w:val="left" w:pos="1360"/>
      </w:tabs>
      <w:spacing w:line="210" w:lineRule="atLeast"/>
    </w:pPr>
    <w:rPr>
      <w:sz w:val="18"/>
    </w:rPr>
  </w:style>
  <w:style w:type="character" w:customStyle="1" w:styleId="ExtXref">
    <w:name w:val="ExtXref"/>
    <w:rsid w:val="00F54467"/>
    <w:rPr>
      <w:noProof w:val="0"/>
      <w:color w:val="auto"/>
      <w:lang w:val="fr-FR"/>
    </w:rPr>
  </w:style>
  <w:style w:type="paragraph" w:customStyle="1" w:styleId="Figurefootnote">
    <w:name w:val="Figure footnote"/>
    <w:basedOn w:val="Standard"/>
    <w:rsid w:val="00F54467"/>
    <w:pPr>
      <w:keepNext/>
      <w:tabs>
        <w:tab w:val="left" w:pos="340"/>
      </w:tabs>
      <w:spacing w:after="60" w:line="210" w:lineRule="atLeast"/>
    </w:pPr>
    <w:rPr>
      <w:sz w:val="18"/>
    </w:rPr>
  </w:style>
  <w:style w:type="paragraph" w:customStyle="1" w:styleId="Figuretitle">
    <w:name w:val="Figure title"/>
    <w:basedOn w:val="Standard"/>
    <w:next w:val="Standard"/>
    <w:rsid w:val="00F54467"/>
    <w:pPr>
      <w:suppressAutoHyphens/>
      <w:spacing w:before="220" w:after="220"/>
      <w:jc w:val="center"/>
    </w:pPr>
    <w:rPr>
      <w:b/>
    </w:rPr>
  </w:style>
  <w:style w:type="character" w:styleId="BesuchterHyperlink">
    <w:name w:val="FollowedHyperlink"/>
    <w:uiPriority w:val="99"/>
    <w:rsid w:val="00F54467"/>
    <w:rPr>
      <w:noProof w:val="0"/>
      <w:color w:val="800080"/>
      <w:u w:val="single"/>
      <w:lang w:val="fr-FR"/>
    </w:rPr>
  </w:style>
  <w:style w:type="paragraph" w:styleId="Fuzeile">
    <w:name w:val="footer"/>
    <w:basedOn w:val="Standard"/>
    <w:link w:val="FuzeileZchn"/>
    <w:uiPriority w:val="99"/>
    <w:rsid w:val="00F54467"/>
    <w:pPr>
      <w:tabs>
        <w:tab w:val="center" w:pos="4819"/>
        <w:tab w:val="right" w:pos="9071"/>
      </w:tabs>
    </w:pPr>
  </w:style>
  <w:style w:type="paragraph" w:customStyle="1" w:styleId="Foreword">
    <w:name w:val="Foreword"/>
    <w:basedOn w:val="Standard"/>
    <w:next w:val="Standard"/>
    <w:rsid w:val="00F54467"/>
    <w:rPr>
      <w:color w:val="0000FF"/>
    </w:rPr>
  </w:style>
  <w:style w:type="paragraph" w:customStyle="1" w:styleId="Formula">
    <w:name w:val="Formula"/>
    <w:basedOn w:val="Standard"/>
    <w:next w:val="Standard"/>
    <w:rsid w:val="00F54467"/>
    <w:pPr>
      <w:tabs>
        <w:tab w:val="right" w:pos="9752"/>
      </w:tabs>
      <w:spacing w:after="220"/>
      <w:ind w:left="403"/>
      <w:jc w:val="left"/>
    </w:pPr>
  </w:style>
  <w:style w:type="paragraph" w:styleId="Kopfzeile">
    <w:name w:val="header"/>
    <w:basedOn w:val="Standard"/>
    <w:link w:val="KopfzeileZchn"/>
    <w:uiPriority w:val="99"/>
    <w:rsid w:val="00F54467"/>
    <w:pPr>
      <w:pBdr>
        <w:bottom w:val="single" w:sz="6" w:space="1" w:color="auto"/>
      </w:pBdr>
      <w:tabs>
        <w:tab w:val="right" w:pos="7371"/>
      </w:tabs>
      <w:spacing w:before="60" w:after="60"/>
    </w:pPr>
    <w:rPr>
      <w:i/>
      <w:sz w:val="18"/>
    </w:rPr>
  </w:style>
  <w:style w:type="character" w:styleId="Hyperlink">
    <w:name w:val="Hyperlink"/>
    <w:uiPriority w:val="99"/>
    <w:rsid w:val="00F54467"/>
    <w:rPr>
      <w:color w:val="0000FF"/>
      <w:u w:val="single"/>
    </w:rPr>
  </w:style>
  <w:style w:type="paragraph" w:customStyle="1" w:styleId="Introduction">
    <w:name w:val="Introduction"/>
    <w:basedOn w:val="Standard"/>
    <w:next w:val="Standard"/>
    <w:rsid w:val="00F54467"/>
    <w:pPr>
      <w:keepNext/>
      <w:pageBreakBefore/>
      <w:tabs>
        <w:tab w:val="left" w:pos="400"/>
      </w:tabs>
      <w:suppressAutoHyphens/>
      <w:spacing w:before="960" w:after="310" w:line="310" w:lineRule="exact"/>
      <w:jc w:val="left"/>
    </w:pPr>
    <w:rPr>
      <w:b/>
      <w:sz w:val="28"/>
    </w:rPr>
  </w:style>
  <w:style w:type="character" w:styleId="Zeilennummer">
    <w:name w:val="line number"/>
    <w:rsid w:val="00F54467"/>
    <w:rPr>
      <w:noProof w:val="0"/>
      <w:lang w:val="fr-FR"/>
    </w:rPr>
  </w:style>
  <w:style w:type="paragraph" w:styleId="Liste">
    <w:name w:val="List"/>
    <w:basedOn w:val="Standard"/>
    <w:rsid w:val="00F54467"/>
    <w:pPr>
      <w:ind w:left="283" w:hanging="283"/>
    </w:pPr>
  </w:style>
  <w:style w:type="paragraph" w:styleId="Liste2">
    <w:name w:val="List 2"/>
    <w:basedOn w:val="Standard"/>
    <w:rsid w:val="00F54467"/>
    <w:pPr>
      <w:ind w:left="566" w:hanging="283"/>
    </w:pPr>
  </w:style>
  <w:style w:type="paragraph" w:styleId="Liste3">
    <w:name w:val="List 3"/>
    <w:basedOn w:val="Standard"/>
    <w:rsid w:val="00F54467"/>
    <w:pPr>
      <w:ind w:left="849" w:hanging="283"/>
    </w:pPr>
  </w:style>
  <w:style w:type="paragraph" w:styleId="Liste4">
    <w:name w:val="List 4"/>
    <w:basedOn w:val="Standard"/>
    <w:rsid w:val="00F54467"/>
    <w:pPr>
      <w:ind w:left="1132" w:hanging="283"/>
    </w:pPr>
  </w:style>
  <w:style w:type="paragraph" w:styleId="Liste5">
    <w:name w:val="List 5"/>
    <w:basedOn w:val="Standard"/>
    <w:rsid w:val="00F54467"/>
    <w:pPr>
      <w:ind w:left="1415" w:hanging="283"/>
    </w:pPr>
  </w:style>
  <w:style w:type="paragraph" w:styleId="Aufzhlungszeichen">
    <w:name w:val="List Bullet"/>
    <w:basedOn w:val="Standard"/>
    <w:autoRedefine/>
    <w:rsid w:val="00F54467"/>
    <w:pPr>
      <w:numPr>
        <w:numId w:val="5"/>
      </w:numPr>
    </w:pPr>
  </w:style>
  <w:style w:type="paragraph" w:styleId="Aufzhlungszeichen2">
    <w:name w:val="List Bullet 2"/>
    <w:basedOn w:val="Standard"/>
    <w:autoRedefine/>
    <w:rsid w:val="00F54467"/>
    <w:pPr>
      <w:numPr>
        <w:numId w:val="6"/>
      </w:numPr>
    </w:pPr>
  </w:style>
  <w:style w:type="paragraph" w:styleId="Aufzhlungszeichen3">
    <w:name w:val="List Bullet 3"/>
    <w:basedOn w:val="Standard"/>
    <w:autoRedefine/>
    <w:rsid w:val="00F54467"/>
    <w:pPr>
      <w:numPr>
        <w:numId w:val="7"/>
      </w:numPr>
    </w:pPr>
  </w:style>
  <w:style w:type="paragraph" w:styleId="Aufzhlungszeichen4">
    <w:name w:val="List Bullet 4"/>
    <w:basedOn w:val="Standard"/>
    <w:autoRedefine/>
    <w:rsid w:val="00F54467"/>
    <w:pPr>
      <w:numPr>
        <w:numId w:val="8"/>
      </w:numPr>
    </w:pPr>
  </w:style>
  <w:style w:type="paragraph" w:styleId="Aufzhlungszeichen5">
    <w:name w:val="List Bullet 5"/>
    <w:basedOn w:val="Standard"/>
    <w:autoRedefine/>
    <w:rsid w:val="00F54467"/>
    <w:pPr>
      <w:numPr>
        <w:numId w:val="9"/>
      </w:numPr>
    </w:pPr>
  </w:style>
  <w:style w:type="paragraph" w:styleId="Listenfortsetzung">
    <w:name w:val="List Continue"/>
    <w:basedOn w:val="Standard"/>
    <w:rsid w:val="00F54467"/>
    <w:pPr>
      <w:ind w:left="283"/>
    </w:pPr>
  </w:style>
  <w:style w:type="paragraph" w:styleId="Listenfortsetzung2">
    <w:name w:val="List Continue 2"/>
    <w:basedOn w:val="Standard"/>
    <w:rsid w:val="00F54467"/>
    <w:pPr>
      <w:ind w:left="566"/>
    </w:pPr>
  </w:style>
  <w:style w:type="paragraph" w:styleId="Listenfortsetzung3">
    <w:name w:val="List Continue 3"/>
    <w:basedOn w:val="Standard"/>
    <w:rsid w:val="00F54467"/>
    <w:pPr>
      <w:ind w:left="849"/>
    </w:pPr>
  </w:style>
  <w:style w:type="paragraph" w:styleId="Listenfortsetzung4">
    <w:name w:val="List Continue 4"/>
    <w:basedOn w:val="Standard"/>
    <w:rsid w:val="00F54467"/>
    <w:pPr>
      <w:ind w:left="1132"/>
    </w:pPr>
  </w:style>
  <w:style w:type="paragraph" w:styleId="Listenfortsetzung5">
    <w:name w:val="List Continue 5"/>
    <w:basedOn w:val="Standard"/>
    <w:rsid w:val="00F54467"/>
    <w:pPr>
      <w:ind w:left="1415"/>
    </w:pPr>
  </w:style>
  <w:style w:type="paragraph" w:styleId="Listennummer">
    <w:name w:val="List Number"/>
    <w:basedOn w:val="Standard"/>
    <w:rsid w:val="00F54467"/>
    <w:pPr>
      <w:numPr>
        <w:numId w:val="14"/>
      </w:numPr>
    </w:pPr>
  </w:style>
  <w:style w:type="paragraph" w:styleId="Listennummer2">
    <w:name w:val="List Number 2"/>
    <w:basedOn w:val="Standard"/>
    <w:rsid w:val="00F54467"/>
    <w:pPr>
      <w:numPr>
        <w:numId w:val="15"/>
      </w:numPr>
    </w:pPr>
  </w:style>
  <w:style w:type="paragraph" w:styleId="Listennummer3">
    <w:name w:val="List Number 3"/>
    <w:basedOn w:val="Standard"/>
    <w:rsid w:val="00F54467"/>
    <w:pPr>
      <w:numPr>
        <w:numId w:val="16"/>
      </w:numPr>
    </w:pPr>
  </w:style>
  <w:style w:type="paragraph" w:styleId="Listennummer4">
    <w:name w:val="List Number 4"/>
    <w:basedOn w:val="Standard"/>
    <w:rsid w:val="00F54467"/>
    <w:pPr>
      <w:numPr>
        <w:numId w:val="17"/>
      </w:numPr>
    </w:pPr>
  </w:style>
  <w:style w:type="paragraph" w:styleId="Listennummer5">
    <w:name w:val="List Number 5"/>
    <w:basedOn w:val="Standard"/>
    <w:rsid w:val="00F54467"/>
    <w:pPr>
      <w:numPr>
        <w:numId w:val="18"/>
      </w:numPr>
    </w:pPr>
  </w:style>
  <w:style w:type="paragraph" w:styleId="Nachrichtenkopf">
    <w:name w:val="Message Header"/>
    <w:basedOn w:val="Standard"/>
    <w:rsid w:val="00F54467"/>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MSDNFR">
    <w:name w:val="MSDNFR"/>
    <w:basedOn w:val="Standard"/>
    <w:next w:val="Standard"/>
    <w:rsid w:val="00F54467"/>
    <w:pPr>
      <w:spacing w:line="220" w:lineRule="atLeast"/>
    </w:pPr>
    <w:rPr>
      <w:color w:val="0000FF"/>
    </w:rPr>
  </w:style>
  <w:style w:type="paragraph" w:customStyle="1" w:styleId="na2">
    <w:name w:val="na2"/>
    <w:basedOn w:val="a2"/>
    <w:next w:val="Standard"/>
    <w:rsid w:val="00F54467"/>
    <w:pPr>
      <w:numPr>
        <w:ilvl w:val="0"/>
        <w:numId w:val="0"/>
      </w:numPr>
    </w:pPr>
  </w:style>
  <w:style w:type="paragraph" w:customStyle="1" w:styleId="na3">
    <w:name w:val="na3"/>
    <w:basedOn w:val="a3"/>
    <w:next w:val="Standard"/>
    <w:rsid w:val="00F54467"/>
    <w:pPr>
      <w:numPr>
        <w:ilvl w:val="0"/>
        <w:numId w:val="0"/>
      </w:numPr>
    </w:pPr>
  </w:style>
  <w:style w:type="paragraph" w:customStyle="1" w:styleId="na4">
    <w:name w:val="na4"/>
    <w:basedOn w:val="a4"/>
    <w:next w:val="Standard"/>
    <w:rsid w:val="00F54467"/>
    <w:pPr>
      <w:tabs>
        <w:tab w:val="left" w:pos="1060"/>
      </w:tabs>
    </w:pPr>
  </w:style>
  <w:style w:type="paragraph" w:customStyle="1" w:styleId="na5">
    <w:name w:val="na5"/>
    <w:basedOn w:val="a5"/>
    <w:next w:val="Standard"/>
    <w:rsid w:val="00F54467"/>
    <w:pPr>
      <w:numPr>
        <w:ilvl w:val="0"/>
        <w:numId w:val="0"/>
      </w:numPr>
    </w:pPr>
  </w:style>
  <w:style w:type="paragraph" w:customStyle="1" w:styleId="na6">
    <w:name w:val="na6"/>
    <w:basedOn w:val="a6"/>
    <w:next w:val="Standard"/>
    <w:rsid w:val="00F54467"/>
    <w:pPr>
      <w:numPr>
        <w:ilvl w:val="0"/>
        <w:numId w:val="0"/>
      </w:numPr>
    </w:pPr>
  </w:style>
  <w:style w:type="paragraph" w:styleId="Standardeinzug">
    <w:name w:val="Normal Indent"/>
    <w:basedOn w:val="Standard"/>
    <w:rsid w:val="00F54467"/>
    <w:pPr>
      <w:ind w:left="708"/>
    </w:pPr>
  </w:style>
  <w:style w:type="paragraph" w:customStyle="1" w:styleId="Note">
    <w:name w:val="Note"/>
    <w:basedOn w:val="Standard"/>
    <w:next w:val="Standard"/>
    <w:rsid w:val="00F54467"/>
    <w:pPr>
      <w:tabs>
        <w:tab w:val="left" w:pos="960"/>
      </w:tabs>
      <w:spacing w:line="210" w:lineRule="atLeast"/>
    </w:pPr>
    <w:rPr>
      <w:sz w:val="18"/>
    </w:rPr>
  </w:style>
  <w:style w:type="paragraph" w:styleId="Fu-Endnotenberschrift">
    <w:name w:val="Note Heading"/>
    <w:basedOn w:val="Standard"/>
    <w:next w:val="Standard"/>
    <w:rsid w:val="00F54467"/>
  </w:style>
  <w:style w:type="paragraph" w:customStyle="1" w:styleId="p2">
    <w:name w:val="p2"/>
    <w:basedOn w:val="Standard"/>
    <w:next w:val="Standard"/>
    <w:rsid w:val="00F54467"/>
    <w:pPr>
      <w:tabs>
        <w:tab w:val="left" w:pos="560"/>
      </w:tabs>
    </w:pPr>
  </w:style>
  <w:style w:type="paragraph" w:customStyle="1" w:styleId="p3">
    <w:name w:val="p3"/>
    <w:basedOn w:val="Standard"/>
    <w:next w:val="Standard"/>
    <w:rsid w:val="00F54467"/>
    <w:pPr>
      <w:tabs>
        <w:tab w:val="left" w:pos="720"/>
      </w:tabs>
    </w:pPr>
  </w:style>
  <w:style w:type="paragraph" w:customStyle="1" w:styleId="p4">
    <w:name w:val="p4"/>
    <w:basedOn w:val="Standard"/>
    <w:next w:val="Standard"/>
    <w:rsid w:val="00F54467"/>
    <w:pPr>
      <w:tabs>
        <w:tab w:val="left" w:pos="1100"/>
      </w:tabs>
    </w:pPr>
  </w:style>
  <w:style w:type="paragraph" w:customStyle="1" w:styleId="p5">
    <w:name w:val="p5"/>
    <w:basedOn w:val="Standard"/>
    <w:next w:val="Standard"/>
    <w:rsid w:val="00F54467"/>
    <w:pPr>
      <w:numPr>
        <w:numId w:val="19"/>
      </w:numPr>
      <w:tabs>
        <w:tab w:val="left" w:pos="1100"/>
      </w:tabs>
    </w:pPr>
  </w:style>
  <w:style w:type="paragraph" w:customStyle="1" w:styleId="p6">
    <w:name w:val="p6"/>
    <w:basedOn w:val="Standard"/>
    <w:next w:val="Standard"/>
    <w:rsid w:val="00F54467"/>
    <w:pPr>
      <w:numPr>
        <w:ilvl w:val="1"/>
        <w:numId w:val="19"/>
      </w:numPr>
      <w:tabs>
        <w:tab w:val="left" w:pos="1440"/>
      </w:tabs>
    </w:pPr>
  </w:style>
  <w:style w:type="character" w:styleId="Seitenzahl">
    <w:name w:val="page number"/>
    <w:basedOn w:val="Absatz-Standardschriftart"/>
    <w:qFormat/>
    <w:rsid w:val="00F54467"/>
  </w:style>
  <w:style w:type="paragraph" w:styleId="NurText">
    <w:name w:val="Plain Text"/>
    <w:basedOn w:val="Standard"/>
    <w:rsid w:val="00F54467"/>
    <w:pPr>
      <w:numPr>
        <w:ilvl w:val="3"/>
        <w:numId w:val="19"/>
      </w:numPr>
    </w:pPr>
    <w:rPr>
      <w:rFonts w:ascii="Courier New" w:hAnsi="Courier New"/>
    </w:rPr>
  </w:style>
  <w:style w:type="paragraph" w:customStyle="1" w:styleId="RefNorm">
    <w:name w:val="RefNorm"/>
    <w:basedOn w:val="Standard"/>
    <w:next w:val="Standard"/>
    <w:rsid w:val="00F54467"/>
  </w:style>
  <w:style w:type="paragraph" w:styleId="Anrede">
    <w:name w:val="Salutation"/>
    <w:basedOn w:val="Standard"/>
    <w:next w:val="Standard"/>
    <w:link w:val="AnredeZchn"/>
    <w:rsid w:val="00F54467"/>
  </w:style>
  <w:style w:type="paragraph" w:styleId="Unterschrift">
    <w:name w:val="Signature"/>
    <w:basedOn w:val="Standard"/>
    <w:rsid w:val="00F54467"/>
    <w:pPr>
      <w:ind w:left="4252"/>
    </w:pPr>
  </w:style>
  <w:style w:type="paragraph" w:customStyle="1" w:styleId="Special">
    <w:name w:val="Special"/>
    <w:basedOn w:val="Standard"/>
    <w:next w:val="Standard"/>
    <w:rsid w:val="00F54467"/>
  </w:style>
  <w:style w:type="character" w:styleId="Fett">
    <w:name w:val="Strong"/>
    <w:uiPriority w:val="22"/>
    <w:qFormat/>
    <w:rsid w:val="00F54467"/>
    <w:rPr>
      <w:b/>
      <w:bCs/>
    </w:rPr>
  </w:style>
  <w:style w:type="paragraph" w:styleId="Untertitel">
    <w:name w:val="Subtitle"/>
    <w:basedOn w:val="Standard"/>
    <w:qFormat/>
    <w:rsid w:val="00F54467"/>
    <w:pPr>
      <w:spacing w:before="60" w:after="60"/>
    </w:pPr>
    <w:rPr>
      <w:b/>
      <w:sz w:val="28"/>
    </w:rPr>
  </w:style>
  <w:style w:type="paragraph" w:customStyle="1" w:styleId="Tablefootnote">
    <w:name w:val="Table footnote"/>
    <w:basedOn w:val="Standard"/>
    <w:rsid w:val="00F54467"/>
    <w:pPr>
      <w:tabs>
        <w:tab w:val="left" w:pos="340"/>
      </w:tabs>
      <w:spacing w:before="60" w:after="60" w:line="190" w:lineRule="atLeast"/>
    </w:pPr>
    <w:rPr>
      <w:sz w:val="16"/>
    </w:rPr>
  </w:style>
  <w:style w:type="paragraph" w:customStyle="1" w:styleId="Tabletitle">
    <w:name w:val="Table title"/>
    <w:basedOn w:val="Standard"/>
    <w:next w:val="Standard"/>
    <w:rsid w:val="00F54467"/>
    <w:pPr>
      <w:keepNext/>
      <w:suppressAutoHyphens/>
      <w:spacing w:before="120" w:line="230" w:lineRule="exact"/>
      <w:jc w:val="center"/>
    </w:pPr>
    <w:rPr>
      <w:b/>
    </w:rPr>
  </w:style>
  <w:style w:type="character" w:customStyle="1" w:styleId="TableFootNoteXref">
    <w:name w:val="TableFootNoteXref"/>
    <w:rsid w:val="00F54467"/>
    <w:rPr>
      <w:noProof/>
      <w:position w:val="6"/>
      <w:sz w:val="14"/>
      <w:lang w:val="fr-FR"/>
    </w:rPr>
  </w:style>
  <w:style w:type="paragraph" w:customStyle="1" w:styleId="Terms">
    <w:name w:val="Term(s)"/>
    <w:basedOn w:val="Standard"/>
    <w:next w:val="Definition"/>
    <w:rsid w:val="00F54467"/>
    <w:pPr>
      <w:keepNext/>
      <w:suppressAutoHyphens/>
      <w:spacing w:after="0"/>
      <w:jc w:val="left"/>
    </w:pPr>
    <w:rPr>
      <w:b/>
    </w:rPr>
  </w:style>
  <w:style w:type="paragraph" w:customStyle="1" w:styleId="TermNum">
    <w:name w:val="TermNum"/>
    <w:basedOn w:val="Standard"/>
    <w:next w:val="Terms"/>
    <w:rsid w:val="00F54467"/>
    <w:pPr>
      <w:keepNext/>
      <w:spacing w:after="0"/>
    </w:pPr>
    <w:rPr>
      <w:b/>
    </w:rPr>
  </w:style>
  <w:style w:type="paragraph" w:styleId="Titel">
    <w:name w:val="Title"/>
    <w:basedOn w:val="Standard"/>
    <w:link w:val="TitelZchn"/>
    <w:qFormat/>
    <w:rsid w:val="00F54467"/>
    <w:pPr>
      <w:spacing w:before="240"/>
    </w:pPr>
    <w:rPr>
      <w:b/>
      <w:kern w:val="28"/>
      <w:sz w:val="24"/>
      <w:szCs w:val="24"/>
    </w:rPr>
  </w:style>
  <w:style w:type="paragraph" w:customStyle="1" w:styleId="zzBiblio">
    <w:name w:val="zzBiblio"/>
    <w:basedOn w:val="Standard"/>
    <w:next w:val="Literaturverzeichnis1"/>
    <w:rsid w:val="00F54467"/>
    <w:pPr>
      <w:pageBreakBefore/>
      <w:spacing w:after="760" w:line="310" w:lineRule="exact"/>
      <w:jc w:val="center"/>
    </w:pPr>
    <w:rPr>
      <w:b/>
      <w:sz w:val="28"/>
    </w:rPr>
  </w:style>
  <w:style w:type="paragraph" w:customStyle="1" w:styleId="zzContents">
    <w:name w:val="zzContents"/>
    <w:basedOn w:val="Introduction"/>
    <w:next w:val="Verzeichnis1"/>
    <w:rsid w:val="00F54467"/>
    <w:pPr>
      <w:tabs>
        <w:tab w:val="clear" w:pos="400"/>
      </w:tabs>
    </w:pPr>
  </w:style>
  <w:style w:type="paragraph" w:styleId="Verzeichnis1">
    <w:name w:val="toc 1"/>
    <w:basedOn w:val="Standard"/>
    <w:next w:val="Standard"/>
    <w:uiPriority w:val="39"/>
    <w:rsid w:val="008060F0"/>
    <w:pPr>
      <w:tabs>
        <w:tab w:val="left" w:pos="1134"/>
        <w:tab w:val="right" w:leader="dot" w:pos="9072"/>
      </w:tabs>
      <w:spacing w:before="20" w:after="20"/>
      <w:ind w:left="1134" w:hanging="1134"/>
      <w:jc w:val="left"/>
    </w:pPr>
    <w:rPr>
      <w:b/>
      <w:sz w:val="22"/>
      <w:lang w:val="de-DE"/>
    </w:rPr>
  </w:style>
  <w:style w:type="paragraph" w:customStyle="1" w:styleId="zzCopyright">
    <w:name w:val="zzCopyright"/>
    <w:basedOn w:val="Standard"/>
    <w:next w:val="Standard"/>
    <w:rsid w:val="00F54467"/>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Standard"/>
    <w:rsid w:val="00F54467"/>
    <w:pPr>
      <w:spacing w:after="220"/>
      <w:jc w:val="right"/>
    </w:pPr>
    <w:rPr>
      <w:b/>
      <w:color w:val="000000"/>
      <w:sz w:val="24"/>
    </w:rPr>
  </w:style>
  <w:style w:type="paragraph" w:customStyle="1" w:styleId="zzForeword">
    <w:name w:val="zzForeword"/>
    <w:basedOn w:val="Introduction"/>
    <w:next w:val="Standard"/>
    <w:rsid w:val="00F54467"/>
    <w:pPr>
      <w:tabs>
        <w:tab w:val="clear" w:pos="400"/>
      </w:tabs>
    </w:pPr>
    <w:rPr>
      <w:color w:val="0000FF"/>
    </w:rPr>
  </w:style>
  <w:style w:type="paragraph" w:customStyle="1" w:styleId="zzHelp">
    <w:name w:val="zzHelp"/>
    <w:basedOn w:val="Standard"/>
    <w:rsid w:val="00F54467"/>
    <w:rPr>
      <w:color w:val="008000"/>
    </w:rPr>
  </w:style>
  <w:style w:type="paragraph" w:customStyle="1" w:styleId="zzIndex">
    <w:name w:val="zzIndex"/>
    <w:basedOn w:val="zzBiblio"/>
    <w:next w:val="Indexberschrift"/>
    <w:rsid w:val="00F54467"/>
  </w:style>
  <w:style w:type="paragraph" w:styleId="Indexberschrift">
    <w:name w:val="index heading"/>
    <w:basedOn w:val="Standard"/>
    <w:next w:val="Index1"/>
    <w:link w:val="IndexberschriftZchn"/>
    <w:uiPriority w:val="99"/>
    <w:rsid w:val="00F54467"/>
    <w:rPr>
      <w:b/>
    </w:rPr>
  </w:style>
  <w:style w:type="paragraph" w:styleId="Index1">
    <w:name w:val="index 1"/>
    <w:basedOn w:val="Standard"/>
    <w:next w:val="Standard"/>
    <w:autoRedefine/>
    <w:uiPriority w:val="99"/>
    <w:rsid w:val="00F54467"/>
    <w:pPr>
      <w:ind w:left="200" w:hanging="200"/>
    </w:pPr>
  </w:style>
  <w:style w:type="paragraph" w:customStyle="1" w:styleId="zzLc5">
    <w:name w:val="zzLc5"/>
    <w:basedOn w:val="Standard"/>
    <w:next w:val="Standard"/>
    <w:rsid w:val="00F54467"/>
    <w:pPr>
      <w:jc w:val="left"/>
    </w:pPr>
  </w:style>
  <w:style w:type="paragraph" w:customStyle="1" w:styleId="zzLc6">
    <w:name w:val="zzLc6"/>
    <w:basedOn w:val="Standard"/>
    <w:next w:val="Standard"/>
    <w:rsid w:val="00F54467"/>
    <w:pPr>
      <w:jc w:val="left"/>
    </w:pPr>
  </w:style>
  <w:style w:type="paragraph" w:customStyle="1" w:styleId="zzLn5">
    <w:name w:val="zzLn5"/>
    <w:basedOn w:val="Standard"/>
    <w:next w:val="Standard"/>
    <w:rsid w:val="00F54467"/>
    <w:pPr>
      <w:jc w:val="left"/>
    </w:pPr>
  </w:style>
  <w:style w:type="paragraph" w:customStyle="1" w:styleId="zzLn6">
    <w:name w:val="zzLn6"/>
    <w:basedOn w:val="Standard"/>
    <w:next w:val="Standard"/>
    <w:rsid w:val="00F54467"/>
    <w:pPr>
      <w:jc w:val="left"/>
    </w:pPr>
  </w:style>
  <w:style w:type="paragraph" w:customStyle="1" w:styleId="zzSTDTitle">
    <w:name w:val="zzSTDTitle"/>
    <w:basedOn w:val="Standard"/>
    <w:next w:val="Standard"/>
    <w:rsid w:val="00F54467"/>
    <w:pPr>
      <w:suppressAutoHyphens/>
      <w:spacing w:before="400" w:after="760" w:line="350" w:lineRule="exact"/>
      <w:jc w:val="left"/>
    </w:pPr>
    <w:rPr>
      <w:b/>
      <w:color w:val="0000FF"/>
      <w:sz w:val="32"/>
    </w:rPr>
  </w:style>
  <w:style w:type="paragraph" w:styleId="E-Mail-Signatur">
    <w:name w:val="E-mail Signature"/>
    <w:basedOn w:val="Standard"/>
    <w:rsid w:val="00F54467"/>
  </w:style>
  <w:style w:type="paragraph" w:customStyle="1" w:styleId="Tabletext10">
    <w:name w:val="Table text (10)"/>
    <w:basedOn w:val="Standard"/>
    <w:rsid w:val="00F54467"/>
    <w:pPr>
      <w:spacing w:before="60" w:after="60"/>
    </w:pPr>
  </w:style>
  <w:style w:type="paragraph" w:customStyle="1" w:styleId="Tabletext9">
    <w:name w:val="Table text (9)"/>
    <w:basedOn w:val="Standard"/>
    <w:rsid w:val="00F54467"/>
    <w:pPr>
      <w:spacing w:before="60" w:after="60" w:line="210" w:lineRule="atLeast"/>
    </w:pPr>
    <w:rPr>
      <w:sz w:val="18"/>
    </w:rPr>
  </w:style>
  <w:style w:type="paragraph" w:customStyle="1" w:styleId="Tabletext8">
    <w:name w:val="Table text (8)"/>
    <w:basedOn w:val="Standard"/>
    <w:rsid w:val="00F54467"/>
    <w:pPr>
      <w:spacing w:before="60" w:after="60" w:line="190" w:lineRule="atLeast"/>
    </w:pPr>
    <w:rPr>
      <w:sz w:val="16"/>
    </w:rPr>
  </w:style>
  <w:style w:type="paragraph" w:customStyle="1" w:styleId="Tabletext7">
    <w:name w:val="Table text (7)"/>
    <w:basedOn w:val="Standard"/>
    <w:rsid w:val="00F54467"/>
    <w:pPr>
      <w:spacing w:before="60" w:after="60" w:line="170" w:lineRule="atLeast"/>
    </w:pPr>
    <w:rPr>
      <w:sz w:val="14"/>
    </w:rPr>
  </w:style>
  <w:style w:type="paragraph" w:styleId="HTMLAdresse">
    <w:name w:val="HTML Address"/>
    <w:basedOn w:val="Standard"/>
    <w:rsid w:val="00F54467"/>
    <w:rPr>
      <w:i/>
    </w:rPr>
  </w:style>
  <w:style w:type="paragraph" w:styleId="HTMLVorformatiert">
    <w:name w:val="HTML Preformatted"/>
    <w:basedOn w:val="Standard"/>
    <w:rsid w:val="00F54467"/>
    <w:rPr>
      <w:rFonts w:ascii="Courier New" w:hAnsi="Courier New"/>
    </w:rPr>
  </w:style>
  <w:style w:type="paragraph" w:styleId="StandardWeb">
    <w:name w:val="Normal (Web)"/>
    <w:basedOn w:val="Standard"/>
    <w:uiPriority w:val="99"/>
    <w:rsid w:val="00F54467"/>
    <w:rPr>
      <w:rFonts w:ascii="Times New Roman" w:hAnsi="Times New Roman"/>
      <w:sz w:val="24"/>
    </w:rPr>
  </w:style>
  <w:style w:type="paragraph" w:customStyle="1" w:styleId="Liste11">
    <w:name w:val="Liste_1"/>
    <w:basedOn w:val="Standard"/>
    <w:rsid w:val="00F54467"/>
    <w:pPr>
      <w:spacing w:before="60" w:after="60"/>
      <w:ind w:left="283" w:hanging="283"/>
    </w:pPr>
  </w:style>
  <w:style w:type="paragraph" w:customStyle="1" w:styleId="Anmerkung">
    <w:name w:val="Anmerkung"/>
    <w:basedOn w:val="Standard"/>
    <w:qFormat/>
    <w:rsid w:val="00F54467"/>
    <w:pPr>
      <w:spacing w:before="60" w:after="60"/>
    </w:pPr>
    <w:rPr>
      <w:i/>
    </w:rPr>
  </w:style>
  <w:style w:type="paragraph" w:customStyle="1" w:styleId="A20">
    <w:name w:val="A2"/>
    <w:basedOn w:val="A40"/>
    <w:rsid w:val="00F54467"/>
    <w:pPr>
      <w:ind w:left="567" w:hanging="567"/>
    </w:pPr>
  </w:style>
  <w:style w:type="paragraph" w:styleId="Verzeichnis2">
    <w:name w:val="toc 2"/>
    <w:basedOn w:val="Standard"/>
    <w:next w:val="Standard"/>
    <w:autoRedefine/>
    <w:uiPriority w:val="39"/>
    <w:rsid w:val="008060F0"/>
    <w:pPr>
      <w:tabs>
        <w:tab w:val="right" w:leader="dot" w:pos="9072"/>
      </w:tabs>
      <w:spacing w:before="20" w:after="20" w:line="240" w:lineRule="atLeast"/>
      <w:ind w:left="1134" w:hanging="1134"/>
    </w:pPr>
    <w:rPr>
      <w:b/>
      <w:noProof/>
      <w:sz w:val="22"/>
      <w:lang w:val="de-DE"/>
    </w:rPr>
  </w:style>
  <w:style w:type="paragraph" w:styleId="Verzeichnis3">
    <w:name w:val="toc 3"/>
    <w:basedOn w:val="Standard"/>
    <w:next w:val="Standard"/>
    <w:link w:val="Verzeichnis3Zchn"/>
    <w:autoRedefine/>
    <w:uiPriority w:val="39"/>
    <w:rsid w:val="007554E7"/>
    <w:pPr>
      <w:tabs>
        <w:tab w:val="left" w:pos="1134"/>
        <w:tab w:val="right" w:leader="dot" w:pos="9072"/>
      </w:tabs>
      <w:spacing w:before="20" w:after="20" w:line="240" w:lineRule="atLeast"/>
    </w:pPr>
    <w:rPr>
      <w:noProof/>
      <w:sz w:val="22"/>
      <w:lang w:val="de-DE"/>
    </w:rPr>
  </w:style>
  <w:style w:type="paragraph" w:styleId="Verzeichnis4">
    <w:name w:val="toc 4"/>
    <w:basedOn w:val="Standard"/>
    <w:next w:val="Standard"/>
    <w:uiPriority w:val="39"/>
    <w:rsid w:val="008060F0"/>
    <w:pPr>
      <w:tabs>
        <w:tab w:val="right" w:leader="dot" w:pos="9072"/>
      </w:tabs>
      <w:spacing w:before="40" w:after="40" w:line="240" w:lineRule="atLeast"/>
    </w:pPr>
    <w:rPr>
      <w:lang w:val="de-DE"/>
    </w:rPr>
  </w:style>
  <w:style w:type="paragraph" w:customStyle="1" w:styleId="HauptTitel">
    <w:name w:val="HauptTitel"/>
    <w:basedOn w:val="Standard"/>
    <w:rsid w:val="00F54467"/>
    <w:pPr>
      <w:spacing w:before="264" w:after="264"/>
      <w:jc w:val="left"/>
    </w:pPr>
    <w:rPr>
      <w:b/>
      <w:sz w:val="44"/>
    </w:rPr>
  </w:style>
  <w:style w:type="paragraph" w:customStyle="1" w:styleId="Liste-">
    <w:name w:val="Liste-"/>
    <w:basedOn w:val="Standard"/>
    <w:autoRedefine/>
    <w:rsid w:val="00F54467"/>
    <w:pPr>
      <w:numPr>
        <w:numId w:val="12"/>
      </w:numPr>
    </w:pPr>
    <w:rPr>
      <w:color w:val="000000"/>
    </w:rPr>
  </w:style>
  <w:style w:type="paragraph" w:customStyle="1" w:styleId="A40">
    <w:name w:val="A4"/>
    <w:basedOn w:val="Standard"/>
    <w:rsid w:val="00F54467"/>
    <w:pPr>
      <w:spacing w:after="0"/>
      <w:ind w:left="1134" w:hanging="1134"/>
      <w:jc w:val="left"/>
    </w:pPr>
    <w:rPr>
      <w:sz w:val="24"/>
    </w:rPr>
  </w:style>
  <w:style w:type="paragraph" w:styleId="Abbildungsverzeichnis">
    <w:name w:val="table of figures"/>
    <w:basedOn w:val="Standard"/>
    <w:next w:val="Standard"/>
    <w:uiPriority w:val="99"/>
    <w:rsid w:val="00F54467"/>
    <w:pPr>
      <w:ind w:left="400" w:hanging="400"/>
    </w:pPr>
  </w:style>
  <w:style w:type="paragraph" w:styleId="Beschriftung">
    <w:name w:val="caption"/>
    <w:basedOn w:val="Standard"/>
    <w:next w:val="Standard"/>
    <w:qFormat/>
    <w:rsid w:val="00F54467"/>
    <w:pPr>
      <w:spacing w:before="120" w:after="240"/>
    </w:pPr>
  </w:style>
  <w:style w:type="paragraph" w:styleId="Dokumentstruktur">
    <w:name w:val="Document Map"/>
    <w:basedOn w:val="Standard"/>
    <w:rsid w:val="00F54467"/>
    <w:pPr>
      <w:shd w:val="clear" w:color="auto" w:fill="000080"/>
    </w:pPr>
    <w:rPr>
      <w:rFonts w:ascii="Tahoma" w:hAnsi="Tahoma"/>
    </w:rPr>
  </w:style>
  <w:style w:type="paragraph" w:styleId="Endnotentext">
    <w:name w:val="endnote text"/>
    <w:basedOn w:val="Standard"/>
    <w:rsid w:val="00F54467"/>
  </w:style>
  <w:style w:type="paragraph" w:customStyle="1" w:styleId="Entwurf">
    <w:name w:val="Entwurf"/>
    <w:basedOn w:val="Standard"/>
    <w:rsid w:val="00F54467"/>
    <w:pPr>
      <w:spacing w:after="360" w:line="480" w:lineRule="auto"/>
    </w:pPr>
    <w:rPr>
      <w:sz w:val="22"/>
    </w:rPr>
  </w:style>
  <w:style w:type="paragraph" w:customStyle="1" w:styleId="FormatvorlageNach12pt">
    <w:name w:val="Formatvorlage Nach:  12 pt"/>
    <w:basedOn w:val="Standard"/>
    <w:rsid w:val="00F54467"/>
    <w:pPr>
      <w:spacing w:after="60"/>
    </w:pPr>
  </w:style>
  <w:style w:type="paragraph" w:customStyle="1" w:styleId="FormatvorlageVerzeichnis2Links0ptHngend40pt">
    <w:name w:val="Formatvorlage Verzeichnis 2 + Links:  0 pt Hängend:  40 pt"/>
    <w:basedOn w:val="Verzeichnis2"/>
    <w:rsid w:val="00F54467"/>
  </w:style>
  <w:style w:type="paragraph" w:customStyle="1" w:styleId="Formatvorlage2">
    <w:name w:val="Formatvorlage2"/>
    <w:basedOn w:val="Standard"/>
    <w:autoRedefine/>
    <w:rsid w:val="00F54467"/>
    <w:pPr>
      <w:tabs>
        <w:tab w:val="left" w:pos="851"/>
      </w:tabs>
      <w:jc w:val="center"/>
    </w:pPr>
    <w:rPr>
      <w:b/>
      <w:sz w:val="30"/>
    </w:rPr>
  </w:style>
  <w:style w:type="paragraph" w:styleId="Funotentext">
    <w:name w:val="footnote text"/>
    <w:basedOn w:val="Standard"/>
    <w:link w:val="FunotentextZchn"/>
    <w:rsid w:val="00F54467"/>
  </w:style>
  <w:style w:type="paragraph" w:customStyle="1" w:styleId="FuzeileL">
    <w:name w:val="FußzeileL"/>
    <w:basedOn w:val="Fuzeile"/>
    <w:rsid w:val="00F54467"/>
    <w:pPr>
      <w:pBdr>
        <w:top w:val="single" w:sz="6" w:space="1" w:color="auto"/>
      </w:pBdr>
      <w:tabs>
        <w:tab w:val="clear" w:pos="4819"/>
        <w:tab w:val="clear" w:pos="9071"/>
        <w:tab w:val="center" w:pos="4536"/>
        <w:tab w:val="right" w:pos="9072"/>
      </w:tabs>
    </w:pPr>
  </w:style>
  <w:style w:type="paragraph" w:customStyle="1" w:styleId="FuzeileR">
    <w:name w:val="FußzeileR"/>
    <w:basedOn w:val="Fuzeile"/>
    <w:rsid w:val="00F54467"/>
    <w:pPr>
      <w:pBdr>
        <w:top w:val="single" w:sz="6" w:space="1" w:color="auto"/>
      </w:pBdr>
      <w:tabs>
        <w:tab w:val="clear" w:pos="4819"/>
        <w:tab w:val="clear" w:pos="9071"/>
        <w:tab w:val="right" w:pos="7371"/>
        <w:tab w:val="right" w:pos="8789"/>
      </w:tabs>
    </w:pPr>
  </w:style>
  <w:style w:type="paragraph" w:customStyle="1" w:styleId="Gliederung1">
    <w:name w:val="Gliederung1"/>
    <w:basedOn w:val="Standard"/>
    <w:rsid w:val="00F54467"/>
    <w:pPr>
      <w:spacing w:after="0"/>
    </w:pPr>
  </w:style>
  <w:style w:type="paragraph" w:customStyle="1" w:styleId="Gliederung2">
    <w:name w:val="Gliederung2"/>
    <w:basedOn w:val="Gliederung1"/>
    <w:rsid w:val="00F54467"/>
    <w:pPr>
      <w:ind w:left="284"/>
    </w:pPr>
  </w:style>
  <w:style w:type="paragraph" w:customStyle="1" w:styleId="Gruppentitel">
    <w:name w:val="Gruppentitel"/>
    <w:basedOn w:val="Standard"/>
    <w:rsid w:val="00F54467"/>
    <w:pPr>
      <w:spacing w:before="60" w:after="60"/>
    </w:pPr>
    <w:rPr>
      <w:b/>
      <w:sz w:val="28"/>
    </w:rPr>
  </w:style>
  <w:style w:type="paragraph" w:styleId="Index2">
    <w:name w:val="index 2"/>
    <w:basedOn w:val="Standard"/>
    <w:next w:val="Standard"/>
    <w:autoRedefine/>
    <w:rsid w:val="00F54467"/>
    <w:pPr>
      <w:ind w:left="400" w:hanging="200"/>
    </w:pPr>
  </w:style>
  <w:style w:type="paragraph" w:styleId="Index3">
    <w:name w:val="index 3"/>
    <w:basedOn w:val="Standard"/>
    <w:next w:val="Standard"/>
    <w:autoRedefine/>
    <w:rsid w:val="00F54467"/>
    <w:pPr>
      <w:ind w:left="600" w:hanging="200"/>
    </w:pPr>
  </w:style>
  <w:style w:type="paragraph" w:styleId="Index4">
    <w:name w:val="index 4"/>
    <w:basedOn w:val="Standard"/>
    <w:next w:val="Standard"/>
    <w:autoRedefine/>
    <w:rsid w:val="00F54467"/>
    <w:pPr>
      <w:ind w:left="800" w:hanging="200"/>
    </w:pPr>
  </w:style>
  <w:style w:type="paragraph" w:styleId="Index5">
    <w:name w:val="index 5"/>
    <w:basedOn w:val="Standard"/>
    <w:next w:val="Standard"/>
    <w:autoRedefine/>
    <w:rsid w:val="00F54467"/>
    <w:pPr>
      <w:ind w:left="1000" w:hanging="200"/>
    </w:pPr>
  </w:style>
  <w:style w:type="paragraph" w:styleId="Index6">
    <w:name w:val="index 6"/>
    <w:basedOn w:val="Standard"/>
    <w:next w:val="Standard"/>
    <w:autoRedefine/>
    <w:rsid w:val="00F54467"/>
    <w:pPr>
      <w:ind w:left="1200" w:hanging="200"/>
    </w:pPr>
  </w:style>
  <w:style w:type="paragraph" w:styleId="Index7">
    <w:name w:val="index 7"/>
    <w:basedOn w:val="Standard"/>
    <w:next w:val="Standard"/>
    <w:autoRedefine/>
    <w:rsid w:val="00F54467"/>
    <w:pPr>
      <w:ind w:left="1400" w:hanging="200"/>
    </w:pPr>
  </w:style>
  <w:style w:type="paragraph" w:styleId="Index8">
    <w:name w:val="index 8"/>
    <w:basedOn w:val="Standard"/>
    <w:next w:val="Standard"/>
    <w:autoRedefine/>
    <w:rsid w:val="00F54467"/>
    <w:pPr>
      <w:ind w:left="1600" w:hanging="200"/>
    </w:pPr>
  </w:style>
  <w:style w:type="paragraph" w:styleId="Index9">
    <w:name w:val="index 9"/>
    <w:basedOn w:val="Standard"/>
    <w:next w:val="Standard"/>
    <w:autoRedefine/>
    <w:rsid w:val="00F54467"/>
    <w:pPr>
      <w:ind w:left="1800" w:hanging="200"/>
    </w:pPr>
  </w:style>
  <w:style w:type="paragraph" w:customStyle="1" w:styleId="Inhalt">
    <w:name w:val="Inhalt"/>
    <w:basedOn w:val="berschrift3"/>
    <w:rsid w:val="00F54467"/>
    <w:pPr>
      <w:tabs>
        <w:tab w:val="clear" w:pos="720"/>
      </w:tabs>
      <w:spacing w:line="280" w:lineRule="atLeast"/>
      <w:ind w:left="0" w:firstLine="0"/>
      <w:outlineLvl w:val="9"/>
    </w:pPr>
    <w:rPr>
      <w:sz w:val="24"/>
    </w:rPr>
  </w:style>
  <w:style w:type="paragraph" w:styleId="Kommentartext">
    <w:name w:val="annotation text"/>
    <w:basedOn w:val="Standard"/>
    <w:link w:val="KommentartextZchn"/>
    <w:rsid w:val="00F54467"/>
  </w:style>
  <w:style w:type="character" w:styleId="Kommentarzeichen">
    <w:name w:val="annotation reference"/>
    <w:rsid w:val="00F54467"/>
    <w:rPr>
      <w:sz w:val="16"/>
      <w:szCs w:val="16"/>
    </w:rPr>
  </w:style>
  <w:style w:type="paragraph" w:customStyle="1" w:styleId="Liste20">
    <w:name w:val="Liste_2"/>
    <w:basedOn w:val="Standard"/>
    <w:rsid w:val="00F54467"/>
    <w:pPr>
      <w:spacing w:before="60" w:after="60"/>
      <w:ind w:left="568" w:hanging="284"/>
    </w:pPr>
  </w:style>
  <w:style w:type="paragraph" w:customStyle="1" w:styleId="Liste30">
    <w:name w:val="Liste_3"/>
    <w:basedOn w:val="Standard"/>
    <w:rsid w:val="00F54467"/>
    <w:pPr>
      <w:spacing w:before="60" w:after="60"/>
      <w:ind w:left="849" w:hanging="283"/>
    </w:pPr>
  </w:style>
  <w:style w:type="paragraph" w:customStyle="1" w:styleId="Liste-ein">
    <w:name w:val="Liste-ein"/>
    <w:basedOn w:val="Liste-"/>
    <w:rsid w:val="00F54467"/>
    <w:pPr>
      <w:numPr>
        <w:numId w:val="0"/>
      </w:numPr>
      <w:tabs>
        <w:tab w:val="left" w:pos="720"/>
      </w:tabs>
      <w:ind w:left="357"/>
    </w:pPr>
  </w:style>
  <w:style w:type="paragraph" w:styleId="Makrotext">
    <w:name w:val="macro"/>
    <w:rsid w:val="00F54467"/>
    <w:pPr>
      <w:tabs>
        <w:tab w:val="left" w:pos="480"/>
        <w:tab w:val="left" w:pos="960"/>
        <w:tab w:val="left" w:pos="1440"/>
        <w:tab w:val="left" w:pos="1920"/>
        <w:tab w:val="left" w:pos="2400"/>
        <w:tab w:val="left" w:pos="2880"/>
        <w:tab w:val="left" w:pos="3360"/>
        <w:tab w:val="left" w:pos="3840"/>
        <w:tab w:val="left" w:pos="4320"/>
      </w:tabs>
      <w:spacing w:before="120" w:after="120" w:line="240" w:lineRule="atLeast"/>
      <w:jc w:val="both"/>
    </w:pPr>
    <w:rPr>
      <w:rFonts w:ascii="Courier New" w:hAnsi="Courier New"/>
    </w:rPr>
  </w:style>
  <w:style w:type="paragraph" w:styleId="Rechtsgrundlagenverzeichnis">
    <w:name w:val="table of authorities"/>
    <w:basedOn w:val="Standard"/>
    <w:next w:val="Standard"/>
    <w:rsid w:val="00F54467"/>
    <w:pPr>
      <w:ind w:left="200" w:hanging="200"/>
    </w:pPr>
  </w:style>
  <w:style w:type="paragraph" w:styleId="RGV-berschrift">
    <w:name w:val="toa heading"/>
    <w:basedOn w:val="Standard"/>
    <w:next w:val="Standard"/>
    <w:rsid w:val="00F54467"/>
    <w:rPr>
      <w:b/>
      <w:sz w:val="24"/>
    </w:rPr>
  </w:style>
  <w:style w:type="paragraph" w:styleId="Sprechblasentext">
    <w:name w:val="Balloon Text"/>
    <w:basedOn w:val="Standard"/>
    <w:link w:val="SprechblasentextZchn"/>
    <w:uiPriority w:val="99"/>
    <w:rsid w:val="00F54467"/>
    <w:rPr>
      <w:rFonts w:ascii="Tahoma" w:hAnsi="Tahoma" w:cs="Tahoma"/>
      <w:sz w:val="16"/>
      <w:szCs w:val="16"/>
    </w:rPr>
  </w:style>
  <w:style w:type="paragraph" w:customStyle="1" w:styleId="Tabelle8pt">
    <w:name w:val="Tabelle 8pt"/>
    <w:basedOn w:val="Standard"/>
    <w:rsid w:val="00F54467"/>
    <w:pPr>
      <w:keepNext/>
      <w:tabs>
        <w:tab w:val="left" w:pos="851"/>
      </w:tabs>
      <w:spacing w:before="40" w:after="40"/>
      <w:jc w:val="left"/>
    </w:pPr>
    <w:rPr>
      <w:sz w:val="16"/>
    </w:rPr>
  </w:style>
  <w:style w:type="paragraph" w:customStyle="1" w:styleId="Tabelle9pt">
    <w:name w:val="Tabelle 9 pt"/>
    <w:basedOn w:val="Tabelle8pt"/>
    <w:rsid w:val="00F54467"/>
    <w:pPr>
      <w:tabs>
        <w:tab w:val="clear" w:pos="851"/>
      </w:tabs>
      <w:spacing w:before="60" w:after="60"/>
    </w:pPr>
    <w:rPr>
      <w:sz w:val="18"/>
    </w:rPr>
  </w:style>
  <w:style w:type="paragraph" w:customStyle="1" w:styleId="Tabellenanmerkung">
    <w:name w:val="Tabellenanmerkung"/>
    <w:basedOn w:val="Tabelle8pt"/>
    <w:rsid w:val="00F54467"/>
    <w:pPr>
      <w:tabs>
        <w:tab w:val="clear" w:pos="851"/>
        <w:tab w:val="left" w:pos="284"/>
      </w:tabs>
      <w:ind w:left="284" w:hanging="284"/>
    </w:pPr>
  </w:style>
  <w:style w:type="paragraph" w:customStyle="1" w:styleId="Listea1">
    <w:name w:val="Liste a)"/>
    <w:basedOn w:val="Standard"/>
    <w:link w:val="ListeaZchn"/>
    <w:rsid w:val="00F54467"/>
    <w:pPr>
      <w:numPr>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berschrifta1">
    <w:name w:val="Überschrift a1"/>
    <w:basedOn w:val="berschrift3"/>
    <w:rsid w:val="00F54467"/>
    <w:pPr>
      <w:tabs>
        <w:tab w:val="clear" w:pos="720"/>
        <w:tab w:val="clear" w:pos="851"/>
      </w:tabs>
      <w:spacing w:before="0"/>
      <w:ind w:left="0" w:firstLine="0"/>
      <w:jc w:val="both"/>
      <w:outlineLvl w:val="9"/>
    </w:pPr>
    <w:rPr>
      <w:color w:val="auto"/>
      <w:sz w:val="20"/>
    </w:rPr>
  </w:style>
  <w:style w:type="paragraph" w:customStyle="1" w:styleId="berschrifta2">
    <w:name w:val="Überschrift a2"/>
    <w:basedOn w:val="berschrift3"/>
    <w:rsid w:val="00F54467"/>
    <w:pPr>
      <w:tabs>
        <w:tab w:val="clear" w:pos="720"/>
        <w:tab w:val="clear" w:pos="851"/>
      </w:tabs>
      <w:spacing w:before="0"/>
      <w:ind w:left="0" w:firstLine="0"/>
      <w:jc w:val="both"/>
      <w:outlineLvl w:val="9"/>
    </w:pPr>
    <w:rPr>
      <w:color w:val="auto"/>
      <w:sz w:val="20"/>
    </w:rPr>
  </w:style>
  <w:style w:type="paragraph" w:styleId="Verzeichnis5">
    <w:name w:val="toc 5"/>
    <w:basedOn w:val="Standard"/>
    <w:next w:val="Standard"/>
    <w:uiPriority w:val="39"/>
    <w:rsid w:val="008309C0"/>
    <w:pPr>
      <w:tabs>
        <w:tab w:val="left" w:pos="1134"/>
        <w:tab w:val="right" w:leader="dot" w:pos="9072"/>
      </w:tabs>
      <w:spacing w:before="40" w:after="60"/>
      <w:jc w:val="left"/>
    </w:pPr>
    <w:rPr>
      <w:b/>
      <w:noProof/>
      <w:lang w:val="de-DE"/>
    </w:rPr>
  </w:style>
  <w:style w:type="paragraph" w:styleId="Verzeichnis6">
    <w:name w:val="toc 6"/>
    <w:basedOn w:val="Standard"/>
    <w:next w:val="Standard"/>
    <w:autoRedefine/>
    <w:uiPriority w:val="39"/>
    <w:rsid w:val="008309C0"/>
    <w:pPr>
      <w:widowControl w:val="0"/>
      <w:tabs>
        <w:tab w:val="left" w:pos="1134"/>
        <w:tab w:val="right" w:leader="dot" w:pos="8958"/>
      </w:tabs>
      <w:suppressAutoHyphens/>
      <w:spacing w:before="40" w:after="60"/>
    </w:pPr>
    <w:rPr>
      <w:rFonts w:eastAsia="HG Mincho Light J" w:cs="Arial Unicode MS"/>
      <w:noProof/>
      <w:color w:val="000000"/>
      <w:szCs w:val="22"/>
      <w:lang w:val="de-DE"/>
    </w:rPr>
  </w:style>
  <w:style w:type="paragraph" w:styleId="Verzeichnis7">
    <w:name w:val="toc 7"/>
    <w:basedOn w:val="Standard"/>
    <w:next w:val="Standard"/>
    <w:uiPriority w:val="39"/>
    <w:rsid w:val="008060F0"/>
    <w:pPr>
      <w:widowControl w:val="0"/>
      <w:tabs>
        <w:tab w:val="right" w:leader="dot" w:pos="8958"/>
      </w:tabs>
      <w:suppressAutoHyphens/>
      <w:spacing w:before="40" w:after="60"/>
      <w:ind w:left="1200"/>
    </w:pPr>
    <w:rPr>
      <w:rFonts w:eastAsia="HG Mincho Light J" w:cs="Arial Unicode MS"/>
      <w:color w:val="000000"/>
      <w:szCs w:val="24"/>
      <w:lang w:val="de-DE"/>
    </w:rPr>
  </w:style>
  <w:style w:type="paragraph" w:styleId="Verzeichnis8">
    <w:name w:val="toc 8"/>
    <w:basedOn w:val="Standard"/>
    <w:next w:val="Standard"/>
    <w:uiPriority w:val="39"/>
    <w:rsid w:val="00F54467"/>
    <w:pPr>
      <w:spacing w:after="0"/>
      <w:ind w:left="1200"/>
      <w:jc w:val="left"/>
    </w:pPr>
    <w:rPr>
      <w:rFonts w:ascii="Calibri" w:hAnsi="Calibri"/>
    </w:rPr>
  </w:style>
  <w:style w:type="paragraph" w:styleId="Verzeichnis9">
    <w:name w:val="toc 9"/>
    <w:basedOn w:val="Standard"/>
    <w:next w:val="Standard"/>
    <w:uiPriority w:val="39"/>
    <w:rsid w:val="00F54467"/>
    <w:pPr>
      <w:spacing w:after="0"/>
      <w:ind w:left="1400"/>
      <w:jc w:val="left"/>
    </w:pPr>
    <w:rPr>
      <w:rFonts w:ascii="Calibri" w:hAnsi="Calibri"/>
    </w:rPr>
  </w:style>
  <w:style w:type="character" w:styleId="Funotenzeichen">
    <w:name w:val="footnote reference"/>
    <w:rsid w:val="00F54467"/>
    <w:rPr>
      <w:vertAlign w:val="superscript"/>
    </w:rPr>
  </w:style>
  <w:style w:type="character" w:customStyle="1" w:styleId="berschrift5Zchn">
    <w:name w:val="Überschrift 5 Zchn"/>
    <w:link w:val="berschrift5"/>
    <w:rsid w:val="004C1F59"/>
    <w:rPr>
      <w:rFonts w:ascii="Arial" w:hAnsi="Arial"/>
      <w:b/>
      <w:sz w:val="24"/>
      <w:lang w:val="en-GB"/>
    </w:rPr>
  </w:style>
  <w:style w:type="character" w:customStyle="1" w:styleId="berschrift4Zchn">
    <w:name w:val="Überschrift 4 Zchn"/>
    <w:link w:val="berschrift4"/>
    <w:rsid w:val="008060F0"/>
    <w:rPr>
      <w:rFonts w:ascii="Arial" w:hAnsi="Arial"/>
      <w:b/>
    </w:rPr>
  </w:style>
  <w:style w:type="paragraph" w:customStyle="1" w:styleId="IV3">
    <w:name w:val="IV3"/>
    <w:basedOn w:val="Verzeichnis3"/>
    <w:link w:val="IV3Zchn"/>
    <w:qFormat/>
    <w:rsid w:val="00F54467"/>
    <w:pPr>
      <w:tabs>
        <w:tab w:val="left" w:pos="800"/>
      </w:tabs>
    </w:pPr>
    <w:rPr>
      <w:rFonts w:ascii="Calibri" w:hAnsi="Calibri"/>
      <w:b/>
      <w:szCs w:val="22"/>
    </w:rPr>
  </w:style>
  <w:style w:type="paragraph" w:customStyle="1" w:styleId="6B57592FF0E340D6A03091D47C21D93E">
    <w:name w:val="6B57592FF0E340D6A03091D47C21D93E"/>
    <w:rsid w:val="00F54467"/>
    <w:pPr>
      <w:spacing w:after="200" w:line="276" w:lineRule="auto"/>
    </w:pPr>
    <w:rPr>
      <w:rFonts w:ascii="Calibri" w:hAnsi="Calibri"/>
      <w:sz w:val="22"/>
      <w:szCs w:val="22"/>
      <w:lang w:val="en-US" w:eastAsia="en-US"/>
    </w:rPr>
  </w:style>
  <w:style w:type="character" w:customStyle="1" w:styleId="Verzeichnis3Zchn">
    <w:name w:val="Verzeichnis 3 Zchn"/>
    <w:link w:val="Verzeichnis3"/>
    <w:uiPriority w:val="39"/>
    <w:rsid w:val="007554E7"/>
    <w:rPr>
      <w:rFonts w:ascii="Arial" w:hAnsi="Arial"/>
      <w:noProof/>
      <w:sz w:val="22"/>
    </w:rPr>
  </w:style>
  <w:style w:type="character" w:customStyle="1" w:styleId="IV3Zchn">
    <w:name w:val="IV3 Zchn"/>
    <w:basedOn w:val="Verzeichnis3Zchn"/>
    <w:link w:val="IV3"/>
    <w:rsid w:val="00223384"/>
    <w:rPr>
      <w:rFonts w:ascii="Arial" w:hAnsi="Arial"/>
      <w:noProof/>
      <w:sz w:val="22"/>
      <w:lang w:val="en-GB"/>
    </w:rPr>
  </w:style>
  <w:style w:type="paragraph" w:customStyle="1" w:styleId="BC3FD29B85084883A7D422DD31BAC2E5">
    <w:name w:val="BC3FD29B85084883A7D422DD31BAC2E5"/>
    <w:rsid w:val="00F54467"/>
    <w:pPr>
      <w:spacing w:after="200" w:line="276" w:lineRule="auto"/>
    </w:pPr>
    <w:rPr>
      <w:rFonts w:ascii="Calibri" w:hAnsi="Calibri"/>
      <w:sz w:val="22"/>
      <w:szCs w:val="22"/>
      <w:lang w:val="en-US" w:eastAsia="en-US"/>
    </w:rPr>
  </w:style>
  <w:style w:type="character" w:styleId="Buchtitel">
    <w:name w:val="Book Title"/>
    <w:uiPriority w:val="33"/>
    <w:qFormat/>
    <w:rsid w:val="00F54467"/>
    <w:rPr>
      <w:b/>
      <w:bCs/>
      <w:smallCaps/>
      <w:spacing w:val="5"/>
    </w:rPr>
  </w:style>
  <w:style w:type="paragraph" w:customStyle="1" w:styleId="Anfhrungszeichen">
    <w:name w:val="Anführungszeichen"/>
    <w:basedOn w:val="Standard"/>
    <w:next w:val="Standard"/>
    <w:link w:val="AnfhrungszeichenZchn"/>
    <w:uiPriority w:val="29"/>
    <w:qFormat/>
    <w:rsid w:val="00F54467"/>
    <w:rPr>
      <w:iCs/>
      <w:color w:val="000000"/>
      <w:sz w:val="19"/>
      <w:szCs w:val="19"/>
    </w:rPr>
  </w:style>
  <w:style w:type="character" w:customStyle="1" w:styleId="AnfhrungszeichenZchn">
    <w:name w:val="Anführungszeichen Zchn"/>
    <w:link w:val="Anfhrungszeichen"/>
    <w:uiPriority w:val="29"/>
    <w:rsid w:val="00110DAA"/>
    <w:rPr>
      <w:rFonts w:ascii="Arial" w:hAnsi="Arial"/>
      <w:iCs/>
      <w:color w:val="000000"/>
      <w:sz w:val="19"/>
      <w:szCs w:val="19"/>
      <w:lang w:val="en-GB"/>
    </w:rPr>
  </w:style>
  <w:style w:type="paragraph" w:styleId="Kommentarthema">
    <w:name w:val="annotation subject"/>
    <w:basedOn w:val="Kommentartext"/>
    <w:next w:val="Kommentartext"/>
    <w:link w:val="KommentarthemaZchn"/>
    <w:rsid w:val="00F54467"/>
    <w:pPr>
      <w:widowControl w:val="0"/>
      <w:autoSpaceDE w:val="0"/>
      <w:autoSpaceDN w:val="0"/>
      <w:adjustRightInd w:val="0"/>
      <w:spacing w:line="280" w:lineRule="atLeast"/>
      <w:jc w:val="left"/>
    </w:pPr>
    <w:rPr>
      <w:rFonts w:cs="Arial"/>
      <w:b/>
      <w:bCs/>
      <w:lang w:eastAsia="en-US"/>
    </w:rPr>
  </w:style>
  <w:style w:type="character" w:customStyle="1" w:styleId="KommentartextZchn">
    <w:name w:val="Kommentartext Zchn"/>
    <w:link w:val="Kommentartext"/>
    <w:rsid w:val="009D07AA"/>
    <w:rPr>
      <w:rFonts w:ascii="Arial" w:hAnsi="Arial"/>
      <w:lang w:val="en-GB"/>
    </w:rPr>
  </w:style>
  <w:style w:type="character" w:customStyle="1" w:styleId="KommentarthemaZchn">
    <w:name w:val="Kommentarthema Zchn"/>
    <w:link w:val="Kommentarthema"/>
    <w:rsid w:val="009D07AA"/>
    <w:rPr>
      <w:rFonts w:ascii="Arial" w:hAnsi="Arial" w:cs="Arial"/>
      <w:b/>
      <w:bCs/>
      <w:lang w:val="en-GB" w:eastAsia="en-US"/>
    </w:rPr>
  </w:style>
  <w:style w:type="character" w:customStyle="1" w:styleId="KopfzeileZchn">
    <w:name w:val="Kopfzeile Zchn"/>
    <w:link w:val="Kopfzeile"/>
    <w:uiPriority w:val="99"/>
    <w:rsid w:val="009D07AA"/>
    <w:rPr>
      <w:rFonts w:ascii="Arial" w:hAnsi="Arial"/>
      <w:i/>
      <w:sz w:val="18"/>
      <w:lang w:val="en-GB"/>
    </w:rPr>
  </w:style>
  <w:style w:type="character" w:customStyle="1" w:styleId="berschrift3Zchn">
    <w:name w:val="Überschrift 3 Zchn"/>
    <w:link w:val="berschrift3"/>
    <w:rsid w:val="00876D5F"/>
    <w:rPr>
      <w:rFonts w:ascii="Arial" w:hAnsi="Arial"/>
      <w:b/>
      <w:color w:val="000000"/>
      <w:sz w:val="22"/>
      <w:lang w:val="en-GB"/>
    </w:rPr>
  </w:style>
  <w:style w:type="paragraph" w:customStyle="1" w:styleId="Kursiv">
    <w:name w:val="Kursiv"/>
    <w:basedOn w:val="Standard"/>
    <w:link w:val="KursivZchn"/>
    <w:qFormat/>
    <w:rsid w:val="00F54467"/>
    <w:pPr>
      <w:widowControl w:val="0"/>
      <w:autoSpaceDE w:val="0"/>
      <w:autoSpaceDN w:val="0"/>
      <w:adjustRightInd w:val="0"/>
      <w:spacing w:before="120" w:line="280" w:lineRule="atLeast"/>
      <w:jc w:val="left"/>
    </w:pPr>
    <w:rPr>
      <w:rFonts w:cs="Arial"/>
      <w:i/>
      <w:sz w:val="22"/>
      <w:szCs w:val="22"/>
      <w:lang w:eastAsia="en-US"/>
    </w:rPr>
  </w:style>
  <w:style w:type="character" w:customStyle="1" w:styleId="KursivZchn">
    <w:name w:val="Kursiv Zchn"/>
    <w:link w:val="Kursiv"/>
    <w:rsid w:val="009D07AA"/>
    <w:rPr>
      <w:rFonts w:ascii="Arial" w:hAnsi="Arial" w:cs="Arial"/>
      <w:i/>
      <w:sz w:val="22"/>
      <w:szCs w:val="22"/>
      <w:lang w:val="en-GB" w:eastAsia="en-US"/>
    </w:rPr>
  </w:style>
  <w:style w:type="paragraph" w:customStyle="1" w:styleId="Liste01">
    <w:name w:val="Liste01"/>
    <w:basedOn w:val="Standard"/>
    <w:link w:val="Liste01Zchn"/>
    <w:qFormat/>
    <w:rsid w:val="00F54467"/>
    <w:pPr>
      <w:tabs>
        <w:tab w:val="left" w:pos="2410"/>
      </w:tabs>
      <w:spacing w:before="40" w:after="40"/>
    </w:pPr>
  </w:style>
  <w:style w:type="numbering" w:customStyle="1" w:styleId="Formatvorlage1">
    <w:name w:val="Formatvorlage1"/>
    <w:rsid w:val="00F54467"/>
    <w:pPr>
      <w:numPr>
        <w:numId w:val="11"/>
      </w:numPr>
    </w:pPr>
  </w:style>
  <w:style w:type="character" w:customStyle="1" w:styleId="Liste01Zchn">
    <w:name w:val="Liste01 Zchn"/>
    <w:link w:val="Liste01"/>
    <w:rsid w:val="00024497"/>
    <w:rPr>
      <w:rFonts w:ascii="Arial" w:hAnsi="Arial"/>
      <w:lang w:val="en-GB"/>
    </w:rPr>
  </w:style>
  <w:style w:type="table" w:customStyle="1" w:styleId="Tabellengitternetz">
    <w:name w:val="Tabellengitternetz"/>
    <w:basedOn w:val="NormaleTabelle"/>
    <w:rsid w:val="00F54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rechblasentextZchn">
    <w:name w:val="Sprechblasentext Zchn"/>
    <w:basedOn w:val="Absatz-Standardschriftart"/>
    <w:link w:val="Sprechblasentext"/>
    <w:uiPriority w:val="99"/>
    <w:rsid w:val="00992921"/>
    <w:rPr>
      <w:rFonts w:ascii="Tahoma" w:hAnsi="Tahoma" w:cs="Tahoma"/>
      <w:sz w:val="16"/>
      <w:szCs w:val="16"/>
      <w:lang w:val="en-GB"/>
    </w:rPr>
  </w:style>
  <w:style w:type="character" w:customStyle="1" w:styleId="InternetLink">
    <w:name w:val="Internet Link"/>
    <w:basedOn w:val="Absatz-Standardschriftart"/>
    <w:uiPriority w:val="99"/>
    <w:unhideWhenUsed/>
    <w:rsid w:val="00992921"/>
    <w:rPr>
      <w:color w:val="0000FF" w:themeColor="hyperlink"/>
      <w:u w:val="single"/>
    </w:rPr>
  </w:style>
  <w:style w:type="character" w:customStyle="1" w:styleId="FootnoteCharacters">
    <w:name w:val="Footnote Characters"/>
    <w:qFormat/>
    <w:rsid w:val="00992921"/>
  </w:style>
  <w:style w:type="character" w:customStyle="1" w:styleId="IndexLink">
    <w:name w:val="Index Link"/>
    <w:qFormat/>
    <w:rsid w:val="00992921"/>
  </w:style>
  <w:style w:type="character" w:customStyle="1" w:styleId="AnredeZchn">
    <w:name w:val="Anrede Zchn"/>
    <w:basedOn w:val="Absatz-Standardschriftart"/>
    <w:link w:val="Anrede"/>
    <w:rsid w:val="00992921"/>
    <w:rPr>
      <w:rFonts w:ascii="Arial" w:hAnsi="Arial"/>
      <w:lang w:val="en-GB"/>
    </w:rPr>
  </w:style>
  <w:style w:type="character" w:customStyle="1" w:styleId="TextkrperZchn">
    <w:name w:val="Textkörper Zchn"/>
    <w:basedOn w:val="Absatz-Standardschriftart"/>
    <w:link w:val="Textkrper"/>
    <w:rsid w:val="00992921"/>
    <w:rPr>
      <w:rFonts w:ascii="Arial" w:hAnsi="Arial"/>
      <w:lang w:val="en-GB"/>
    </w:rPr>
  </w:style>
  <w:style w:type="character" w:styleId="Endnotenzeichen">
    <w:name w:val="endnote reference"/>
    <w:basedOn w:val="Absatz-Standardschriftart"/>
    <w:rsid w:val="00992921"/>
    <w:rPr>
      <w:vertAlign w:val="superscript"/>
    </w:rPr>
  </w:style>
  <w:style w:type="character" w:customStyle="1" w:styleId="FunotentextZchn">
    <w:name w:val="Fußnotentext Zchn"/>
    <w:basedOn w:val="Absatz-Standardschriftart"/>
    <w:link w:val="Funotentext"/>
    <w:rsid w:val="00992921"/>
    <w:rPr>
      <w:rFonts w:ascii="Arial" w:hAnsi="Arial"/>
      <w:lang w:val="en-GB"/>
    </w:rPr>
  </w:style>
  <w:style w:type="character" w:customStyle="1" w:styleId="FuzeileZchn">
    <w:name w:val="Fußzeile Zchn"/>
    <w:basedOn w:val="Absatz-Standardschriftart"/>
    <w:link w:val="Fuzeile"/>
    <w:uiPriority w:val="99"/>
    <w:rsid w:val="00992921"/>
    <w:rPr>
      <w:rFonts w:ascii="Arial" w:hAnsi="Arial"/>
      <w:lang w:val="en-GB"/>
    </w:rPr>
  </w:style>
  <w:style w:type="character" w:customStyle="1" w:styleId="IndexberschriftZchn">
    <w:name w:val="Indexüberschrift Zchn"/>
    <w:basedOn w:val="Absatz-Standardschriftart"/>
    <w:link w:val="Indexberschrift"/>
    <w:uiPriority w:val="99"/>
    <w:rsid w:val="00992921"/>
    <w:rPr>
      <w:rFonts w:ascii="Arial" w:hAnsi="Arial"/>
      <w:b/>
      <w:lang w:val="en-GB"/>
    </w:rPr>
  </w:style>
  <w:style w:type="character" w:customStyle="1" w:styleId="INDEXZchn">
    <w:name w:val="INDEX Zchn"/>
    <w:basedOn w:val="IndexberschriftZchn"/>
    <w:link w:val="INDEX"/>
    <w:rsid w:val="00992921"/>
    <w:rPr>
      <w:rFonts w:ascii="Arial" w:hAnsi="Arial"/>
      <w:b/>
      <w:lang w:val="en-GB"/>
    </w:rPr>
  </w:style>
  <w:style w:type="character" w:customStyle="1" w:styleId="Liste1Zchn">
    <w:name w:val="Liste 1. Zchn"/>
    <w:link w:val="Liste1"/>
    <w:rsid w:val="00992921"/>
    <w:rPr>
      <w:rFonts w:ascii="Arial" w:hAnsi="Arial"/>
      <w:color w:val="000000"/>
    </w:rPr>
  </w:style>
  <w:style w:type="character" w:customStyle="1" w:styleId="Liste-Zchn">
    <w:name w:val="Liste- Zchn"/>
    <w:rsid w:val="00992921"/>
    <w:rPr>
      <w:rFonts w:ascii="Arial" w:hAnsi="Arial"/>
      <w:color w:val="000000"/>
    </w:rPr>
  </w:style>
  <w:style w:type="character" w:styleId="Platzhaltertext">
    <w:name w:val="Placeholder Text"/>
    <w:basedOn w:val="Absatz-Standardschriftart"/>
    <w:uiPriority w:val="99"/>
    <w:semiHidden/>
    <w:rsid w:val="00992921"/>
    <w:rPr>
      <w:color w:val="808080"/>
    </w:rPr>
  </w:style>
  <w:style w:type="character" w:customStyle="1" w:styleId="TabelleZchn">
    <w:name w:val="Tabelle Zchn"/>
    <w:basedOn w:val="Absatz-Standardschriftart"/>
    <w:link w:val="Tabelle"/>
    <w:rsid w:val="00992921"/>
    <w:rPr>
      <w:rFonts w:ascii="Arial" w:hAnsi="Arial"/>
      <w:b/>
      <w:spacing w:val="2"/>
      <w:kern w:val="16"/>
      <w:sz w:val="18"/>
    </w:rPr>
  </w:style>
  <w:style w:type="character" w:customStyle="1" w:styleId="Textkrper-ErstzeileneinzugZchn">
    <w:name w:val="Textkörper-Erstzeileneinzug Zchn"/>
    <w:basedOn w:val="TextkrperZchn"/>
    <w:link w:val="Textkrper-Erstzeileneinzug"/>
    <w:rsid w:val="00992921"/>
    <w:rPr>
      <w:rFonts w:ascii="Arial" w:hAnsi="Arial"/>
      <w:lang w:val="en-GB"/>
    </w:rPr>
  </w:style>
  <w:style w:type="character" w:customStyle="1" w:styleId="Textkrper-ZeileneinzugZchn">
    <w:name w:val="Textkörper-Zeileneinzug Zchn"/>
    <w:basedOn w:val="Absatz-Standardschriftart"/>
    <w:link w:val="Textkrper-Zeileneinzug"/>
    <w:rsid w:val="00992921"/>
    <w:rPr>
      <w:rFonts w:ascii="Arial" w:hAnsi="Arial"/>
      <w:lang w:val="en-GB"/>
    </w:rPr>
  </w:style>
  <w:style w:type="character" w:customStyle="1" w:styleId="TitelZchn">
    <w:name w:val="Titel Zchn"/>
    <w:link w:val="Titel"/>
    <w:rsid w:val="00992921"/>
    <w:rPr>
      <w:rFonts w:ascii="Arial" w:hAnsi="Arial"/>
      <w:b/>
      <w:kern w:val="28"/>
      <w:sz w:val="24"/>
      <w:szCs w:val="24"/>
      <w:lang w:val="en-GB"/>
    </w:rPr>
  </w:style>
  <w:style w:type="character" w:customStyle="1" w:styleId="berschrift1Zchn">
    <w:name w:val="Überschrift 1 Zchn"/>
    <w:basedOn w:val="Absatz-Standardschriftart"/>
    <w:link w:val="berschrift1"/>
    <w:rsid w:val="008060F0"/>
    <w:rPr>
      <w:rFonts w:ascii="Arial" w:hAnsi="Arial"/>
      <w:b/>
      <w:color w:val="000000"/>
      <w:kern w:val="28"/>
      <w:sz w:val="26"/>
      <w:lang w:val="en-GB"/>
    </w:rPr>
  </w:style>
  <w:style w:type="character" w:customStyle="1" w:styleId="berschrift2Zchn">
    <w:name w:val="Überschrift 2 Zchn"/>
    <w:link w:val="berschrift2"/>
    <w:rsid w:val="008060F0"/>
    <w:rPr>
      <w:rFonts w:ascii="Arial" w:hAnsi="Arial"/>
      <w:b/>
      <w:color w:val="000000"/>
      <w:sz w:val="24"/>
      <w:lang w:val="en-GB"/>
    </w:rPr>
  </w:style>
  <w:style w:type="character" w:customStyle="1" w:styleId="berschrift4AnhangZchn">
    <w:name w:val="Überschrift 4 Anhang Zchn"/>
    <w:basedOn w:val="berschrift4Zchn"/>
    <w:link w:val="berschrift4Anhang"/>
    <w:rsid w:val="00992921"/>
    <w:rPr>
      <w:rFonts w:ascii="Arial" w:eastAsiaTheme="minorEastAsia" w:hAnsi="Arial"/>
      <w:b/>
      <w14:scene3d>
        <w14:camera w14:prst="orthographicFront"/>
        <w14:lightRig w14:rig="threePt" w14:dir="t">
          <w14:rot w14:lat="0" w14:lon="0" w14:rev="0"/>
        </w14:lightRig>
      </w14:scene3d>
    </w:rPr>
  </w:style>
  <w:style w:type="character" w:customStyle="1" w:styleId="berschrift5AnhangZchn">
    <w:name w:val="Überschrift 5 Anhang Zchn"/>
    <w:basedOn w:val="berschrift4AnhangZchn"/>
    <w:link w:val="berschrift5Anhang"/>
    <w:rsid w:val="00992921"/>
    <w:rPr>
      <w:rFonts w:ascii="Arial" w:eastAsiaTheme="majorEastAsia" w:hAnsi="Arial"/>
      <w:b w:val="0"/>
      <w:lang w:val="en-GB"/>
      <w14:scene3d>
        <w14:camera w14:prst="orthographicFront"/>
        <w14:lightRig w14:rig="threePt" w14:dir="t">
          <w14:rot w14:lat="0" w14:lon="0" w14:rev="0"/>
        </w14:lightRig>
      </w14:scene3d>
    </w:rPr>
  </w:style>
  <w:style w:type="character" w:customStyle="1" w:styleId="berschrift6AnhangZchn">
    <w:name w:val="Überschrift 6 Anhang Zchn"/>
    <w:basedOn w:val="berschrift5AnhangZchn"/>
    <w:link w:val="berschrift6Anhang"/>
    <w:rsid w:val="00992921"/>
    <w:rPr>
      <w:rFonts w:ascii="Arial" w:eastAsiaTheme="majorEastAsia" w:hAnsi="Arial"/>
      <w:b/>
      <w:i/>
      <w:lang w:val="en-GB"/>
      <w14:scene3d>
        <w14:camera w14:prst="orthographicFront"/>
        <w14:lightRig w14:rig="threePt" w14:dir="t">
          <w14:rot w14:lat="0" w14:lon="0" w14:rev="0"/>
        </w14:lightRig>
      </w14:scene3d>
    </w:rPr>
  </w:style>
  <w:style w:type="character" w:customStyle="1" w:styleId="berschriftIndexZchn">
    <w:name w:val="Überschrift Index Zchn"/>
    <w:basedOn w:val="berschrift1Zchn"/>
    <w:link w:val="berschriftIndex"/>
    <w:rsid w:val="00992921"/>
    <w:rPr>
      <w:rFonts w:ascii="Arial" w:hAnsi="Arial"/>
      <w:b/>
      <w:color w:val="000000"/>
      <w:kern w:val="28"/>
      <w:sz w:val="26"/>
      <w:lang w:val="en-GB"/>
    </w:rPr>
  </w:style>
  <w:style w:type="character" w:customStyle="1" w:styleId="ListLabel1">
    <w:name w:val="ListLabel 1"/>
    <w:qFormat/>
    <w:rsid w:val="00992921"/>
    <w:rPr>
      <w:rFonts w:cs="Times New Roman"/>
      <w:bCs w:val="0"/>
      <w:i w:val="0"/>
      <w:iCs w:val="0"/>
      <w:caps w:val="0"/>
      <w:smallCaps w:val="0"/>
      <w:strike w:val="0"/>
      <w:dstrike w:val="0"/>
      <w:vanish w:val="0"/>
      <w:color w:val="000000"/>
      <w:spacing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qFormat/>
    <w:rsid w:val="00992921"/>
    <w:rPr>
      <w:b/>
      <w:bCs w:val="0"/>
      <w:i w:val="0"/>
      <w:iCs w:val="0"/>
      <w:caps w:val="0"/>
      <w:smallCaps w:val="0"/>
      <w:strike w:val="0"/>
      <w:dstrike w:val="0"/>
      <w:vanish w:val="0"/>
      <w:color w:val="000000"/>
      <w:spacing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qFormat/>
    <w:rsid w:val="00992921"/>
    <w:rPr>
      <w:rFonts w:cs="Times New Roman"/>
      <w:b/>
      <w:bCs w:val="0"/>
      <w:i w:val="0"/>
      <w:iCs w:val="0"/>
      <w:caps w:val="0"/>
      <w:smallCaps w:val="0"/>
      <w:strike w:val="0"/>
      <w:dstrike w:val="0"/>
      <w:vanish w:val="0"/>
      <w:color w:val="000000"/>
      <w:spacing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qFormat/>
    <w:rsid w:val="00992921"/>
    <w:rPr>
      <w:b w:val="0"/>
      <w:bCs w:val="0"/>
      <w:i w:val="0"/>
      <w:iCs w:val="0"/>
      <w:caps w:val="0"/>
      <w:smallCaps w:val="0"/>
      <w:strike w:val="0"/>
      <w:dstrike w:val="0"/>
      <w:vanish w:val="0"/>
      <w:color w:val="000000"/>
      <w:spacing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qFormat/>
    <w:rsid w:val="00992921"/>
    <w:rPr>
      <w:rFonts w:cs="Times New Roman"/>
      <w:bCs w:val="0"/>
      <w:i w:val="0"/>
      <w:iCs w:val="0"/>
      <w:caps w:val="0"/>
      <w:smallCaps w:val="0"/>
      <w:strike w:val="0"/>
      <w:dstrike w:val="0"/>
      <w:vanish w:val="0"/>
      <w:color w:val="000000"/>
      <w:spacing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NumberingSymbols">
    <w:name w:val="Numbering Symbols"/>
    <w:qFormat/>
    <w:rsid w:val="00992921"/>
  </w:style>
  <w:style w:type="character" w:customStyle="1" w:styleId="ListLabel6">
    <w:name w:val="ListLabel 6"/>
    <w:qFormat/>
    <w:rsid w:val="00992921"/>
    <w:rPr>
      <w:b/>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Heading">
    <w:name w:val="Heading"/>
    <w:basedOn w:val="Standard"/>
    <w:next w:val="TextBody"/>
    <w:qFormat/>
    <w:rsid w:val="00992921"/>
    <w:pPr>
      <w:keepNext/>
      <w:spacing w:before="240" w:after="240" w:line="250" w:lineRule="auto"/>
    </w:pPr>
    <w:rPr>
      <w:rFonts w:ascii="Liberation Sans" w:eastAsia="Droid Sans Fallback" w:hAnsi="Liberation Sans" w:cs="FreeSans"/>
      <w:sz w:val="28"/>
      <w:szCs w:val="28"/>
      <w:lang w:val="de-DE"/>
    </w:rPr>
  </w:style>
  <w:style w:type="paragraph" w:customStyle="1" w:styleId="TextBody">
    <w:name w:val="Text Body"/>
    <w:basedOn w:val="Standard"/>
    <w:rsid w:val="00992921"/>
    <w:pPr>
      <w:spacing w:after="0"/>
    </w:pPr>
    <w:rPr>
      <w:lang w:val="de-DE"/>
    </w:rPr>
  </w:style>
  <w:style w:type="paragraph" w:customStyle="1" w:styleId="Index0">
    <w:name w:val="Index"/>
    <w:basedOn w:val="Standard"/>
    <w:qFormat/>
    <w:rsid w:val="00992921"/>
    <w:pPr>
      <w:suppressLineNumbers/>
      <w:spacing w:before="240" w:after="240" w:line="250" w:lineRule="auto"/>
    </w:pPr>
    <w:rPr>
      <w:rFonts w:cs="FreeSans"/>
      <w:lang w:val="de-DE"/>
    </w:rPr>
  </w:style>
  <w:style w:type="paragraph" w:customStyle="1" w:styleId="ContentsHeading">
    <w:name w:val="Contents Heading"/>
    <w:basedOn w:val="berschrift1"/>
    <w:uiPriority w:val="39"/>
    <w:unhideWhenUsed/>
    <w:qFormat/>
    <w:rsid w:val="00992921"/>
    <w:pPr>
      <w:keepLines/>
      <w:numPr>
        <w:numId w:val="0"/>
      </w:numPr>
      <w:suppressAutoHyphens w:val="0"/>
      <w:spacing w:before="480" w:after="0" w:line="276" w:lineRule="auto"/>
    </w:pPr>
    <w:rPr>
      <w:rFonts w:asciiTheme="majorHAnsi" w:eastAsiaTheme="majorEastAsia" w:hAnsiTheme="majorHAnsi" w:cstheme="majorBidi"/>
      <w:bCs/>
      <w:color w:val="365F91" w:themeColor="accent1" w:themeShade="BF"/>
      <w:sz w:val="28"/>
      <w:szCs w:val="28"/>
      <w:lang w:val="de-DE"/>
    </w:rPr>
  </w:style>
  <w:style w:type="paragraph" w:customStyle="1" w:styleId="Contents1">
    <w:name w:val="Contents 1"/>
    <w:basedOn w:val="Standard"/>
    <w:uiPriority w:val="39"/>
    <w:rsid w:val="00992921"/>
    <w:pPr>
      <w:tabs>
        <w:tab w:val="left" w:pos="567"/>
        <w:tab w:val="right" w:leader="dot" w:pos="7370"/>
      </w:tabs>
      <w:spacing w:before="40" w:after="0" w:line="250" w:lineRule="auto"/>
      <w:jc w:val="left"/>
    </w:pPr>
    <w:rPr>
      <w:b/>
      <w:lang w:val="de-DE"/>
    </w:rPr>
  </w:style>
  <w:style w:type="paragraph" w:customStyle="1" w:styleId="Contents2">
    <w:name w:val="Contents 2"/>
    <w:basedOn w:val="Standard"/>
    <w:uiPriority w:val="39"/>
    <w:rsid w:val="00992921"/>
    <w:pPr>
      <w:tabs>
        <w:tab w:val="left" w:pos="567"/>
        <w:tab w:val="left" w:pos="600"/>
        <w:tab w:val="right" w:leader="dot" w:pos="7370"/>
      </w:tabs>
      <w:spacing w:after="0" w:line="250" w:lineRule="auto"/>
      <w:jc w:val="left"/>
    </w:pPr>
    <w:rPr>
      <w:lang w:val="de-DE"/>
    </w:rPr>
  </w:style>
  <w:style w:type="paragraph" w:customStyle="1" w:styleId="Contents3">
    <w:name w:val="Contents 3"/>
    <w:basedOn w:val="Standard"/>
    <w:uiPriority w:val="39"/>
    <w:rsid w:val="00992921"/>
    <w:pPr>
      <w:tabs>
        <w:tab w:val="right" w:leader="dot" w:pos="7370"/>
      </w:tabs>
      <w:spacing w:after="0" w:line="250" w:lineRule="auto"/>
      <w:jc w:val="left"/>
    </w:pPr>
    <w:rPr>
      <w:sz w:val="18"/>
      <w:lang w:val="de-DE"/>
    </w:rPr>
  </w:style>
  <w:style w:type="paragraph" w:customStyle="1" w:styleId="Contents4">
    <w:name w:val="Contents 4"/>
    <w:basedOn w:val="Standard"/>
    <w:uiPriority w:val="39"/>
    <w:rsid w:val="00992921"/>
    <w:pPr>
      <w:tabs>
        <w:tab w:val="right" w:leader="dot" w:pos="7370"/>
      </w:tabs>
      <w:spacing w:after="0" w:line="250" w:lineRule="auto"/>
      <w:ind w:left="400"/>
      <w:jc w:val="left"/>
    </w:pPr>
    <w:rPr>
      <w:rFonts w:ascii="Times New Roman" w:hAnsi="Times New Roman"/>
      <w:sz w:val="18"/>
      <w:lang w:val="de-DE"/>
    </w:rPr>
  </w:style>
  <w:style w:type="paragraph" w:customStyle="1" w:styleId="Contents5">
    <w:name w:val="Contents 5"/>
    <w:basedOn w:val="Standard"/>
    <w:uiPriority w:val="39"/>
    <w:rsid w:val="00992921"/>
    <w:pPr>
      <w:tabs>
        <w:tab w:val="right" w:leader="dot" w:pos="7370"/>
      </w:tabs>
      <w:spacing w:after="0" w:line="250" w:lineRule="auto"/>
      <w:ind w:left="600"/>
      <w:jc w:val="left"/>
    </w:pPr>
    <w:rPr>
      <w:rFonts w:ascii="Times New Roman" w:hAnsi="Times New Roman"/>
      <w:sz w:val="18"/>
      <w:lang w:val="de-DE"/>
    </w:rPr>
  </w:style>
  <w:style w:type="paragraph" w:customStyle="1" w:styleId="Contents6">
    <w:name w:val="Contents 6"/>
    <w:basedOn w:val="Standard"/>
    <w:uiPriority w:val="39"/>
    <w:rsid w:val="00992921"/>
    <w:pPr>
      <w:tabs>
        <w:tab w:val="right" w:leader="dot" w:pos="7370"/>
      </w:tabs>
      <w:spacing w:after="0" w:line="250" w:lineRule="auto"/>
      <w:ind w:left="800"/>
      <w:jc w:val="left"/>
    </w:pPr>
    <w:rPr>
      <w:rFonts w:ascii="Times New Roman" w:hAnsi="Times New Roman"/>
      <w:sz w:val="18"/>
      <w:lang w:val="de-DE"/>
    </w:rPr>
  </w:style>
  <w:style w:type="paragraph" w:customStyle="1" w:styleId="Contents7">
    <w:name w:val="Contents 7"/>
    <w:basedOn w:val="Standard"/>
    <w:uiPriority w:val="39"/>
    <w:rsid w:val="00992921"/>
    <w:pPr>
      <w:tabs>
        <w:tab w:val="right" w:leader="dot" w:pos="7370"/>
      </w:tabs>
      <w:spacing w:after="0" w:line="250" w:lineRule="auto"/>
      <w:ind w:left="1000"/>
      <w:jc w:val="left"/>
    </w:pPr>
    <w:rPr>
      <w:rFonts w:ascii="Times New Roman" w:hAnsi="Times New Roman"/>
      <w:sz w:val="18"/>
      <w:lang w:val="de-DE"/>
    </w:rPr>
  </w:style>
  <w:style w:type="paragraph" w:customStyle="1" w:styleId="Contents8">
    <w:name w:val="Contents 8"/>
    <w:basedOn w:val="Standard"/>
    <w:uiPriority w:val="39"/>
    <w:rsid w:val="00992921"/>
    <w:pPr>
      <w:tabs>
        <w:tab w:val="right" w:leader="dot" w:pos="7370"/>
      </w:tabs>
      <w:spacing w:after="0" w:line="250" w:lineRule="auto"/>
      <w:ind w:left="1200"/>
      <w:jc w:val="left"/>
    </w:pPr>
    <w:rPr>
      <w:rFonts w:ascii="Times New Roman" w:hAnsi="Times New Roman"/>
      <w:sz w:val="18"/>
      <w:lang w:val="de-DE"/>
    </w:rPr>
  </w:style>
  <w:style w:type="paragraph" w:customStyle="1" w:styleId="Contents9">
    <w:name w:val="Contents 9"/>
    <w:basedOn w:val="Standard"/>
    <w:uiPriority w:val="39"/>
    <w:rsid w:val="00992921"/>
    <w:pPr>
      <w:tabs>
        <w:tab w:val="right" w:leader="dot" w:pos="7370"/>
      </w:tabs>
      <w:spacing w:after="0" w:line="250" w:lineRule="auto"/>
      <w:ind w:left="1400"/>
      <w:jc w:val="left"/>
    </w:pPr>
    <w:rPr>
      <w:rFonts w:ascii="Times New Roman" w:hAnsi="Times New Roman"/>
      <w:sz w:val="18"/>
      <w:lang w:val="de-DE"/>
    </w:rPr>
  </w:style>
  <w:style w:type="paragraph" w:customStyle="1" w:styleId="Liste1">
    <w:name w:val="Liste 1."/>
    <w:basedOn w:val="Standard"/>
    <w:link w:val="Liste1Zchn"/>
    <w:qFormat/>
    <w:rsid w:val="00992921"/>
    <w:pPr>
      <w:numPr>
        <w:numId w:val="82"/>
      </w:numPr>
      <w:tabs>
        <w:tab w:val="left" w:pos="357"/>
      </w:tabs>
      <w:spacing w:before="120" w:line="250" w:lineRule="auto"/>
    </w:pPr>
    <w:rPr>
      <w:color w:val="000000"/>
      <w:lang w:val="de-DE"/>
    </w:rPr>
  </w:style>
  <w:style w:type="paragraph" w:customStyle="1" w:styleId="listea2">
    <w:name w:val="liste (a)"/>
    <w:basedOn w:val="Listea1"/>
    <w:qFormat/>
    <w:rsid w:val="00992921"/>
    <w:pPr>
      <w:numPr>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 w:val="left" w:pos="357"/>
        <w:tab w:val="left" w:pos="426"/>
      </w:tabs>
      <w:spacing w:before="120"/>
    </w:pPr>
    <w:rPr>
      <w:spacing w:val="-2"/>
      <w:lang w:val="de-DE"/>
    </w:rPr>
  </w:style>
  <w:style w:type="paragraph" w:customStyle="1" w:styleId="TextBodyIndent">
    <w:name w:val="Text Body Indent"/>
    <w:basedOn w:val="TextBody"/>
    <w:qFormat/>
    <w:rsid w:val="00992921"/>
    <w:pPr>
      <w:spacing w:before="120" w:after="120" w:line="240" w:lineRule="atLeast"/>
      <w:ind w:firstLine="210"/>
    </w:pPr>
  </w:style>
  <w:style w:type="paragraph" w:customStyle="1" w:styleId="Beispiel">
    <w:name w:val="Beispiel"/>
    <w:basedOn w:val="Standard"/>
    <w:rsid w:val="00992921"/>
    <w:pPr>
      <w:tabs>
        <w:tab w:val="right" w:leader="dot" w:pos="4536"/>
      </w:tabs>
      <w:spacing w:before="60" w:after="60" w:line="250" w:lineRule="auto"/>
      <w:jc w:val="left"/>
    </w:pPr>
    <w:rPr>
      <w:lang w:val="de-DE"/>
    </w:rPr>
  </w:style>
  <w:style w:type="paragraph" w:customStyle="1" w:styleId="ComplimentaryClose">
    <w:name w:val="Complimentary Close"/>
    <w:basedOn w:val="Standard"/>
    <w:rsid w:val="00992921"/>
    <w:pPr>
      <w:spacing w:before="240" w:after="240" w:line="250" w:lineRule="auto"/>
    </w:pPr>
    <w:rPr>
      <w:lang w:val="de-DE"/>
    </w:rPr>
  </w:style>
  <w:style w:type="paragraph" w:customStyle="1" w:styleId="Blockquote">
    <w:name w:val="Blockquote"/>
    <w:basedOn w:val="Standard"/>
    <w:qFormat/>
    <w:rsid w:val="00992921"/>
    <w:pPr>
      <w:spacing w:before="100" w:after="100"/>
      <w:ind w:left="360" w:right="360"/>
      <w:jc w:val="left"/>
    </w:pPr>
    <w:rPr>
      <w:rFonts w:ascii="Times New Roman" w:hAnsi="Times New Roman"/>
      <w:sz w:val="24"/>
      <w:lang w:val="de-DE"/>
    </w:rPr>
  </w:style>
  <w:style w:type="paragraph" w:customStyle="1" w:styleId="BERSCHRIFT">
    <w:name w:val="ÜBERSCHRIFT"/>
    <w:basedOn w:val="Standard"/>
    <w:qFormat/>
    <w:rsid w:val="00992921"/>
    <w:pPr>
      <w:widowControl w:val="0"/>
      <w:tabs>
        <w:tab w:val="left" w:pos="1418"/>
        <w:tab w:val="right" w:pos="3402"/>
        <w:tab w:val="left" w:pos="3572"/>
      </w:tabs>
      <w:spacing w:after="0"/>
      <w:jc w:val="left"/>
    </w:pPr>
    <w:rPr>
      <w:b/>
      <w:sz w:val="22"/>
      <w:lang w:val="de-DE"/>
    </w:rPr>
  </w:style>
  <w:style w:type="paragraph" w:customStyle="1" w:styleId="commsresp">
    <w:name w:val="commsresp"/>
    <w:basedOn w:val="Standard"/>
    <w:qFormat/>
    <w:rsid w:val="00992921"/>
    <w:pPr>
      <w:spacing w:after="0"/>
      <w:jc w:val="left"/>
    </w:pPr>
    <w:rPr>
      <w:lang w:val="de-DE"/>
    </w:rPr>
  </w:style>
  <w:style w:type="paragraph" w:customStyle="1" w:styleId="A30">
    <w:name w:val="A3"/>
    <w:basedOn w:val="Standard"/>
    <w:qFormat/>
    <w:rsid w:val="00992921"/>
    <w:pPr>
      <w:overflowPunct w:val="0"/>
      <w:spacing w:after="0"/>
      <w:ind w:left="284" w:hanging="284"/>
      <w:jc w:val="left"/>
      <w:textAlignment w:val="baseline"/>
    </w:pPr>
    <w:rPr>
      <w:sz w:val="24"/>
      <w:lang w:val="de-DE"/>
    </w:rPr>
  </w:style>
  <w:style w:type="paragraph" w:styleId="KeinLeerraum">
    <w:name w:val="No Spacing"/>
    <w:uiPriority w:val="1"/>
    <w:qFormat/>
    <w:rsid w:val="00992921"/>
    <w:pPr>
      <w:suppressAutoHyphens/>
    </w:pPr>
    <w:rPr>
      <w:rFonts w:asciiTheme="minorHAnsi" w:eastAsiaTheme="minorHAnsi" w:hAnsiTheme="minorHAnsi" w:cstheme="minorBidi"/>
      <w:color w:val="00000A"/>
      <w:sz w:val="22"/>
      <w:szCs w:val="22"/>
    </w:rPr>
  </w:style>
  <w:style w:type="paragraph" w:customStyle="1" w:styleId="List1">
    <w:name w:val="List 1"/>
    <w:basedOn w:val="Liste"/>
    <w:rsid w:val="00992921"/>
    <w:pPr>
      <w:numPr>
        <w:numId w:val="36"/>
      </w:numPr>
      <w:spacing w:after="0" w:line="250" w:lineRule="auto"/>
      <w:textAlignment w:val="baseline"/>
    </w:pPr>
    <w:rPr>
      <w:lang w:val="de-DE"/>
    </w:rPr>
  </w:style>
  <w:style w:type="paragraph" w:customStyle="1" w:styleId="List1End">
    <w:name w:val="List 1 End"/>
    <w:basedOn w:val="Liste"/>
    <w:qFormat/>
    <w:rsid w:val="00992921"/>
    <w:pPr>
      <w:suppressLineNumbers/>
      <w:spacing w:after="119" w:line="250" w:lineRule="auto"/>
      <w:textAlignment w:val="baseline"/>
    </w:pPr>
    <w:rPr>
      <w:lang w:val="de-DE"/>
    </w:rPr>
  </w:style>
  <w:style w:type="paragraph" w:customStyle="1" w:styleId="List1Start">
    <w:name w:val="List 1 Start"/>
    <w:basedOn w:val="Liste"/>
    <w:qFormat/>
    <w:rsid w:val="00992921"/>
    <w:pPr>
      <w:spacing w:before="119" w:after="0" w:line="250" w:lineRule="auto"/>
      <w:textAlignment w:val="baseline"/>
    </w:pPr>
    <w:rPr>
      <w:lang w:val="de-DE"/>
    </w:rPr>
  </w:style>
  <w:style w:type="paragraph" w:styleId="Listenabsatz">
    <w:name w:val="List Paragraph"/>
    <w:basedOn w:val="Standard"/>
    <w:uiPriority w:val="34"/>
    <w:qFormat/>
    <w:rsid w:val="00992921"/>
    <w:pPr>
      <w:spacing w:before="240" w:after="240" w:line="250" w:lineRule="auto"/>
      <w:ind w:left="709"/>
    </w:pPr>
    <w:rPr>
      <w:lang w:val="de-DE"/>
    </w:rPr>
  </w:style>
  <w:style w:type="paragraph" w:customStyle="1" w:styleId="Liste10">
    <w:name w:val="Liste 1"/>
    <w:basedOn w:val="Listenabsatz"/>
    <w:qFormat/>
    <w:rsid w:val="00992921"/>
    <w:pPr>
      <w:numPr>
        <w:numId w:val="37"/>
      </w:numPr>
    </w:pPr>
  </w:style>
  <w:style w:type="paragraph" w:customStyle="1" w:styleId="Listea">
    <w:name w:val="Liste a"/>
    <w:basedOn w:val="Liste10"/>
    <w:qFormat/>
    <w:rsid w:val="00992921"/>
    <w:pPr>
      <w:numPr>
        <w:numId w:val="38"/>
      </w:numPr>
      <w:spacing w:before="0" w:after="0"/>
    </w:pPr>
  </w:style>
  <w:style w:type="paragraph" w:customStyle="1" w:styleId="FrameContents">
    <w:name w:val="Frame Contents"/>
    <w:basedOn w:val="Standard"/>
    <w:qFormat/>
    <w:rsid w:val="00992921"/>
    <w:pPr>
      <w:spacing w:before="240" w:after="240" w:line="250" w:lineRule="auto"/>
    </w:pPr>
    <w:rPr>
      <w:lang w:val="de-DE"/>
    </w:rPr>
  </w:style>
  <w:style w:type="paragraph" w:customStyle="1" w:styleId="FormatvorlageBeschriftung8Pt">
    <w:name w:val="Formatvorlage Beschriftung + 8 Pt."/>
    <w:basedOn w:val="Beschriftung"/>
    <w:rsid w:val="00992921"/>
    <w:pPr>
      <w:spacing w:before="0" w:line="250" w:lineRule="auto"/>
      <w:ind w:left="1134" w:right="1134" w:hanging="1134"/>
    </w:pPr>
    <w:rPr>
      <w:b/>
      <w:bCs/>
      <w:sz w:val="16"/>
      <w:lang w:val="de-DE"/>
    </w:rPr>
  </w:style>
  <w:style w:type="paragraph" w:customStyle="1" w:styleId="Abbildungen">
    <w:name w:val="Abbildungen"/>
    <w:basedOn w:val="FormatvorlageBeschriftung8Pt"/>
    <w:rsid w:val="00992921"/>
    <w:pPr>
      <w:ind w:left="1418" w:hanging="1418"/>
    </w:pPr>
    <w:rPr>
      <w:spacing w:val="-2"/>
    </w:rPr>
  </w:style>
  <w:style w:type="paragraph" w:customStyle="1" w:styleId="Copy">
    <w:name w:val="Copy"/>
    <w:basedOn w:val="Textkrper"/>
    <w:rsid w:val="00992921"/>
    <w:pPr>
      <w:tabs>
        <w:tab w:val="left" w:pos="1418"/>
      </w:tabs>
      <w:spacing w:after="0"/>
      <w:jc w:val="left"/>
    </w:pPr>
    <w:rPr>
      <w:sz w:val="18"/>
      <w:lang w:val="de-DE"/>
    </w:rPr>
  </w:style>
  <w:style w:type="paragraph" w:customStyle="1" w:styleId="Default">
    <w:name w:val="Default"/>
    <w:rsid w:val="00992921"/>
    <w:pPr>
      <w:autoSpaceDE w:val="0"/>
      <w:autoSpaceDN w:val="0"/>
      <w:adjustRightInd w:val="0"/>
    </w:pPr>
    <w:rPr>
      <w:rFonts w:ascii="Arial" w:hAnsi="Arial" w:cs="Arial"/>
      <w:color w:val="000000"/>
      <w:sz w:val="24"/>
      <w:szCs w:val="24"/>
    </w:rPr>
  </w:style>
  <w:style w:type="paragraph" w:customStyle="1" w:styleId="Ergnzung">
    <w:name w:val="Ergänzung"/>
    <w:basedOn w:val="Standard"/>
    <w:rsid w:val="00992921"/>
    <w:pPr>
      <w:spacing w:before="240" w:after="60" w:line="240" w:lineRule="exact"/>
    </w:pPr>
    <w:rPr>
      <w:lang w:val="de-DE"/>
    </w:rPr>
  </w:style>
  <w:style w:type="paragraph" w:customStyle="1" w:styleId="FormatvorlageFormatvorlageBeschriftung8Pt9Pt">
    <w:name w:val="Formatvorlage Formatvorlage Beschriftung + 8 Pt. + 9 Pt."/>
    <w:basedOn w:val="FormatvorlageBeschriftung8Pt"/>
    <w:rsid w:val="00992921"/>
  </w:style>
  <w:style w:type="paragraph" w:customStyle="1" w:styleId="Formeln">
    <w:name w:val="Formeln"/>
    <w:basedOn w:val="Standard"/>
    <w:qFormat/>
    <w:rsid w:val="00992921"/>
    <w:pPr>
      <w:tabs>
        <w:tab w:val="right" w:pos="8789"/>
      </w:tabs>
      <w:spacing w:before="240" w:after="240" w:line="250" w:lineRule="auto"/>
    </w:pPr>
    <w:rPr>
      <w:lang w:val="de-DE"/>
    </w:rPr>
  </w:style>
  <w:style w:type="paragraph" w:customStyle="1" w:styleId="Formelnnummer">
    <w:name w:val="Formelnnummer"/>
    <w:basedOn w:val="Standard"/>
    <w:qFormat/>
    <w:rsid w:val="00992921"/>
    <w:pPr>
      <w:tabs>
        <w:tab w:val="right" w:pos="8789"/>
      </w:tabs>
      <w:spacing w:before="240" w:after="240" w:line="250" w:lineRule="auto"/>
    </w:pPr>
    <w:rPr>
      <w:lang w:val="de-DE"/>
    </w:rPr>
  </w:style>
  <w:style w:type="paragraph" w:customStyle="1" w:styleId="FR3">
    <w:name w:val="FR3"/>
    <w:rsid w:val="00992921"/>
    <w:pPr>
      <w:widowControl w:val="0"/>
      <w:spacing w:before="60"/>
    </w:pPr>
    <w:rPr>
      <w:sz w:val="24"/>
    </w:rPr>
  </w:style>
  <w:style w:type="paragraph" w:customStyle="1" w:styleId="INDEX">
    <w:name w:val="INDEX"/>
    <w:basedOn w:val="Indexberschrift"/>
    <w:link w:val="INDEXZchn"/>
    <w:qFormat/>
    <w:rsid w:val="00992921"/>
    <w:pPr>
      <w:pBdr>
        <w:top w:val="single" w:sz="12" w:space="0" w:color="auto"/>
      </w:pBdr>
      <w:spacing w:before="360" w:after="240" w:line="250" w:lineRule="auto"/>
      <w:jc w:val="left"/>
    </w:pPr>
  </w:style>
  <w:style w:type="paragraph" w:customStyle="1" w:styleId="Liste---">
    <w:name w:val="Liste---"/>
    <w:basedOn w:val="Standard"/>
    <w:autoRedefine/>
    <w:rsid w:val="00992921"/>
    <w:pPr>
      <w:numPr>
        <w:numId w:val="41"/>
      </w:numPr>
      <w:spacing w:before="60" w:after="60" w:line="216" w:lineRule="atLeast"/>
    </w:pPr>
    <w:rPr>
      <w:spacing w:val="-2"/>
      <w:lang w:val="de-DE"/>
    </w:rPr>
  </w:style>
  <w:style w:type="paragraph" w:customStyle="1" w:styleId="Liste12">
    <w:name w:val="Liste 1)"/>
    <w:basedOn w:val="Standard"/>
    <w:autoRedefine/>
    <w:rsid w:val="00992921"/>
    <w:pPr>
      <w:tabs>
        <w:tab w:val="left" w:pos="709"/>
      </w:tabs>
      <w:spacing w:before="60" w:after="60" w:line="216" w:lineRule="atLeast"/>
      <w:ind w:left="709" w:hanging="425"/>
      <w:jc w:val="left"/>
    </w:pPr>
    <w:rPr>
      <w:lang w:val="de-DE"/>
    </w:rPr>
  </w:style>
  <w:style w:type="paragraph" w:customStyle="1" w:styleId="Listeabc">
    <w:name w:val="Liste abc"/>
    <w:basedOn w:val="Liste1"/>
    <w:rsid w:val="00992921"/>
    <w:pPr>
      <w:numPr>
        <w:numId w:val="39"/>
      </w:numPr>
      <w:tabs>
        <w:tab w:val="num" w:pos="425"/>
      </w:tabs>
      <w:ind w:left="425" w:hanging="425"/>
    </w:pPr>
  </w:style>
  <w:style w:type="paragraph" w:customStyle="1" w:styleId="liste-mitstrich">
    <w:name w:val="liste- mit strich"/>
    <w:basedOn w:val="Liste1"/>
    <w:rsid w:val="00992921"/>
    <w:pPr>
      <w:numPr>
        <w:numId w:val="0"/>
      </w:numPr>
      <w:pBdr>
        <w:left w:val="single" w:sz="6" w:space="1" w:color="auto"/>
      </w:pBdr>
    </w:pPr>
  </w:style>
  <w:style w:type="paragraph" w:customStyle="1" w:styleId="listespezial">
    <w:name w:val="liste_spezial"/>
    <w:basedOn w:val="Standard"/>
    <w:rsid w:val="00992921"/>
    <w:pPr>
      <w:pBdr>
        <w:right w:val="single" w:sz="4" w:space="4" w:color="auto"/>
      </w:pBdr>
      <w:spacing w:before="100" w:after="100" w:line="250" w:lineRule="auto"/>
    </w:pPr>
    <w:rPr>
      <w:lang w:val="de-DE"/>
    </w:rPr>
  </w:style>
  <w:style w:type="paragraph" w:customStyle="1" w:styleId="StandardText">
    <w:name w:val="Standard_Text"/>
    <w:basedOn w:val="Standard"/>
    <w:rsid w:val="00992921"/>
    <w:pPr>
      <w:widowControl w:val="0"/>
      <w:spacing w:before="240" w:after="0"/>
      <w:ind w:left="284"/>
    </w:pPr>
    <w:rPr>
      <w:kern w:val="16"/>
      <w:sz w:val="18"/>
      <w:lang w:val="de-DE"/>
    </w:rPr>
  </w:style>
  <w:style w:type="paragraph" w:customStyle="1" w:styleId="Tabelle">
    <w:name w:val="Tabelle"/>
    <w:basedOn w:val="Standard"/>
    <w:next w:val="Standard"/>
    <w:link w:val="TabelleZchn"/>
    <w:rsid w:val="00992921"/>
    <w:pPr>
      <w:keepNext/>
      <w:keepLines/>
      <w:widowControl w:val="0"/>
      <w:spacing w:before="40" w:after="40"/>
      <w:ind w:left="284" w:right="-1"/>
      <w:jc w:val="left"/>
    </w:pPr>
    <w:rPr>
      <w:b/>
      <w:spacing w:val="2"/>
      <w:kern w:val="16"/>
      <w:sz w:val="18"/>
      <w:lang w:val="de-DE"/>
    </w:rPr>
  </w:style>
  <w:style w:type="paragraph" w:customStyle="1" w:styleId="tabtext">
    <w:name w:val="tabtext"/>
    <w:basedOn w:val="Standard"/>
    <w:rsid w:val="00992921"/>
    <w:pPr>
      <w:spacing w:before="40" w:after="40"/>
      <w:jc w:val="center"/>
    </w:pPr>
    <w:rPr>
      <w:lang w:val="de-DE"/>
    </w:rPr>
  </w:style>
  <w:style w:type="paragraph" w:customStyle="1" w:styleId="berschrift1Anhang">
    <w:name w:val="Überschrift 1 Anhang"/>
    <w:basedOn w:val="berschrift1"/>
    <w:next w:val="Standard"/>
    <w:qFormat/>
    <w:rsid w:val="00992921"/>
    <w:pPr>
      <w:numPr>
        <w:numId w:val="40"/>
      </w:numPr>
      <w:spacing w:before="240" w:line="250" w:lineRule="auto"/>
    </w:pPr>
    <w:rPr>
      <w:sz w:val="32"/>
      <w:lang w:val="de-DE"/>
    </w:rPr>
  </w:style>
  <w:style w:type="paragraph" w:customStyle="1" w:styleId="berschrift2Anhang">
    <w:name w:val="Überschrift 2 Anhang"/>
    <w:basedOn w:val="berschrift2"/>
    <w:next w:val="Standard"/>
    <w:rsid w:val="00AB10A1"/>
    <w:pPr>
      <w:numPr>
        <w:numId w:val="40"/>
      </w:numPr>
      <w:spacing w:after="240"/>
    </w:pPr>
    <w:rPr>
      <w:sz w:val="22"/>
      <w:lang w:val="de-DE"/>
    </w:rPr>
  </w:style>
  <w:style w:type="paragraph" w:customStyle="1" w:styleId="berschrift3Anhang">
    <w:name w:val="Überschrift 3 Anhang"/>
    <w:basedOn w:val="berschrift3"/>
    <w:next w:val="Standard"/>
    <w:rsid w:val="00992921"/>
    <w:pPr>
      <w:numPr>
        <w:numId w:val="40"/>
      </w:numPr>
      <w:spacing w:before="240" w:after="60" w:line="250" w:lineRule="auto"/>
    </w:pPr>
    <w:rPr>
      <w:bCs/>
      <w:lang w:val="de-DE"/>
    </w:rPr>
  </w:style>
  <w:style w:type="paragraph" w:customStyle="1" w:styleId="berschrift4Anhang">
    <w:name w:val="Überschrift 4 Anhang"/>
    <w:basedOn w:val="berschrift4"/>
    <w:next w:val="Standard"/>
    <w:link w:val="berschrift4AnhangZchn"/>
    <w:qFormat/>
    <w:rsid w:val="00992921"/>
    <w:pPr>
      <w:numPr>
        <w:numId w:val="40"/>
      </w:numPr>
      <w:spacing w:before="240" w:after="60" w:line="250" w:lineRule="auto"/>
    </w:pPr>
    <w:rPr>
      <w:rFonts w:eastAsiaTheme="minorEastAsia"/>
      <w14:scene3d>
        <w14:camera w14:prst="orthographicFront"/>
        <w14:lightRig w14:rig="threePt" w14:dir="t">
          <w14:rot w14:lat="0" w14:lon="0" w14:rev="0"/>
        </w14:lightRig>
      </w14:scene3d>
    </w:rPr>
  </w:style>
  <w:style w:type="paragraph" w:customStyle="1" w:styleId="berschrift5Anhang">
    <w:name w:val="Überschrift 5 Anhang"/>
    <w:basedOn w:val="berschrift5"/>
    <w:next w:val="Standard"/>
    <w:link w:val="berschrift5AnhangZchn"/>
    <w:qFormat/>
    <w:rsid w:val="00992921"/>
    <w:pPr>
      <w:numPr>
        <w:numId w:val="40"/>
      </w:numPr>
      <w:spacing w:after="60" w:line="250" w:lineRule="auto"/>
      <w:jc w:val="both"/>
    </w:pPr>
    <w:rPr>
      <w:rFonts w:eastAsiaTheme="majorEastAsia"/>
      <w:b w:val="0"/>
      <w:sz w:val="20"/>
      <w14:scene3d>
        <w14:camera w14:prst="orthographicFront"/>
        <w14:lightRig w14:rig="threePt" w14:dir="t">
          <w14:rot w14:lat="0" w14:lon="0" w14:rev="0"/>
        </w14:lightRig>
      </w14:scene3d>
    </w:rPr>
  </w:style>
  <w:style w:type="paragraph" w:customStyle="1" w:styleId="berschrift6Anhang">
    <w:name w:val="Überschrift 6 Anhang"/>
    <w:basedOn w:val="berschrift6"/>
    <w:next w:val="Standard"/>
    <w:link w:val="berschrift6AnhangZchn"/>
    <w:rsid w:val="00992921"/>
    <w:pPr>
      <w:numPr>
        <w:numId w:val="40"/>
      </w:numPr>
      <w:spacing w:after="240" w:line="250" w:lineRule="auto"/>
    </w:pPr>
    <w:rPr>
      <w:rFonts w:eastAsiaTheme="majorEastAsia"/>
      <w:i/>
      <w:lang w:val="de-DE"/>
      <w14:scene3d>
        <w14:camera w14:prst="orthographicFront"/>
        <w14:lightRig w14:rig="threePt" w14:dir="t">
          <w14:rot w14:lat="0" w14:lon="0" w14:rev="0"/>
        </w14:lightRig>
      </w14:scene3d>
    </w:rPr>
  </w:style>
  <w:style w:type="paragraph" w:customStyle="1" w:styleId="berschriftIndex">
    <w:name w:val="Überschrift Index"/>
    <w:basedOn w:val="berschrift1"/>
    <w:next w:val="Standard"/>
    <w:link w:val="berschriftIndexZchn"/>
    <w:qFormat/>
    <w:rsid w:val="00992921"/>
    <w:pPr>
      <w:numPr>
        <w:numId w:val="0"/>
      </w:numPr>
      <w:spacing w:before="240" w:after="0" w:line="250" w:lineRule="auto"/>
    </w:pPr>
  </w:style>
  <w:style w:type="paragraph" w:customStyle="1" w:styleId="ZAM">
    <w:name w:val="ZAM"/>
    <w:basedOn w:val="Standard"/>
    <w:rsid w:val="00992921"/>
    <w:pPr>
      <w:keepNext/>
      <w:widowControl w:val="0"/>
      <w:tabs>
        <w:tab w:val="center" w:pos="637"/>
      </w:tabs>
      <w:spacing w:after="0"/>
      <w:jc w:val="left"/>
    </w:pPr>
    <w:rPr>
      <w:rFonts w:ascii="RotisSemiSans" w:hAnsi="RotisSemiSans"/>
      <w:sz w:val="22"/>
      <w:szCs w:val="24"/>
      <w:lang w:val="de-DE"/>
    </w:rPr>
  </w:style>
  <w:style w:type="paragraph" w:styleId="berarbeitung">
    <w:name w:val="Revision"/>
    <w:uiPriority w:val="99"/>
    <w:semiHidden/>
    <w:qFormat/>
    <w:rsid w:val="00992921"/>
    <w:pPr>
      <w:suppressAutoHyphens/>
    </w:pPr>
    <w:rPr>
      <w:rFonts w:ascii="Arial" w:hAnsi="Arial"/>
      <w:color w:val="00000A"/>
    </w:rPr>
  </w:style>
  <w:style w:type="paragraph" w:customStyle="1" w:styleId="TableContents">
    <w:name w:val="Table Contents"/>
    <w:basedOn w:val="Standard"/>
    <w:qFormat/>
    <w:rsid w:val="00992921"/>
    <w:pPr>
      <w:spacing w:before="240" w:after="240" w:line="250" w:lineRule="auto"/>
    </w:pPr>
    <w:rPr>
      <w:lang w:val="de-DE"/>
    </w:rPr>
  </w:style>
  <w:style w:type="paragraph" w:customStyle="1" w:styleId="TableHeading">
    <w:name w:val="Table Heading"/>
    <w:basedOn w:val="TableContents"/>
    <w:qFormat/>
    <w:rsid w:val="00992921"/>
  </w:style>
  <w:style w:type="paragraph" w:customStyle="1" w:styleId="Quotations">
    <w:name w:val="Quotations"/>
    <w:basedOn w:val="Standard"/>
    <w:qFormat/>
    <w:rsid w:val="00992921"/>
    <w:pPr>
      <w:spacing w:before="240" w:after="240" w:line="250" w:lineRule="auto"/>
    </w:pPr>
    <w:rPr>
      <w:lang w:val="de-DE"/>
    </w:rPr>
  </w:style>
  <w:style w:type="numbering" w:styleId="111111">
    <w:name w:val="Outline List 2"/>
    <w:basedOn w:val="KeineListe"/>
    <w:uiPriority w:val="99"/>
    <w:unhideWhenUsed/>
    <w:rsid w:val="00992921"/>
    <w:pPr>
      <w:numPr>
        <w:numId w:val="35"/>
      </w:numPr>
    </w:pPr>
  </w:style>
  <w:style w:type="table" w:styleId="Tabellenraster">
    <w:name w:val="Table Grid"/>
    <w:basedOn w:val="NormaleTabelle"/>
    <w:rsid w:val="00992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Elegant">
    <w:name w:val="Table Elegant"/>
    <w:basedOn w:val="NormaleTabelle"/>
    <w:rsid w:val="00992921"/>
    <w:pPr>
      <w:spacing w:before="240" w:after="240" w:line="25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Listea0">
    <w:name w:val="Liste a."/>
    <w:basedOn w:val="Listea1"/>
    <w:link w:val="ListeaZchn0"/>
    <w:qFormat/>
    <w:rsid w:val="00992921"/>
    <w:pPr>
      <w:numPr>
        <w:ilvl w:val="1"/>
        <w:numId w:val="10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pPr>
    <w:rPr>
      <w:color w:val="000000"/>
    </w:rPr>
  </w:style>
  <w:style w:type="character" w:customStyle="1" w:styleId="ListeaZchn">
    <w:name w:val="Liste a) Zchn"/>
    <w:basedOn w:val="Liste1Zchn"/>
    <w:link w:val="Listea1"/>
    <w:rsid w:val="00992921"/>
    <w:rPr>
      <w:rFonts w:ascii="Arial" w:hAnsi="Arial"/>
      <w:color w:val="000000"/>
      <w:lang w:val="en-GB"/>
    </w:rPr>
  </w:style>
  <w:style w:type="character" w:customStyle="1" w:styleId="ListeaZchn0">
    <w:name w:val="Liste a. Zchn"/>
    <w:basedOn w:val="ListeaZchn"/>
    <w:link w:val="Listea0"/>
    <w:rsid w:val="00992921"/>
    <w:rPr>
      <w:rFonts w:ascii="Arial" w:hAnsi="Arial"/>
      <w:color w:val="000000"/>
      <w:lang w:val="en-GB"/>
    </w:rPr>
  </w:style>
  <w:style w:type="character" w:customStyle="1" w:styleId="AnredeZchn1">
    <w:name w:val="Anrede Zchn1"/>
    <w:basedOn w:val="Absatz-Standardschriftart"/>
    <w:semiHidden/>
    <w:rsid w:val="00992921"/>
    <w:rPr>
      <w:rFonts w:ascii="Arial" w:hAnsi="Arial"/>
    </w:rPr>
  </w:style>
  <w:style w:type="character" w:customStyle="1" w:styleId="TextkrperZchn1">
    <w:name w:val="Textkörper Zchn1"/>
    <w:basedOn w:val="Absatz-Standardschriftart"/>
    <w:semiHidden/>
    <w:rsid w:val="00992921"/>
    <w:rPr>
      <w:rFonts w:ascii="Arial" w:hAnsi="Arial"/>
    </w:rPr>
  </w:style>
  <w:style w:type="character" w:customStyle="1" w:styleId="f141">
    <w:name w:val="f141"/>
    <w:basedOn w:val="Absatz-Standardschriftart"/>
    <w:rsid w:val="00992921"/>
    <w:rPr>
      <w:rFonts w:ascii="Arial" w:hAnsi="Arial" w:cs="Arial"/>
      <w:sz w:val="20"/>
      <w:szCs w:val="20"/>
    </w:rPr>
  </w:style>
  <w:style w:type="paragraph" w:styleId="Inhaltsverzeichnisberschrift">
    <w:name w:val="TOC Heading"/>
    <w:basedOn w:val="berschrift1"/>
    <w:next w:val="Standard"/>
    <w:uiPriority w:val="39"/>
    <w:unhideWhenUsed/>
    <w:qFormat/>
    <w:rsid w:val="00992921"/>
    <w:pPr>
      <w:keepLines/>
      <w:numPr>
        <w:numId w:val="0"/>
      </w:numPr>
      <w:tabs>
        <w:tab w:val="clear" w:pos="851"/>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de-DE"/>
    </w:rPr>
  </w:style>
  <w:style w:type="character" w:customStyle="1" w:styleId="Textkrper-ErstzeileneinzugZchn1">
    <w:name w:val="Textkörper-Erstzeileneinzug Zchn1"/>
    <w:basedOn w:val="TextkrperZchn"/>
    <w:semiHidden/>
    <w:rsid w:val="00992921"/>
    <w:rPr>
      <w:rFonts w:ascii="Arial" w:hAnsi="Arial"/>
      <w:lang w:val="en-GB"/>
    </w:rPr>
  </w:style>
  <w:style w:type="character" w:customStyle="1" w:styleId="Textkrper-ZeileneinzugZchn1">
    <w:name w:val="Textkörper-Zeileneinzug Zchn1"/>
    <w:basedOn w:val="Absatz-Standardschriftart"/>
    <w:semiHidden/>
    <w:rsid w:val="0099292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vw\Anwendungsdaten\Microsoft\Templates\Richtlinien%20(auf%20Basis%202450).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ichtlinienentwicklung Sec" ma:contentTypeID="0x010100DF680FB9E0209E4BA0D45A732F54EA0700953CF0BD9D25554E8F4B42C6C9FF2E2A" ma:contentTypeVersion="19" ma:contentTypeDescription="Richtlinienentwicklung Sec" ma:contentTypeScope="" ma:versionID="a663e5e6ae110b3db9b8874f44199c5c">
  <xsd:schema xmlns:xsd="http://www.w3.org/2001/XMLSchema" xmlns:p="http://schemas.microsoft.com/office/2006/metadata/properties" xmlns:ns1="http://schemas.microsoft.com/sharepoint/v3" xmlns:ns2="98fbc204-7cb6-403d-baf3-d1df37553d51" targetNamespace="http://schemas.microsoft.com/office/2006/metadata/properties" ma:root="true" ma:fieldsID="c4b22585f68b050e9723e7b601c3db5a" ns1:_="" ns2:_="">
    <xsd:import namespace="http://schemas.microsoft.com/sharepoint/v3"/>
    <xsd:import namespace="98fbc204-7cb6-403d-baf3-d1df37553d51"/>
    <xsd:element name="properties">
      <xsd:complexType>
        <xsd:sequence>
          <xsd:element name="documentManagement">
            <xsd:complexType>
              <xsd:all>
                <xsd:element ref="ns2:Stand"/>
                <xsd:element ref="ns2:Info" minOccurs="0"/>
                <xsd:element ref="ns1:Language" minOccurs="0"/>
                <xsd:element ref="ns2:Ersatzlos_x0020_zurückgezogen_x0020__x003f_" minOccurs="0"/>
                <xsd:element ref="ns2:Druckstücknummer" minOccurs="0"/>
                <xsd:element ref="ns2:Dokumentenkategorie" minOccurs="0"/>
                <xsd:element ref="ns2:Druckstücktyp"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10" nillable="true" ma:displayName="Sprache" ma:default="Deutsch (Deutschland)" ma:format="Dropdown" ma:internalName="Language">
      <xsd:simpleType>
        <xsd:restriction base="dms:Choice">
          <xsd:enumeration value="Arabisch (Saudi-Arabien)"/>
          <xsd:enumeration value="Bulgarisch (Bulgarien)"/>
          <xsd:enumeration value="Chinesisch (Hongkong SAR)"/>
          <xsd:enumeration value="Chinesisch (Volksrepublik China)"/>
          <xsd:enumeration value="Chinesisch (Taiwan)"/>
          <xsd:enumeration value="Kroatisch (Kroatien)"/>
          <xsd:enumeration value="Tschechisch (Tschechische Republik)"/>
          <xsd:enumeration value="Dänisch (Dänemark)"/>
          <xsd:enumeration value="Niederländisch (Niederlande)"/>
          <xsd:enumeration value="Englisch"/>
          <xsd:enumeration value="Estnisch (Estland)"/>
          <xsd:enumeration value="Finnisch (Finnland)"/>
          <xsd:enumeration value="Französisch (Frankreich)"/>
          <xsd:enumeration value="Deutsch (Deutschland)"/>
          <xsd:enumeration value="Griechisch (Griechenland)"/>
          <xsd:enumeration value="Hebräisch (Israel)"/>
          <xsd:enumeration value="Hindi (Indien)"/>
          <xsd:enumeration value="Ungarisch (Ungarn)"/>
          <xsd:enumeration value="Indonesisch (Indonesien)"/>
          <xsd:enumeration value="Italienisch (Italien)"/>
          <xsd:enumeration value="Japanisch (Japan)"/>
          <xsd:enumeration value="Koreanisch (Korea)"/>
          <xsd:enumeration value="Lettisch (Lettland)"/>
          <xsd:enumeration value="Litauisch (Litauen)"/>
          <xsd:enumeration value="Malaiisch (Malaysia)"/>
          <xsd:enumeration value="Norwegisch (Bokmal) (Norwegen)"/>
          <xsd:enumeration value="Polnisch (Polen)"/>
          <xsd:enumeration value="Portugiesisch (Brasilien)"/>
          <xsd:enumeration value="Portugiesisch (Portugal)"/>
          <xsd:enumeration value="Rumänisch (Rumänien)"/>
          <xsd:enumeration value="Russisch (Russland)"/>
          <xsd:enumeration value="Serbisch (Lateinisch) (Serbien)"/>
          <xsd:enumeration value="Slowakisch (Slowakei)"/>
          <xsd:enumeration value="Slowenisch (Slowenien)"/>
          <xsd:enumeration value="Spanisch (Spanien)"/>
          <xsd:enumeration value="Schwedisch (Schweden)"/>
          <xsd:enumeration value="Thailändisch (Thailand)"/>
          <xsd:enumeration value="Türkisch (Türkei)"/>
          <xsd:enumeration value="Ukrainisch (Ukraine)"/>
          <xsd:enumeration value="Urdu (Islamische Republik Pakistan)"/>
          <xsd:enumeration value="Vietnamesisch (Vietnam)"/>
        </xsd:restriction>
      </xsd:simpleType>
    </xsd:element>
  </xsd:schema>
  <xsd:schema xmlns:xsd="http://www.w3.org/2001/XMLSchema" xmlns:dms="http://schemas.microsoft.com/office/2006/documentManagement/types" targetNamespace="98fbc204-7cb6-403d-baf3-d1df37553d51" elementFormDefault="qualified">
    <xsd:import namespace="http://schemas.microsoft.com/office/2006/documentManagement/types"/>
    <xsd:element name="Stand" ma:index="8" ma:displayName="Stand" ma:description="Bitte Eingabe im Format JJJJ-MM" ma:internalName="Stand" ma:readOnly="false">
      <xsd:simpleType>
        <xsd:restriction base="dms:Text">
          <xsd:maxLength value="7"/>
        </xsd:restriction>
      </xsd:simpleType>
    </xsd:element>
    <xsd:element name="Info" ma:index="9" nillable="true" ma:displayName="Info" ma:description="Enthält Status-Informationen, zB. &quot;zur Kommentierung beim BHE&quot; oder &quot;Bearbeitung abgeschlossen&quot;; sonst bleibt das Feld leer. Nur bei Bildern: Info zum Inhalt" ma:internalName="Info">
      <xsd:simpleType>
        <xsd:restriction base="dms:Text">
          <xsd:maxLength value="255"/>
        </xsd:restriction>
      </xsd:simpleType>
    </xsd:element>
    <xsd:element name="Ersatzlos_x0020_zurückgezogen_x0020__x003f_" ma:index="11" nillable="true" ma:displayName="Ersatzlos zurückgezogen ?" ma:default="0" ma:internalName="Ersatzlos_x0020_zur_x00fc_ckgezogen_x0020__x003F_">
      <xsd:simpleType>
        <xsd:restriction base="dms:Boolean"/>
      </xsd:simpleType>
    </xsd:element>
    <xsd:element name="Druckstücknummer" ma:index="12" nillable="true" ma:displayName="Druckstücknummer" ma:description="Bei VdS-Druckstücken nur die Nummer, bei externen mit vorstehender Bezeichnung (zB. &quot;EN 50131-2-3&quot;), immer gefolgt von einem Leerzeichen und einer Kurzbezeichnung (zB. &quot;Bewegungsmelder&quot;)." ma:list="{fe3b8346-86f0-4730-9b08-f466edd5276f}" ma:internalName="Druckst_x00fc_cknummer0" ma:showField="Title" ma:web="98fbc204-7cb6-403d-baf3-d1df37553d51">
      <xsd:simpleType>
        <xsd:restriction base="dms:Lookup"/>
      </xsd:simpleType>
    </xsd:element>
    <xsd:element name="Dokumentenkategorie" ma:index="13" nillable="true" ma:displayName="Dokumentenkategorie" ma:list="{1ff5aedb-f652-423d-ae45-2c41963d5eef}" ma:internalName="Dokumentenkategorie0" ma:showField="Title" ma:web="98fbc204-7cb6-403d-baf3-d1df37553d51">
      <xsd:simpleType>
        <xsd:restriction base="dms:Lookup"/>
      </xsd:simpleType>
    </xsd:element>
    <xsd:element name="Druckstücktyp" ma:index="14" nillable="true" ma:displayName="Druckstücktyp" ma:list="{d0460ea9-e26e-440e-9693-ba2e55293fcd}" ma:internalName="Druckst_x00fc_cktyp" ma:showField="Title" ma:web="98fbc204-7cb6-403d-baf3-d1df37553d5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Deutsch (Deutschland)</Language>
    <Dokumentenkategorie xmlns="98fbc204-7cb6-403d-baf3-d1df37553d51">1</Dokumentenkategorie>
    <Ersatzlos_x0020_zurückgezogen_x0020__x003f_ xmlns="98fbc204-7cb6-403d-baf3-d1df37553d51">false</Ersatzlos_x0020_zurückgezogen_x0020__x003f_>
    <Druckstücktyp xmlns="98fbc204-7cb6-403d-baf3-d1df37553d51">1</Druckstücktyp>
    <Info xmlns="98fbc204-7cb6-403d-baf3-d1df37553d51">Vw-Überarbeitung von Wn-Version 10.05.10, an Wn 10.5.10</Info>
    <Druckstücknummer xmlns="98fbc204-7cb6-403d-baf3-d1df37553d51">194</Druckstücknummer>
    <Stand xmlns="98fbc204-7cb6-403d-baf3-d1df37553d51">2010-05</Stan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6D9BE-B245-4ECC-A68C-BDF445921B89}">
  <ds:schemaRefs>
    <ds:schemaRef ds:uri="http://schemas.microsoft.com/sharepoint/v3/contenttype/forms"/>
  </ds:schemaRefs>
</ds:datastoreItem>
</file>

<file path=customXml/itemProps2.xml><?xml version="1.0" encoding="utf-8"?>
<ds:datastoreItem xmlns:ds="http://schemas.openxmlformats.org/officeDocument/2006/customXml" ds:itemID="{0893FC63-D15D-4D0C-B50B-1C56E3D02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fbc204-7cb6-403d-baf3-d1df37553d5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4487F52-DD6C-4E9C-A36E-996A494B1CE2}">
  <ds:schemaRefs>
    <ds:schemaRef ds:uri="http://schemas.microsoft.com/office/2006/metadata/longProperties"/>
  </ds:schemaRefs>
</ds:datastoreItem>
</file>

<file path=customXml/itemProps4.xml><?xml version="1.0" encoding="utf-8"?>
<ds:datastoreItem xmlns:ds="http://schemas.openxmlformats.org/officeDocument/2006/customXml" ds:itemID="{20BF6064-4550-4733-8E54-0A6AA8D8C4D9}">
  <ds:schemaRefs>
    <ds:schemaRef ds:uri="http://www.w3.org/XML/1998/namespace"/>
    <ds:schemaRef ds:uri="http://schemas.microsoft.com/sharepoint/v3"/>
    <ds:schemaRef ds:uri="http://purl.org/dc/terms/"/>
    <ds:schemaRef ds:uri="http://purl.org/dc/elements/1.1/"/>
    <ds:schemaRef ds:uri="http://schemas.openxmlformats.org/package/2006/metadata/core-properties"/>
    <ds:schemaRef ds:uri="http://purl.org/dc/dcmitype/"/>
    <ds:schemaRef ds:uri="http://schemas.microsoft.com/office/2006/documentManagement/types"/>
    <ds:schemaRef ds:uri="98fbc204-7cb6-403d-baf3-d1df37553d51"/>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69E1DA8-617E-4137-B44E-615EF3F5D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Richtlinien (auf Basis 2450).dot</Template>
  <TotalTime>0</TotalTime>
  <Pages>32</Pages>
  <Words>11196</Words>
  <Characters>71768</Characters>
  <Application>Microsoft Office Word</Application>
  <DocSecurity>0</DocSecurity>
  <Lines>598</Lines>
  <Paragraphs>165</Paragraphs>
  <ScaleCrop>false</ScaleCrop>
  <HeadingPairs>
    <vt:vector size="2" baseType="variant">
      <vt:variant>
        <vt:lpstr>Titel</vt:lpstr>
      </vt:variant>
      <vt:variant>
        <vt:i4>1</vt:i4>
      </vt:variant>
    </vt:vector>
  </HeadingPairs>
  <TitlesOfParts>
    <vt:vector size="1" baseType="lpstr">
      <vt:lpstr>3546</vt:lpstr>
    </vt:vector>
  </TitlesOfParts>
  <Company>VdS Schadenverhütung GmbH</Company>
  <LinksUpToDate>false</LinksUpToDate>
  <CharactersWithSpaces>82799</CharactersWithSpaces>
  <SharedDoc>false</SharedDoc>
  <HLinks>
    <vt:vector size="78" baseType="variant">
      <vt:variant>
        <vt:i4>1900596</vt:i4>
      </vt:variant>
      <vt:variant>
        <vt:i4>74</vt:i4>
      </vt:variant>
      <vt:variant>
        <vt:i4>0</vt:i4>
      </vt:variant>
      <vt:variant>
        <vt:i4>5</vt:i4>
      </vt:variant>
      <vt:variant>
        <vt:lpwstr/>
      </vt:variant>
      <vt:variant>
        <vt:lpwstr>_Toc263920752</vt:lpwstr>
      </vt:variant>
      <vt:variant>
        <vt:i4>1900596</vt:i4>
      </vt:variant>
      <vt:variant>
        <vt:i4>68</vt:i4>
      </vt:variant>
      <vt:variant>
        <vt:i4>0</vt:i4>
      </vt:variant>
      <vt:variant>
        <vt:i4>5</vt:i4>
      </vt:variant>
      <vt:variant>
        <vt:lpwstr/>
      </vt:variant>
      <vt:variant>
        <vt:lpwstr>_Toc263920751</vt:lpwstr>
      </vt:variant>
      <vt:variant>
        <vt:i4>1900596</vt:i4>
      </vt:variant>
      <vt:variant>
        <vt:i4>62</vt:i4>
      </vt:variant>
      <vt:variant>
        <vt:i4>0</vt:i4>
      </vt:variant>
      <vt:variant>
        <vt:i4>5</vt:i4>
      </vt:variant>
      <vt:variant>
        <vt:lpwstr/>
      </vt:variant>
      <vt:variant>
        <vt:lpwstr>_Toc263920750</vt:lpwstr>
      </vt:variant>
      <vt:variant>
        <vt:i4>1835060</vt:i4>
      </vt:variant>
      <vt:variant>
        <vt:i4>56</vt:i4>
      </vt:variant>
      <vt:variant>
        <vt:i4>0</vt:i4>
      </vt:variant>
      <vt:variant>
        <vt:i4>5</vt:i4>
      </vt:variant>
      <vt:variant>
        <vt:lpwstr/>
      </vt:variant>
      <vt:variant>
        <vt:lpwstr>_Toc263920749</vt:lpwstr>
      </vt:variant>
      <vt:variant>
        <vt:i4>1835060</vt:i4>
      </vt:variant>
      <vt:variant>
        <vt:i4>50</vt:i4>
      </vt:variant>
      <vt:variant>
        <vt:i4>0</vt:i4>
      </vt:variant>
      <vt:variant>
        <vt:i4>5</vt:i4>
      </vt:variant>
      <vt:variant>
        <vt:lpwstr/>
      </vt:variant>
      <vt:variant>
        <vt:lpwstr>_Toc263920748</vt:lpwstr>
      </vt:variant>
      <vt:variant>
        <vt:i4>1835060</vt:i4>
      </vt:variant>
      <vt:variant>
        <vt:i4>44</vt:i4>
      </vt:variant>
      <vt:variant>
        <vt:i4>0</vt:i4>
      </vt:variant>
      <vt:variant>
        <vt:i4>5</vt:i4>
      </vt:variant>
      <vt:variant>
        <vt:lpwstr/>
      </vt:variant>
      <vt:variant>
        <vt:lpwstr>_Toc263920747</vt:lpwstr>
      </vt:variant>
      <vt:variant>
        <vt:i4>1835060</vt:i4>
      </vt:variant>
      <vt:variant>
        <vt:i4>38</vt:i4>
      </vt:variant>
      <vt:variant>
        <vt:i4>0</vt:i4>
      </vt:variant>
      <vt:variant>
        <vt:i4>5</vt:i4>
      </vt:variant>
      <vt:variant>
        <vt:lpwstr/>
      </vt:variant>
      <vt:variant>
        <vt:lpwstr>_Toc263920746</vt:lpwstr>
      </vt:variant>
      <vt:variant>
        <vt:i4>1835060</vt:i4>
      </vt:variant>
      <vt:variant>
        <vt:i4>32</vt:i4>
      </vt:variant>
      <vt:variant>
        <vt:i4>0</vt:i4>
      </vt:variant>
      <vt:variant>
        <vt:i4>5</vt:i4>
      </vt:variant>
      <vt:variant>
        <vt:lpwstr/>
      </vt:variant>
      <vt:variant>
        <vt:lpwstr>_Toc263920745</vt:lpwstr>
      </vt:variant>
      <vt:variant>
        <vt:i4>1835060</vt:i4>
      </vt:variant>
      <vt:variant>
        <vt:i4>26</vt:i4>
      </vt:variant>
      <vt:variant>
        <vt:i4>0</vt:i4>
      </vt:variant>
      <vt:variant>
        <vt:i4>5</vt:i4>
      </vt:variant>
      <vt:variant>
        <vt:lpwstr/>
      </vt:variant>
      <vt:variant>
        <vt:lpwstr>_Toc263920744</vt:lpwstr>
      </vt:variant>
      <vt:variant>
        <vt:i4>1835060</vt:i4>
      </vt:variant>
      <vt:variant>
        <vt:i4>20</vt:i4>
      </vt:variant>
      <vt:variant>
        <vt:i4>0</vt:i4>
      </vt:variant>
      <vt:variant>
        <vt:i4>5</vt:i4>
      </vt:variant>
      <vt:variant>
        <vt:lpwstr/>
      </vt:variant>
      <vt:variant>
        <vt:lpwstr>_Toc263920743</vt:lpwstr>
      </vt:variant>
      <vt:variant>
        <vt:i4>1835060</vt:i4>
      </vt:variant>
      <vt:variant>
        <vt:i4>14</vt:i4>
      </vt:variant>
      <vt:variant>
        <vt:i4>0</vt:i4>
      </vt:variant>
      <vt:variant>
        <vt:i4>5</vt:i4>
      </vt:variant>
      <vt:variant>
        <vt:lpwstr/>
      </vt:variant>
      <vt:variant>
        <vt:lpwstr>_Toc263920742</vt:lpwstr>
      </vt:variant>
      <vt:variant>
        <vt:i4>1835060</vt:i4>
      </vt:variant>
      <vt:variant>
        <vt:i4>8</vt:i4>
      </vt:variant>
      <vt:variant>
        <vt:i4>0</vt:i4>
      </vt:variant>
      <vt:variant>
        <vt:i4>5</vt:i4>
      </vt:variant>
      <vt:variant>
        <vt:lpwstr/>
      </vt:variant>
      <vt:variant>
        <vt:lpwstr>_Toc263920741</vt:lpwstr>
      </vt:variant>
      <vt:variant>
        <vt:i4>1835060</vt:i4>
      </vt:variant>
      <vt:variant>
        <vt:i4>2</vt:i4>
      </vt:variant>
      <vt:variant>
        <vt:i4>0</vt:i4>
      </vt:variant>
      <vt:variant>
        <vt:i4>5</vt:i4>
      </vt:variant>
      <vt:variant>
        <vt:lpwstr/>
      </vt:variant>
      <vt:variant>
        <vt:lpwstr>_Toc263920740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3546</dc:title>
  <dc:creator>Vw</dc:creator>
  <cp:lastModifiedBy>Vorderwülbecke, Paulus</cp:lastModifiedBy>
  <cp:revision>4</cp:revision>
  <cp:lastPrinted>2016-11-28T06:59:00Z</cp:lastPrinted>
  <dcterms:created xsi:type="dcterms:W3CDTF">2018-06-26T13:12:00Z</dcterms:created>
  <dcterms:modified xsi:type="dcterms:W3CDTF">2018-06-27T11:30:00Z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Richtlinienentwicklung Sec</vt:lpwstr>
  </property>
</Properties>
</file>