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5B5E5595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B5E5594" w14:textId="77777777" w:rsidR="00546CB4" w:rsidRPr="00546CB4" w:rsidRDefault="009D36B6" w:rsidP="006E77C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D36B6">
              <w:rPr>
                <w:b/>
                <w:color w:val="FFFFFF" w:themeColor="background1"/>
                <w:sz w:val="36"/>
                <w:szCs w:val="36"/>
              </w:rPr>
              <w:t>1.5 Fire Safety and Security: Museums and Historical Premises Specialist</w:t>
            </w:r>
          </w:p>
        </w:tc>
      </w:tr>
      <w:tr w:rsidR="00546CB4" w14:paraId="5B5E5598" w14:textId="77777777" w:rsidTr="00546CB4">
        <w:tc>
          <w:tcPr>
            <w:tcW w:w="2263" w:type="dxa"/>
          </w:tcPr>
          <w:p w14:paraId="5B5E5596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5B5E5597" w14:textId="4D219E35" w:rsidR="00546CB4" w:rsidRPr="00932538" w:rsidRDefault="00932BD1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4</w:t>
            </w:r>
          </w:p>
        </w:tc>
      </w:tr>
      <w:tr w:rsidR="00546CB4" w14:paraId="5B5E559B" w14:textId="77777777" w:rsidTr="00546CB4">
        <w:tc>
          <w:tcPr>
            <w:tcW w:w="2263" w:type="dxa"/>
          </w:tcPr>
          <w:p w14:paraId="5B5E5599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5B5E559A" w14:textId="1083DD38" w:rsidR="00546CB4" w:rsidRPr="00932538" w:rsidRDefault="00932BD1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Minimum of 30 hours</w:t>
            </w:r>
          </w:p>
        </w:tc>
      </w:tr>
      <w:tr w:rsidR="00546CB4" w14:paraId="5B5E559E" w14:textId="77777777" w:rsidTr="00546CB4">
        <w:tc>
          <w:tcPr>
            <w:tcW w:w="2263" w:type="dxa"/>
          </w:tcPr>
          <w:p w14:paraId="5B5E559C" w14:textId="516F3393" w:rsidR="00546CB4" w:rsidRPr="00932538" w:rsidRDefault="00932BD1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 xml:space="preserve">CFPA-E </w:t>
            </w:r>
            <w:r w:rsidR="00546CB4" w:rsidRPr="00932538">
              <w:rPr>
                <w:sz w:val="24"/>
                <w:szCs w:val="24"/>
              </w:rPr>
              <w:t>Points</w:t>
            </w:r>
          </w:p>
        </w:tc>
        <w:tc>
          <w:tcPr>
            <w:tcW w:w="6753" w:type="dxa"/>
          </w:tcPr>
          <w:p w14:paraId="5B5E559D" w14:textId="77777777" w:rsidR="00546CB4" w:rsidRPr="00932538" w:rsidRDefault="009D36B6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30</w:t>
            </w:r>
          </w:p>
        </w:tc>
      </w:tr>
      <w:tr w:rsidR="00546CB4" w14:paraId="5B5E55A1" w14:textId="77777777" w:rsidTr="00546CB4">
        <w:tc>
          <w:tcPr>
            <w:tcW w:w="2263" w:type="dxa"/>
          </w:tcPr>
          <w:p w14:paraId="5B5E559F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5B5E55A0" w14:textId="139C0C14" w:rsidR="00546CB4" w:rsidRPr="00932538" w:rsidRDefault="00932BD1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To provide learners with a</w:t>
            </w:r>
            <w:r w:rsidR="00F05972" w:rsidRPr="00932538">
              <w:rPr>
                <w:sz w:val="24"/>
                <w:szCs w:val="24"/>
              </w:rPr>
              <w:t>n understanding of the f</w:t>
            </w:r>
            <w:r w:rsidR="009D36B6" w:rsidRPr="00932538">
              <w:rPr>
                <w:sz w:val="24"/>
                <w:szCs w:val="24"/>
              </w:rPr>
              <w:t xml:space="preserve">ire </w:t>
            </w:r>
            <w:r w:rsidR="008F3CF6" w:rsidRPr="00932538">
              <w:rPr>
                <w:sz w:val="24"/>
                <w:szCs w:val="24"/>
              </w:rPr>
              <w:t xml:space="preserve">safety and security </w:t>
            </w:r>
            <w:r w:rsidR="009D36B6" w:rsidRPr="00932538">
              <w:rPr>
                <w:sz w:val="24"/>
                <w:szCs w:val="24"/>
              </w:rPr>
              <w:t xml:space="preserve">risks </w:t>
            </w:r>
            <w:r w:rsidR="00F05972" w:rsidRPr="00932538">
              <w:rPr>
                <w:sz w:val="24"/>
                <w:szCs w:val="24"/>
              </w:rPr>
              <w:t xml:space="preserve">associated with museums and historical premises </w:t>
            </w:r>
            <w:r w:rsidR="009D36B6" w:rsidRPr="00932538">
              <w:rPr>
                <w:sz w:val="24"/>
                <w:szCs w:val="24"/>
              </w:rPr>
              <w:t>and how to protec</w:t>
            </w:r>
            <w:r w:rsidR="002D00B6" w:rsidRPr="00932538">
              <w:rPr>
                <w:sz w:val="24"/>
                <w:szCs w:val="24"/>
              </w:rPr>
              <w:t>t from and mitigate those risks</w:t>
            </w:r>
          </w:p>
        </w:tc>
      </w:tr>
      <w:tr w:rsidR="00546CB4" w14:paraId="5B5E55A4" w14:textId="77777777" w:rsidTr="00546CB4">
        <w:tc>
          <w:tcPr>
            <w:tcW w:w="2263" w:type="dxa"/>
          </w:tcPr>
          <w:p w14:paraId="5B5E55A2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5B5E55A3" w14:textId="427F8C4A" w:rsidR="00546CB4" w:rsidRPr="00932538" w:rsidRDefault="009D36B6" w:rsidP="006E77C1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Those working in or responsible for the design, management, s</w:t>
            </w:r>
            <w:r w:rsidR="00F05972" w:rsidRPr="00932538">
              <w:rPr>
                <w:sz w:val="24"/>
                <w:szCs w:val="24"/>
              </w:rPr>
              <w:t>ecurity and fire prevention in museums and h</w:t>
            </w:r>
            <w:r w:rsidRPr="00932538">
              <w:rPr>
                <w:sz w:val="24"/>
                <w:szCs w:val="24"/>
              </w:rPr>
              <w:t>istoric</w:t>
            </w:r>
            <w:r w:rsidR="00F05972" w:rsidRPr="00932538">
              <w:rPr>
                <w:sz w:val="24"/>
                <w:szCs w:val="24"/>
              </w:rPr>
              <w:t>al</w:t>
            </w:r>
            <w:r w:rsidRPr="00932538">
              <w:rPr>
                <w:sz w:val="24"/>
                <w:szCs w:val="24"/>
              </w:rPr>
              <w:t xml:space="preserve"> premises</w:t>
            </w:r>
          </w:p>
        </w:tc>
      </w:tr>
      <w:tr w:rsidR="00546CB4" w14:paraId="5B5E55A7" w14:textId="77777777" w:rsidTr="00546CB4">
        <w:tc>
          <w:tcPr>
            <w:tcW w:w="2263" w:type="dxa"/>
          </w:tcPr>
          <w:p w14:paraId="5B5E55A5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5B5E55A6" w14:textId="7B6D68B1" w:rsidR="00546CB4" w:rsidRPr="00932538" w:rsidRDefault="009D36B6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Basi</w:t>
            </w:r>
            <w:r w:rsidR="00F05972" w:rsidRPr="00932538">
              <w:rPr>
                <w:sz w:val="24"/>
                <w:szCs w:val="24"/>
              </w:rPr>
              <w:t>c knowledge of security and fire p</w:t>
            </w:r>
            <w:r w:rsidRPr="00932538">
              <w:rPr>
                <w:sz w:val="24"/>
                <w:szCs w:val="24"/>
              </w:rPr>
              <w:t>revention.</w:t>
            </w:r>
          </w:p>
        </w:tc>
      </w:tr>
      <w:tr w:rsidR="00546CB4" w14:paraId="5B5E55AA" w14:textId="77777777" w:rsidTr="00546CB4">
        <w:tc>
          <w:tcPr>
            <w:tcW w:w="2263" w:type="dxa"/>
          </w:tcPr>
          <w:p w14:paraId="5B5E55A8" w14:textId="77777777" w:rsidR="00546CB4" w:rsidRPr="00932538" w:rsidRDefault="00546CB4" w:rsidP="00546CB4">
            <w:pPr>
              <w:jc w:val="right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5B5E55A9" w14:textId="7089BE6A" w:rsidR="00546CB4" w:rsidRPr="00932538" w:rsidRDefault="00932BD1" w:rsidP="00932BD1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 xml:space="preserve">Courses from the CFPA qualifications framework to broaden knowledge at Level 4 or progress to more in-depth courses at Level 5 </w:t>
            </w:r>
          </w:p>
        </w:tc>
      </w:tr>
      <w:tr w:rsidR="00546CB4" w14:paraId="5B5E55AC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5B5E55AB" w14:textId="77777777" w:rsidR="00546CB4" w:rsidRPr="00932538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B5E55AF" w14:textId="77777777" w:rsidTr="00546CB4">
        <w:tc>
          <w:tcPr>
            <w:tcW w:w="2263" w:type="dxa"/>
          </w:tcPr>
          <w:p w14:paraId="5B5E55AD" w14:textId="6B569ECC" w:rsidR="00546CB4" w:rsidRPr="00932538" w:rsidRDefault="00546CB4" w:rsidP="00546CB4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5B5E55AE" w14:textId="391B8FE4" w:rsidR="00546CB4" w:rsidRPr="00932538" w:rsidRDefault="00776399" w:rsidP="00E16BA7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932538">
              <w:rPr>
                <w:sz w:val="24"/>
                <w:szCs w:val="24"/>
              </w:rPr>
              <w:t>will be able to:</w:t>
            </w:r>
          </w:p>
        </w:tc>
      </w:tr>
      <w:tr w:rsidR="00F050EE" w14:paraId="5B5E55B2" w14:textId="77777777" w:rsidTr="00546CB4">
        <w:tc>
          <w:tcPr>
            <w:tcW w:w="2263" w:type="dxa"/>
          </w:tcPr>
          <w:p w14:paraId="5B5E55B0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B5E55B1" w14:textId="3D03C17D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Determine and appraise the principal problems in the organization and management of security and fire safety in this environment</w:t>
            </w:r>
          </w:p>
        </w:tc>
      </w:tr>
      <w:tr w:rsidR="00F050EE" w14:paraId="5B5E55B5" w14:textId="77777777" w:rsidTr="00546CB4">
        <w:tc>
          <w:tcPr>
            <w:tcW w:w="2263" w:type="dxa"/>
          </w:tcPr>
          <w:p w14:paraId="5B5E55B3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B5E55B4" w14:textId="5422B013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Select appropriate regulatory frameworks and standards related to the regulation and management of this type of premises</w:t>
            </w:r>
          </w:p>
        </w:tc>
      </w:tr>
      <w:tr w:rsidR="00F050EE" w14:paraId="5B5E55B8" w14:textId="77777777" w:rsidTr="00546CB4">
        <w:tc>
          <w:tcPr>
            <w:tcW w:w="2263" w:type="dxa"/>
          </w:tcPr>
          <w:p w14:paraId="5B5E55B6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B5E55B7" w14:textId="51C9B6AC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Select the different classifications of insurance appropriate to this activity</w:t>
            </w:r>
          </w:p>
        </w:tc>
      </w:tr>
      <w:tr w:rsidR="00F050EE" w14:paraId="5B5E55BB" w14:textId="77777777" w:rsidTr="00546CB4">
        <w:tc>
          <w:tcPr>
            <w:tcW w:w="2263" w:type="dxa"/>
          </w:tcPr>
          <w:p w14:paraId="5B5E55B9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B5E55BA" w14:textId="7E92EA3F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Appraise and select security and fire prevention, protection and first intervention systems and techniques.  Justify the application of chosen systems and techniques to the risks and hazards in this environment</w:t>
            </w:r>
          </w:p>
        </w:tc>
      </w:tr>
      <w:tr w:rsidR="00F050EE" w14:paraId="05AA6537" w14:textId="77777777" w:rsidTr="00546CB4">
        <w:tc>
          <w:tcPr>
            <w:tcW w:w="2263" w:type="dxa"/>
          </w:tcPr>
          <w:p w14:paraId="19A19AEF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67C18223" w14:textId="2137A0F9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Critique the security and fire protection systems that are available in this type of premises. Appraise their ability to mitigate risk or reduce risk in this environment</w:t>
            </w:r>
          </w:p>
        </w:tc>
      </w:tr>
      <w:tr w:rsidR="00F050EE" w14:paraId="6B43CB03" w14:textId="77777777" w:rsidTr="00546CB4">
        <w:tc>
          <w:tcPr>
            <w:tcW w:w="2263" w:type="dxa"/>
          </w:tcPr>
          <w:p w14:paraId="74F9A30D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7F13325" w14:textId="6E272F3F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Evaluate and coordinate solutions to fire safety or security issues</w:t>
            </w:r>
          </w:p>
        </w:tc>
      </w:tr>
      <w:tr w:rsidR="00F050EE" w14:paraId="661BBEB8" w14:textId="77777777" w:rsidTr="00546CB4">
        <w:tc>
          <w:tcPr>
            <w:tcW w:w="2263" w:type="dxa"/>
          </w:tcPr>
          <w:p w14:paraId="22D01140" w14:textId="77777777" w:rsidR="00F050EE" w:rsidRPr="00932538" w:rsidRDefault="00F050EE" w:rsidP="00F050EE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332921A" w14:textId="704C65F7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 xml:space="preserve"> Coordinate and monitor the development of emergency and protection plans related to this environment</w:t>
            </w:r>
          </w:p>
        </w:tc>
      </w:tr>
      <w:tr w:rsidR="00F050EE" w14:paraId="5B5E55BD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B5E55BC" w14:textId="77777777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</w:p>
        </w:tc>
      </w:tr>
      <w:tr w:rsidR="00F050EE" w14:paraId="5B5E55C0" w14:textId="77777777" w:rsidTr="00546CB4">
        <w:tc>
          <w:tcPr>
            <w:tcW w:w="2263" w:type="dxa"/>
          </w:tcPr>
          <w:p w14:paraId="5B5E55BE" w14:textId="77777777" w:rsidR="00F050EE" w:rsidRPr="00932538" w:rsidRDefault="00F050EE" w:rsidP="00F050EE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5B5E55BF" w14:textId="26681C3C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2</w:t>
            </w:r>
            <w:r w:rsidR="00B125BD">
              <w:rPr>
                <w:sz w:val="24"/>
                <w:szCs w:val="24"/>
              </w:rPr>
              <w:t xml:space="preserve"> </w:t>
            </w:r>
            <w:r w:rsidRPr="00932538">
              <w:rPr>
                <w:sz w:val="24"/>
                <w:szCs w:val="24"/>
              </w:rPr>
              <w:t>F; 5</w:t>
            </w:r>
            <w:r w:rsidR="00B125BD">
              <w:rPr>
                <w:sz w:val="24"/>
                <w:szCs w:val="24"/>
              </w:rPr>
              <w:t xml:space="preserve"> </w:t>
            </w:r>
            <w:r w:rsidRPr="00932538">
              <w:rPr>
                <w:sz w:val="24"/>
                <w:szCs w:val="24"/>
              </w:rPr>
              <w:t>F; 13</w:t>
            </w:r>
            <w:r w:rsidR="00B125BD">
              <w:rPr>
                <w:sz w:val="24"/>
                <w:szCs w:val="24"/>
              </w:rPr>
              <w:t xml:space="preserve"> </w:t>
            </w:r>
            <w:r w:rsidRPr="00932538">
              <w:rPr>
                <w:sz w:val="24"/>
                <w:szCs w:val="24"/>
              </w:rPr>
              <w:t>F; 19</w:t>
            </w:r>
            <w:r w:rsidR="00B125BD">
              <w:rPr>
                <w:sz w:val="24"/>
                <w:szCs w:val="24"/>
              </w:rPr>
              <w:t xml:space="preserve"> </w:t>
            </w:r>
            <w:r w:rsidRPr="00932538">
              <w:rPr>
                <w:sz w:val="24"/>
                <w:szCs w:val="24"/>
              </w:rPr>
              <w:t>F</w:t>
            </w:r>
            <w:r w:rsidR="00B125BD">
              <w:rPr>
                <w:sz w:val="24"/>
                <w:szCs w:val="24"/>
              </w:rPr>
              <w:t>;</w:t>
            </w:r>
            <w:r w:rsidR="00FA18F0">
              <w:rPr>
                <w:sz w:val="24"/>
                <w:szCs w:val="24"/>
              </w:rPr>
              <w:t xml:space="preserve"> 5</w:t>
            </w:r>
            <w:r w:rsidR="00B125BD">
              <w:rPr>
                <w:sz w:val="24"/>
                <w:szCs w:val="24"/>
              </w:rPr>
              <w:t xml:space="preserve"> </w:t>
            </w:r>
            <w:r w:rsidR="00FA18F0">
              <w:rPr>
                <w:sz w:val="24"/>
                <w:szCs w:val="24"/>
              </w:rPr>
              <w:t>S</w:t>
            </w:r>
            <w:r w:rsidR="003C2BE7">
              <w:rPr>
                <w:sz w:val="24"/>
                <w:szCs w:val="24"/>
              </w:rPr>
              <w:t>;</w:t>
            </w:r>
            <w:r w:rsidR="00FA18F0">
              <w:rPr>
                <w:sz w:val="24"/>
                <w:szCs w:val="24"/>
              </w:rPr>
              <w:t xml:space="preserve"> </w:t>
            </w:r>
            <w:r w:rsidR="003C2BE7">
              <w:rPr>
                <w:sz w:val="24"/>
                <w:szCs w:val="24"/>
              </w:rPr>
              <w:t>6</w:t>
            </w:r>
            <w:r w:rsidR="00B125BD">
              <w:rPr>
                <w:sz w:val="24"/>
                <w:szCs w:val="24"/>
              </w:rPr>
              <w:t xml:space="preserve"> </w:t>
            </w:r>
            <w:r w:rsidR="00FA18F0">
              <w:rPr>
                <w:sz w:val="24"/>
                <w:szCs w:val="24"/>
              </w:rPr>
              <w:t>S</w:t>
            </w:r>
            <w:r w:rsidR="003C2BE7">
              <w:rPr>
                <w:sz w:val="24"/>
                <w:szCs w:val="24"/>
              </w:rPr>
              <w:t>;</w:t>
            </w:r>
            <w:r w:rsidR="00FA18F0">
              <w:rPr>
                <w:sz w:val="24"/>
                <w:szCs w:val="24"/>
              </w:rPr>
              <w:t xml:space="preserve"> </w:t>
            </w:r>
            <w:r w:rsidR="003C2BE7">
              <w:rPr>
                <w:sz w:val="24"/>
                <w:szCs w:val="24"/>
              </w:rPr>
              <w:t>7</w:t>
            </w:r>
            <w:r w:rsidR="00B125BD">
              <w:rPr>
                <w:sz w:val="24"/>
                <w:szCs w:val="24"/>
              </w:rPr>
              <w:t xml:space="preserve"> </w:t>
            </w:r>
            <w:r w:rsidR="00FA18F0">
              <w:rPr>
                <w:sz w:val="24"/>
                <w:szCs w:val="24"/>
              </w:rPr>
              <w:t>S</w:t>
            </w:r>
          </w:p>
        </w:tc>
      </w:tr>
      <w:tr w:rsidR="00F050EE" w14:paraId="5B5E55C3" w14:textId="77777777" w:rsidTr="00546CB4">
        <w:tc>
          <w:tcPr>
            <w:tcW w:w="2263" w:type="dxa"/>
          </w:tcPr>
          <w:p w14:paraId="5B5E55C1" w14:textId="77777777" w:rsidR="00F050EE" w:rsidRPr="00932538" w:rsidRDefault="00F050EE" w:rsidP="00F050EE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5B5E55C2" w14:textId="6DE02F74" w:rsidR="00F050EE" w:rsidRPr="00932538" w:rsidRDefault="004A46CF" w:rsidP="004A46CF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F050EE" w14:paraId="5B5E55C7" w14:textId="77777777" w:rsidTr="00546CB4">
        <w:tc>
          <w:tcPr>
            <w:tcW w:w="2263" w:type="dxa"/>
          </w:tcPr>
          <w:p w14:paraId="5B5E55C4" w14:textId="77777777" w:rsidR="00F050EE" w:rsidRPr="00932538" w:rsidRDefault="00F050EE" w:rsidP="00F050EE">
            <w:pPr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5B5E55C5" w14:textId="77777777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Diploma</w:t>
            </w:r>
          </w:p>
          <w:p w14:paraId="5B5E55C6" w14:textId="77777777" w:rsidR="00F050EE" w:rsidRPr="00932538" w:rsidRDefault="00F050EE" w:rsidP="00F050EE">
            <w:pPr>
              <w:jc w:val="both"/>
              <w:rPr>
                <w:sz w:val="24"/>
                <w:szCs w:val="24"/>
              </w:rPr>
            </w:pPr>
            <w:r w:rsidRPr="00932538">
              <w:rPr>
                <w:sz w:val="24"/>
                <w:szCs w:val="24"/>
              </w:rPr>
              <w:t>Optional subtitle «Fire Safety Specialist for Museums and Historical Premises CFPA-E»</w:t>
            </w:r>
          </w:p>
        </w:tc>
      </w:tr>
    </w:tbl>
    <w:p w14:paraId="5B5E55C8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8270" w14:textId="77777777" w:rsidR="003A7EB8" w:rsidRDefault="003A7EB8" w:rsidP="00473160">
      <w:pPr>
        <w:spacing w:after="0" w:line="240" w:lineRule="auto"/>
      </w:pPr>
      <w:r>
        <w:separator/>
      </w:r>
    </w:p>
  </w:endnote>
  <w:endnote w:type="continuationSeparator" w:id="0">
    <w:p w14:paraId="0270294A" w14:textId="77777777" w:rsidR="003A7EB8" w:rsidRDefault="003A7EB8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55D0" w14:textId="7C141D44" w:rsidR="00473160" w:rsidRDefault="00932538">
    <w:pPr>
      <w:pStyle w:val="Alatunniste"/>
    </w:pPr>
    <w:r w:rsidRPr="00932538">
      <w:t xml:space="preserve">CFPA-E </w:t>
    </w:r>
    <w:proofErr w:type="gramStart"/>
    <w:r w:rsidRPr="00932538">
      <w:t>1.</w:t>
    </w:r>
    <w:r>
      <w:t xml:space="preserve">5 </w:t>
    </w:r>
    <w:r w:rsidRPr="00932538">
      <w:t xml:space="preserve"> Fire</w:t>
    </w:r>
    <w:proofErr w:type="gramEnd"/>
    <w:r w:rsidRPr="00932538">
      <w:t xml:space="preserve"> </w:t>
    </w:r>
    <w:r>
      <w:t xml:space="preserve">Safety and Security: Museums and Historical Premises Specialist      Security </w:t>
    </w:r>
    <w:r w:rsidRPr="00932538">
      <w:t xml:space="preserve">Group  Revision 0 Version </w:t>
    </w:r>
    <w:r w:rsidR="00B125BD">
      <w:t>5</w:t>
    </w:r>
    <w:r w:rsidR="00C15BD7">
      <w:t xml:space="preserve"> </w:t>
    </w:r>
    <w:r w:rsidR="00B125BD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CD6" w14:textId="77777777" w:rsidR="003A7EB8" w:rsidRDefault="003A7EB8" w:rsidP="00473160">
      <w:pPr>
        <w:spacing w:after="0" w:line="240" w:lineRule="auto"/>
      </w:pPr>
      <w:r>
        <w:separator/>
      </w:r>
    </w:p>
  </w:footnote>
  <w:footnote w:type="continuationSeparator" w:id="0">
    <w:p w14:paraId="705D43FA" w14:textId="77777777" w:rsidR="003A7EB8" w:rsidRDefault="003A7EB8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55CE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E55D3" wp14:editId="5B5E55D4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5E55D7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5E55D3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B5E55D7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5E55D5" wp14:editId="5B5E55D6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45C35"/>
    <w:rsid w:val="000D27D2"/>
    <w:rsid w:val="001A5A84"/>
    <w:rsid w:val="001F24DD"/>
    <w:rsid w:val="002535B0"/>
    <w:rsid w:val="002D00B6"/>
    <w:rsid w:val="00312B44"/>
    <w:rsid w:val="003A7EB8"/>
    <w:rsid w:val="003C2BE7"/>
    <w:rsid w:val="003C6C1A"/>
    <w:rsid w:val="004136E3"/>
    <w:rsid w:val="00473160"/>
    <w:rsid w:val="004A46CF"/>
    <w:rsid w:val="004C63F8"/>
    <w:rsid w:val="00546CB4"/>
    <w:rsid w:val="006161DD"/>
    <w:rsid w:val="006E77C1"/>
    <w:rsid w:val="007207E1"/>
    <w:rsid w:val="00776399"/>
    <w:rsid w:val="0081547A"/>
    <w:rsid w:val="008B29A4"/>
    <w:rsid w:val="008F13C7"/>
    <w:rsid w:val="008F3CF6"/>
    <w:rsid w:val="00932538"/>
    <w:rsid w:val="00932BD1"/>
    <w:rsid w:val="009D36B6"/>
    <w:rsid w:val="00A07B82"/>
    <w:rsid w:val="00A1169F"/>
    <w:rsid w:val="00B125BD"/>
    <w:rsid w:val="00B13699"/>
    <w:rsid w:val="00C15BD7"/>
    <w:rsid w:val="00DB4BB2"/>
    <w:rsid w:val="00DD10AA"/>
    <w:rsid w:val="00E16BA7"/>
    <w:rsid w:val="00F050EE"/>
    <w:rsid w:val="00F05972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5594"/>
  <w15:docId w15:val="{D000FB86-FB2F-4D13-BAE8-D875F45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059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0597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0597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059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0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28666A98-8643-4C55-AC52-69E249D82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7462-3244-4293-87DF-38A3F7B8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37F5C-F25A-4E41-9DDA-7838E9B55DC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209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dcterms:created xsi:type="dcterms:W3CDTF">2024-11-28T11:48:00Z</dcterms:created>
  <dcterms:modified xsi:type="dcterms:W3CDTF">2024-11-28T15:21:00Z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